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C37B50" w14:textId="1F40AC7C" w:rsidR="00077F12" w:rsidRDefault="00C801AF">
      <w:pPr>
        <w:tabs>
          <w:tab w:val="left" w:pos="900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#120</w:t>
      </w:r>
      <w:r>
        <w:rPr>
          <w:rFonts w:ascii="Arial" w:eastAsia="Batang" w:hAnsi="Arial" w:cs="Arial"/>
          <w:b/>
          <w:bCs/>
          <w:sz w:val="24"/>
          <w:szCs w:val="24"/>
        </w:rPr>
        <w:tab/>
        <w:t>R1-</w:t>
      </w:r>
      <w:r>
        <w:t xml:space="preserve"> </w:t>
      </w:r>
      <w:r>
        <w:rPr>
          <w:rFonts w:ascii="Arial" w:eastAsia="Batang" w:hAnsi="Arial" w:cs="Arial"/>
          <w:b/>
          <w:bCs/>
          <w:sz w:val="24"/>
          <w:szCs w:val="24"/>
        </w:rPr>
        <w:t>250143</w:t>
      </w:r>
      <w:r w:rsidR="000D6024">
        <w:rPr>
          <w:rFonts w:ascii="Arial" w:eastAsia="Batang" w:hAnsi="Arial" w:cs="Arial"/>
          <w:b/>
          <w:bCs/>
          <w:sz w:val="24"/>
          <w:szCs w:val="24"/>
        </w:rPr>
        <w:t>1</w:t>
      </w:r>
    </w:p>
    <w:p w14:paraId="6B5E8E24" w14:textId="77777777" w:rsidR="00077F12" w:rsidRDefault="00C801AF">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 February 17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257FF25E" w14:textId="77777777" w:rsidR="00077F12" w:rsidRDefault="00077F12">
      <w:pPr>
        <w:spacing w:after="0"/>
        <w:ind w:left="1988" w:hanging="1988"/>
        <w:jc w:val="both"/>
        <w:rPr>
          <w:rFonts w:ascii="Arial" w:hAnsi="Arial" w:cs="Arial"/>
          <w:b/>
          <w:sz w:val="24"/>
        </w:rPr>
      </w:pPr>
    </w:p>
    <w:p w14:paraId="3881BA38" w14:textId="77777777" w:rsidR="00077F12" w:rsidRDefault="00C801AF">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63D1C76A" w14:textId="397ABD20" w:rsidR="00077F12" w:rsidRDefault="00C801AF">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w:t>
          </w:r>
          <w:r w:rsidR="000D6024">
            <w:rPr>
              <w:rFonts w:ascii="Arial" w:hAnsi="Arial" w:cs="Arial"/>
              <w:b/>
              <w:sz w:val="24"/>
            </w:rPr>
            <w:t>4</w:t>
          </w:r>
          <w:r>
            <w:rPr>
              <w:rFonts w:ascii="Arial" w:hAnsi="Arial" w:cs="Arial"/>
              <w:b/>
              <w:sz w:val="24"/>
            </w:rPr>
            <w:t xml:space="preserve"> of discussions for Rel-19 7-24 GHz Channel Modeling Validation</w:t>
          </w:r>
        </w:sdtContent>
      </w:sdt>
    </w:p>
    <w:p w14:paraId="01DC1BE2" w14:textId="77777777" w:rsidR="00077F12" w:rsidRDefault="00C801AF">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264F91" w14:textId="77777777" w:rsidR="00077F12" w:rsidRDefault="00C801AF">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CC75CCB" w14:textId="77777777" w:rsidR="00077F12" w:rsidRDefault="00077F12">
      <w:pPr>
        <w:spacing w:after="0"/>
        <w:ind w:left="2388" w:hanging="2388"/>
        <w:jc w:val="both"/>
        <w:rPr>
          <w:sz w:val="24"/>
        </w:rPr>
      </w:pPr>
    </w:p>
    <w:p w14:paraId="073FD6E7" w14:textId="77777777" w:rsidR="00077F12" w:rsidRDefault="00C801AF">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372418D6" w14:textId="77777777" w:rsidR="00077F12" w:rsidRDefault="00C801AF">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7ED99711" w14:textId="77777777" w:rsidR="00077F12" w:rsidRDefault="00C801AF">
      <w:pPr>
        <w:spacing w:after="0" w:line="240" w:lineRule="auto"/>
        <w:rPr>
          <w:b/>
          <w:bCs/>
          <w:lang w:eastAsia="zh-CN"/>
        </w:rPr>
      </w:pPr>
      <w:r>
        <w:rPr>
          <w:b/>
          <w:bCs/>
          <w:lang w:eastAsia="zh-CN"/>
        </w:rPr>
        <w:t>RAN1 #120 - Objective #1 &amp; #2:</w:t>
      </w:r>
    </w:p>
    <w:p w14:paraId="7C855265"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21B6EA3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1436399"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50997C" w14:textId="77777777" w:rsidR="00077F12" w:rsidRDefault="00077F12">
      <w:pPr>
        <w:suppressAutoHyphens w:val="0"/>
        <w:autoSpaceDE w:val="0"/>
        <w:autoSpaceDN w:val="0"/>
        <w:adjustRightInd w:val="0"/>
        <w:spacing w:line="240" w:lineRule="auto"/>
        <w:contextualSpacing/>
        <w:textAlignment w:val="baseline"/>
        <w:rPr>
          <w:lang w:eastAsia="zh-CN"/>
        </w:rPr>
      </w:pPr>
    </w:p>
    <w:p w14:paraId="5C1CE6AA" w14:textId="77777777" w:rsidR="00077F12" w:rsidRDefault="00C801AF">
      <w:pPr>
        <w:spacing w:after="0" w:line="240" w:lineRule="auto"/>
        <w:rPr>
          <w:b/>
          <w:bCs/>
          <w:lang w:eastAsia="zh-CN"/>
        </w:rPr>
      </w:pPr>
      <w:r>
        <w:rPr>
          <w:b/>
          <w:bCs/>
          <w:lang w:eastAsia="zh-CN"/>
        </w:rPr>
        <w:t>RAN1 #120bis – Objective #1 &amp; #2:</w:t>
      </w:r>
    </w:p>
    <w:p w14:paraId="5BC9EB1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6C4C1BDB"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ED5863D"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08B985F" w14:textId="77777777" w:rsidR="00077F12" w:rsidRDefault="00077F12">
      <w:pPr>
        <w:suppressAutoHyphens w:val="0"/>
        <w:autoSpaceDE w:val="0"/>
        <w:autoSpaceDN w:val="0"/>
        <w:adjustRightInd w:val="0"/>
        <w:spacing w:line="240" w:lineRule="auto"/>
        <w:contextualSpacing/>
        <w:textAlignment w:val="baseline"/>
        <w:rPr>
          <w:lang w:eastAsia="zh-CN"/>
        </w:rPr>
      </w:pPr>
    </w:p>
    <w:p w14:paraId="26612F8F"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3197952F" w14:textId="77777777" w:rsidR="00077F12" w:rsidRDefault="00077F12">
      <w:pPr>
        <w:pStyle w:val="BodyText"/>
        <w:spacing w:after="0"/>
        <w:rPr>
          <w:rFonts w:ascii="Times New Roman" w:eastAsiaTheme="minorEastAsia" w:hAnsi="Times New Roman"/>
          <w:szCs w:val="20"/>
          <w:lang w:eastAsia="ko-KR"/>
        </w:rPr>
      </w:pPr>
    </w:p>
    <w:p w14:paraId="42F3B8F7" w14:textId="77777777" w:rsidR="00974774" w:rsidRDefault="00974774" w:rsidP="00974774">
      <w:pPr>
        <w:pStyle w:val="Heading5"/>
        <w:rPr>
          <w:rFonts w:eastAsiaTheme="minorEastAsia"/>
          <w:lang w:val="en-US" w:eastAsia="ko-KR"/>
        </w:rPr>
      </w:pPr>
      <w:r>
        <w:rPr>
          <w:rFonts w:eastAsiaTheme="minorEastAsia"/>
          <w:lang w:val="en-US" w:eastAsia="ko-KR"/>
        </w:rPr>
        <w:t>Proposal #2.1-1E:</w:t>
      </w:r>
    </w:p>
    <w:p w14:paraId="1B0BC53B" w14:textId="72FF3DC8" w:rsidR="00974774" w:rsidRPr="00BD18A7" w:rsidRDefault="00974774" w:rsidP="00974774">
      <w:pPr>
        <w:pStyle w:val="BodyText"/>
        <w:numPr>
          <w:ilvl w:val="0"/>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RAN1 has identified that standard multi-panel glass penetration loss model may require updates at least for 6-24 GHz frequency range. Further discuss changes.</w:t>
      </w:r>
    </w:p>
    <w:p w14:paraId="2D9A38AF" w14:textId="44F21C2A" w:rsidR="00974774" w:rsidRPr="00BD18A7" w:rsidRDefault="00974774" w:rsidP="00974774">
      <w:pPr>
        <w:pStyle w:val="BodyText"/>
        <w:numPr>
          <w:ilvl w:val="0"/>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For standard multi-panel glass penetration loss model, study the following model changes:</w:t>
      </w:r>
    </w:p>
    <w:p w14:paraId="107D59A9"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1) thickness dependent model without resonation effect</w:t>
      </w:r>
    </w:p>
    <w:p w14:paraId="33E551D5"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7F811D02"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1742E49E"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Default reference thickness for standard multi-panel glass is 3 cm</w:t>
      </w:r>
    </w:p>
    <w:p w14:paraId="7C4943DB"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21BD2D2F"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2) thickness dependent model with resonation effect</w:t>
      </w:r>
    </w:p>
    <w:p w14:paraId="717B2B07"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1D2EAC46" w14:textId="77777777" w:rsidR="00974774" w:rsidRPr="00BD18A7" w:rsidRDefault="00974774" w:rsidP="00974774">
      <w:pPr>
        <w:pStyle w:val="BodyText"/>
        <w:numPr>
          <w:ilvl w:val="3"/>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sidRPr="00BD18A7">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2293AF4E"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16B90DD1"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Default reference thickness for standard multi-panel glass is 3 cm</w:t>
      </w:r>
    </w:p>
    <w:p w14:paraId="5453D388"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3) thickness dependent model without resonation effect and with air interface loss</w:t>
      </w:r>
    </w:p>
    <w:p w14:paraId="2EE6E29F"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sidR="00974774" w:rsidRPr="00BD18A7">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 xml:space="preserve">X </m:t>
                </m:r>
                <m:r>
                  <w:rPr>
                    <w:rFonts w:ascii="Cambria Math" w:eastAsiaTheme="minorEastAsia" w:hAnsi="Cambria Math"/>
                    <w:szCs w:val="20"/>
                    <w:lang w:eastAsia="ko-KR"/>
                  </w:rPr>
                  <m:t>cm</m:t>
                </m:r>
              </m:den>
            </m:f>
          </m:e>
        </m:d>
      </m:oMath>
    </w:p>
    <w:p w14:paraId="6A90BBE9"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Where X is the default thickness of the glass.</w:t>
      </w:r>
    </w:p>
    <w:p w14:paraId="4D85C4CB"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Parameters a, b, and X are FFS.</w:t>
      </w:r>
    </w:p>
    <w:p w14:paraId="1FDB6FD9" w14:textId="77777777" w:rsidR="00974774" w:rsidRPr="00BD18A7" w:rsidRDefault="00974774" w:rsidP="00974774">
      <w:pPr>
        <w:pStyle w:val="BodyText"/>
        <w:numPr>
          <w:ilvl w:val="1"/>
          <w:numId w:val="13"/>
        </w:numPr>
        <w:spacing w:before="120"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Note: for all options, consider the impact to overall building exterior penetration loss from the potential changes to glass penetration loss.</w:t>
      </w:r>
    </w:p>
    <w:p w14:paraId="0712FBDD" w14:textId="77777777" w:rsidR="00974774" w:rsidRDefault="00974774" w:rsidP="00974774">
      <w:pPr>
        <w:pStyle w:val="BodyText"/>
        <w:spacing w:after="0"/>
        <w:rPr>
          <w:rFonts w:ascii="Times New Roman" w:eastAsiaTheme="minorEastAsia" w:hAnsi="Times New Roman"/>
          <w:szCs w:val="20"/>
          <w:lang w:eastAsia="ko-KR"/>
        </w:rPr>
      </w:pPr>
    </w:p>
    <w:p w14:paraId="6D343E27" w14:textId="77777777" w:rsidR="002D4CA5" w:rsidRDefault="002D4CA5" w:rsidP="002D4CA5">
      <w:pPr>
        <w:pStyle w:val="BodyText"/>
        <w:spacing w:after="0"/>
        <w:rPr>
          <w:rFonts w:ascii="Times New Roman" w:eastAsiaTheme="minorEastAsia" w:hAnsi="Times New Roman"/>
          <w:szCs w:val="20"/>
          <w:lang w:eastAsia="ko-KR"/>
        </w:rPr>
      </w:pPr>
    </w:p>
    <w:p w14:paraId="08414473" w14:textId="77777777" w:rsidR="002D4CA5" w:rsidRDefault="002D4CA5" w:rsidP="002D4CA5">
      <w:pPr>
        <w:pStyle w:val="BodyText"/>
        <w:spacing w:after="0"/>
        <w:rPr>
          <w:rFonts w:ascii="Times New Roman" w:eastAsiaTheme="minorEastAsia" w:hAnsi="Times New Roman"/>
          <w:szCs w:val="20"/>
          <w:lang w:eastAsia="ko-KR"/>
        </w:rPr>
      </w:pPr>
    </w:p>
    <w:p w14:paraId="1AA17689" w14:textId="77777777" w:rsidR="00974774" w:rsidRDefault="00974774" w:rsidP="00974774">
      <w:pPr>
        <w:pStyle w:val="Heading5"/>
        <w:rPr>
          <w:rFonts w:eastAsiaTheme="minorEastAsia"/>
          <w:lang w:val="en-US" w:eastAsia="ko-KR"/>
        </w:rPr>
      </w:pPr>
      <w:r>
        <w:rPr>
          <w:rFonts w:eastAsiaTheme="minorEastAsia"/>
          <w:lang w:val="en-US" w:eastAsia="ko-KR"/>
        </w:rPr>
        <w:t>Proposal #2.1-2E:</w:t>
      </w:r>
    </w:p>
    <w:p w14:paraId="3F4D2755" w14:textId="79BCCF4F" w:rsidR="00974774" w:rsidRPr="00BD18A7" w:rsidRDefault="00974774" w:rsidP="00974774">
      <w:pPr>
        <w:pStyle w:val="BodyText"/>
        <w:numPr>
          <w:ilvl w:val="0"/>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RAN1 has identified that IRR glass penetration loss model may require</w:t>
      </w:r>
      <w:r w:rsidR="00BD18A7" w:rsidRPr="00BD18A7">
        <w:rPr>
          <w:rFonts w:ascii="Times New Roman" w:eastAsiaTheme="minorEastAsia" w:hAnsi="Times New Roman"/>
          <w:szCs w:val="20"/>
          <w:lang w:eastAsia="ko-KR"/>
        </w:rPr>
        <w:t xml:space="preserve"> </w:t>
      </w:r>
      <w:r w:rsidRPr="00BD18A7">
        <w:rPr>
          <w:rFonts w:ascii="Times New Roman" w:eastAsiaTheme="minorEastAsia" w:hAnsi="Times New Roman"/>
          <w:szCs w:val="20"/>
          <w:lang w:eastAsia="ko-KR"/>
        </w:rPr>
        <w:t>updates at least for 6-24 GHz frequency range. Further discuss changes For IRR glass penetration loss model, study the following model changes:</w:t>
      </w:r>
    </w:p>
    <w:p w14:paraId="0DEABF40"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1) coating dependent model without resonation effect</w:t>
      </w:r>
    </w:p>
    <w:p w14:paraId="01B7A5CA"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D5FD7F3" w14:textId="77777777" w:rsidR="00974774" w:rsidRPr="00BD18A7" w:rsidRDefault="00974774" w:rsidP="00974774">
      <w:pPr>
        <w:pStyle w:val="BodyText"/>
        <w:numPr>
          <w:ilvl w:val="3"/>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60EC6D81"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BD18A7">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BD18A7">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BD18A7">
        <w:rPr>
          <w:rFonts w:ascii="Times New Roman" w:eastAsiaTheme="minorEastAsia" w:hAnsi="Times New Roman"/>
          <w:szCs w:val="20"/>
          <w:lang w:eastAsia="ko-KR"/>
        </w:rPr>
        <w:t xml:space="preserve"> for triple silver-coating.</w:t>
      </w:r>
    </w:p>
    <w:p w14:paraId="6931D1BE"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374844BC"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Default reference thickness for IRR glass is 3 cm</w:t>
      </w:r>
    </w:p>
    <w:p w14:paraId="6A81AA8C"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0B78BD4A"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2) coating dependent model with resonation effect</w:t>
      </w:r>
    </w:p>
    <w:p w14:paraId="32028019"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24F90C1C" w14:textId="77777777" w:rsidR="00974774" w:rsidRPr="00BD18A7" w:rsidRDefault="00974774" w:rsidP="00974774">
      <w:pPr>
        <w:pStyle w:val="BodyText"/>
        <w:numPr>
          <w:ilvl w:val="3"/>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01525D86"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BD18A7">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BD18A7">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BD18A7">
        <w:rPr>
          <w:rFonts w:ascii="Times New Roman" w:eastAsiaTheme="minorEastAsia" w:hAnsi="Times New Roman"/>
          <w:szCs w:val="20"/>
          <w:lang w:eastAsia="ko-KR"/>
        </w:rPr>
        <w:t xml:space="preserve"> for triple silver-coating.</w:t>
      </w:r>
    </w:p>
    <w:p w14:paraId="4FDA9EDE"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110D858A"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3) thickness dependent model without resonation effect and with air interface loss</w:t>
      </w:r>
    </w:p>
    <w:p w14:paraId="4EC8CABC"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sidR="00974774" w:rsidRPr="00BD18A7">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 xml:space="preserve">X </m:t>
                </m:r>
                <m:r>
                  <w:rPr>
                    <w:rFonts w:ascii="Cambria Math" w:eastAsiaTheme="minorEastAsia" w:hAnsi="Cambria Math"/>
                    <w:szCs w:val="20"/>
                    <w:lang w:eastAsia="ko-KR"/>
                  </w:rPr>
                  <m:t>cm</m:t>
                </m:r>
              </m:den>
            </m:f>
          </m:e>
        </m:d>
      </m:oMath>
    </w:p>
    <w:p w14:paraId="081672B4"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Where X is the default thickness of the glass.</w:t>
      </w:r>
    </w:p>
    <w:p w14:paraId="603B2626" w14:textId="77777777" w:rsidR="00974774" w:rsidRPr="00BD18A7" w:rsidRDefault="00974774" w:rsidP="00974774">
      <w:pPr>
        <w:pStyle w:val="BodyText"/>
        <w:numPr>
          <w:ilvl w:val="2"/>
          <w:numId w:val="13"/>
        </w:numPr>
        <w:spacing w:before="120"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Parameters a, b, and X are FFS.</w:t>
      </w:r>
    </w:p>
    <w:p w14:paraId="583379F0" w14:textId="77777777" w:rsidR="00974774" w:rsidRPr="00BD18A7" w:rsidRDefault="00974774" w:rsidP="00974774">
      <w:pPr>
        <w:pStyle w:val="BodyText"/>
        <w:numPr>
          <w:ilvl w:val="1"/>
          <w:numId w:val="13"/>
        </w:numPr>
        <w:spacing w:before="120"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Note: for all options, consider the impact to overall building exterior penetration loss from the potential changes to glass penetration loss.</w:t>
      </w:r>
    </w:p>
    <w:p w14:paraId="42FC074D"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59B0EB37" w14:textId="77777777" w:rsidR="00974774" w:rsidRDefault="00974774" w:rsidP="00974774">
      <w:pPr>
        <w:pStyle w:val="BodyText"/>
        <w:spacing w:after="0"/>
        <w:rPr>
          <w:rFonts w:ascii="Times New Roman" w:eastAsiaTheme="minorEastAsia" w:hAnsi="Times New Roman"/>
          <w:szCs w:val="20"/>
          <w:lang w:eastAsia="ko-KR"/>
        </w:rPr>
      </w:pPr>
    </w:p>
    <w:p w14:paraId="1595C121" w14:textId="77777777" w:rsidR="002D4CA5" w:rsidRDefault="002D4CA5" w:rsidP="002D4CA5">
      <w:pPr>
        <w:pStyle w:val="BodyText"/>
        <w:spacing w:after="0"/>
        <w:rPr>
          <w:rFonts w:ascii="Times New Roman" w:eastAsiaTheme="minorEastAsia" w:hAnsi="Times New Roman"/>
          <w:szCs w:val="20"/>
          <w:lang w:eastAsia="ko-KR"/>
        </w:rPr>
      </w:pPr>
    </w:p>
    <w:p w14:paraId="2D1ED306" w14:textId="77777777" w:rsidR="002D4CA5" w:rsidRDefault="002D4CA5" w:rsidP="002D4CA5">
      <w:pPr>
        <w:pStyle w:val="BodyText"/>
        <w:spacing w:after="0"/>
        <w:rPr>
          <w:rFonts w:ascii="Times New Roman" w:eastAsiaTheme="minorEastAsia" w:hAnsi="Times New Roman"/>
          <w:szCs w:val="20"/>
          <w:lang w:eastAsia="ko-KR"/>
        </w:rPr>
      </w:pPr>
    </w:p>
    <w:p w14:paraId="12926453" w14:textId="77777777" w:rsidR="002D4CA5" w:rsidRDefault="002D4CA5" w:rsidP="002D4CA5">
      <w:pPr>
        <w:pStyle w:val="Heading5"/>
        <w:rPr>
          <w:rFonts w:eastAsiaTheme="minorEastAsia"/>
          <w:lang w:val="en-US" w:eastAsia="ko-KR"/>
        </w:rPr>
      </w:pPr>
      <w:r>
        <w:rPr>
          <w:rFonts w:eastAsiaTheme="minorEastAsia"/>
          <w:lang w:val="en-US" w:eastAsia="ko-KR"/>
        </w:rPr>
        <w:t>Proposal #2.1-3D:</w:t>
      </w:r>
    </w:p>
    <w:p w14:paraId="151F8126" w14:textId="77777777" w:rsidR="002D4CA5" w:rsidRPr="008C3082" w:rsidRDefault="002D4CA5" w:rsidP="002D4CA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8C3082">
        <w:rPr>
          <w:rFonts w:ascii="Times New Roman" w:eastAsiaTheme="minorEastAsia" w:hAnsi="Times New Roman"/>
          <w:szCs w:val="20"/>
          <w:lang w:eastAsia="ko-KR"/>
        </w:rPr>
        <w:t>on potential update of concrete penetration model based on measurement provided by companies.</w:t>
      </w:r>
    </w:p>
    <w:p w14:paraId="74AA3CBC" w14:textId="77777777" w:rsidR="002D4CA5" w:rsidRDefault="002D4CA5" w:rsidP="002D4CA5">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41E8DF66" w14:textId="77777777" w:rsidR="002D4CA5" w:rsidRPr="002D4CA5" w:rsidRDefault="002D4CA5" w:rsidP="002D4CA5">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Option 1) model with no separate air to interface insertion loss</w:t>
      </w:r>
    </w:p>
    <w:p w14:paraId="1DCF2380" w14:textId="77777777" w:rsidR="002D4CA5" w:rsidRPr="002D4CA5" w:rsidRDefault="00303A49" w:rsidP="002D4CA5">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2E919801" w14:textId="77777777" w:rsidR="002D4CA5" w:rsidRPr="002D4CA5" w:rsidRDefault="002D4CA5" w:rsidP="002D4CA5">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2281222D" w14:textId="77777777" w:rsidR="002D4CA5" w:rsidRPr="002D4CA5" w:rsidRDefault="002D4CA5" w:rsidP="002D4CA5">
      <w:pPr>
        <w:pStyle w:val="BodyText"/>
        <w:numPr>
          <w:ilvl w:val="3"/>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Default reference thickness for concrete is 23 cm</w:t>
      </w:r>
    </w:p>
    <w:p w14:paraId="4F08DA95" w14:textId="77777777" w:rsidR="002D4CA5" w:rsidRPr="002D4CA5" w:rsidRDefault="002D4CA5" w:rsidP="002D4CA5">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Option 2) model with separate air to interface insertion loss</w:t>
      </w:r>
    </w:p>
    <w:p w14:paraId="21B675D9" w14:textId="77777777" w:rsidR="002D4CA5" w:rsidRPr="002D4CA5" w:rsidRDefault="00303A49" w:rsidP="002D4CA5">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6FD3D900" w14:textId="77777777" w:rsidR="002D4CA5" w:rsidRPr="002D4CA5" w:rsidRDefault="002D4CA5" w:rsidP="002D4CA5">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2D38C6AB" w14:textId="77777777" w:rsidR="002D4CA5" w:rsidRPr="002D4CA5" w:rsidRDefault="002D4CA5" w:rsidP="002D4CA5">
      <w:pPr>
        <w:pStyle w:val="BodyText"/>
        <w:numPr>
          <w:ilvl w:val="3"/>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Default reference thickness for concrete is 23 cm</w:t>
      </w:r>
    </w:p>
    <w:p w14:paraId="762A56B9" w14:textId="77777777" w:rsidR="002D4CA5" w:rsidRPr="002D4CA5" w:rsidRDefault="002D4CA5" w:rsidP="002D4CA5">
      <w:pPr>
        <w:pStyle w:val="BodyText"/>
        <w:spacing w:before="120" w:after="0"/>
        <w:ind w:left="2160"/>
        <w:rPr>
          <w:rFonts w:ascii="Times New Roman" w:eastAsiaTheme="minorEastAsia" w:hAnsi="Times New Roman"/>
          <w:szCs w:val="20"/>
          <w:lang w:eastAsia="ko-KR"/>
        </w:rPr>
      </w:pPr>
      <w:r w:rsidRPr="002D4CA5">
        <w:rPr>
          <w:rFonts w:ascii="Times New Roman" w:eastAsiaTheme="minorEastAsia" w:hAnsi="Times New Roman"/>
          <w:szCs w:val="20"/>
          <w:lang w:eastAsia="ko-KR"/>
        </w:rPr>
        <w:t>Note: for all options, consider the impact to overall building exterior penetration loss from the potential changes to concrete penetration loss.</w:t>
      </w:r>
    </w:p>
    <w:p w14:paraId="75624F0C" w14:textId="77777777" w:rsidR="00077F12" w:rsidRDefault="00077F12">
      <w:pPr>
        <w:jc w:val="both"/>
        <w:rPr>
          <w:sz w:val="22"/>
          <w:szCs w:val="22"/>
          <w:lang w:eastAsia="zh-CN"/>
        </w:rPr>
      </w:pPr>
    </w:p>
    <w:p w14:paraId="6300243C" w14:textId="77777777" w:rsidR="00B0212B" w:rsidRDefault="00B0212B" w:rsidP="00B0212B">
      <w:pPr>
        <w:pStyle w:val="Heading5"/>
        <w:rPr>
          <w:rFonts w:eastAsiaTheme="minorEastAsia"/>
          <w:lang w:val="en-US" w:eastAsia="ko-KR"/>
        </w:rPr>
      </w:pPr>
      <w:r>
        <w:rPr>
          <w:rFonts w:eastAsiaTheme="minorEastAsia"/>
          <w:lang w:val="en-US" w:eastAsia="ko-KR"/>
        </w:rPr>
        <w:t>Proposal #2.1-5:</w:t>
      </w:r>
    </w:p>
    <w:p w14:paraId="177AEFC2" w14:textId="77777777" w:rsidR="00B0212B" w:rsidRDefault="00B0212B" w:rsidP="00B02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“cinder block” penetration model based on measurement provided by companies for concrete based walls.</w:t>
      </w:r>
    </w:p>
    <w:p w14:paraId="624CB6C6" w14:textId="77777777" w:rsidR="00B0212B" w:rsidRDefault="00B0212B" w:rsidP="00B0212B">
      <w:pPr>
        <w:pStyle w:val="BodyText"/>
        <w:spacing w:after="0"/>
        <w:rPr>
          <w:rFonts w:ascii="Times New Roman" w:eastAsiaTheme="minorEastAsia" w:hAnsi="Times New Roman"/>
          <w:szCs w:val="20"/>
          <w:lang w:eastAsia="ko-KR"/>
        </w:rPr>
      </w:pPr>
    </w:p>
    <w:p w14:paraId="340CA6D8" w14:textId="77777777" w:rsidR="00B0212B" w:rsidRDefault="00B0212B" w:rsidP="00B0212B">
      <w:pPr>
        <w:pStyle w:val="BodyText"/>
        <w:spacing w:after="0"/>
        <w:rPr>
          <w:rFonts w:ascii="Times New Roman" w:eastAsiaTheme="minorEastAsia" w:hAnsi="Times New Roman"/>
          <w:szCs w:val="20"/>
          <w:lang w:eastAsia="ko-KR"/>
        </w:rPr>
      </w:pPr>
    </w:p>
    <w:p w14:paraId="2BF2D729" w14:textId="77777777" w:rsidR="00974774" w:rsidRDefault="00974774" w:rsidP="00974774">
      <w:pPr>
        <w:pStyle w:val="Heading5"/>
        <w:rPr>
          <w:rFonts w:eastAsiaTheme="minorEastAsia"/>
          <w:lang w:val="en-US" w:eastAsia="ko-KR"/>
        </w:rPr>
      </w:pPr>
      <w:r>
        <w:rPr>
          <w:rFonts w:eastAsiaTheme="minorEastAsia"/>
          <w:lang w:val="en-US" w:eastAsia="ko-KR"/>
        </w:rPr>
        <w:lastRenderedPageBreak/>
        <w:t>Proposal #2.1-4B:</w:t>
      </w:r>
    </w:p>
    <w:p w14:paraId="1E3514F1" w14:textId="77777777" w:rsidR="00974774" w:rsidRDefault="00974774" w:rsidP="00974774">
      <w:pPr>
        <w:rPr>
          <w:lang w:eastAsia="ko-KR"/>
        </w:rPr>
      </w:pPr>
      <w:r>
        <w:rPr>
          <w:lang w:eastAsia="ko-KR"/>
        </w:rPr>
        <w:t>Suggested Working Assumption:</w:t>
      </w:r>
    </w:p>
    <w:p w14:paraId="75711B3E" w14:textId="1D004A8D" w:rsidR="00974774" w:rsidRPr="00BD18A7" w:rsidRDefault="00974774" w:rsidP="00974774">
      <w:pPr>
        <w:pStyle w:val="BodyText"/>
        <w:numPr>
          <w:ilvl w:val="0"/>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Discuss further on potential update of wood penetration loss model based on measurement provided by companies. The following is an example of a potential update:</w:t>
      </w:r>
    </w:p>
    <w:p w14:paraId="0F2F147C"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1) thickness dependent model without air interface loss</w:t>
      </w:r>
    </w:p>
    <w:p w14:paraId="1C318F5F"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3455FD70"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1E887EE"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Default reference thickness for wood is 6 cm</w:t>
      </w:r>
    </w:p>
    <w:p w14:paraId="30B391EC" w14:textId="77777777" w:rsidR="00974774" w:rsidRPr="00BD18A7" w:rsidRDefault="00974774" w:rsidP="00974774">
      <w:pPr>
        <w:pStyle w:val="BodyText"/>
        <w:numPr>
          <w:ilvl w:val="1"/>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Option 2) thickness dependent model with air interface loss</w:t>
      </w:r>
    </w:p>
    <w:p w14:paraId="73F1EA1E" w14:textId="77777777" w:rsidR="00974774" w:rsidRPr="00BD18A7" w:rsidRDefault="00303A49" w:rsidP="0097477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p>
    <w:p w14:paraId="22AF6382"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 xml:space="preserve">X </m:t>
                </m:r>
                <m:r>
                  <w:rPr>
                    <w:rFonts w:ascii="Cambria Math" w:eastAsiaTheme="minorEastAsia" w:hAnsi="Cambria Math"/>
                    <w:szCs w:val="20"/>
                    <w:lang w:eastAsia="ko-KR"/>
                  </w:rPr>
                  <m:t>cm</m:t>
                </m:r>
              </m:den>
            </m:f>
          </m:e>
        </m:d>
      </m:oMath>
    </w:p>
    <w:p w14:paraId="3D892734" w14:textId="77777777" w:rsidR="00974774" w:rsidRPr="00BD18A7" w:rsidRDefault="00974774" w:rsidP="00974774">
      <w:pPr>
        <w:pStyle w:val="BodyText"/>
        <w:numPr>
          <w:ilvl w:val="2"/>
          <w:numId w:val="13"/>
        </w:numPr>
        <w:spacing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Where X is the default thickness of the wood.</w:t>
      </w:r>
    </w:p>
    <w:p w14:paraId="51B1B97A" w14:textId="77777777" w:rsidR="00974774" w:rsidRPr="00BD18A7" w:rsidRDefault="00974774" w:rsidP="00974774">
      <w:pPr>
        <w:pStyle w:val="BodyText"/>
        <w:numPr>
          <w:ilvl w:val="2"/>
          <w:numId w:val="13"/>
        </w:numPr>
        <w:spacing w:before="120" w:after="0"/>
        <w:rPr>
          <w:rFonts w:ascii="Times New Roman" w:eastAsiaTheme="minorEastAsia" w:hAnsi="Times New Roman"/>
          <w:szCs w:val="20"/>
          <w:lang w:eastAsia="ko-KR"/>
        </w:rPr>
      </w:pPr>
      <w:r w:rsidRPr="00BD18A7">
        <w:rPr>
          <w:rFonts w:ascii="Times New Roman" w:eastAsiaTheme="minorEastAsia" w:hAnsi="Times New Roman"/>
          <w:szCs w:val="20"/>
          <w:lang w:eastAsia="ko-KR"/>
        </w:rPr>
        <w:t>Parameters a, b, and X are FFS.</w:t>
      </w:r>
    </w:p>
    <w:p w14:paraId="59DA8E72" w14:textId="77777777" w:rsidR="00077F12" w:rsidRDefault="00077F12">
      <w:pPr>
        <w:jc w:val="both"/>
        <w:rPr>
          <w:sz w:val="22"/>
          <w:szCs w:val="22"/>
          <w:lang w:eastAsia="zh-CN"/>
        </w:rPr>
      </w:pPr>
    </w:p>
    <w:p w14:paraId="30979D3B" w14:textId="77777777" w:rsidR="00077F12" w:rsidRDefault="00C801AF">
      <w:pPr>
        <w:pStyle w:val="Heading5"/>
        <w:rPr>
          <w:rFonts w:eastAsiaTheme="minorEastAsia"/>
          <w:lang w:val="en-US" w:eastAsia="ko-KR"/>
        </w:rPr>
      </w:pPr>
      <w:r>
        <w:rPr>
          <w:rFonts w:eastAsiaTheme="minorEastAsia"/>
          <w:lang w:val="en-US" w:eastAsia="ko-KR"/>
        </w:rPr>
        <w:t>Proposal #3.1-9:</w:t>
      </w:r>
    </w:p>
    <w:p w14:paraId="4377B6E7"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whether to introduce additional model to handle LOS probability impact from vegetation for SMa </w:t>
      </w:r>
      <w:r>
        <w:rPr>
          <w:rFonts w:ascii="Times New Roman" w:eastAsiaTheme="minorEastAsia" w:hAnsi="Times New Roman"/>
          <w:color w:val="000000" w:themeColor="text1"/>
          <w:szCs w:val="20"/>
          <w:lang w:eastAsia="ko-KR"/>
        </w:rPr>
        <w:t>and details of the additional modeling component.</w:t>
      </w:r>
    </w:p>
    <w:p w14:paraId="62B086EB" w14:textId="77777777" w:rsidR="00077F12" w:rsidRDefault="00077F12">
      <w:pPr>
        <w:pStyle w:val="BodyText"/>
        <w:spacing w:after="0"/>
        <w:rPr>
          <w:rFonts w:ascii="Times New Roman" w:eastAsiaTheme="minorEastAsia" w:hAnsi="Times New Roman"/>
          <w:szCs w:val="20"/>
          <w:lang w:eastAsia="ko-KR"/>
        </w:rPr>
      </w:pPr>
    </w:p>
    <w:p w14:paraId="2934DEC2" w14:textId="77777777" w:rsidR="00077F12" w:rsidRDefault="00C801AF">
      <w:pPr>
        <w:pStyle w:val="Heading5"/>
        <w:rPr>
          <w:rFonts w:eastAsiaTheme="minorEastAsia"/>
          <w:lang w:val="en-US" w:eastAsia="ko-KR"/>
        </w:rPr>
      </w:pPr>
      <w:r>
        <w:rPr>
          <w:rFonts w:eastAsiaTheme="minorEastAsia"/>
          <w:lang w:val="en-US" w:eastAsia="ko-KR"/>
        </w:rPr>
        <w:t>Proposal #3.1-4</w:t>
      </w:r>
    </w:p>
    <w:p w14:paraId="6C5275D7"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327FB03E"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67990D2B"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59B11DF" w14:textId="77777777" w:rsidR="00077F12" w:rsidRDefault="00077F12">
      <w:pPr>
        <w:pStyle w:val="BodyText"/>
        <w:spacing w:after="0"/>
        <w:rPr>
          <w:rFonts w:ascii="Times New Roman" w:hAnsi="Times New Roman"/>
          <w:szCs w:val="20"/>
          <w:lang w:eastAsia="zh-CN"/>
        </w:rPr>
      </w:pPr>
    </w:p>
    <w:p w14:paraId="59097D63"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5C1C3606" w14:textId="77777777" w:rsidR="00077F12" w:rsidRDefault="00303A49">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41517612" w14:textId="77777777" w:rsidR="00077F12" w:rsidRDefault="00077F12">
      <w:pPr>
        <w:spacing w:after="0" w:line="240" w:lineRule="auto"/>
        <w:rPr>
          <w:rFonts w:eastAsiaTheme="minorEastAsia"/>
          <w:sz w:val="16"/>
          <w:szCs w:val="16"/>
        </w:rPr>
      </w:pPr>
    </w:p>
    <w:p w14:paraId="6D2B6DF9" w14:textId="77777777" w:rsidR="00077F12" w:rsidRDefault="00303A49">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626D6B4"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078AF0"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B69E0F8"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67E86461" w14:textId="77777777" w:rsidR="00077F12" w:rsidRDefault="00303A49">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595FD8B8"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09F1DF"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06BB8EB5" w14:textId="77777777">
        <w:trPr>
          <w:trHeight w:val="306"/>
          <w:jc w:val="center"/>
        </w:trPr>
        <w:tc>
          <w:tcPr>
            <w:tcW w:w="2848" w:type="dxa"/>
            <w:shd w:val="clear" w:color="auto" w:fill="D9D9D9"/>
          </w:tcPr>
          <w:p w14:paraId="1190C87D"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7A681A08" w14:textId="77777777" w:rsidR="00077F12" w:rsidRDefault="00077F12">
            <w:pPr>
              <w:pStyle w:val="TAH"/>
              <w:spacing w:line="240" w:lineRule="auto"/>
              <w:rPr>
                <w:rFonts w:ascii="Times New Roman" w:hAnsi="Times New Roman" w:cs="Times New Roman"/>
                <w:sz w:val="16"/>
                <w:szCs w:val="16"/>
              </w:rPr>
            </w:pPr>
          </w:p>
        </w:tc>
      </w:tr>
      <w:tr w:rsidR="00077F12" w14:paraId="1CC7A886" w14:textId="77777777">
        <w:trPr>
          <w:trHeight w:val="452"/>
          <w:jc w:val="center"/>
        </w:trPr>
        <w:tc>
          <w:tcPr>
            <w:tcW w:w="2848" w:type="dxa"/>
          </w:tcPr>
          <w:p w14:paraId="645E7B83"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7B52E8D" w14:textId="77777777" w:rsidR="00077F12" w:rsidRDefault="00C801AF">
            <w:pPr>
              <w:spacing w:after="0" w:line="240" w:lineRule="auto"/>
              <w:jc w:val="center"/>
              <w:rPr>
                <w:sz w:val="16"/>
                <w:szCs w:val="16"/>
              </w:rPr>
            </w:pPr>
            <w:r>
              <w:rPr>
                <w:rFonts w:eastAsia="Calibri"/>
                <w:sz w:val="16"/>
                <w:szCs w:val="16"/>
              </w:rPr>
              <w:t>30 m</w:t>
            </w:r>
          </w:p>
        </w:tc>
      </w:tr>
      <w:tr w:rsidR="00077F12" w14:paraId="209C79CD" w14:textId="77777777">
        <w:trPr>
          <w:trHeight w:val="452"/>
          <w:jc w:val="center"/>
        </w:trPr>
        <w:tc>
          <w:tcPr>
            <w:tcW w:w="2848" w:type="dxa"/>
          </w:tcPr>
          <w:p w14:paraId="3298D33B"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2BEC3AE7"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2942C134" w14:textId="77777777">
        <w:trPr>
          <w:trHeight w:val="452"/>
          <w:jc w:val="center"/>
        </w:trPr>
        <w:tc>
          <w:tcPr>
            <w:tcW w:w="2848" w:type="dxa"/>
          </w:tcPr>
          <w:p w14:paraId="2DF964B2"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398D57B"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4C903B4B" w14:textId="77777777">
        <w:trPr>
          <w:trHeight w:val="452"/>
          <w:jc w:val="center"/>
        </w:trPr>
        <w:tc>
          <w:tcPr>
            <w:tcW w:w="2848" w:type="dxa"/>
          </w:tcPr>
          <w:p w14:paraId="00FAA27D"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2A384A89"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4487954B" w14:textId="77777777">
        <w:trPr>
          <w:trHeight w:val="452"/>
          <w:jc w:val="center"/>
        </w:trPr>
        <w:tc>
          <w:tcPr>
            <w:tcW w:w="2848" w:type="dxa"/>
          </w:tcPr>
          <w:p w14:paraId="543F8333"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39920AF"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5B869B28" w14:textId="77777777">
        <w:trPr>
          <w:trHeight w:val="452"/>
          <w:jc w:val="center"/>
        </w:trPr>
        <w:tc>
          <w:tcPr>
            <w:tcW w:w="2848" w:type="dxa"/>
          </w:tcPr>
          <w:p w14:paraId="20772F2C"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1759650E"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0655EF82" w14:textId="77777777">
        <w:trPr>
          <w:trHeight w:val="452"/>
          <w:jc w:val="center"/>
        </w:trPr>
        <w:tc>
          <w:tcPr>
            <w:tcW w:w="2848" w:type="dxa"/>
          </w:tcPr>
          <w:p w14:paraId="55FB3BE6"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235D5C0"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29D21004" w14:textId="77777777" w:rsidR="00077F12" w:rsidRDefault="00077F12">
      <w:pPr>
        <w:pStyle w:val="BodyText"/>
        <w:spacing w:after="0"/>
        <w:rPr>
          <w:rFonts w:ascii="Times New Roman" w:hAnsi="Times New Roman"/>
          <w:szCs w:val="20"/>
          <w:lang w:eastAsia="zh-CN"/>
        </w:rPr>
      </w:pPr>
    </w:p>
    <w:p w14:paraId="7ABD2F5C"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lastRenderedPageBreak/>
        <w:t>Option 3)</w:t>
      </w:r>
    </w:p>
    <w:p w14:paraId="46CEC852"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05E7BAD9" w14:textId="77777777" w:rsidR="00077F12" w:rsidRDefault="00077F12">
      <w:pPr>
        <w:pStyle w:val="BodyText"/>
        <w:spacing w:after="0"/>
        <w:rPr>
          <w:rFonts w:ascii="Times New Roman" w:hAnsi="Times New Roman"/>
          <w:szCs w:val="20"/>
          <w:lang w:eastAsia="zh-CN"/>
        </w:rPr>
      </w:pPr>
    </w:p>
    <w:p w14:paraId="1D801C52" w14:textId="1D1022FC" w:rsidR="00B538CA" w:rsidRDefault="00B538CA" w:rsidP="00B538CA">
      <w:pPr>
        <w:pStyle w:val="Heading5"/>
        <w:rPr>
          <w:rFonts w:eastAsiaTheme="minorEastAsia"/>
          <w:lang w:val="en-US" w:eastAsia="ko-KR"/>
        </w:rPr>
      </w:pPr>
      <w:r>
        <w:rPr>
          <w:rFonts w:eastAsiaTheme="minorEastAsia"/>
          <w:lang w:val="en-US" w:eastAsia="ko-KR"/>
        </w:rPr>
        <w:t>Proposal #3.1-5</w:t>
      </w:r>
      <w:r w:rsidR="000D3157">
        <w:rPr>
          <w:rFonts w:eastAsiaTheme="minorEastAsia"/>
          <w:lang w:val="en-US" w:eastAsia="ko-KR"/>
        </w:rPr>
        <w:t>A</w:t>
      </w:r>
    </w:p>
    <w:p w14:paraId="56CB3CD2" w14:textId="77777777" w:rsidR="00B538CA" w:rsidRDefault="00B538CA" w:rsidP="00B538CA">
      <w:r>
        <w:t>For suburban scenario, adopt the following parameters as working assumption:</w:t>
      </w:r>
    </w:p>
    <w:p w14:paraId="4DE9259F" w14:textId="4C0FB02B" w:rsidR="00B538CA" w:rsidRDefault="00B538CA" w:rsidP="00B538CA">
      <w:pPr>
        <w:pStyle w:val="ListParagraph"/>
        <w:numPr>
          <w:ilvl w:val="0"/>
          <w:numId w:val="16"/>
        </w:numPr>
      </w:pPr>
      <w:r>
        <w:t xml:space="preserve">For parameters with multiple options, choose from </w:t>
      </w:r>
      <w:r w:rsidRPr="000D3157">
        <w:rPr>
          <w:color w:val="000000" w:themeColor="text1"/>
        </w:rPr>
        <w:t>one of the options</w:t>
      </w:r>
      <w:r w:rsidR="000D3157" w:rsidRPr="000D3157">
        <w:rPr>
          <w:color w:val="000000" w:themeColor="text1"/>
        </w:rPr>
        <w:t xml:space="preserve"> in </w:t>
      </w:r>
      <w:r w:rsidR="000D3157">
        <w:rPr>
          <w:color w:val="000000" w:themeColor="text1"/>
        </w:rPr>
        <w:t>a</w:t>
      </w:r>
      <w:r w:rsidR="000D3157" w:rsidRPr="000D3157">
        <w:rPr>
          <w:color w:val="000000" w:themeColor="text1"/>
        </w:rPr>
        <w:t xml:space="preserve"> future meeting</w:t>
      </w:r>
    </w:p>
    <w:p w14:paraId="04551CBB" w14:textId="77777777" w:rsidR="00B538CA" w:rsidRDefault="00B538CA" w:rsidP="00B538CA">
      <w:pPr>
        <w:pStyle w:val="ListParagraph"/>
        <w:numPr>
          <w:ilvl w:val="0"/>
          <w:numId w:val="16"/>
        </w:numPr>
        <w:rPr>
          <w:i/>
          <w:iCs/>
        </w:rPr>
      </w:pPr>
      <w:r>
        <w:rPr>
          <w:i/>
          <w:iCs/>
        </w:rPr>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B538CA" w14:paraId="3751D8EA" w14:textId="77777777" w:rsidTr="00974774">
        <w:trPr>
          <w:cantSplit/>
          <w:trHeight w:val="38"/>
          <w:jc w:val="center"/>
        </w:trPr>
        <w:tc>
          <w:tcPr>
            <w:tcW w:w="1411" w:type="pct"/>
            <w:gridSpan w:val="2"/>
            <w:vMerge w:val="restart"/>
            <w:shd w:val="clear" w:color="auto" w:fill="E0E0E0"/>
            <w:vAlign w:val="center"/>
          </w:tcPr>
          <w:p w14:paraId="503BEEDA"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2646EE86"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0A394F8B"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6" w:type="pct"/>
            <w:gridSpan w:val="3"/>
            <w:shd w:val="clear" w:color="auto" w:fill="E0E0E0"/>
          </w:tcPr>
          <w:p w14:paraId="53AD3833"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B538CA" w14:paraId="4A9B35CC" w14:textId="77777777" w:rsidTr="00974774">
        <w:trPr>
          <w:cantSplit/>
          <w:trHeight w:val="38"/>
          <w:jc w:val="center"/>
        </w:trPr>
        <w:tc>
          <w:tcPr>
            <w:tcW w:w="1411" w:type="pct"/>
            <w:gridSpan w:val="2"/>
            <w:vMerge/>
            <w:shd w:val="clear" w:color="auto" w:fill="E0E0E0"/>
            <w:vAlign w:val="center"/>
          </w:tcPr>
          <w:p w14:paraId="59FB616C" w14:textId="77777777" w:rsidR="00B538CA" w:rsidRDefault="00B538CA" w:rsidP="00F461E6">
            <w:pPr>
              <w:pStyle w:val="TAH"/>
              <w:contextualSpacing/>
              <w:rPr>
                <w:rFonts w:ascii="Times New Roman" w:hAnsi="Times New Roman"/>
                <w:sz w:val="16"/>
                <w:szCs w:val="16"/>
              </w:rPr>
            </w:pPr>
          </w:p>
        </w:tc>
        <w:tc>
          <w:tcPr>
            <w:tcW w:w="609" w:type="pct"/>
            <w:shd w:val="clear" w:color="auto" w:fill="E0E0E0"/>
            <w:vAlign w:val="center"/>
          </w:tcPr>
          <w:p w14:paraId="1BD552F7"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61DC8254"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380BDFC"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5D0554D8"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3094DCAE"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59E2BC80"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6A666AAA"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7616F8BC"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9" w:type="pct"/>
            <w:shd w:val="clear" w:color="auto" w:fill="E0E0E0"/>
            <w:vAlign w:val="center"/>
          </w:tcPr>
          <w:p w14:paraId="6A514399"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B538CA" w14:paraId="1B8ECAF6" w14:textId="77777777" w:rsidTr="00974774">
        <w:trPr>
          <w:cantSplit/>
          <w:trHeight w:val="38"/>
          <w:jc w:val="center"/>
        </w:trPr>
        <w:tc>
          <w:tcPr>
            <w:tcW w:w="941" w:type="pct"/>
            <w:vMerge w:val="restart"/>
            <w:vAlign w:val="center"/>
          </w:tcPr>
          <w:p w14:paraId="3F6BBE8F" w14:textId="77777777" w:rsidR="00B538CA" w:rsidRDefault="00B538CA" w:rsidP="00F461E6">
            <w:pPr>
              <w:pStyle w:val="TAC"/>
              <w:contextualSpacing/>
              <w:rPr>
                <w:rFonts w:ascii="Times New Roman" w:hAnsi="Times New Roman"/>
                <w:i/>
                <w:sz w:val="16"/>
                <w:szCs w:val="16"/>
              </w:rPr>
            </w:pPr>
            <w:r>
              <w:rPr>
                <w:rFonts w:ascii="Times New Roman" w:hAnsi="Times New Roman"/>
                <w:sz w:val="16"/>
                <w:szCs w:val="16"/>
              </w:rPr>
              <w:t>Delay spread (DS)</w:t>
            </w:r>
          </w:p>
          <w:p w14:paraId="237A398F"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22FEF2FA"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29BC13F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2F57F9C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5D16F0FB"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2) -7.2</w:t>
            </w:r>
          </w:p>
          <w:p w14:paraId="5427C046" w14:textId="77777777" w:rsidR="00B538CA" w:rsidRDefault="00B538CA" w:rsidP="00F461E6">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w:t>
            </w:r>
            <w:r>
              <w:rPr>
                <w:rFonts w:ascii="Times New Roman" w:hAnsi="Times New Roman"/>
                <w:color w:val="7030A0"/>
                <w:sz w:val="16"/>
                <w:szCs w:val="16"/>
              </w:rPr>
              <w:t xml:space="preserve"> -6.98</w:t>
            </w:r>
          </w:p>
        </w:tc>
        <w:tc>
          <w:tcPr>
            <w:tcW w:w="406" w:type="pct"/>
            <w:vAlign w:val="center"/>
          </w:tcPr>
          <w:p w14:paraId="1408174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157183B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3ED7C30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766297F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F6C110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2FD62BF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9" w:type="pct"/>
            <w:vAlign w:val="center"/>
          </w:tcPr>
          <w:p w14:paraId="46613DD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B538CA" w14:paraId="6135C97C" w14:textId="77777777" w:rsidTr="00974774">
        <w:trPr>
          <w:cantSplit/>
          <w:trHeight w:val="38"/>
          <w:jc w:val="center"/>
        </w:trPr>
        <w:tc>
          <w:tcPr>
            <w:tcW w:w="941" w:type="pct"/>
            <w:vMerge/>
            <w:vAlign w:val="center"/>
          </w:tcPr>
          <w:p w14:paraId="500CEF05" w14:textId="77777777" w:rsidR="00B538CA" w:rsidRDefault="00B538CA" w:rsidP="00F461E6">
            <w:pPr>
              <w:pStyle w:val="TAC"/>
              <w:contextualSpacing/>
              <w:rPr>
                <w:rFonts w:ascii="Times New Roman" w:hAnsi="Times New Roman"/>
                <w:sz w:val="16"/>
                <w:szCs w:val="16"/>
              </w:rPr>
            </w:pPr>
          </w:p>
        </w:tc>
        <w:tc>
          <w:tcPr>
            <w:tcW w:w="471" w:type="pct"/>
            <w:vAlign w:val="center"/>
          </w:tcPr>
          <w:p w14:paraId="1B3A80BD" w14:textId="77777777" w:rsidR="00B538CA" w:rsidRDefault="00B538CA" w:rsidP="00F461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2E69980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23FABF7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65909139"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2) 0.58</w:t>
            </w:r>
          </w:p>
          <w:p w14:paraId="762012BE" w14:textId="77777777" w:rsidR="00B538CA" w:rsidRDefault="00B538CA" w:rsidP="00F461E6">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 0.74</w:t>
            </w:r>
          </w:p>
        </w:tc>
        <w:tc>
          <w:tcPr>
            <w:tcW w:w="406" w:type="pct"/>
            <w:vAlign w:val="center"/>
          </w:tcPr>
          <w:p w14:paraId="477BF77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79D14E3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6DB1B65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55AC3FD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19925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0C0FE3C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9" w:type="pct"/>
            <w:vAlign w:val="center"/>
          </w:tcPr>
          <w:p w14:paraId="58A230C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B538CA" w14:paraId="0AB63701" w14:textId="77777777" w:rsidTr="00974774">
        <w:trPr>
          <w:cantSplit/>
          <w:trHeight w:val="38"/>
          <w:jc w:val="center"/>
        </w:trPr>
        <w:tc>
          <w:tcPr>
            <w:tcW w:w="941" w:type="pct"/>
            <w:vMerge w:val="restart"/>
            <w:vAlign w:val="center"/>
          </w:tcPr>
          <w:p w14:paraId="677F84A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AOD spread (ASD)</w:t>
            </w:r>
          </w:p>
          <w:p w14:paraId="2211802B" w14:textId="77777777" w:rsidR="00B538CA" w:rsidRDefault="00B538CA" w:rsidP="00F461E6">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46EC89E"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79130473"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699EB2AD"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08397D47"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2087CBE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14A574B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2A7A911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1D746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7406703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9" w:type="pct"/>
            <w:vAlign w:val="center"/>
          </w:tcPr>
          <w:p w14:paraId="360C236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B538CA" w14:paraId="4FE06B27" w14:textId="77777777" w:rsidTr="00974774">
        <w:trPr>
          <w:cantSplit/>
          <w:trHeight w:val="38"/>
          <w:jc w:val="center"/>
        </w:trPr>
        <w:tc>
          <w:tcPr>
            <w:tcW w:w="941" w:type="pct"/>
            <w:vMerge/>
            <w:vAlign w:val="center"/>
          </w:tcPr>
          <w:p w14:paraId="0B68D105" w14:textId="77777777" w:rsidR="00B538CA" w:rsidRDefault="00B538CA" w:rsidP="00F461E6">
            <w:pPr>
              <w:pStyle w:val="TAC"/>
              <w:contextualSpacing/>
              <w:rPr>
                <w:rFonts w:ascii="Times New Roman" w:hAnsi="Times New Roman"/>
                <w:sz w:val="16"/>
                <w:szCs w:val="16"/>
              </w:rPr>
            </w:pPr>
          </w:p>
        </w:tc>
        <w:tc>
          <w:tcPr>
            <w:tcW w:w="471" w:type="pct"/>
            <w:vAlign w:val="center"/>
          </w:tcPr>
          <w:p w14:paraId="4F27745F" w14:textId="77777777" w:rsidR="00B538CA" w:rsidRDefault="00B538CA" w:rsidP="00F461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37A84C42"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4E826175"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7AE1AB67"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3E798FD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588F397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99B68D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A11A9D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02AD7D9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9" w:type="pct"/>
            <w:vAlign w:val="center"/>
          </w:tcPr>
          <w:p w14:paraId="54B8C81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974774" w14:paraId="141066E5" w14:textId="77777777" w:rsidTr="00974774">
        <w:trPr>
          <w:cantSplit/>
          <w:trHeight w:val="38"/>
          <w:jc w:val="center"/>
        </w:trPr>
        <w:tc>
          <w:tcPr>
            <w:tcW w:w="941" w:type="pct"/>
            <w:vMerge w:val="restart"/>
            <w:vAlign w:val="center"/>
          </w:tcPr>
          <w:p w14:paraId="6F7B9760" w14:textId="77777777" w:rsidR="00974774" w:rsidRDefault="00974774" w:rsidP="00974774">
            <w:pPr>
              <w:pStyle w:val="TAC"/>
              <w:contextualSpacing/>
              <w:rPr>
                <w:rFonts w:ascii="Times New Roman" w:hAnsi="Times New Roman"/>
                <w:sz w:val="16"/>
                <w:szCs w:val="16"/>
              </w:rPr>
            </w:pPr>
            <w:r>
              <w:rPr>
                <w:rFonts w:ascii="Times New Roman" w:hAnsi="Times New Roman"/>
                <w:sz w:val="16"/>
                <w:szCs w:val="16"/>
              </w:rPr>
              <w:t>AOA spread (ASA)</w:t>
            </w:r>
          </w:p>
          <w:p w14:paraId="736B2067" w14:textId="77777777" w:rsidR="00974774" w:rsidRDefault="00974774" w:rsidP="00974774">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FC70A39" w14:textId="77777777" w:rsidR="00974774" w:rsidRDefault="00974774" w:rsidP="00974774">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41E021D2" w14:textId="77777777" w:rsidR="00974774" w:rsidRDefault="00974774" w:rsidP="00974774">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4E7E4B88" w14:textId="77777777" w:rsidR="00974774" w:rsidRDefault="00974774" w:rsidP="00974774">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1.75</w:t>
            </w:r>
          </w:p>
        </w:tc>
        <w:tc>
          <w:tcPr>
            <w:tcW w:w="619" w:type="pct"/>
            <w:vAlign w:val="center"/>
          </w:tcPr>
          <w:p w14:paraId="280D0A65" w14:textId="77777777" w:rsidR="00974774" w:rsidRDefault="00974774" w:rsidP="00974774">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17548A61" w14:textId="77777777" w:rsidR="00974774" w:rsidRDefault="00974774" w:rsidP="00974774">
            <w:pPr>
              <w:pStyle w:val="TAC"/>
              <w:contextualSpacing/>
              <w:rPr>
                <w:rFonts w:ascii="Times New Roman" w:hAnsi="Times New Roman"/>
                <w:color w:val="00B0F0"/>
                <w:sz w:val="16"/>
                <w:szCs w:val="16"/>
              </w:rPr>
            </w:pPr>
            <w:r>
              <w:rPr>
                <w:rFonts w:ascii="Times New Roman" w:hAnsi="Times New Roman"/>
                <w:color w:val="00B0F0"/>
                <w:sz w:val="16"/>
                <w:szCs w:val="16"/>
              </w:rPr>
              <w:t>Option 2) 1.74</w:t>
            </w:r>
          </w:p>
          <w:p w14:paraId="325A8583" w14:textId="214D5BDE" w:rsidR="00974774" w:rsidRDefault="00974774" w:rsidP="00974774">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1.27</w:t>
            </w:r>
          </w:p>
        </w:tc>
        <w:tc>
          <w:tcPr>
            <w:tcW w:w="406" w:type="pct"/>
            <w:vAlign w:val="center"/>
          </w:tcPr>
          <w:p w14:paraId="55C0CDED" w14:textId="77777777" w:rsidR="00974774" w:rsidRDefault="00974774" w:rsidP="00974774">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60A8E70B"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4AB48B0E"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0B476DCF"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4C49E2"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5FBB38F8"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9" w:type="pct"/>
            <w:vAlign w:val="center"/>
          </w:tcPr>
          <w:p w14:paraId="2C856214"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974774" w14:paraId="2F0172DA" w14:textId="77777777" w:rsidTr="00974774">
        <w:trPr>
          <w:cantSplit/>
          <w:trHeight w:val="38"/>
          <w:jc w:val="center"/>
        </w:trPr>
        <w:tc>
          <w:tcPr>
            <w:tcW w:w="941" w:type="pct"/>
            <w:vMerge/>
            <w:vAlign w:val="center"/>
          </w:tcPr>
          <w:p w14:paraId="5448198F" w14:textId="77777777" w:rsidR="00974774" w:rsidRDefault="00974774" w:rsidP="00974774">
            <w:pPr>
              <w:pStyle w:val="TAC"/>
              <w:contextualSpacing/>
              <w:rPr>
                <w:rFonts w:ascii="Times New Roman" w:hAnsi="Times New Roman"/>
                <w:sz w:val="16"/>
                <w:szCs w:val="16"/>
              </w:rPr>
            </w:pPr>
          </w:p>
        </w:tc>
        <w:tc>
          <w:tcPr>
            <w:tcW w:w="471" w:type="pct"/>
            <w:vAlign w:val="center"/>
          </w:tcPr>
          <w:p w14:paraId="6D096FE4" w14:textId="77777777" w:rsidR="00974774" w:rsidRDefault="00974774" w:rsidP="00974774">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1E168214" w14:textId="77777777" w:rsidR="00974774" w:rsidRDefault="00974774" w:rsidP="00974774">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608903AB" w14:textId="77777777" w:rsidR="00974774" w:rsidRDefault="00974774" w:rsidP="00974774">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0.04</w:t>
            </w:r>
          </w:p>
        </w:tc>
        <w:tc>
          <w:tcPr>
            <w:tcW w:w="619" w:type="pct"/>
            <w:vAlign w:val="center"/>
          </w:tcPr>
          <w:p w14:paraId="79964DB6" w14:textId="77777777" w:rsidR="00974774" w:rsidRPr="00974774" w:rsidRDefault="00974774" w:rsidP="00974774">
            <w:pPr>
              <w:pStyle w:val="TAC"/>
              <w:contextualSpacing/>
              <w:rPr>
                <w:rFonts w:ascii="Times New Roman" w:hAnsi="Times New Roman"/>
                <w:color w:val="000000" w:themeColor="text1"/>
                <w:sz w:val="16"/>
                <w:szCs w:val="16"/>
              </w:rPr>
            </w:pPr>
            <w:r w:rsidRPr="00974774">
              <w:rPr>
                <w:rFonts w:ascii="Times New Roman" w:hAnsi="Times New Roman"/>
                <w:color w:val="000000" w:themeColor="text1"/>
                <w:sz w:val="16"/>
                <w:szCs w:val="16"/>
              </w:rPr>
              <w:t>Option 1) 0.25</w:t>
            </w:r>
          </w:p>
          <w:p w14:paraId="16302579" w14:textId="77777777" w:rsidR="00974774" w:rsidRPr="00974774" w:rsidRDefault="00974774" w:rsidP="00974774">
            <w:pPr>
              <w:pStyle w:val="TAC"/>
              <w:contextualSpacing/>
              <w:rPr>
                <w:rFonts w:ascii="Times New Roman" w:hAnsi="Times New Roman"/>
                <w:color w:val="00B0F0"/>
                <w:sz w:val="16"/>
                <w:szCs w:val="16"/>
              </w:rPr>
            </w:pPr>
            <w:r w:rsidRPr="00974774">
              <w:rPr>
                <w:rFonts w:ascii="Times New Roman" w:hAnsi="Times New Roman"/>
                <w:color w:val="00B0F0"/>
                <w:sz w:val="16"/>
                <w:szCs w:val="16"/>
              </w:rPr>
              <w:t>Option 2) 0.24</w:t>
            </w:r>
          </w:p>
          <w:p w14:paraId="600B4698" w14:textId="501A4B3A" w:rsidR="00974774" w:rsidRPr="00B538CA" w:rsidRDefault="00974774" w:rsidP="00974774">
            <w:pPr>
              <w:pStyle w:val="TAC"/>
              <w:contextualSpacing/>
              <w:rPr>
                <w:rFonts w:ascii="Times New Roman" w:hAnsi="Times New Roman"/>
                <w:color w:val="000000" w:themeColor="text1"/>
                <w:sz w:val="16"/>
                <w:szCs w:val="16"/>
              </w:rPr>
            </w:pPr>
            <w:r w:rsidRPr="00974774">
              <w:rPr>
                <w:rFonts w:ascii="Times New Roman" w:hAnsi="Times New Roman"/>
                <w:color w:val="7030A0"/>
                <w:sz w:val="16"/>
                <w:szCs w:val="16"/>
              </w:rPr>
              <w:t>Option 3) 0.86</w:t>
            </w:r>
          </w:p>
        </w:tc>
        <w:tc>
          <w:tcPr>
            <w:tcW w:w="406" w:type="pct"/>
            <w:vAlign w:val="center"/>
          </w:tcPr>
          <w:p w14:paraId="2BA0295C" w14:textId="77777777" w:rsidR="00974774" w:rsidRDefault="00974774" w:rsidP="00974774">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3A5F76BA"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7B5AA245"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5F103610" w14:textId="77777777" w:rsidR="00974774" w:rsidRDefault="00974774" w:rsidP="00974774">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BF6ED8A"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B0385ED"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9" w:type="pct"/>
            <w:vAlign w:val="center"/>
          </w:tcPr>
          <w:p w14:paraId="713590D0" w14:textId="77777777" w:rsidR="00974774" w:rsidRDefault="00974774" w:rsidP="00974774">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B538CA" w14:paraId="28055EA6" w14:textId="77777777" w:rsidTr="00974774">
        <w:trPr>
          <w:cantSplit/>
          <w:trHeight w:val="38"/>
          <w:jc w:val="center"/>
        </w:trPr>
        <w:tc>
          <w:tcPr>
            <w:tcW w:w="941" w:type="pct"/>
            <w:vMerge w:val="restart"/>
            <w:vAlign w:val="center"/>
          </w:tcPr>
          <w:p w14:paraId="659FCF43"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ZOA spread (ZSA)</w:t>
            </w:r>
          </w:p>
          <w:p w14:paraId="3EDF34C7"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3F87E4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3F1218C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344E5F98"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1) 1.32</w:t>
            </w:r>
          </w:p>
          <w:p w14:paraId="3DB60C02" w14:textId="77777777" w:rsidR="00B538CA" w:rsidRDefault="00B538CA" w:rsidP="00F461E6">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-0.388</w:t>
            </w:r>
          </w:p>
        </w:tc>
        <w:tc>
          <w:tcPr>
            <w:tcW w:w="406" w:type="pct"/>
            <w:vAlign w:val="center"/>
          </w:tcPr>
          <w:p w14:paraId="0BF76EA3"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2E5C28C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9416C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C3BBA7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6E75E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0AAECC3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9" w:type="pct"/>
            <w:vAlign w:val="center"/>
          </w:tcPr>
          <w:p w14:paraId="6EDCCF3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B538CA" w14:paraId="429DBCB5" w14:textId="77777777" w:rsidTr="00974774">
        <w:trPr>
          <w:cantSplit/>
          <w:trHeight w:val="38"/>
          <w:jc w:val="center"/>
        </w:trPr>
        <w:tc>
          <w:tcPr>
            <w:tcW w:w="941" w:type="pct"/>
            <w:vMerge/>
            <w:vAlign w:val="center"/>
          </w:tcPr>
          <w:p w14:paraId="710CC3AB" w14:textId="77777777" w:rsidR="00B538CA" w:rsidRDefault="00B538CA" w:rsidP="00F461E6">
            <w:pPr>
              <w:pStyle w:val="TAC"/>
              <w:contextualSpacing/>
              <w:rPr>
                <w:rFonts w:ascii="Times New Roman" w:hAnsi="Times New Roman"/>
                <w:sz w:val="16"/>
                <w:szCs w:val="16"/>
              </w:rPr>
            </w:pPr>
          </w:p>
        </w:tc>
        <w:tc>
          <w:tcPr>
            <w:tcW w:w="471" w:type="pct"/>
            <w:vAlign w:val="center"/>
          </w:tcPr>
          <w:p w14:paraId="11BB6E43" w14:textId="77777777" w:rsidR="00B538CA" w:rsidRDefault="00B538CA" w:rsidP="00F461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5E81AC9F"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2FC83704"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1) 0.08</w:t>
            </w:r>
          </w:p>
          <w:p w14:paraId="2EF35378" w14:textId="77777777" w:rsidR="00B538CA" w:rsidRDefault="00B538CA" w:rsidP="00F461E6">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1.17</w:t>
            </w:r>
          </w:p>
        </w:tc>
        <w:tc>
          <w:tcPr>
            <w:tcW w:w="406" w:type="pct"/>
            <w:vAlign w:val="center"/>
          </w:tcPr>
          <w:p w14:paraId="47D5F33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75E06FE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E31D27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86458F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CB653A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59B4DA0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9" w:type="pct"/>
            <w:vAlign w:val="center"/>
          </w:tcPr>
          <w:p w14:paraId="0A1E2C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B538CA" w14:paraId="3CFF6483" w14:textId="77777777" w:rsidTr="00974774">
        <w:trPr>
          <w:cantSplit/>
          <w:trHeight w:val="38"/>
          <w:jc w:val="center"/>
        </w:trPr>
        <w:tc>
          <w:tcPr>
            <w:tcW w:w="941" w:type="pct"/>
            <w:vAlign w:val="center"/>
          </w:tcPr>
          <w:p w14:paraId="385D4AE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E0FC0B5" w14:textId="77777777" w:rsidR="00B538CA" w:rsidRDefault="00B538CA" w:rsidP="00F461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6D60C77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4</w:t>
            </w:r>
          </w:p>
        </w:tc>
        <w:tc>
          <w:tcPr>
            <w:tcW w:w="619" w:type="pct"/>
            <w:vAlign w:val="center"/>
          </w:tcPr>
          <w:p w14:paraId="34D095F7"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8</w:t>
            </w:r>
          </w:p>
        </w:tc>
        <w:tc>
          <w:tcPr>
            <w:tcW w:w="406" w:type="pct"/>
            <w:vAlign w:val="center"/>
          </w:tcPr>
          <w:p w14:paraId="4116031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048070F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4E7A08F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3AB6109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A85C0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56DF888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9" w:type="pct"/>
            <w:vAlign w:val="center"/>
          </w:tcPr>
          <w:p w14:paraId="58868DE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B538CA" w14:paraId="50DDADE6" w14:textId="77777777" w:rsidTr="00974774">
        <w:trPr>
          <w:cantSplit/>
          <w:trHeight w:val="38"/>
          <w:jc w:val="center"/>
        </w:trPr>
        <w:tc>
          <w:tcPr>
            <w:tcW w:w="941" w:type="pct"/>
            <w:vMerge w:val="restart"/>
            <w:vAlign w:val="center"/>
          </w:tcPr>
          <w:p w14:paraId="2CBFBDE6"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52E4DEE5"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3147D5D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9</w:t>
            </w:r>
          </w:p>
        </w:tc>
        <w:tc>
          <w:tcPr>
            <w:tcW w:w="619" w:type="pct"/>
            <w:vAlign w:val="center"/>
          </w:tcPr>
          <w:p w14:paraId="2BE2E94E"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3B1D0D28"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48E9DB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4E4605D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F5B136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04FBE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1E41063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3F984D6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0646707A" w14:textId="77777777" w:rsidTr="00974774">
        <w:trPr>
          <w:cantSplit/>
          <w:trHeight w:val="38"/>
          <w:jc w:val="center"/>
        </w:trPr>
        <w:tc>
          <w:tcPr>
            <w:tcW w:w="941" w:type="pct"/>
            <w:vMerge/>
            <w:vAlign w:val="center"/>
          </w:tcPr>
          <w:p w14:paraId="63652FB6" w14:textId="77777777" w:rsidR="00B538CA" w:rsidRDefault="00B538CA" w:rsidP="00F461E6">
            <w:pPr>
              <w:pStyle w:val="TAC"/>
              <w:contextualSpacing/>
              <w:rPr>
                <w:rFonts w:ascii="Times New Roman" w:hAnsi="Times New Roman"/>
                <w:sz w:val="16"/>
                <w:szCs w:val="16"/>
              </w:rPr>
            </w:pPr>
          </w:p>
        </w:tc>
        <w:tc>
          <w:tcPr>
            <w:tcW w:w="471" w:type="pct"/>
            <w:vAlign w:val="center"/>
          </w:tcPr>
          <w:p w14:paraId="3BE44D2F" w14:textId="77777777" w:rsidR="00B538CA" w:rsidRDefault="00B538CA" w:rsidP="00F461E6">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4071C56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7</w:t>
            </w:r>
          </w:p>
        </w:tc>
        <w:tc>
          <w:tcPr>
            <w:tcW w:w="619" w:type="pct"/>
            <w:vAlign w:val="center"/>
          </w:tcPr>
          <w:p w14:paraId="67AF35F8"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47B6495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728EED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3860871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A2AC83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650619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54BCB5B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66953CB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342FE6DB" w14:textId="77777777" w:rsidTr="00974774">
        <w:trPr>
          <w:cantSplit/>
          <w:trHeight w:val="38"/>
          <w:jc w:val="center"/>
        </w:trPr>
        <w:tc>
          <w:tcPr>
            <w:tcW w:w="941" w:type="pct"/>
            <w:vMerge w:val="restart"/>
            <w:vAlign w:val="center"/>
          </w:tcPr>
          <w:p w14:paraId="5755BCCE"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0F39056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991F13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EE0149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5839D0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652B24A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4328F23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14E18EB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C2BB3D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39EA73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9" w:type="pct"/>
            <w:vAlign w:val="center"/>
          </w:tcPr>
          <w:p w14:paraId="188151E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B538CA" w14:paraId="47D7011F" w14:textId="77777777" w:rsidTr="00974774">
        <w:trPr>
          <w:cantSplit/>
          <w:trHeight w:val="38"/>
          <w:jc w:val="center"/>
        </w:trPr>
        <w:tc>
          <w:tcPr>
            <w:tcW w:w="941" w:type="pct"/>
            <w:vMerge/>
            <w:vAlign w:val="center"/>
          </w:tcPr>
          <w:p w14:paraId="2CB83487" w14:textId="77777777" w:rsidR="00B538CA" w:rsidRDefault="00B538CA" w:rsidP="00F461E6">
            <w:pPr>
              <w:pStyle w:val="TAC"/>
              <w:contextualSpacing/>
              <w:rPr>
                <w:rFonts w:ascii="Times New Roman" w:hAnsi="Times New Roman"/>
                <w:sz w:val="16"/>
                <w:szCs w:val="16"/>
              </w:rPr>
            </w:pPr>
          </w:p>
        </w:tc>
        <w:tc>
          <w:tcPr>
            <w:tcW w:w="471" w:type="pct"/>
            <w:vAlign w:val="center"/>
          </w:tcPr>
          <w:p w14:paraId="31C3F822"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613091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634FAD6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02BC85F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156D038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22CB92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58C88BC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20A70D0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AAFD0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11B93C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9" w:type="pct"/>
            <w:vAlign w:val="center"/>
          </w:tcPr>
          <w:p w14:paraId="0A53B1C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B538CA" w14:paraId="3193A7B9" w14:textId="77777777" w:rsidTr="00974774">
        <w:trPr>
          <w:cantSplit/>
          <w:trHeight w:val="38"/>
          <w:jc w:val="center"/>
        </w:trPr>
        <w:tc>
          <w:tcPr>
            <w:tcW w:w="941" w:type="pct"/>
            <w:vMerge/>
            <w:vAlign w:val="center"/>
          </w:tcPr>
          <w:p w14:paraId="1E52CB18" w14:textId="77777777" w:rsidR="00B538CA" w:rsidRDefault="00B538CA" w:rsidP="00F461E6">
            <w:pPr>
              <w:pStyle w:val="TAC"/>
              <w:contextualSpacing/>
              <w:rPr>
                <w:rFonts w:ascii="Times New Roman" w:hAnsi="Times New Roman"/>
                <w:sz w:val="16"/>
                <w:szCs w:val="16"/>
              </w:rPr>
            </w:pPr>
          </w:p>
        </w:tc>
        <w:tc>
          <w:tcPr>
            <w:tcW w:w="471" w:type="pct"/>
            <w:vAlign w:val="center"/>
          </w:tcPr>
          <w:p w14:paraId="69462079"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258AA1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5E82BA1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58297D2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4AB37D5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2DB43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0C1EBF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A875CA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5FAED7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7674532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67A7F5F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1965EA29" w14:textId="77777777" w:rsidTr="00974774">
        <w:trPr>
          <w:cantSplit/>
          <w:trHeight w:val="38"/>
          <w:jc w:val="center"/>
        </w:trPr>
        <w:tc>
          <w:tcPr>
            <w:tcW w:w="941" w:type="pct"/>
            <w:vMerge/>
            <w:vAlign w:val="center"/>
          </w:tcPr>
          <w:p w14:paraId="08963762" w14:textId="77777777" w:rsidR="00B538CA" w:rsidRDefault="00B538CA" w:rsidP="00F461E6">
            <w:pPr>
              <w:pStyle w:val="TAC"/>
              <w:contextualSpacing/>
              <w:rPr>
                <w:rFonts w:ascii="Times New Roman" w:hAnsi="Times New Roman"/>
                <w:sz w:val="16"/>
                <w:szCs w:val="16"/>
              </w:rPr>
            </w:pPr>
          </w:p>
        </w:tc>
        <w:tc>
          <w:tcPr>
            <w:tcW w:w="471" w:type="pct"/>
            <w:vAlign w:val="center"/>
          </w:tcPr>
          <w:p w14:paraId="05D74F8C"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013500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6FF1EFC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2F88EAA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329EF39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6F3C96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182AE0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D5AA65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09AD58F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9" w:type="pct"/>
            <w:vAlign w:val="center"/>
          </w:tcPr>
          <w:p w14:paraId="5A3AB6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4CC89463" w14:textId="77777777" w:rsidTr="00974774">
        <w:trPr>
          <w:cantSplit/>
          <w:trHeight w:val="38"/>
          <w:jc w:val="center"/>
        </w:trPr>
        <w:tc>
          <w:tcPr>
            <w:tcW w:w="941" w:type="pct"/>
            <w:vMerge/>
            <w:vAlign w:val="center"/>
          </w:tcPr>
          <w:p w14:paraId="75D4E289" w14:textId="77777777" w:rsidR="00B538CA" w:rsidRDefault="00B538CA" w:rsidP="00F461E6">
            <w:pPr>
              <w:pStyle w:val="TAC"/>
              <w:contextualSpacing/>
              <w:rPr>
                <w:rFonts w:ascii="Times New Roman" w:hAnsi="Times New Roman"/>
                <w:sz w:val="16"/>
                <w:szCs w:val="16"/>
              </w:rPr>
            </w:pPr>
          </w:p>
        </w:tc>
        <w:tc>
          <w:tcPr>
            <w:tcW w:w="471" w:type="pct"/>
            <w:vAlign w:val="center"/>
          </w:tcPr>
          <w:p w14:paraId="03039217"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B083A9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45BDBD6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1B19036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29A3284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734C302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4CE079F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5AB420A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B5535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F03AD9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9" w:type="pct"/>
            <w:vAlign w:val="center"/>
          </w:tcPr>
          <w:p w14:paraId="6B26DBB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7B7ADF0C" w14:textId="77777777" w:rsidTr="00974774">
        <w:trPr>
          <w:cantSplit/>
          <w:trHeight w:val="38"/>
          <w:jc w:val="center"/>
        </w:trPr>
        <w:tc>
          <w:tcPr>
            <w:tcW w:w="941" w:type="pct"/>
            <w:vMerge/>
            <w:vAlign w:val="center"/>
          </w:tcPr>
          <w:p w14:paraId="45F172C1" w14:textId="77777777" w:rsidR="00B538CA" w:rsidRDefault="00B538CA" w:rsidP="00F461E6">
            <w:pPr>
              <w:pStyle w:val="TAC"/>
              <w:contextualSpacing/>
              <w:rPr>
                <w:rFonts w:ascii="Times New Roman" w:hAnsi="Times New Roman"/>
                <w:sz w:val="16"/>
                <w:szCs w:val="16"/>
              </w:rPr>
            </w:pPr>
          </w:p>
        </w:tc>
        <w:tc>
          <w:tcPr>
            <w:tcW w:w="471" w:type="pct"/>
            <w:vAlign w:val="center"/>
          </w:tcPr>
          <w:p w14:paraId="5ACC395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67BFC52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42FB0BC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33FFF4B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D5BCA0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4562353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39FCA7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426B7A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5C616B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9" w:type="pct"/>
            <w:vAlign w:val="center"/>
          </w:tcPr>
          <w:p w14:paraId="2065C67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6677154C" w14:textId="77777777" w:rsidTr="00974774">
        <w:trPr>
          <w:cantSplit/>
          <w:trHeight w:val="38"/>
          <w:jc w:val="center"/>
        </w:trPr>
        <w:tc>
          <w:tcPr>
            <w:tcW w:w="941" w:type="pct"/>
            <w:vMerge/>
            <w:vAlign w:val="center"/>
          </w:tcPr>
          <w:p w14:paraId="33CBD52F" w14:textId="77777777" w:rsidR="00B538CA" w:rsidRDefault="00B538CA" w:rsidP="00F461E6">
            <w:pPr>
              <w:pStyle w:val="TAC"/>
              <w:contextualSpacing/>
              <w:rPr>
                <w:rFonts w:ascii="Times New Roman" w:hAnsi="Times New Roman"/>
                <w:sz w:val="16"/>
                <w:szCs w:val="16"/>
              </w:rPr>
            </w:pPr>
          </w:p>
        </w:tc>
        <w:tc>
          <w:tcPr>
            <w:tcW w:w="471" w:type="pct"/>
            <w:vAlign w:val="center"/>
          </w:tcPr>
          <w:p w14:paraId="2DBE2F7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742E9A7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AE91C6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BF36C6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49305E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756889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DC31DF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161523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D9AE3E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5A255D3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2D6A12E4" w14:textId="77777777" w:rsidTr="00974774">
        <w:trPr>
          <w:cantSplit/>
          <w:trHeight w:val="38"/>
          <w:jc w:val="center"/>
        </w:trPr>
        <w:tc>
          <w:tcPr>
            <w:tcW w:w="941" w:type="pct"/>
            <w:vMerge/>
            <w:vAlign w:val="center"/>
          </w:tcPr>
          <w:p w14:paraId="0178F588" w14:textId="77777777" w:rsidR="00B538CA" w:rsidRDefault="00B538CA" w:rsidP="00F461E6">
            <w:pPr>
              <w:pStyle w:val="TAC"/>
              <w:contextualSpacing/>
              <w:rPr>
                <w:rFonts w:ascii="Times New Roman" w:hAnsi="Times New Roman"/>
                <w:sz w:val="16"/>
                <w:szCs w:val="16"/>
              </w:rPr>
            </w:pPr>
          </w:p>
        </w:tc>
        <w:tc>
          <w:tcPr>
            <w:tcW w:w="471" w:type="pct"/>
            <w:vAlign w:val="center"/>
          </w:tcPr>
          <w:p w14:paraId="18700B9F"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1D7A827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7FECF5C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09E8962"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D0956F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A5AC7F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B6B82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C2C2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25BCB80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53EC5A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7150EADF" w14:textId="77777777" w:rsidTr="00974774">
        <w:trPr>
          <w:cantSplit/>
          <w:trHeight w:val="38"/>
          <w:jc w:val="center"/>
        </w:trPr>
        <w:tc>
          <w:tcPr>
            <w:tcW w:w="941" w:type="pct"/>
            <w:vMerge/>
            <w:vAlign w:val="center"/>
          </w:tcPr>
          <w:p w14:paraId="59637CE8" w14:textId="77777777" w:rsidR="00B538CA" w:rsidRDefault="00B538CA" w:rsidP="00F461E6">
            <w:pPr>
              <w:pStyle w:val="TAC"/>
              <w:contextualSpacing/>
              <w:rPr>
                <w:rFonts w:ascii="Times New Roman" w:hAnsi="Times New Roman"/>
                <w:sz w:val="16"/>
                <w:szCs w:val="16"/>
              </w:rPr>
            </w:pPr>
          </w:p>
        </w:tc>
        <w:tc>
          <w:tcPr>
            <w:tcW w:w="471" w:type="pct"/>
            <w:vAlign w:val="center"/>
          </w:tcPr>
          <w:p w14:paraId="58BBC67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36B8C80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9DF5CE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8FB32D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7DAAC7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B18025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31E8FA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67A07E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728D39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2EE3B98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4A003EAE" w14:textId="77777777" w:rsidTr="00974774">
        <w:trPr>
          <w:cantSplit/>
          <w:trHeight w:val="38"/>
          <w:jc w:val="center"/>
        </w:trPr>
        <w:tc>
          <w:tcPr>
            <w:tcW w:w="941" w:type="pct"/>
            <w:vMerge/>
            <w:vAlign w:val="center"/>
          </w:tcPr>
          <w:p w14:paraId="484F58C2" w14:textId="77777777" w:rsidR="00B538CA" w:rsidRDefault="00B538CA" w:rsidP="00F461E6">
            <w:pPr>
              <w:pStyle w:val="TAC"/>
              <w:contextualSpacing/>
              <w:rPr>
                <w:rFonts w:ascii="Times New Roman" w:hAnsi="Times New Roman"/>
                <w:sz w:val="16"/>
                <w:szCs w:val="16"/>
              </w:rPr>
            </w:pPr>
          </w:p>
        </w:tc>
        <w:tc>
          <w:tcPr>
            <w:tcW w:w="471" w:type="pct"/>
            <w:vAlign w:val="center"/>
          </w:tcPr>
          <w:p w14:paraId="270CEC1C"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35CABBA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D8DA21A"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D908E4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DAECA3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58FFE5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1D141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69890F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5FD5E8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1420D10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11F15933" w14:textId="77777777" w:rsidTr="00974774">
        <w:trPr>
          <w:cantSplit/>
          <w:trHeight w:val="38"/>
          <w:jc w:val="center"/>
        </w:trPr>
        <w:tc>
          <w:tcPr>
            <w:tcW w:w="941" w:type="pct"/>
            <w:vMerge w:val="restart"/>
            <w:vAlign w:val="center"/>
          </w:tcPr>
          <w:p w14:paraId="06716F1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48BF324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9F78EE0"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31081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4910E0C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278B2A0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D70C5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500D38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C0845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3A0E4F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2E7D249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1F447498" w14:textId="77777777" w:rsidTr="00974774">
        <w:trPr>
          <w:cantSplit/>
          <w:trHeight w:val="38"/>
          <w:jc w:val="center"/>
        </w:trPr>
        <w:tc>
          <w:tcPr>
            <w:tcW w:w="941" w:type="pct"/>
            <w:vMerge/>
            <w:vAlign w:val="center"/>
          </w:tcPr>
          <w:p w14:paraId="72F7B0AC" w14:textId="77777777" w:rsidR="00B538CA" w:rsidRDefault="00B538CA" w:rsidP="00F461E6">
            <w:pPr>
              <w:pStyle w:val="TAC"/>
              <w:contextualSpacing/>
              <w:rPr>
                <w:rFonts w:ascii="Times New Roman" w:hAnsi="Times New Roman"/>
                <w:sz w:val="16"/>
                <w:szCs w:val="16"/>
              </w:rPr>
            </w:pPr>
          </w:p>
        </w:tc>
        <w:tc>
          <w:tcPr>
            <w:tcW w:w="471" w:type="pct"/>
            <w:vAlign w:val="center"/>
          </w:tcPr>
          <w:p w14:paraId="2341AAB3"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93E646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9D9E6D"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0ED3967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640F98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5B25C4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8B09A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EFD264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70B3366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9" w:type="pct"/>
            <w:vAlign w:val="center"/>
          </w:tcPr>
          <w:p w14:paraId="263A225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3EBFC92D" w14:textId="77777777" w:rsidTr="00974774">
        <w:trPr>
          <w:cantSplit/>
          <w:trHeight w:val="38"/>
          <w:jc w:val="center"/>
        </w:trPr>
        <w:tc>
          <w:tcPr>
            <w:tcW w:w="941" w:type="pct"/>
            <w:vMerge/>
            <w:vAlign w:val="center"/>
          </w:tcPr>
          <w:p w14:paraId="2039B0E8" w14:textId="77777777" w:rsidR="00B538CA" w:rsidRDefault="00B538CA" w:rsidP="00F461E6">
            <w:pPr>
              <w:pStyle w:val="TAC"/>
              <w:contextualSpacing/>
              <w:rPr>
                <w:rFonts w:ascii="Times New Roman" w:hAnsi="Times New Roman"/>
                <w:sz w:val="16"/>
                <w:szCs w:val="16"/>
              </w:rPr>
            </w:pPr>
          </w:p>
        </w:tc>
        <w:tc>
          <w:tcPr>
            <w:tcW w:w="471" w:type="pct"/>
            <w:vAlign w:val="center"/>
          </w:tcPr>
          <w:p w14:paraId="604464E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3AE01410"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6E865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824EAAF"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B4C1A0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1908D2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84445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A3DE33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343991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7355D45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0B4A4B25" w14:textId="77777777" w:rsidTr="00974774">
        <w:trPr>
          <w:cantSplit/>
          <w:trHeight w:val="38"/>
          <w:jc w:val="center"/>
        </w:trPr>
        <w:tc>
          <w:tcPr>
            <w:tcW w:w="941" w:type="pct"/>
            <w:vMerge/>
            <w:vAlign w:val="center"/>
          </w:tcPr>
          <w:p w14:paraId="5E958668" w14:textId="77777777" w:rsidR="00B538CA" w:rsidRDefault="00B538CA" w:rsidP="00F461E6">
            <w:pPr>
              <w:pStyle w:val="TAC"/>
              <w:contextualSpacing/>
              <w:rPr>
                <w:rFonts w:ascii="Times New Roman" w:hAnsi="Times New Roman"/>
                <w:sz w:val="16"/>
                <w:szCs w:val="16"/>
              </w:rPr>
            </w:pPr>
          </w:p>
        </w:tc>
        <w:tc>
          <w:tcPr>
            <w:tcW w:w="471" w:type="pct"/>
            <w:vAlign w:val="center"/>
          </w:tcPr>
          <w:p w14:paraId="2952336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18BA8CD"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5D78FE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9B832B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A7E46F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97512D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B60F39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16E8D4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92E9B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0C21E49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385A2E1A" w14:textId="77777777" w:rsidTr="00974774">
        <w:trPr>
          <w:cantSplit/>
          <w:trHeight w:val="38"/>
          <w:jc w:val="center"/>
        </w:trPr>
        <w:tc>
          <w:tcPr>
            <w:tcW w:w="941" w:type="pct"/>
            <w:vMerge/>
            <w:vAlign w:val="center"/>
          </w:tcPr>
          <w:p w14:paraId="3C319452" w14:textId="77777777" w:rsidR="00B538CA" w:rsidRDefault="00B538CA" w:rsidP="00F461E6">
            <w:pPr>
              <w:pStyle w:val="TAC"/>
              <w:contextualSpacing/>
              <w:rPr>
                <w:rFonts w:ascii="Times New Roman" w:hAnsi="Times New Roman"/>
                <w:sz w:val="16"/>
                <w:szCs w:val="16"/>
              </w:rPr>
            </w:pPr>
          </w:p>
        </w:tc>
        <w:tc>
          <w:tcPr>
            <w:tcW w:w="471" w:type="pct"/>
            <w:vAlign w:val="center"/>
          </w:tcPr>
          <w:p w14:paraId="5513EB6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83996B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456F5D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272133F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3FD3207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1911C4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6F64EE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3D7A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4B836D7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9" w:type="pct"/>
            <w:vAlign w:val="center"/>
          </w:tcPr>
          <w:p w14:paraId="0C0BB63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B538CA" w14:paraId="0926EF9F" w14:textId="77777777" w:rsidTr="00974774">
        <w:trPr>
          <w:cantSplit/>
          <w:trHeight w:val="38"/>
          <w:jc w:val="center"/>
        </w:trPr>
        <w:tc>
          <w:tcPr>
            <w:tcW w:w="941" w:type="pct"/>
            <w:vMerge/>
            <w:vAlign w:val="center"/>
          </w:tcPr>
          <w:p w14:paraId="76A77847" w14:textId="77777777" w:rsidR="00B538CA" w:rsidRDefault="00B538CA" w:rsidP="00F461E6">
            <w:pPr>
              <w:pStyle w:val="TAC"/>
              <w:contextualSpacing/>
              <w:rPr>
                <w:rFonts w:ascii="Times New Roman" w:hAnsi="Times New Roman"/>
                <w:sz w:val="16"/>
                <w:szCs w:val="16"/>
              </w:rPr>
            </w:pPr>
          </w:p>
        </w:tc>
        <w:tc>
          <w:tcPr>
            <w:tcW w:w="471" w:type="pct"/>
            <w:vAlign w:val="center"/>
          </w:tcPr>
          <w:p w14:paraId="11BE3E0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4A5E13F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630D5E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6A89E8D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47B63A4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4E5814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39DDE2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5F878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DE03E2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1EBE649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568F4BDE" w14:textId="77777777" w:rsidTr="00974774">
        <w:trPr>
          <w:cantSplit/>
          <w:trHeight w:val="38"/>
          <w:jc w:val="center"/>
        </w:trPr>
        <w:tc>
          <w:tcPr>
            <w:tcW w:w="941" w:type="pct"/>
            <w:vMerge/>
            <w:vAlign w:val="center"/>
          </w:tcPr>
          <w:p w14:paraId="35C361A8" w14:textId="77777777" w:rsidR="00B538CA" w:rsidRDefault="00B538CA" w:rsidP="00F461E6">
            <w:pPr>
              <w:pStyle w:val="TAC"/>
              <w:contextualSpacing/>
              <w:rPr>
                <w:rFonts w:ascii="Times New Roman" w:hAnsi="Times New Roman"/>
                <w:sz w:val="16"/>
                <w:szCs w:val="16"/>
              </w:rPr>
            </w:pPr>
          </w:p>
        </w:tc>
        <w:tc>
          <w:tcPr>
            <w:tcW w:w="471" w:type="pct"/>
            <w:vAlign w:val="center"/>
          </w:tcPr>
          <w:p w14:paraId="23863B0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6F9362F1"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0447AADF"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4C72CF1B"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6B800B1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A36216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AB971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CF920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4215C5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9" w:type="pct"/>
            <w:vAlign w:val="center"/>
          </w:tcPr>
          <w:p w14:paraId="2EDFB0D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2E8E39D8" w14:textId="77777777" w:rsidTr="00974774">
        <w:trPr>
          <w:cantSplit/>
          <w:trHeight w:val="38"/>
          <w:jc w:val="center"/>
        </w:trPr>
        <w:tc>
          <w:tcPr>
            <w:tcW w:w="941" w:type="pct"/>
            <w:vMerge/>
            <w:vAlign w:val="center"/>
          </w:tcPr>
          <w:p w14:paraId="525E6CD9" w14:textId="77777777" w:rsidR="00B538CA" w:rsidRDefault="00B538CA" w:rsidP="00F461E6">
            <w:pPr>
              <w:pStyle w:val="TAC"/>
              <w:contextualSpacing/>
              <w:rPr>
                <w:rFonts w:ascii="Times New Roman" w:hAnsi="Times New Roman"/>
                <w:sz w:val="16"/>
                <w:szCs w:val="16"/>
              </w:rPr>
            </w:pPr>
          </w:p>
        </w:tc>
        <w:tc>
          <w:tcPr>
            <w:tcW w:w="471" w:type="pct"/>
            <w:vAlign w:val="center"/>
          </w:tcPr>
          <w:p w14:paraId="0B829B93"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2C97089B"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931F09C"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4BE8636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2D39E18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8E991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994E4E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1E0C9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BD5F02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9" w:type="pct"/>
            <w:vAlign w:val="center"/>
          </w:tcPr>
          <w:p w14:paraId="796B905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054D68FC" w14:textId="77777777" w:rsidTr="00974774">
        <w:trPr>
          <w:cantSplit/>
          <w:trHeight w:val="38"/>
          <w:jc w:val="center"/>
        </w:trPr>
        <w:tc>
          <w:tcPr>
            <w:tcW w:w="941" w:type="pct"/>
            <w:vMerge/>
            <w:vAlign w:val="center"/>
          </w:tcPr>
          <w:p w14:paraId="214DE944" w14:textId="77777777" w:rsidR="00B538CA" w:rsidRDefault="00B538CA" w:rsidP="00F461E6">
            <w:pPr>
              <w:pStyle w:val="TAC"/>
              <w:contextualSpacing/>
              <w:rPr>
                <w:rFonts w:ascii="Times New Roman" w:hAnsi="Times New Roman"/>
                <w:sz w:val="16"/>
                <w:szCs w:val="16"/>
              </w:rPr>
            </w:pPr>
          </w:p>
        </w:tc>
        <w:tc>
          <w:tcPr>
            <w:tcW w:w="471" w:type="pct"/>
            <w:vAlign w:val="center"/>
          </w:tcPr>
          <w:p w14:paraId="44FA885B"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5A4DDCC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81CAB3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EE0674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1E68E4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4ECBC9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0AD5C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FB9031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77B93E7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189E206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07FDB706" w14:textId="77777777" w:rsidTr="00974774">
        <w:trPr>
          <w:cantSplit/>
          <w:trHeight w:val="38"/>
          <w:jc w:val="center"/>
        </w:trPr>
        <w:tc>
          <w:tcPr>
            <w:tcW w:w="941" w:type="pct"/>
            <w:vMerge/>
            <w:vAlign w:val="center"/>
          </w:tcPr>
          <w:p w14:paraId="05C1380F" w14:textId="77777777" w:rsidR="00B538CA" w:rsidRDefault="00B538CA" w:rsidP="00F461E6">
            <w:pPr>
              <w:pStyle w:val="TAC"/>
              <w:contextualSpacing/>
              <w:rPr>
                <w:rFonts w:ascii="Times New Roman" w:hAnsi="Times New Roman"/>
                <w:sz w:val="16"/>
                <w:szCs w:val="16"/>
              </w:rPr>
            </w:pPr>
          </w:p>
        </w:tc>
        <w:tc>
          <w:tcPr>
            <w:tcW w:w="471" w:type="pct"/>
            <w:vAlign w:val="center"/>
          </w:tcPr>
          <w:p w14:paraId="609046E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19FBFEC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36903D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1EC5EF4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2A79676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E81013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1834D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9AF9C6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110112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306E068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5185F928" w14:textId="77777777" w:rsidTr="00974774">
        <w:trPr>
          <w:cantSplit/>
          <w:trHeight w:val="38"/>
          <w:jc w:val="center"/>
        </w:trPr>
        <w:tc>
          <w:tcPr>
            <w:tcW w:w="941" w:type="pct"/>
            <w:vMerge/>
            <w:vAlign w:val="center"/>
          </w:tcPr>
          <w:p w14:paraId="2B632152" w14:textId="77777777" w:rsidR="00B538CA" w:rsidRDefault="00B538CA" w:rsidP="00F461E6">
            <w:pPr>
              <w:pStyle w:val="TAC"/>
              <w:contextualSpacing/>
              <w:rPr>
                <w:rFonts w:ascii="Times New Roman" w:hAnsi="Times New Roman"/>
                <w:sz w:val="16"/>
                <w:szCs w:val="16"/>
              </w:rPr>
            </w:pPr>
          </w:p>
        </w:tc>
        <w:tc>
          <w:tcPr>
            <w:tcW w:w="471" w:type="pct"/>
            <w:vAlign w:val="center"/>
          </w:tcPr>
          <w:p w14:paraId="15020CDA"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0AB3B44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18D52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2B5F13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48F39F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54366D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5CCBF1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CA9FC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A61774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9" w:type="pct"/>
            <w:vAlign w:val="center"/>
          </w:tcPr>
          <w:p w14:paraId="7828D52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5056211E" w14:textId="77777777" w:rsidTr="00974774">
        <w:trPr>
          <w:cantSplit/>
          <w:trHeight w:val="38"/>
          <w:jc w:val="center"/>
        </w:trPr>
        <w:tc>
          <w:tcPr>
            <w:tcW w:w="1411" w:type="pct"/>
            <w:gridSpan w:val="2"/>
            <w:vAlign w:val="center"/>
          </w:tcPr>
          <w:p w14:paraId="1BB4522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6FC0FEE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59FFE87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4986038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354169B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29827DD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0E23209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74A6E9A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425E4B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9" w:type="pct"/>
            <w:vAlign w:val="center"/>
          </w:tcPr>
          <w:p w14:paraId="367562A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B538CA" w14:paraId="2DC862A2" w14:textId="77777777" w:rsidTr="00974774">
        <w:trPr>
          <w:cantSplit/>
          <w:trHeight w:val="38"/>
          <w:jc w:val="center"/>
        </w:trPr>
        <w:tc>
          <w:tcPr>
            <w:tcW w:w="941" w:type="pct"/>
            <w:vMerge w:val="restart"/>
            <w:vAlign w:val="center"/>
          </w:tcPr>
          <w:p w14:paraId="1341593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4D073F62"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2A176E3E"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5FECF99E"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21310BF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71A526A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67C97EC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38129B7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CE252D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519191B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9" w:type="pct"/>
            <w:vAlign w:val="center"/>
          </w:tcPr>
          <w:p w14:paraId="58902AD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B538CA" w14:paraId="5515E7E6" w14:textId="77777777" w:rsidTr="00974774">
        <w:trPr>
          <w:cantSplit/>
          <w:trHeight w:val="38"/>
          <w:jc w:val="center"/>
        </w:trPr>
        <w:tc>
          <w:tcPr>
            <w:tcW w:w="941" w:type="pct"/>
            <w:vMerge/>
            <w:vAlign w:val="center"/>
          </w:tcPr>
          <w:p w14:paraId="7B7CA33C" w14:textId="77777777" w:rsidR="00B538CA" w:rsidRDefault="00B538CA" w:rsidP="00F461E6">
            <w:pPr>
              <w:pStyle w:val="TAC"/>
              <w:contextualSpacing/>
              <w:rPr>
                <w:rFonts w:ascii="Times New Roman" w:hAnsi="Times New Roman"/>
                <w:sz w:val="16"/>
                <w:szCs w:val="16"/>
              </w:rPr>
            </w:pPr>
          </w:p>
        </w:tc>
        <w:tc>
          <w:tcPr>
            <w:tcW w:w="471" w:type="pct"/>
            <w:vAlign w:val="center"/>
          </w:tcPr>
          <w:p w14:paraId="778F3273" w14:textId="77777777" w:rsidR="00B538CA" w:rsidRDefault="00B538CA" w:rsidP="00F461E6">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4B8F5725"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550EF98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A87E77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0AC7B34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A344AC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324CA4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70921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6AA1016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9" w:type="pct"/>
            <w:vAlign w:val="center"/>
          </w:tcPr>
          <w:p w14:paraId="3DBEA03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B538CA" w14:paraId="6F69BC2C" w14:textId="77777777" w:rsidTr="00974774">
        <w:trPr>
          <w:cantSplit/>
          <w:trHeight w:val="38"/>
          <w:jc w:val="center"/>
        </w:trPr>
        <w:tc>
          <w:tcPr>
            <w:tcW w:w="1411" w:type="pct"/>
            <w:gridSpan w:val="2"/>
            <w:vAlign w:val="center"/>
          </w:tcPr>
          <w:p w14:paraId="446E550C"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57C175D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33D19F3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BD5644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1475088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68D606B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75CCF0E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5243886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03D44B8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9" w:type="pct"/>
            <w:vAlign w:val="center"/>
          </w:tcPr>
          <w:p w14:paraId="0261724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B538CA" w14:paraId="1EDF6412" w14:textId="77777777" w:rsidTr="00974774">
        <w:trPr>
          <w:cantSplit/>
          <w:trHeight w:val="38"/>
          <w:jc w:val="center"/>
        </w:trPr>
        <w:tc>
          <w:tcPr>
            <w:tcW w:w="1411" w:type="pct"/>
            <w:gridSpan w:val="2"/>
            <w:vAlign w:val="center"/>
          </w:tcPr>
          <w:p w14:paraId="4664CE8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2454339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4D4AF45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4F8C0C43"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4ABF46B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27080B2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7A9FE37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62E6AE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46B3676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9" w:type="pct"/>
            <w:vAlign w:val="center"/>
          </w:tcPr>
          <w:p w14:paraId="6B93C45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B538CA" w14:paraId="4BC9FA4E" w14:textId="77777777" w:rsidTr="00974774">
        <w:trPr>
          <w:cantSplit/>
          <w:trHeight w:val="38"/>
          <w:jc w:val="center"/>
        </w:trPr>
        <w:tc>
          <w:tcPr>
            <w:tcW w:w="1411" w:type="pct"/>
            <w:gridSpan w:val="2"/>
            <w:vAlign w:val="center"/>
          </w:tcPr>
          <w:p w14:paraId="7B0EB7C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7EACC100"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4475254B"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5D2497A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5FDB6AC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F9BAD6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2583E3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E573F69"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542875E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2F405286"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51AAA13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9" w:type="pct"/>
            <w:vAlign w:val="center"/>
          </w:tcPr>
          <w:p w14:paraId="19F7A03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B538CA" w14:paraId="290F96C5" w14:textId="77777777" w:rsidTr="00974774">
        <w:trPr>
          <w:cantSplit/>
          <w:trHeight w:val="38"/>
          <w:jc w:val="center"/>
        </w:trPr>
        <w:tc>
          <w:tcPr>
            <w:tcW w:w="1411" w:type="pct"/>
            <w:gridSpan w:val="2"/>
            <w:vAlign w:val="center"/>
          </w:tcPr>
          <w:p w14:paraId="1E944F2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3AACD286"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Option 1) 5</w:t>
            </w:r>
          </w:p>
          <w:p w14:paraId="13152C3C" w14:textId="77777777" w:rsidR="00B538CA" w:rsidRDefault="00B538CA" w:rsidP="00F461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2E4EAD33"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Option 1) 2</w:t>
            </w:r>
          </w:p>
          <w:p w14:paraId="1B57483C" w14:textId="77777777" w:rsidR="00B538CA" w:rsidRDefault="00B538CA" w:rsidP="00F461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7E7ADCF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4A7AFDC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6B66178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46A263C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EDA7DF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7F1F612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9" w:type="pct"/>
            <w:vAlign w:val="center"/>
          </w:tcPr>
          <w:p w14:paraId="71DF92C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B538CA" w14:paraId="7C58B270" w14:textId="77777777" w:rsidTr="00974774">
        <w:trPr>
          <w:cantSplit/>
          <w:trHeight w:val="38"/>
          <w:jc w:val="center"/>
        </w:trPr>
        <w:tc>
          <w:tcPr>
            <w:tcW w:w="1411" w:type="pct"/>
            <w:gridSpan w:val="2"/>
            <w:vAlign w:val="center"/>
          </w:tcPr>
          <w:p w14:paraId="5617C461" w14:textId="77777777" w:rsidR="00B538CA" w:rsidRDefault="00B538CA" w:rsidP="00F461E6">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68D59BA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5C1040C"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38C52AE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7F0BEB5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751038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4A0173D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4C4D29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7DD0F25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9" w:type="pct"/>
            <w:vAlign w:val="center"/>
          </w:tcPr>
          <w:p w14:paraId="53EE69A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B538CA" w14:paraId="5D8B922A" w14:textId="77777777" w:rsidTr="00974774">
        <w:trPr>
          <w:cantSplit/>
          <w:trHeight w:val="38"/>
          <w:jc w:val="center"/>
        </w:trPr>
        <w:tc>
          <w:tcPr>
            <w:tcW w:w="1411" w:type="pct"/>
            <w:gridSpan w:val="2"/>
            <w:vAlign w:val="center"/>
          </w:tcPr>
          <w:p w14:paraId="71C27369" w14:textId="77777777" w:rsidR="00B538CA" w:rsidRDefault="00B538CA" w:rsidP="00F461E6">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4BD285BF"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6661BAF0"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4E4D7F2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0E12C4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111955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9C1EC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25573C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5347D3E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9" w:type="pct"/>
            <w:vAlign w:val="center"/>
          </w:tcPr>
          <w:p w14:paraId="05991A1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B538CA" w14:paraId="0C05C548" w14:textId="77777777" w:rsidTr="00974774">
        <w:trPr>
          <w:cantSplit/>
          <w:trHeight w:val="38"/>
          <w:jc w:val="center"/>
        </w:trPr>
        <w:tc>
          <w:tcPr>
            <w:tcW w:w="1411" w:type="pct"/>
            <w:gridSpan w:val="2"/>
            <w:vAlign w:val="center"/>
          </w:tcPr>
          <w:p w14:paraId="4E7347F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379CF8D2"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1C02503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1FCBB26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64881F9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5531B01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6E3D24F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C003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736380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9" w:type="pct"/>
            <w:vAlign w:val="center"/>
          </w:tcPr>
          <w:p w14:paraId="4B3359B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B538CA" w14:paraId="20865C40" w14:textId="77777777" w:rsidTr="00974774">
        <w:trPr>
          <w:cantSplit/>
          <w:trHeight w:val="38"/>
          <w:jc w:val="center"/>
        </w:trPr>
        <w:tc>
          <w:tcPr>
            <w:tcW w:w="941" w:type="pct"/>
            <w:vMerge w:val="restart"/>
            <w:vAlign w:val="center"/>
          </w:tcPr>
          <w:p w14:paraId="546E220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201CAD0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0726C5C1"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757D394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600B538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2D9029E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0EA43DD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DE4258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81C65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41A337A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9" w:type="pct"/>
            <w:vAlign w:val="center"/>
          </w:tcPr>
          <w:p w14:paraId="2D9AA3B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B538CA" w14:paraId="1E84D64B" w14:textId="77777777" w:rsidTr="00974774">
        <w:trPr>
          <w:cantSplit/>
          <w:trHeight w:val="38"/>
          <w:jc w:val="center"/>
        </w:trPr>
        <w:tc>
          <w:tcPr>
            <w:tcW w:w="941" w:type="pct"/>
            <w:vMerge/>
            <w:vAlign w:val="center"/>
          </w:tcPr>
          <w:p w14:paraId="5D8DB766" w14:textId="77777777" w:rsidR="00B538CA" w:rsidRDefault="00B538CA" w:rsidP="00F461E6">
            <w:pPr>
              <w:pStyle w:val="TAC"/>
              <w:contextualSpacing/>
              <w:rPr>
                <w:rFonts w:ascii="Times New Roman" w:hAnsi="Times New Roman"/>
                <w:sz w:val="16"/>
                <w:szCs w:val="16"/>
              </w:rPr>
            </w:pPr>
          </w:p>
        </w:tc>
        <w:tc>
          <w:tcPr>
            <w:tcW w:w="471" w:type="pct"/>
            <w:vAlign w:val="center"/>
          </w:tcPr>
          <w:p w14:paraId="20C1AE15"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41400FEE"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51AFEF0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6572E4D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03C3115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6D7DC1C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0C80A4F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E45B3A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130A0DA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9" w:type="pct"/>
            <w:vAlign w:val="center"/>
          </w:tcPr>
          <w:p w14:paraId="03BA561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B538CA" w14:paraId="531438F7" w14:textId="77777777" w:rsidTr="00974774">
        <w:trPr>
          <w:cantSplit/>
          <w:trHeight w:val="38"/>
          <w:jc w:val="center"/>
        </w:trPr>
        <w:tc>
          <w:tcPr>
            <w:tcW w:w="941" w:type="pct"/>
            <w:vMerge/>
            <w:vAlign w:val="center"/>
          </w:tcPr>
          <w:p w14:paraId="691DC858" w14:textId="77777777" w:rsidR="00B538CA" w:rsidRDefault="00B538CA" w:rsidP="00F461E6">
            <w:pPr>
              <w:pStyle w:val="TAC"/>
              <w:contextualSpacing/>
              <w:rPr>
                <w:rFonts w:ascii="Times New Roman" w:hAnsi="Times New Roman"/>
                <w:sz w:val="16"/>
                <w:szCs w:val="16"/>
              </w:rPr>
            </w:pPr>
          </w:p>
        </w:tc>
        <w:tc>
          <w:tcPr>
            <w:tcW w:w="471" w:type="pct"/>
            <w:vAlign w:val="center"/>
          </w:tcPr>
          <w:p w14:paraId="369BD4A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1339C7BD"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2AB0529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495C1AE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6D81F44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2D851D2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6BB9D5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909D8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34F7117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9" w:type="pct"/>
            <w:vAlign w:val="center"/>
          </w:tcPr>
          <w:p w14:paraId="0566C8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B538CA" w14:paraId="0CACD866" w14:textId="77777777" w:rsidTr="00974774">
        <w:trPr>
          <w:cantSplit/>
          <w:trHeight w:val="38"/>
          <w:jc w:val="center"/>
        </w:trPr>
        <w:tc>
          <w:tcPr>
            <w:tcW w:w="941" w:type="pct"/>
            <w:vMerge/>
            <w:vAlign w:val="center"/>
          </w:tcPr>
          <w:p w14:paraId="49DA2AB4" w14:textId="77777777" w:rsidR="00B538CA" w:rsidRDefault="00B538CA" w:rsidP="00F461E6">
            <w:pPr>
              <w:pStyle w:val="TAC"/>
              <w:contextualSpacing/>
              <w:rPr>
                <w:rFonts w:ascii="Times New Roman" w:hAnsi="Times New Roman"/>
                <w:sz w:val="16"/>
                <w:szCs w:val="16"/>
              </w:rPr>
            </w:pPr>
          </w:p>
        </w:tc>
        <w:tc>
          <w:tcPr>
            <w:tcW w:w="471" w:type="pct"/>
            <w:vAlign w:val="center"/>
          </w:tcPr>
          <w:p w14:paraId="51A5267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47C16C5C"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6266EA0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212DCC6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7506DFB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23C20D1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667DAE8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9D7C8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7AC05C0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9" w:type="pct"/>
            <w:vAlign w:val="center"/>
          </w:tcPr>
          <w:p w14:paraId="40976FE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B538CA" w14:paraId="05AA4AD1" w14:textId="77777777" w:rsidTr="00974774">
        <w:trPr>
          <w:cantSplit/>
          <w:trHeight w:val="38"/>
          <w:jc w:val="center"/>
        </w:trPr>
        <w:tc>
          <w:tcPr>
            <w:tcW w:w="941" w:type="pct"/>
            <w:vMerge/>
            <w:vAlign w:val="center"/>
          </w:tcPr>
          <w:p w14:paraId="5DF66E9C" w14:textId="77777777" w:rsidR="00B538CA" w:rsidRDefault="00B538CA" w:rsidP="00F461E6">
            <w:pPr>
              <w:pStyle w:val="TAC"/>
              <w:contextualSpacing/>
              <w:rPr>
                <w:rFonts w:ascii="Times New Roman" w:hAnsi="Times New Roman"/>
                <w:sz w:val="16"/>
                <w:szCs w:val="16"/>
              </w:rPr>
            </w:pPr>
          </w:p>
        </w:tc>
        <w:tc>
          <w:tcPr>
            <w:tcW w:w="471" w:type="pct"/>
            <w:vAlign w:val="center"/>
          </w:tcPr>
          <w:p w14:paraId="51FE414B"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221BC64B"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1E93023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8C9B39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3CFB114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06D39D5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F4757A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EF9E3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03A9E1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9" w:type="pct"/>
            <w:vAlign w:val="center"/>
          </w:tcPr>
          <w:p w14:paraId="273DB73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1CBA35D5" w14:textId="77777777" w:rsidTr="00974774">
        <w:trPr>
          <w:cantSplit/>
          <w:trHeight w:val="38"/>
          <w:jc w:val="center"/>
        </w:trPr>
        <w:tc>
          <w:tcPr>
            <w:tcW w:w="941" w:type="pct"/>
            <w:vMerge/>
            <w:vAlign w:val="center"/>
          </w:tcPr>
          <w:p w14:paraId="7104F03E" w14:textId="77777777" w:rsidR="00B538CA" w:rsidRDefault="00B538CA" w:rsidP="00F461E6">
            <w:pPr>
              <w:pStyle w:val="TAC"/>
              <w:contextualSpacing/>
              <w:rPr>
                <w:rFonts w:ascii="Times New Roman" w:hAnsi="Times New Roman"/>
                <w:sz w:val="16"/>
                <w:szCs w:val="16"/>
              </w:rPr>
            </w:pPr>
          </w:p>
        </w:tc>
        <w:tc>
          <w:tcPr>
            <w:tcW w:w="471" w:type="pct"/>
            <w:vAlign w:val="center"/>
          </w:tcPr>
          <w:p w14:paraId="65815CD4"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2ED316D8"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320308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4F2F05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66FAAA6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967C36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CC010A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4C708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4286917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9" w:type="pct"/>
            <w:vAlign w:val="center"/>
          </w:tcPr>
          <w:p w14:paraId="3F8642B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B538CA" w14:paraId="64440CBA" w14:textId="77777777" w:rsidTr="00974774">
        <w:trPr>
          <w:cantSplit/>
          <w:trHeight w:val="43"/>
          <w:jc w:val="center"/>
        </w:trPr>
        <w:tc>
          <w:tcPr>
            <w:tcW w:w="941" w:type="pct"/>
            <w:vMerge/>
            <w:vAlign w:val="center"/>
          </w:tcPr>
          <w:p w14:paraId="2EAFED91" w14:textId="77777777" w:rsidR="00B538CA" w:rsidRDefault="00B538CA" w:rsidP="00F461E6">
            <w:pPr>
              <w:pStyle w:val="TAC"/>
              <w:contextualSpacing/>
              <w:rPr>
                <w:rFonts w:ascii="Times New Roman" w:hAnsi="Times New Roman"/>
                <w:sz w:val="16"/>
                <w:szCs w:val="16"/>
              </w:rPr>
            </w:pPr>
          </w:p>
        </w:tc>
        <w:tc>
          <w:tcPr>
            <w:tcW w:w="471" w:type="pct"/>
            <w:vAlign w:val="center"/>
          </w:tcPr>
          <w:p w14:paraId="2E39AE91"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75EAB0D0"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478E07F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ED5221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4189BA8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BC49AC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730C8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8B3718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1717188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9" w:type="pct"/>
            <w:vAlign w:val="center"/>
          </w:tcPr>
          <w:p w14:paraId="6C145D1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21A91F9A" w14:textId="77777777" w:rsidR="00B538CA" w:rsidRDefault="00B538CA" w:rsidP="00B538CA">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B538CA" w14:paraId="25B32ADF" w14:textId="77777777" w:rsidTr="00F461E6">
        <w:trPr>
          <w:cantSplit/>
          <w:trHeight w:val="64"/>
          <w:jc w:val="center"/>
        </w:trPr>
        <w:tc>
          <w:tcPr>
            <w:tcW w:w="2023" w:type="dxa"/>
            <w:gridSpan w:val="2"/>
            <w:shd w:val="clear" w:color="auto" w:fill="E0E0E0"/>
            <w:vAlign w:val="center"/>
          </w:tcPr>
          <w:p w14:paraId="702E1D3A"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4242272"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694A4A4D"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62115279"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4D95D861"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LOS</w:t>
            </w:r>
          </w:p>
        </w:tc>
        <w:tc>
          <w:tcPr>
            <w:tcW w:w="1297" w:type="dxa"/>
            <w:shd w:val="clear" w:color="auto" w:fill="E0E0E0"/>
          </w:tcPr>
          <w:p w14:paraId="089AD4B6"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NLOS</w:t>
            </w:r>
          </w:p>
        </w:tc>
        <w:tc>
          <w:tcPr>
            <w:tcW w:w="1297" w:type="dxa"/>
            <w:shd w:val="clear" w:color="auto" w:fill="E0E0E0"/>
          </w:tcPr>
          <w:p w14:paraId="36DF0AEE"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RMa O2I</w:t>
            </w:r>
          </w:p>
        </w:tc>
      </w:tr>
      <w:tr w:rsidR="00B538CA" w14:paraId="1D2EC873" w14:textId="77777777" w:rsidTr="00F461E6">
        <w:trPr>
          <w:cantSplit/>
          <w:trHeight w:val="64"/>
          <w:jc w:val="center"/>
        </w:trPr>
        <w:tc>
          <w:tcPr>
            <w:tcW w:w="1386" w:type="dxa"/>
            <w:vMerge w:val="restart"/>
            <w:vAlign w:val="center"/>
          </w:tcPr>
          <w:p w14:paraId="658081C1"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ZOD spread (ZSD)</w:t>
            </w:r>
          </w:p>
          <w:p w14:paraId="0DFEB3A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7F3F3F7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3872E012"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2A0AE796"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7F631F2F"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18B04909"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3DEE9498"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04C75926"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6EB3B6AE"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- 1.5)+0.75]</w:t>
            </w:r>
          </w:p>
        </w:tc>
        <w:tc>
          <w:tcPr>
            <w:tcW w:w="1297" w:type="dxa"/>
            <w:vAlign w:val="center"/>
          </w:tcPr>
          <w:p w14:paraId="7F743408"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27FD1CCE"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- 1.5)+0.9]</w:t>
            </w:r>
          </w:p>
        </w:tc>
        <w:tc>
          <w:tcPr>
            <w:tcW w:w="1297" w:type="dxa"/>
            <w:vAlign w:val="center"/>
          </w:tcPr>
          <w:p w14:paraId="3446D517"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kern w:val="24"/>
                <w:sz w:val="16"/>
                <w:szCs w:val="16"/>
              </w:rPr>
            </w:pPr>
            <w:r>
              <w:rPr>
                <w:rFonts w:ascii="Times New Roman" w:hAnsi="Times New Roman" w:cs="Times New Roman"/>
                <w:i/>
                <w:iCs/>
                <w:color w:val="7F7F7F" w:themeColor="text1" w:themeTint="80"/>
                <w:kern w:val="24"/>
                <w:sz w:val="16"/>
                <w:szCs w:val="16"/>
              </w:rPr>
              <w:t>max[-1,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1C69AD6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-0.01(h</w:t>
            </w:r>
            <w:r>
              <w:rPr>
                <w:rFonts w:ascii="Times New Roman" w:hAnsi="Times New Roman" w:cs="Times New Roman"/>
                <w:i/>
                <w:iCs/>
                <w:color w:val="7F7F7F" w:themeColor="text1" w:themeTint="80"/>
                <w:kern w:val="24"/>
                <w:sz w:val="16"/>
                <w:szCs w:val="16"/>
                <w:vertAlign w:val="subscript"/>
              </w:rPr>
              <w:t>UT</w:t>
            </w:r>
            <w:r>
              <w:rPr>
                <w:rFonts w:ascii="Times New Roman" w:hAnsi="Times New Roman" w:cs="Times New Roman"/>
                <w:i/>
                <w:iCs/>
                <w:color w:val="7F7F7F" w:themeColor="text1" w:themeTint="80"/>
                <w:kern w:val="24"/>
                <w:sz w:val="16"/>
                <w:szCs w:val="16"/>
              </w:rPr>
              <w:t xml:space="preserve"> - 1.5) + 0.28]</w:t>
            </w:r>
          </w:p>
        </w:tc>
      </w:tr>
      <w:tr w:rsidR="00B538CA" w14:paraId="771D9697" w14:textId="77777777" w:rsidTr="00F461E6">
        <w:trPr>
          <w:cantSplit/>
          <w:trHeight w:val="64"/>
          <w:jc w:val="center"/>
        </w:trPr>
        <w:tc>
          <w:tcPr>
            <w:tcW w:w="1386" w:type="dxa"/>
            <w:vMerge/>
            <w:vAlign w:val="center"/>
          </w:tcPr>
          <w:p w14:paraId="26CCB0CE" w14:textId="77777777" w:rsidR="00B538CA" w:rsidRDefault="00B538CA" w:rsidP="00F461E6">
            <w:pPr>
              <w:pStyle w:val="TAC"/>
              <w:contextualSpacing/>
              <w:rPr>
                <w:rFonts w:ascii="Times New Roman" w:hAnsi="Times New Roman"/>
                <w:sz w:val="16"/>
                <w:szCs w:val="16"/>
              </w:rPr>
            </w:pPr>
          </w:p>
        </w:tc>
        <w:tc>
          <w:tcPr>
            <w:tcW w:w="636" w:type="dxa"/>
            <w:vAlign w:val="center"/>
          </w:tcPr>
          <w:p w14:paraId="15A79E3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5A6C58A0"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0990CD04"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1315D298"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473CD747"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vAlign w:val="center"/>
          </w:tcPr>
          <w:p w14:paraId="041B9244"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30C6FB84"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5CABD55D"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472525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B538CA" w14:paraId="3B52353E" w14:textId="77777777" w:rsidTr="00F461E6">
        <w:trPr>
          <w:cantSplit/>
          <w:trHeight w:val="64"/>
          <w:jc w:val="center"/>
        </w:trPr>
        <w:tc>
          <w:tcPr>
            <w:tcW w:w="1386" w:type="dxa"/>
            <w:vAlign w:val="center"/>
          </w:tcPr>
          <w:p w14:paraId="452703EF"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04CEC304"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0B1C261B"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51EE8F62"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7FF7792"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2E9AF521"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09BACBB5"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5E2594A0"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62C3AEF7" w14:textId="77777777" w:rsidR="00B538CA" w:rsidRDefault="00B538CA" w:rsidP="00F461E6">
            <w:pPr>
              <w:spacing w:after="0" w:line="240" w:lineRule="auto"/>
              <w:jc w:val="center"/>
              <w:rPr>
                <w:i/>
                <w:iCs/>
                <w:color w:val="7F7F7F" w:themeColor="text1" w:themeTint="80"/>
                <w:sz w:val="16"/>
                <w:szCs w:val="16"/>
              </w:rPr>
            </w:pPr>
            <w:r>
              <w:rPr>
                <w:i/>
                <w:iCs/>
                <w:color w:val="7F7F7F" w:themeColor="text1" w:themeTint="80"/>
                <w:sz w:val="16"/>
                <w:szCs w:val="16"/>
              </w:rPr>
              <w:t>arctan((35 - 3.5)/d</w:t>
            </w:r>
            <w:r>
              <w:rPr>
                <w:i/>
                <w:iCs/>
                <w:color w:val="7F7F7F" w:themeColor="text1" w:themeTint="80"/>
                <w:sz w:val="16"/>
                <w:szCs w:val="16"/>
                <w:vertAlign w:val="subscript"/>
              </w:rPr>
              <w:t>2D</w:t>
            </w:r>
            <w:r>
              <w:rPr>
                <w:i/>
                <w:iCs/>
                <w:color w:val="7F7F7F" w:themeColor="text1" w:themeTint="80"/>
                <w:sz w:val="16"/>
                <w:szCs w:val="16"/>
              </w:rPr>
              <w:t>)</w:t>
            </w:r>
          </w:p>
          <w:p w14:paraId="081C28B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-arctan((35 - 1.5)/d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B538CA" w:rsidRPr="00733ACF" w14:paraId="0FAAE807" w14:textId="77777777" w:rsidTr="00F461E6">
        <w:trPr>
          <w:cantSplit/>
          <w:trHeight w:val="64"/>
          <w:jc w:val="center"/>
        </w:trPr>
        <w:tc>
          <w:tcPr>
            <w:tcW w:w="5874" w:type="dxa"/>
            <w:gridSpan w:val="5"/>
            <w:vAlign w:val="center"/>
          </w:tcPr>
          <w:p w14:paraId="5BD159AC"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096A06A3"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38D44F3"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1D9AFECA" w14:textId="77777777" w:rsidR="00B538CA" w:rsidRDefault="00B538CA" w:rsidP="00F461E6">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5E2D3D0F" w14:textId="77777777" w:rsidR="00B538CA" w:rsidRDefault="00B538CA" w:rsidP="00F461E6">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088C52B4"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0A4D663C"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)- 0.782;</w:t>
            </w:r>
          </w:p>
          <w:p w14:paraId="5657D108"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25;</w:t>
            </w:r>
          </w:p>
          <w:p w14:paraId="01FAF375"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135A70ED" w14:textId="77777777" w:rsidR="00B538CA" w:rsidRPr="00733ACF" w:rsidRDefault="00B538CA" w:rsidP="00F461E6">
            <w:pPr>
              <w:pStyle w:val="TAN"/>
              <w:spacing w:line="240" w:lineRule="auto"/>
              <w:contextualSpacing/>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2A941A4E" w14:textId="77777777" w:rsidR="00B538CA" w:rsidRDefault="00B538CA" w:rsidP="00B538CA">
      <w:pPr>
        <w:pStyle w:val="BodyText"/>
        <w:spacing w:after="0"/>
        <w:rPr>
          <w:rFonts w:ascii="Times New Roman" w:hAnsi="Times New Roman"/>
          <w:szCs w:val="20"/>
          <w:lang w:val="de-DE" w:eastAsia="zh-CN"/>
        </w:rPr>
      </w:pPr>
    </w:p>
    <w:p w14:paraId="0EC1D9F0" w14:textId="77777777" w:rsidR="00B538CA" w:rsidRDefault="00B538CA" w:rsidP="00B538CA">
      <w:pPr>
        <w:pStyle w:val="BodyText"/>
        <w:spacing w:after="0"/>
        <w:rPr>
          <w:rFonts w:ascii="Times New Roman" w:hAnsi="Times New Roman"/>
          <w:szCs w:val="20"/>
          <w:lang w:val="de-DE" w:eastAsia="zh-CN"/>
        </w:rPr>
      </w:pPr>
    </w:p>
    <w:p w14:paraId="5FCA34DD" w14:textId="77777777" w:rsidR="00077F12" w:rsidRDefault="00077F12">
      <w:pPr>
        <w:pStyle w:val="BodyText"/>
        <w:spacing w:after="0"/>
        <w:rPr>
          <w:rFonts w:ascii="Times New Roman" w:hAnsi="Times New Roman"/>
          <w:szCs w:val="20"/>
          <w:lang w:val="de-DE" w:eastAsia="zh-CN"/>
        </w:rPr>
      </w:pPr>
    </w:p>
    <w:p w14:paraId="6943CC81" w14:textId="77777777" w:rsidR="00C534A7" w:rsidRDefault="00C534A7" w:rsidP="00C534A7">
      <w:pPr>
        <w:pStyle w:val="Heading5"/>
        <w:rPr>
          <w:rFonts w:eastAsiaTheme="minorEastAsia"/>
          <w:lang w:val="en-US" w:eastAsia="ko-KR"/>
        </w:rPr>
      </w:pPr>
      <w:r>
        <w:rPr>
          <w:rFonts w:eastAsiaTheme="minorEastAsia"/>
          <w:lang w:val="en-US" w:eastAsia="ko-KR"/>
        </w:rPr>
        <w:t>Proposal #3.1-6C</w:t>
      </w:r>
    </w:p>
    <w:p w14:paraId="69095E2E" w14:textId="039B18E9" w:rsidR="00C534A7" w:rsidRPr="00C534A7" w:rsidRDefault="00C534A7" w:rsidP="00C534A7">
      <w:pPr>
        <w:rPr>
          <w:color w:val="000000" w:themeColor="text1"/>
        </w:rPr>
      </w:pPr>
      <w:r>
        <w:t xml:space="preserve">Further study on introduction </w:t>
      </w:r>
      <w:r w:rsidRPr="00C534A7">
        <w:rPr>
          <w:color w:val="000000" w:themeColor="text1"/>
        </w:rPr>
        <w:t>of a loss outdoor-to-indoor (O2I) building penetration loss model for SMa:</w:t>
      </w:r>
    </w:p>
    <w:p w14:paraId="276F0B71" w14:textId="77777777" w:rsidR="00C534A7" w:rsidRPr="00C534A7" w:rsidRDefault="00C534A7" w:rsidP="00C534A7">
      <w:pPr>
        <w:pStyle w:val="ListParagraph"/>
        <w:numPr>
          <w:ilvl w:val="0"/>
          <w:numId w:val="17"/>
        </w:numPr>
        <w:rPr>
          <w:color w:val="000000" w:themeColor="text1"/>
        </w:rPr>
      </w:pPr>
      <m:oMath>
        <m:r>
          <w:rPr>
            <w:rFonts w:ascii="Cambria Math" w:hAnsi="Cambria Math"/>
            <w:color w:val="000000" w:themeColor="text1"/>
            <w:lang w:eastAsia="zh-CN"/>
          </w:rPr>
          <m:t>P</m:t>
        </m:r>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tw</m:t>
            </m:r>
          </m:sub>
        </m:sSub>
        <m:r>
          <w:rPr>
            <w:rFonts w:ascii="Cambria Math" w:hAnsi="Cambria Math"/>
            <w:color w:val="000000" w:themeColor="text1"/>
            <w:lang w:eastAsia="zh-CN"/>
          </w:rPr>
          <m:t>=</m:t>
        </m:r>
        <m:r>
          <w:rPr>
            <w:rFonts w:ascii="Cambria Math" w:hAnsi="Cambria Math"/>
            <w:color w:val="000000" w:themeColor="text1"/>
          </w:rPr>
          <m:t>5-10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
                  <w:rPr>
                    <w:rFonts w:ascii="Cambria Math" w:hAnsi="Cambria Math"/>
                    <w:color w:val="000000" w:themeColor="text1"/>
                  </w:rPr>
                  <m:t>0.3⋅1</m:t>
                </m:r>
                <m:sSup>
                  <m:sSupPr>
                    <m:ctrlPr>
                      <w:rPr>
                        <w:rFonts w:ascii="Cambria Math" w:hAnsi="Cambria Math"/>
                        <w:i/>
                        <w:color w:val="000000" w:themeColor="text1"/>
                      </w:rPr>
                    </m:ctrlPr>
                  </m:sSupPr>
                  <m:e>
                    <m:r>
                      <w:rPr>
                        <w:rFonts w:ascii="Cambria Math" w:hAnsi="Cambria Math"/>
                        <w:color w:val="000000" w:themeColor="text1"/>
                      </w:rPr>
                      <m:t>0</m:t>
                    </m:r>
                  </m:e>
                  <m:sup>
                    <m:f>
                      <m:fPr>
                        <m:ctrlPr>
                          <w:rPr>
                            <w:rFonts w:ascii="Cambria Math" w:hAnsi="Cambria Math"/>
                            <w:i/>
                            <w:color w:val="000000" w:themeColor="text1"/>
                          </w:rPr>
                        </m:ctrlPr>
                      </m:fPr>
                      <m:num>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m:rPr>
                                <m:nor/>
                              </m:rPr>
                              <w:rPr>
                                <w:color w:val="000000" w:themeColor="text1"/>
                              </w:rPr>
                              <m:t>glass</m:t>
                            </m:r>
                            <m:ctrlPr>
                              <w:rPr>
                                <w:rFonts w:ascii="Cambria Math" w:hAnsi="Cambria Math"/>
                                <w:color w:val="000000" w:themeColor="text1"/>
                              </w:rPr>
                            </m:ctrlPr>
                          </m:sub>
                        </m:sSub>
                      </m:num>
                      <m:den>
                        <m:r>
                          <w:rPr>
                            <w:rFonts w:ascii="Cambria Math" w:hAnsi="Cambria Math"/>
                            <w:color w:val="000000" w:themeColor="text1"/>
                          </w:rPr>
                          <m:t>10</m:t>
                        </m:r>
                      </m:den>
                    </m:f>
                  </m:sup>
                </m:sSup>
                <m:r>
                  <w:rPr>
                    <w:rFonts w:ascii="Cambria Math" w:hAnsi="Cambria Math"/>
                    <w:color w:val="000000" w:themeColor="text1"/>
                  </w:rPr>
                  <m:t>+0.7⋅1</m:t>
                </m:r>
                <m:sSup>
                  <m:sSupPr>
                    <m:ctrlPr>
                      <w:rPr>
                        <w:rFonts w:ascii="Cambria Math" w:hAnsi="Cambria Math"/>
                        <w:i/>
                        <w:color w:val="000000" w:themeColor="text1"/>
                      </w:rPr>
                    </m:ctrlPr>
                  </m:sSupPr>
                  <m:e>
                    <m:r>
                      <w:rPr>
                        <w:rFonts w:ascii="Cambria Math" w:hAnsi="Cambria Math"/>
                        <w:color w:val="000000" w:themeColor="text1"/>
                      </w:rPr>
                      <m:t>0</m:t>
                    </m:r>
                  </m:e>
                  <m:sup>
                    <m:f>
                      <m:fPr>
                        <m:ctrlPr>
                          <w:rPr>
                            <w:rFonts w:ascii="Cambria Math" w:hAnsi="Cambria Math"/>
                            <w:i/>
                            <w:color w:val="000000" w:themeColor="text1"/>
                          </w:rPr>
                        </m:ctrlPr>
                      </m:fPr>
                      <m:num>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m:rPr>
                                <m:nor/>
                              </m:rPr>
                              <w:rPr>
                                <w:color w:val="000000" w:themeColor="text1"/>
                                <w:lang w:eastAsia="zh-CN"/>
                              </w:rPr>
                              <m:t>wood</m:t>
                            </m:r>
                            <m:ctrlPr>
                              <w:rPr>
                                <w:rFonts w:ascii="Cambria Math" w:hAnsi="Cambria Math"/>
                                <w:color w:val="000000" w:themeColor="text1"/>
                              </w:rPr>
                            </m:ctrlPr>
                          </m:sub>
                        </m:sSub>
                      </m:num>
                      <m:den>
                        <m:r>
                          <w:rPr>
                            <w:rFonts w:ascii="Cambria Math" w:hAnsi="Cambria Math"/>
                            <w:color w:val="000000" w:themeColor="text1"/>
                          </w:rPr>
                          <m:t>10</m:t>
                        </m:r>
                      </m:den>
                    </m:f>
                  </m:sup>
                </m:sSup>
              </m:e>
            </m:d>
          </m:e>
        </m:func>
      </m:oMath>
    </w:p>
    <w:p w14:paraId="6A16A3C6" w14:textId="77777777" w:rsidR="00C534A7" w:rsidRPr="00C534A7" w:rsidRDefault="00C534A7" w:rsidP="00C534A7">
      <w:pPr>
        <w:pStyle w:val="ListParagraph"/>
        <w:numPr>
          <w:ilvl w:val="0"/>
          <w:numId w:val="17"/>
        </w:numPr>
        <w:rPr>
          <w:color w:val="000000" w:themeColor="text1"/>
        </w:rPr>
      </w:pPr>
      <w:r w:rsidRPr="00C534A7">
        <w:rPr>
          <w:color w:val="000000" w:themeColor="text1"/>
          <w:szCs w:val="20"/>
        </w:rPr>
        <w:t>Consider the impact to overall building exterior penetration loss</w:t>
      </w:r>
    </w:p>
    <w:p w14:paraId="5B300FD1" w14:textId="77777777" w:rsidR="00077F12" w:rsidRDefault="00077F12">
      <w:pPr>
        <w:pStyle w:val="BodyText"/>
        <w:spacing w:after="0"/>
        <w:rPr>
          <w:rFonts w:ascii="Times New Roman" w:hAnsi="Times New Roman"/>
          <w:szCs w:val="20"/>
          <w:lang w:eastAsia="zh-CN"/>
        </w:rPr>
      </w:pPr>
    </w:p>
    <w:p w14:paraId="6CAF73CD" w14:textId="77777777" w:rsidR="00C534A7" w:rsidRDefault="00C534A7">
      <w:pPr>
        <w:pStyle w:val="BodyText"/>
        <w:spacing w:after="0"/>
        <w:rPr>
          <w:rFonts w:ascii="Times New Roman" w:hAnsi="Times New Roman"/>
          <w:szCs w:val="20"/>
          <w:lang w:eastAsia="zh-CN"/>
        </w:rPr>
      </w:pPr>
    </w:p>
    <w:p w14:paraId="5DDBBD09" w14:textId="77777777" w:rsidR="00077F12" w:rsidRDefault="00C801AF">
      <w:pPr>
        <w:pStyle w:val="Heading5"/>
        <w:rPr>
          <w:rFonts w:eastAsiaTheme="minorEastAsia"/>
          <w:lang w:val="en-US" w:eastAsia="ko-KR"/>
        </w:rPr>
      </w:pPr>
      <w:r>
        <w:rPr>
          <w:rFonts w:eastAsiaTheme="minorEastAsia"/>
          <w:lang w:val="en-US" w:eastAsia="ko-KR"/>
        </w:rPr>
        <w:t>Proposal #3.1-7A</w:t>
      </w:r>
    </w:p>
    <w:p w14:paraId="51EFE2A0" w14:textId="0F61FC18" w:rsidR="00077F12" w:rsidRDefault="00C801AF">
      <w:r>
        <w:t>Update the working assumption for SMa pathloss model</w:t>
      </w:r>
      <w:r w:rsidR="00496655">
        <w:t xml:space="preserve"> (changes in underlined blue)</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5FD88EC3" w14:textId="77777777">
        <w:trPr>
          <w:cantSplit/>
          <w:trHeight w:val="534"/>
          <w:tblHeader/>
          <w:jc w:val="center"/>
        </w:trPr>
        <w:tc>
          <w:tcPr>
            <w:tcW w:w="0" w:type="auto"/>
            <w:shd w:val="clear" w:color="auto" w:fill="D9D9D9" w:themeFill="background1" w:themeFillShade="D9"/>
            <w:textDirection w:val="btLr"/>
            <w:vAlign w:val="center"/>
          </w:tcPr>
          <w:p w14:paraId="7AD6049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7F7B075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DD5A9C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78DF76B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2FDAE7A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BF5FE7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272FB3F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C1795BE"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4C5D501B" w14:textId="77777777">
        <w:trPr>
          <w:cantSplit/>
          <w:trHeight w:val="248"/>
          <w:jc w:val="center"/>
        </w:trPr>
        <w:tc>
          <w:tcPr>
            <w:tcW w:w="0" w:type="auto"/>
            <w:vMerge w:val="restart"/>
            <w:shd w:val="clear" w:color="auto" w:fill="F2F2F2" w:themeFill="background1" w:themeFillShade="F2"/>
            <w:textDirection w:val="btLr"/>
            <w:vAlign w:val="center"/>
          </w:tcPr>
          <w:p w14:paraId="11E9A8A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4BF8ECE2"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A4737E"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C801AF">
              <w:rPr>
                <w:rFonts w:eastAsia="MS Mincho"/>
                <w:sz w:val="16"/>
                <w:szCs w:val="16"/>
                <w:lang w:val="en-US" w:eastAsia="ja-JP"/>
              </w:rPr>
              <w:t>,</w:t>
            </w:r>
          </w:p>
          <w:p w14:paraId="6AEF76FF" w14:textId="77777777" w:rsidR="00077F12" w:rsidRPr="00496655" w:rsidRDefault="00C801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FB506C0"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ED0E62A" w14:textId="77777777" w:rsidR="00077F12" w:rsidRDefault="00077F12">
            <w:pPr>
              <w:pStyle w:val="Tabletext"/>
              <w:spacing w:before="0" w:after="0"/>
              <w:rPr>
                <w:sz w:val="16"/>
                <w:szCs w:val="16"/>
                <w:lang w:val="en-US"/>
              </w:rPr>
            </w:pPr>
          </w:p>
          <w:p w14:paraId="0F1AC130"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1071FF72" w14:textId="77777777" w:rsidR="00077F12" w:rsidRDefault="00077F12">
            <w:pPr>
              <w:pStyle w:val="Tabletext"/>
              <w:spacing w:before="0" w:after="0"/>
              <w:rPr>
                <w:rFonts w:eastAsia="MS Mincho"/>
                <w:sz w:val="16"/>
                <w:szCs w:val="16"/>
                <w:lang w:val="en-US"/>
              </w:rPr>
            </w:pPr>
          </w:p>
        </w:tc>
        <w:tc>
          <w:tcPr>
            <w:tcW w:w="897" w:type="dxa"/>
          </w:tcPr>
          <w:p w14:paraId="006163F4" w14:textId="77777777" w:rsidR="00077F12" w:rsidRDefault="00C801AF">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33442936" w14:textId="77777777" w:rsidR="00077F12" w:rsidRDefault="00C801AF">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58EDBE7B" w14:textId="77777777" w:rsidR="00077F12" w:rsidRDefault="00077F12">
            <w:pPr>
              <w:pStyle w:val="Tabletext"/>
              <w:spacing w:before="0" w:after="0"/>
              <w:jc w:val="center"/>
              <w:rPr>
                <w:sz w:val="16"/>
                <w:szCs w:val="16"/>
                <w:lang w:val="en-US"/>
              </w:rPr>
            </w:pPr>
          </w:p>
        </w:tc>
        <w:tc>
          <w:tcPr>
            <w:tcW w:w="1441" w:type="dxa"/>
            <w:vMerge w:val="restart"/>
            <w:vAlign w:val="center"/>
          </w:tcPr>
          <w:p w14:paraId="33B14FF3" w14:textId="77777777" w:rsidR="00077F12" w:rsidRDefault="00C801AF">
            <w:pPr>
              <w:pStyle w:val="Tabletext"/>
              <w:spacing w:before="0" w:after="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3454D9E5" w14:textId="77777777" w:rsidR="00077F12" w:rsidRDefault="00077F12">
            <w:pPr>
              <w:pStyle w:val="Tabletext"/>
              <w:spacing w:before="0" w:after="0"/>
              <w:rPr>
                <w:sz w:val="16"/>
                <w:szCs w:val="16"/>
                <w:lang w:val="en-US"/>
              </w:rPr>
            </w:pPr>
          </w:p>
          <w:p w14:paraId="3637FE02" w14:textId="77777777" w:rsidR="00077F12" w:rsidRDefault="00C801AF">
            <w:pPr>
              <w:pStyle w:val="Tabletext"/>
              <w:spacing w:before="0" w:after="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1D186813"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077F12" w14:paraId="6D1DF1CA" w14:textId="77777777">
        <w:trPr>
          <w:cantSplit/>
          <w:trHeight w:val="46"/>
          <w:jc w:val="center"/>
        </w:trPr>
        <w:tc>
          <w:tcPr>
            <w:tcW w:w="0" w:type="auto"/>
            <w:vMerge/>
            <w:textDirection w:val="btLr"/>
            <w:vAlign w:val="center"/>
          </w:tcPr>
          <w:p w14:paraId="32D70648"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E18D643"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9E0CDF1"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04944EE" w14:textId="77777777" w:rsidR="00077F12" w:rsidRPr="00496655" w:rsidRDefault="00C801AF">
            <w:pPr>
              <w:pStyle w:val="Tabletext"/>
              <w:spacing w:before="0" w:after="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75E64902"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E8BB6CF" w14:textId="329ABF30"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D84E029" w14:textId="77777777" w:rsidR="00210913" w:rsidRPr="00496655" w:rsidRDefault="00210913" w:rsidP="0021091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70F0D805" w14:textId="77777777" w:rsidR="00077F12" w:rsidRDefault="00077F12">
            <w:pPr>
              <w:pStyle w:val="Tabletext"/>
              <w:spacing w:before="0" w:after="0"/>
              <w:rPr>
                <w:rFonts w:eastAsia="DengXian"/>
                <w:sz w:val="16"/>
                <w:szCs w:val="16"/>
                <w:lang w:val="en-US"/>
              </w:rPr>
            </w:pPr>
          </w:p>
        </w:tc>
        <w:tc>
          <w:tcPr>
            <w:tcW w:w="994" w:type="dxa"/>
            <w:vAlign w:val="center"/>
          </w:tcPr>
          <w:p w14:paraId="629C3A31" w14:textId="77777777" w:rsidR="00077F12" w:rsidRDefault="00077F12">
            <w:pPr>
              <w:pStyle w:val="Tabletext"/>
              <w:spacing w:before="0" w:after="0"/>
              <w:rPr>
                <w:sz w:val="16"/>
                <w:szCs w:val="16"/>
                <w:lang w:val="en-US"/>
              </w:rPr>
            </w:pPr>
          </w:p>
          <w:p w14:paraId="1E7145BD"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7A8D38A0"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6C25195"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37C0738E" w14:textId="77777777" w:rsidR="00077F12" w:rsidRDefault="00077F12">
            <w:pPr>
              <w:pStyle w:val="Tabletext"/>
              <w:spacing w:before="0" w:after="0"/>
              <w:jc w:val="center"/>
              <w:rPr>
                <w:rFonts w:eastAsia="MS Mincho"/>
                <w:sz w:val="16"/>
                <w:szCs w:val="16"/>
                <w:lang w:val="en-US"/>
              </w:rPr>
            </w:pPr>
          </w:p>
        </w:tc>
      </w:tr>
    </w:tbl>
    <w:p w14:paraId="30D1BF1B" w14:textId="77777777" w:rsidR="00077F12" w:rsidRDefault="00077F12">
      <w:pPr>
        <w:rPr>
          <w:lang w:eastAsia="ko-KR"/>
        </w:rPr>
      </w:pPr>
    </w:p>
    <w:p w14:paraId="799D37DC" w14:textId="77777777" w:rsidR="00077F12" w:rsidRDefault="00077F12">
      <w:pPr>
        <w:pStyle w:val="BodyText"/>
        <w:spacing w:after="0"/>
        <w:rPr>
          <w:rFonts w:ascii="Times New Roman" w:hAnsi="Times New Roman"/>
          <w:szCs w:val="20"/>
          <w:lang w:val="de-DE" w:eastAsia="zh-CN"/>
        </w:rPr>
      </w:pPr>
    </w:p>
    <w:p w14:paraId="1F74F6F3" w14:textId="77777777" w:rsidR="00077F12" w:rsidRDefault="00077F12">
      <w:pPr>
        <w:pStyle w:val="BodyText"/>
        <w:spacing w:after="0"/>
        <w:rPr>
          <w:rFonts w:ascii="Times New Roman" w:hAnsi="Times New Roman"/>
          <w:szCs w:val="20"/>
          <w:lang w:val="de-DE" w:eastAsia="zh-CN"/>
        </w:rPr>
      </w:pPr>
    </w:p>
    <w:p w14:paraId="51A7DE21" w14:textId="77777777" w:rsidR="00077F12" w:rsidRDefault="00077F12">
      <w:pPr>
        <w:pStyle w:val="BodyText"/>
        <w:spacing w:after="0"/>
        <w:rPr>
          <w:rFonts w:ascii="Times New Roman" w:hAnsi="Times New Roman"/>
          <w:szCs w:val="20"/>
          <w:lang w:eastAsia="zh-CN"/>
        </w:rPr>
      </w:pPr>
    </w:p>
    <w:p w14:paraId="30017008" w14:textId="77777777" w:rsidR="00077F12" w:rsidRDefault="00077F12">
      <w:pPr>
        <w:pStyle w:val="BodyText"/>
        <w:spacing w:after="0"/>
        <w:rPr>
          <w:rFonts w:ascii="Times New Roman" w:hAnsi="Times New Roman"/>
          <w:szCs w:val="20"/>
          <w:lang w:val="de-DE" w:eastAsia="zh-CN"/>
        </w:rPr>
      </w:pPr>
    </w:p>
    <w:p w14:paraId="4D807BB1" w14:textId="77777777" w:rsidR="00686B44" w:rsidRDefault="00686B44" w:rsidP="00686B44">
      <w:pPr>
        <w:pStyle w:val="Heading5"/>
        <w:rPr>
          <w:lang w:val="en-US" w:eastAsia="zh-CN"/>
        </w:rPr>
      </w:pPr>
      <w:r>
        <w:rPr>
          <w:lang w:val="en-US" w:eastAsia="zh-CN"/>
        </w:rPr>
        <w:lastRenderedPageBreak/>
        <w:t>Proposal #4-7C</w:t>
      </w:r>
    </w:p>
    <w:p w14:paraId="55160373" w14:textId="77777777" w:rsidR="00686B44" w:rsidRDefault="00686B44" w:rsidP="00686B44">
      <w:r>
        <w:t>For UE antenna modeling of handheld devices,</w:t>
      </w:r>
    </w:p>
    <w:p w14:paraId="488F3DED" w14:textId="77777777" w:rsidR="00686B44" w:rsidRDefault="00686B44" w:rsidP="00686B44">
      <w:pPr>
        <w:pStyle w:val="ListParagraph"/>
        <w:numPr>
          <w:ilvl w:val="0"/>
          <w:numId w:val="19"/>
        </w:numPr>
      </w:pPr>
      <w:r>
        <w:t>Introduce power imbalance modeling to the UE antenna model.</w:t>
      </w:r>
    </w:p>
    <w:p w14:paraId="3A477D32" w14:textId="77777777" w:rsidR="00686B44" w:rsidRPr="00686B44" w:rsidRDefault="00686B44" w:rsidP="00686B44">
      <w:pPr>
        <w:pStyle w:val="ListParagraph"/>
        <w:numPr>
          <w:ilvl w:val="1"/>
          <w:numId w:val="19"/>
        </w:numPr>
      </w:pPr>
      <w:r w:rsidRPr="00686B44">
        <w:t>Antenna power imbalance may apply for (1) Tx antennas only, (2) Rx antennas only, or (3) both Tx and Rx antennas</w:t>
      </w:r>
    </w:p>
    <w:p w14:paraId="639AC7AB" w14:textId="77777777" w:rsidR="00686B44" w:rsidRPr="00686B44" w:rsidRDefault="00686B44" w:rsidP="00686B44">
      <w:pPr>
        <w:pStyle w:val="ListParagraph"/>
        <w:numPr>
          <w:ilvl w:val="0"/>
          <w:numId w:val="19"/>
        </w:numPr>
      </w:pPr>
      <w:r w:rsidRPr="00686B44">
        <w:t>FFS details of antenna power imbalance</w:t>
      </w:r>
    </w:p>
    <w:p w14:paraId="43EAE986" w14:textId="77777777" w:rsidR="00686B44" w:rsidRPr="00686B44" w:rsidRDefault="00686B44" w:rsidP="00686B44">
      <w:pPr>
        <w:pStyle w:val="ListParagraph"/>
        <w:numPr>
          <w:ilvl w:val="1"/>
          <w:numId w:val="19"/>
        </w:numPr>
      </w:pPr>
      <w:r w:rsidRPr="00686B44">
        <w:t xml:space="preserve">Example of antenna power imbalance modeling: </w:t>
      </w:r>
      <w:r w:rsidRPr="00686B44">
        <w:rPr>
          <w:szCs w:val="20"/>
        </w:rPr>
        <w:t>randomized loss among {0 dB, 1dB, 2dB, 3dB} in free space per UE antenna port</w:t>
      </w:r>
    </w:p>
    <w:p w14:paraId="260DA3EE" w14:textId="77777777" w:rsidR="00686B44" w:rsidRPr="00686B44" w:rsidRDefault="00686B44" w:rsidP="00686B44">
      <w:pPr>
        <w:pStyle w:val="ListParagraph"/>
        <w:numPr>
          <w:ilvl w:val="1"/>
          <w:numId w:val="19"/>
        </w:numPr>
      </w:pPr>
      <w:r w:rsidRPr="00686B44">
        <w:t>Whether UL/DL power imbalances due to differences in the respective RF chains shall also be modelled.</w:t>
      </w:r>
    </w:p>
    <w:p w14:paraId="4CFCAF9B" w14:textId="77777777" w:rsidR="00077F12" w:rsidRDefault="00077F12">
      <w:pPr>
        <w:jc w:val="both"/>
        <w:rPr>
          <w:sz w:val="22"/>
          <w:szCs w:val="22"/>
          <w:lang w:eastAsia="zh-CN"/>
        </w:rPr>
      </w:pPr>
    </w:p>
    <w:p w14:paraId="14E99DC9" w14:textId="77777777" w:rsidR="00077F12" w:rsidRDefault="00C801AF">
      <w:pPr>
        <w:pStyle w:val="Heading5"/>
        <w:rPr>
          <w:lang w:val="en-US" w:eastAsia="zh-CN"/>
        </w:rPr>
      </w:pPr>
      <w:r>
        <w:rPr>
          <w:lang w:val="en-US" w:eastAsia="zh-CN"/>
        </w:rPr>
        <w:t>Proposal #4-8</w:t>
      </w:r>
    </w:p>
    <w:p w14:paraId="6156DEA4" w14:textId="77777777" w:rsidR="00077F12" w:rsidRDefault="00C801AF">
      <w:r>
        <w:t>For UE antenna modeling of handheld devices, at least support directional antenna radiation pattern for calibration purposes.</w:t>
      </w:r>
    </w:p>
    <w:p w14:paraId="5CA82360" w14:textId="77777777" w:rsidR="00077F12" w:rsidRDefault="00C801AF">
      <w:pPr>
        <w:pStyle w:val="ListParagraph"/>
        <w:numPr>
          <w:ilvl w:val="0"/>
          <w:numId w:val="17"/>
        </w:numPr>
      </w:pPr>
      <w:r>
        <w:t>Further study the following directional radiation pattern parameters</w:t>
      </w:r>
    </w:p>
    <w:p w14:paraId="396205FF"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2054"/>
        <w:gridCol w:w="2073"/>
        <w:gridCol w:w="1964"/>
      </w:tblGrid>
      <w:tr w:rsidR="00077F12" w14:paraId="3850EFE1" w14:textId="77777777">
        <w:trPr>
          <w:trHeight w:val="294"/>
        </w:trPr>
        <w:tc>
          <w:tcPr>
            <w:tcW w:w="6091" w:type="dxa"/>
            <w:gridSpan w:val="3"/>
            <w:shd w:val="clear" w:color="auto" w:fill="DBDBDB" w:themeFill="accent3" w:themeFillTint="66"/>
            <w:vAlign w:val="center"/>
          </w:tcPr>
          <w:p w14:paraId="008CE59A"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0657F414" w14:textId="77777777">
        <w:trPr>
          <w:trHeight w:val="116"/>
        </w:trPr>
        <w:tc>
          <w:tcPr>
            <w:tcW w:w="2054" w:type="dxa"/>
            <w:shd w:val="clear" w:color="auto" w:fill="DBDBDB" w:themeFill="accent3" w:themeFillTint="66"/>
            <w:vAlign w:val="center"/>
          </w:tcPr>
          <w:p w14:paraId="140F67A7"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2E08399A"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0C968AD0"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206F6781" w14:textId="77777777">
        <w:trPr>
          <w:trHeight w:val="581"/>
        </w:trPr>
        <w:tc>
          <w:tcPr>
            <w:tcW w:w="2054" w:type="dxa"/>
          </w:tcPr>
          <w:p w14:paraId="773B64AD"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3C9230A4"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4F60DDB7"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226A306"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2F490C73" w14:textId="77777777" w:rsidR="00077F12" w:rsidRDefault="00077F12">
            <w:pPr>
              <w:pStyle w:val="BodyText"/>
              <w:spacing w:before="0" w:after="0" w:line="240" w:lineRule="auto"/>
              <w:rPr>
                <w:rFonts w:ascii="Times New Roman" w:hAnsi="Times New Roman"/>
                <w:szCs w:val="20"/>
                <w:lang w:eastAsia="zh-CN"/>
              </w:rPr>
            </w:pPr>
          </w:p>
        </w:tc>
      </w:tr>
      <w:tr w:rsidR="00077F12" w14:paraId="70C2CC3A" w14:textId="77777777">
        <w:trPr>
          <w:trHeight w:val="581"/>
        </w:trPr>
        <w:tc>
          <w:tcPr>
            <w:tcW w:w="2054" w:type="dxa"/>
          </w:tcPr>
          <w:p w14:paraId="6CE27D87"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47F690B0"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59199876"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45FACF9E"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1FBB7B1" w14:textId="77777777" w:rsidR="00077F12" w:rsidRDefault="00077F12">
            <w:pPr>
              <w:pStyle w:val="BodyText"/>
              <w:spacing w:before="0" w:after="0" w:line="240" w:lineRule="auto"/>
              <w:rPr>
                <w:rFonts w:ascii="Times New Roman" w:hAnsi="Times New Roman"/>
                <w:szCs w:val="20"/>
                <w:lang w:eastAsia="zh-CN"/>
              </w:rPr>
            </w:pPr>
          </w:p>
        </w:tc>
      </w:tr>
      <w:tr w:rsidR="00077F12" w14:paraId="67677798" w14:textId="77777777">
        <w:trPr>
          <w:trHeight w:val="590"/>
        </w:trPr>
        <w:tc>
          <w:tcPr>
            <w:tcW w:w="2054" w:type="dxa"/>
          </w:tcPr>
          <w:p w14:paraId="7C21BF7C"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35BBDFF9"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038C2AE7"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356926C"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1B3BFD0C" w14:textId="77777777" w:rsidR="00077F12" w:rsidRPr="00303A49" w:rsidRDefault="00C801AF">
            <w:pPr>
              <w:pStyle w:val="BodyText"/>
              <w:spacing w:before="0" w:after="0" w:line="240" w:lineRule="auto"/>
              <w:rPr>
                <w:rFonts w:ascii="Times New Roman" w:hAnsi="Times New Roman"/>
                <w:szCs w:val="20"/>
                <w:lang w:eastAsia="zh-CN"/>
              </w:rPr>
            </w:pPr>
            <w:r w:rsidRPr="00303A49">
              <w:rPr>
                <w:rFonts w:ascii="Times New Roman" w:hAnsi="Times New Roman"/>
                <w:szCs w:val="20"/>
                <w:lang w:eastAsia="zh-CN"/>
              </w:rPr>
              <w:t>4.5 ~ 6.5 dBi</w:t>
            </w:r>
          </w:p>
        </w:tc>
      </w:tr>
      <w:tr w:rsidR="00077F12" w14:paraId="00400394" w14:textId="77777777">
        <w:trPr>
          <w:trHeight w:val="590"/>
        </w:trPr>
        <w:tc>
          <w:tcPr>
            <w:tcW w:w="2054" w:type="dxa"/>
          </w:tcPr>
          <w:p w14:paraId="0763F1F1"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045575C"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1F352FBA"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5674BB1A" w14:textId="77777777" w:rsidR="00077F12" w:rsidRDefault="00303A49">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573AA7B1" w14:textId="23AD0E08" w:rsidR="00077F12" w:rsidRPr="00303A49" w:rsidRDefault="00303A49">
            <w:pPr>
              <w:pStyle w:val="BodyText"/>
              <w:spacing w:after="0" w:line="240" w:lineRule="auto"/>
              <w:rPr>
                <w:rFonts w:ascii="Times New Roman" w:hAnsi="Times New Roman"/>
                <w:szCs w:val="20"/>
                <w:lang w:eastAsia="zh-CN"/>
              </w:rPr>
            </w:pPr>
            <w:r w:rsidRPr="00303A49">
              <w:rPr>
                <w:rFonts w:ascii="Cambria Math" w:hAnsi="Cambria Math"/>
                <w:szCs w:val="20"/>
                <w:lang w:eastAsia="zh-CN"/>
              </w:rPr>
              <w:t>≤</w:t>
            </w:r>
            <w:r w:rsidRPr="00303A49">
              <w:rPr>
                <w:rFonts w:ascii="Times New Roman" w:hAnsi="Times New Roman"/>
                <w:szCs w:val="20"/>
                <w:lang w:eastAsia="zh-CN"/>
              </w:rPr>
              <w:t xml:space="preserve"> 5 dBi</w:t>
            </w:r>
          </w:p>
        </w:tc>
      </w:tr>
      <w:tr w:rsidR="00077F12" w14:paraId="1EE775D6" w14:textId="77777777">
        <w:trPr>
          <w:trHeight w:val="581"/>
        </w:trPr>
        <w:tc>
          <w:tcPr>
            <w:tcW w:w="2054" w:type="dxa"/>
          </w:tcPr>
          <w:p w14:paraId="32D5E2D0"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526B192F"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71B1FD35"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544BD1FD"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7BC3BAF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077F12" w14:paraId="75A95082" w14:textId="77777777">
        <w:trPr>
          <w:trHeight w:val="581"/>
        </w:trPr>
        <w:tc>
          <w:tcPr>
            <w:tcW w:w="2054" w:type="dxa"/>
          </w:tcPr>
          <w:p w14:paraId="30A054E8"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1E60AAC"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4134196A"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6BFC271"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05930EB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7B8281FC" w14:textId="77777777" w:rsidR="00077F12" w:rsidRDefault="00077F12">
      <w:pPr>
        <w:pStyle w:val="BodyText"/>
        <w:spacing w:after="0"/>
        <w:rPr>
          <w:rFonts w:ascii="Times New Roman" w:hAnsi="Times New Roman"/>
          <w:szCs w:val="20"/>
          <w:lang w:eastAsia="zh-CN"/>
        </w:rPr>
      </w:pPr>
    </w:p>
    <w:p w14:paraId="19035E5C" w14:textId="77777777" w:rsidR="00300509" w:rsidRDefault="00300509" w:rsidP="00A238E2">
      <w:pPr>
        <w:snapToGrid w:val="0"/>
        <w:spacing w:after="0" w:line="240" w:lineRule="auto"/>
        <w:rPr>
          <w:lang w:eastAsia="zh-CN"/>
        </w:rPr>
      </w:pPr>
    </w:p>
    <w:p w14:paraId="2B645EF6" w14:textId="77777777" w:rsidR="00B0212B" w:rsidRDefault="00B0212B" w:rsidP="00B0212B">
      <w:pPr>
        <w:jc w:val="both"/>
        <w:rPr>
          <w:sz w:val="22"/>
          <w:szCs w:val="22"/>
          <w:lang w:eastAsia="zh-CN"/>
        </w:rPr>
      </w:pPr>
    </w:p>
    <w:p w14:paraId="449BBB90" w14:textId="77777777" w:rsidR="00B0212B" w:rsidRDefault="00B0212B" w:rsidP="00B0212B">
      <w:pPr>
        <w:pStyle w:val="Heading5"/>
        <w:rPr>
          <w:rFonts w:eastAsiaTheme="minorEastAsia"/>
          <w:lang w:val="en-US" w:eastAsia="ko-KR"/>
        </w:rPr>
      </w:pPr>
      <w:r>
        <w:rPr>
          <w:rFonts w:eastAsiaTheme="minorEastAsia"/>
          <w:lang w:val="en-US" w:eastAsia="ko-KR"/>
        </w:rPr>
        <w:t>Proposal #2.4-3A:</w:t>
      </w:r>
    </w:p>
    <w:p w14:paraId="257765FF" w14:textId="77777777" w:rsidR="00B0212B" w:rsidRDefault="00B0212B" w:rsidP="00B0212B">
      <w:pPr>
        <w:pStyle w:val="BodyText"/>
        <w:numPr>
          <w:ilvl w:val="0"/>
          <w:numId w:val="13"/>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 Note: For UMa ASD, weak dependance to frequency was observed and the potential necessary changes may include changes to values across wide frequency ranges.</w:t>
      </w:r>
    </w:p>
    <w:p w14:paraId="7090A394"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77E04A97"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729A7D5C"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2BC83207"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3A33F6E8"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7693FD3E"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266720FF"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5D6998A6" w14:textId="77777777" w:rsidR="00B0212B" w:rsidRDefault="00B0212B" w:rsidP="00B0212B">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2DE989AA" w14:textId="18A998D9" w:rsidR="00077F12" w:rsidRDefault="00077F12" w:rsidP="00A238E2">
      <w:pPr>
        <w:snapToGrid w:val="0"/>
        <w:spacing w:after="0" w:line="240" w:lineRule="auto"/>
        <w:rPr>
          <w:rFonts w:eastAsiaTheme="minorEastAsia"/>
          <w:lang w:eastAsia="ko-KR"/>
        </w:rPr>
      </w:pPr>
    </w:p>
    <w:p w14:paraId="0D26E856" w14:textId="77777777" w:rsidR="00CF6048" w:rsidRDefault="00CF6048" w:rsidP="00A238E2">
      <w:pPr>
        <w:snapToGrid w:val="0"/>
        <w:spacing w:after="0" w:line="240" w:lineRule="auto"/>
        <w:rPr>
          <w:rFonts w:eastAsiaTheme="minorEastAsia"/>
          <w:lang w:eastAsia="ko-KR"/>
        </w:rPr>
      </w:pPr>
    </w:p>
    <w:p w14:paraId="050FA3ED" w14:textId="77777777" w:rsidR="00CF6048" w:rsidRDefault="00CF6048" w:rsidP="00CF6048">
      <w:pPr>
        <w:pStyle w:val="Heading5"/>
        <w:rPr>
          <w:rFonts w:eastAsiaTheme="minorEastAsia"/>
          <w:lang w:val="en-US" w:eastAsia="ko-KR"/>
        </w:rPr>
      </w:pPr>
      <w:r>
        <w:rPr>
          <w:rFonts w:eastAsiaTheme="minorEastAsia"/>
          <w:lang w:val="en-US" w:eastAsia="ko-KR"/>
        </w:rPr>
        <w:t>Proposal #2.3-2B:</w:t>
      </w:r>
    </w:p>
    <w:p w14:paraId="441067D4"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446C1AB7"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0249AB23" w14:textId="77777777" w:rsidR="00CF6048" w:rsidRDefault="00CF6048" w:rsidP="00CF604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RAN1 has identified that delay spread for UMi LOS/NLOS and UMa LOS/NLOS scenario is smaller compared to delay spread in the TR at least for 6-24 GHz frequency range. Further discuss, necessary changes for UMi LOS/NLOS and UMa LOS/NLOS</w:t>
      </w:r>
    </w:p>
    <w:p w14:paraId="26EFD717" w14:textId="77777777" w:rsidR="00452D55" w:rsidRDefault="00452D55" w:rsidP="00452D5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DS for scenarios in question.</w:t>
      </w:r>
    </w:p>
    <w:p w14:paraId="5F370A38" w14:textId="77777777" w:rsidR="00CF6048" w:rsidRDefault="00CF6048" w:rsidP="00CF6048">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CF6048" w14:paraId="0BDF7025" w14:textId="77777777" w:rsidTr="00045655">
        <w:trPr>
          <w:trHeight w:val="349"/>
          <w:jc w:val="center"/>
        </w:trPr>
        <w:tc>
          <w:tcPr>
            <w:tcW w:w="1352" w:type="dxa"/>
            <w:tcBorders>
              <w:right w:val="double" w:sz="4" w:space="0" w:color="auto"/>
            </w:tcBorders>
            <w:vAlign w:val="center"/>
          </w:tcPr>
          <w:p w14:paraId="5D900280" w14:textId="77777777" w:rsidR="00CF6048" w:rsidRDefault="00CF6048" w:rsidP="00045655">
            <w:pPr>
              <w:spacing w:before="0" w:after="0" w:line="240" w:lineRule="auto"/>
              <w:jc w:val="center"/>
              <w:rPr>
                <w:sz w:val="16"/>
                <w:szCs w:val="16"/>
                <w:lang w:eastAsia="ko-KR"/>
              </w:rPr>
            </w:pPr>
            <w:r>
              <w:rPr>
                <w:sz w:val="16"/>
                <w:szCs w:val="16"/>
                <w:lang w:eastAsia="ko-KR"/>
              </w:rPr>
              <w:t>Delay spread</w:t>
            </w:r>
          </w:p>
          <w:p w14:paraId="78BCD884" w14:textId="77777777" w:rsidR="00CF6048" w:rsidRDefault="00CF6048" w:rsidP="00045655">
            <w:pPr>
              <w:spacing w:before="0" w:after="0" w:line="240" w:lineRule="auto"/>
              <w:jc w:val="center"/>
              <w:rPr>
                <w:sz w:val="16"/>
                <w:szCs w:val="16"/>
                <w:lang w:eastAsia="ko-KR"/>
              </w:rPr>
            </w:pPr>
            <w:r>
              <w:rPr>
                <w:sz w:val="16"/>
                <w:szCs w:val="16"/>
                <w:lang w:eastAsia="ko-KR"/>
              </w:rPr>
              <w:t>For UMi LOS</w:t>
            </w:r>
          </w:p>
        </w:tc>
        <w:tc>
          <w:tcPr>
            <w:tcW w:w="1108" w:type="dxa"/>
            <w:tcBorders>
              <w:left w:val="double" w:sz="4" w:space="0" w:color="auto"/>
            </w:tcBorders>
            <w:shd w:val="clear" w:color="auto" w:fill="D9E2F3" w:themeFill="accent1" w:themeFillTint="33"/>
            <w:vAlign w:val="center"/>
          </w:tcPr>
          <w:p w14:paraId="7FCB2EFE"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30D6CDF8" w14:textId="77777777" w:rsidR="00CF6048" w:rsidRDefault="00CF6048" w:rsidP="00045655">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3BA87B23" w14:textId="77777777" w:rsidR="00CF6048" w:rsidRDefault="00CF6048" w:rsidP="00045655">
            <w:pPr>
              <w:spacing w:before="0" w:after="0" w:line="240" w:lineRule="auto"/>
              <w:jc w:val="center"/>
              <w:rPr>
                <w:sz w:val="16"/>
                <w:szCs w:val="16"/>
                <w:lang w:eastAsia="ko-KR"/>
              </w:rPr>
            </w:pPr>
            <w:r>
              <w:rPr>
                <w:sz w:val="16"/>
                <w:szCs w:val="16"/>
                <w:lang w:eastAsia="ko-KR"/>
              </w:rPr>
              <w:t>Measured</w:t>
            </w:r>
          </w:p>
          <w:p w14:paraId="4988B19A" w14:textId="77777777" w:rsidR="00CF6048" w:rsidRDefault="00CF6048" w:rsidP="00045655">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1C122A27"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7FE7DF66" w14:textId="77777777" w:rsidR="00CF6048" w:rsidRDefault="00CF6048" w:rsidP="00045655">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7D7245F6" w14:textId="77777777" w:rsidR="00CF6048" w:rsidRDefault="00CF6048" w:rsidP="00045655">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23F2DC97"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370547D3" w14:textId="77777777" w:rsidR="00CF6048" w:rsidRDefault="00CF6048" w:rsidP="00045655">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60A1419E" w14:textId="77777777" w:rsidR="00CF6048" w:rsidRDefault="00CF6048" w:rsidP="00045655">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255F2DAE"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4F683989" w14:textId="77777777" w:rsidR="00CF6048" w:rsidRDefault="00CF6048" w:rsidP="00045655">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6C7427FD" w14:textId="77777777" w:rsidR="00CF6048" w:rsidRDefault="00CF6048" w:rsidP="00045655">
            <w:pPr>
              <w:spacing w:before="0" w:after="0" w:line="240" w:lineRule="auto"/>
              <w:jc w:val="center"/>
              <w:rPr>
                <w:sz w:val="16"/>
                <w:szCs w:val="16"/>
                <w:lang w:eastAsia="ko-KR"/>
              </w:rPr>
            </w:pPr>
            <w:r>
              <w:rPr>
                <w:sz w:val="16"/>
                <w:szCs w:val="16"/>
                <w:lang w:eastAsia="ko-KR"/>
              </w:rPr>
              <w:t>Measured</w:t>
            </w:r>
          </w:p>
          <w:p w14:paraId="3F2F1257" w14:textId="77777777" w:rsidR="00CF6048" w:rsidRDefault="00CF6048" w:rsidP="00045655">
            <w:pPr>
              <w:spacing w:before="0" w:after="0" w:line="240" w:lineRule="auto"/>
              <w:jc w:val="center"/>
              <w:rPr>
                <w:sz w:val="16"/>
                <w:szCs w:val="16"/>
                <w:lang w:eastAsia="ko-KR"/>
              </w:rPr>
            </w:pPr>
            <w:r>
              <w:rPr>
                <w:sz w:val="16"/>
                <w:szCs w:val="16"/>
                <w:lang w:eastAsia="ko-KR"/>
              </w:rPr>
              <w:t>@ 13.5 GHz</w:t>
            </w:r>
          </w:p>
        </w:tc>
      </w:tr>
      <w:tr w:rsidR="00CF6048" w14:paraId="7E168CBC" w14:textId="77777777" w:rsidTr="00045655">
        <w:trPr>
          <w:trHeight w:val="199"/>
          <w:jc w:val="center"/>
        </w:trPr>
        <w:tc>
          <w:tcPr>
            <w:tcW w:w="1352" w:type="dxa"/>
            <w:tcBorders>
              <w:right w:val="double" w:sz="4" w:space="0" w:color="auto"/>
            </w:tcBorders>
            <w:vAlign w:val="center"/>
          </w:tcPr>
          <w:p w14:paraId="15DDFB6F" w14:textId="77777777" w:rsidR="00CF6048" w:rsidRDefault="00303A49" w:rsidP="0004565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F6048">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00038973" w14:textId="77777777" w:rsidR="00CF6048" w:rsidRDefault="00CF6048" w:rsidP="00045655">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22BCB621" w14:textId="77777777" w:rsidR="00CF6048" w:rsidRDefault="00CF6048" w:rsidP="00045655">
            <w:pPr>
              <w:spacing w:before="0" w:after="0" w:line="240" w:lineRule="auto"/>
              <w:jc w:val="center"/>
              <w:rPr>
                <w:sz w:val="16"/>
                <w:szCs w:val="16"/>
                <w:lang w:eastAsia="ko-KR"/>
              </w:rPr>
            </w:pPr>
            <w:r>
              <w:rPr>
                <w:sz w:val="16"/>
                <w:szCs w:val="16"/>
                <w:lang w:eastAsia="ko-KR"/>
              </w:rPr>
              <w:t>-8.16</w:t>
            </w:r>
          </w:p>
        </w:tc>
        <w:tc>
          <w:tcPr>
            <w:tcW w:w="1108" w:type="dxa"/>
            <w:vAlign w:val="center"/>
          </w:tcPr>
          <w:p w14:paraId="3CA3D00E" w14:textId="77777777" w:rsidR="00CF6048" w:rsidRDefault="00CF6048" w:rsidP="00045655">
            <w:pPr>
              <w:spacing w:before="0" w:after="0" w:line="240" w:lineRule="auto"/>
              <w:jc w:val="center"/>
              <w:rPr>
                <w:color w:val="000000"/>
                <w:sz w:val="16"/>
                <w:szCs w:val="16"/>
              </w:rPr>
            </w:pPr>
            <w:r>
              <w:rPr>
                <w:sz w:val="16"/>
                <w:szCs w:val="18"/>
              </w:rPr>
              <w:t>-7.39</w:t>
            </w:r>
          </w:p>
        </w:tc>
        <w:tc>
          <w:tcPr>
            <w:tcW w:w="1108" w:type="dxa"/>
            <w:vAlign w:val="center"/>
          </w:tcPr>
          <w:p w14:paraId="737175FF" w14:textId="77777777" w:rsidR="00CF6048" w:rsidRDefault="00CF6048" w:rsidP="00045655">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62C8B61D" w14:textId="77777777" w:rsidR="00CF6048" w:rsidRDefault="00CF6048" w:rsidP="00045655">
            <w:pPr>
              <w:spacing w:before="0" w:after="0" w:line="240" w:lineRule="auto"/>
              <w:jc w:val="center"/>
              <w:rPr>
                <w:sz w:val="16"/>
                <w:szCs w:val="16"/>
                <w:lang w:eastAsia="ko-KR"/>
              </w:rPr>
            </w:pPr>
            <w:r>
              <w:rPr>
                <w:color w:val="000000"/>
                <w:sz w:val="16"/>
                <w:szCs w:val="16"/>
              </w:rPr>
              <w:t>-7.42</w:t>
            </w:r>
          </w:p>
        </w:tc>
        <w:tc>
          <w:tcPr>
            <w:tcW w:w="1108" w:type="dxa"/>
            <w:vAlign w:val="center"/>
          </w:tcPr>
          <w:p w14:paraId="48FF67C0" w14:textId="77777777" w:rsidR="00CF6048" w:rsidRDefault="00CF6048" w:rsidP="00045655">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093C1C33" w14:textId="77777777" w:rsidR="00CF6048" w:rsidRDefault="00CF6048" w:rsidP="00045655">
            <w:pPr>
              <w:spacing w:before="0" w:after="0" w:line="240" w:lineRule="auto"/>
              <w:jc w:val="center"/>
              <w:rPr>
                <w:sz w:val="16"/>
                <w:szCs w:val="16"/>
                <w:lang w:eastAsia="ko-KR"/>
              </w:rPr>
            </w:pPr>
            <w:r>
              <w:rPr>
                <w:sz w:val="16"/>
                <w:szCs w:val="16"/>
                <w:lang w:eastAsia="ko-KR"/>
              </w:rPr>
              <w:t>-7.41</w:t>
            </w:r>
          </w:p>
        </w:tc>
        <w:tc>
          <w:tcPr>
            <w:tcW w:w="1109" w:type="dxa"/>
            <w:vAlign w:val="center"/>
          </w:tcPr>
          <w:p w14:paraId="62129622" w14:textId="77777777" w:rsidR="00CF6048" w:rsidRDefault="00CF6048" w:rsidP="00045655">
            <w:pPr>
              <w:spacing w:before="0" w:after="0" w:line="240" w:lineRule="auto"/>
              <w:jc w:val="center"/>
              <w:rPr>
                <w:sz w:val="16"/>
                <w:szCs w:val="16"/>
                <w:lang w:eastAsia="ko-KR"/>
              </w:rPr>
            </w:pPr>
            <w:r>
              <w:rPr>
                <w:sz w:val="16"/>
                <w:szCs w:val="16"/>
                <w:lang w:eastAsia="ko-KR"/>
              </w:rPr>
              <w:t>-8.19</w:t>
            </w:r>
          </w:p>
        </w:tc>
      </w:tr>
      <w:tr w:rsidR="00CF6048" w14:paraId="36841D58" w14:textId="77777777" w:rsidTr="00045655">
        <w:trPr>
          <w:trHeight w:val="174"/>
          <w:jc w:val="center"/>
        </w:trPr>
        <w:tc>
          <w:tcPr>
            <w:tcW w:w="1352" w:type="dxa"/>
            <w:tcBorders>
              <w:right w:val="double" w:sz="4" w:space="0" w:color="auto"/>
            </w:tcBorders>
            <w:vAlign w:val="center"/>
          </w:tcPr>
          <w:p w14:paraId="42220833" w14:textId="77777777" w:rsidR="00CF6048" w:rsidRDefault="00303A49" w:rsidP="0004565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2EA168C4" w14:textId="77777777" w:rsidR="00CF6048" w:rsidRDefault="00CF6048" w:rsidP="00045655">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013CF1B0" w14:textId="77777777" w:rsidR="00CF6048" w:rsidRDefault="00CF6048" w:rsidP="00045655">
            <w:pPr>
              <w:spacing w:before="0" w:after="0" w:line="240" w:lineRule="auto"/>
              <w:jc w:val="center"/>
              <w:rPr>
                <w:sz w:val="16"/>
                <w:szCs w:val="16"/>
                <w:lang w:eastAsia="ko-KR"/>
              </w:rPr>
            </w:pPr>
            <w:r>
              <w:rPr>
                <w:sz w:val="16"/>
                <w:szCs w:val="16"/>
                <w:lang w:eastAsia="ko-KR"/>
              </w:rPr>
              <w:t>0.83</w:t>
            </w:r>
          </w:p>
        </w:tc>
        <w:tc>
          <w:tcPr>
            <w:tcW w:w="1108" w:type="dxa"/>
            <w:vAlign w:val="center"/>
          </w:tcPr>
          <w:p w14:paraId="1A108F2F" w14:textId="77777777" w:rsidR="00CF6048" w:rsidRDefault="00CF6048" w:rsidP="00045655">
            <w:pPr>
              <w:spacing w:before="0" w:after="0" w:line="240" w:lineRule="auto"/>
              <w:jc w:val="center"/>
              <w:rPr>
                <w:sz w:val="16"/>
                <w:szCs w:val="16"/>
              </w:rPr>
            </w:pPr>
            <w:r>
              <w:rPr>
                <w:sz w:val="16"/>
                <w:szCs w:val="18"/>
              </w:rPr>
              <w:t>0.38</w:t>
            </w:r>
          </w:p>
        </w:tc>
        <w:tc>
          <w:tcPr>
            <w:tcW w:w="1108" w:type="dxa"/>
            <w:vAlign w:val="center"/>
          </w:tcPr>
          <w:p w14:paraId="0851B1EE" w14:textId="77777777" w:rsidR="00CF6048" w:rsidRDefault="00CF6048" w:rsidP="00045655">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4123AAC0" w14:textId="77777777" w:rsidR="00CF6048" w:rsidRDefault="00CF6048" w:rsidP="00045655">
            <w:pPr>
              <w:spacing w:before="0" w:after="0" w:line="240" w:lineRule="auto"/>
              <w:jc w:val="center"/>
              <w:rPr>
                <w:sz w:val="16"/>
                <w:szCs w:val="16"/>
                <w:lang w:eastAsia="ko-KR"/>
              </w:rPr>
            </w:pPr>
            <w:r>
              <w:rPr>
                <w:color w:val="000000"/>
                <w:sz w:val="16"/>
                <w:szCs w:val="16"/>
              </w:rPr>
              <w:t>0.38</w:t>
            </w:r>
          </w:p>
        </w:tc>
        <w:tc>
          <w:tcPr>
            <w:tcW w:w="1108" w:type="dxa"/>
            <w:vAlign w:val="center"/>
          </w:tcPr>
          <w:p w14:paraId="105A5B30" w14:textId="77777777" w:rsidR="00CF6048" w:rsidRDefault="00CF6048" w:rsidP="00045655">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7568EA8B" w14:textId="77777777" w:rsidR="00CF6048" w:rsidRDefault="00CF6048" w:rsidP="00045655">
            <w:pPr>
              <w:spacing w:before="0" w:after="0" w:line="240" w:lineRule="auto"/>
              <w:jc w:val="center"/>
              <w:rPr>
                <w:sz w:val="16"/>
                <w:szCs w:val="16"/>
                <w:lang w:eastAsia="ko-KR"/>
              </w:rPr>
            </w:pPr>
            <w:r>
              <w:rPr>
                <w:sz w:val="16"/>
                <w:szCs w:val="16"/>
                <w:lang w:eastAsia="ko-KR"/>
              </w:rPr>
              <w:t>0.38</w:t>
            </w:r>
          </w:p>
        </w:tc>
        <w:tc>
          <w:tcPr>
            <w:tcW w:w="1109" w:type="dxa"/>
            <w:vAlign w:val="center"/>
          </w:tcPr>
          <w:p w14:paraId="54FAD9D8" w14:textId="77777777" w:rsidR="00CF6048" w:rsidRDefault="00CF6048" w:rsidP="00045655">
            <w:pPr>
              <w:spacing w:before="0" w:after="0" w:line="240" w:lineRule="auto"/>
              <w:jc w:val="center"/>
              <w:rPr>
                <w:sz w:val="16"/>
                <w:szCs w:val="16"/>
                <w:lang w:eastAsia="ko-KR"/>
              </w:rPr>
            </w:pPr>
            <w:r>
              <w:rPr>
                <w:sz w:val="16"/>
                <w:szCs w:val="16"/>
                <w:lang w:eastAsia="ko-KR"/>
              </w:rPr>
              <w:t>0.91</w:t>
            </w:r>
          </w:p>
        </w:tc>
      </w:tr>
    </w:tbl>
    <w:p w14:paraId="4923D781"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7F0F4188" w14:textId="77777777" w:rsidR="00CF6048" w:rsidRDefault="00CF6048" w:rsidP="00CF6048">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0751FE2A" w14:textId="77777777" w:rsidR="00CF6048" w:rsidRDefault="00CF6048" w:rsidP="00CF6048">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and UMa LOS/NLOS</w:t>
      </w:r>
    </w:p>
    <w:p w14:paraId="64B168D5" w14:textId="77777777" w:rsidR="00CF6048" w:rsidRDefault="00CF6048" w:rsidP="00A238E2">
      <w:pPr>
        <w:snapToGrid w:val="0"/>
        <w:spacing w:after="0" w:line="240" w:lineRule="auto"/>
        <w:rPr>
          <w:rFonts w:eastAsiaTheme="minorEastAsia"/>
          <w:lang w:eastAsia="ko-KR"/>
        </w:rPr>
      </w:pPr>
    </w:p>
    <w:p w14:paraId="5C8B23F1" w14:textId="77777777" w:rsidR="00E31DDE" w:rsidRDefault="00E31DDE" w:rsidP="00A238E2">
      <w:pPr>
        <w:snapToGrid w:val="0"/>
        <w:spacing w:after="0" w:line="240" w:lineRule="auto"/>
        <w:rPr>
          <w:rFonts w:eastAsiaTheme="minorEastAsia"/>
          <w:lang w:eastAsia="ko-KR"/>
        </w:rPr>
      </w:pPr>
    </w:p>
    <w:p w14:paraId="4238DED1" w14:textId="77777777" w:rsidR="00E31DDE" w:rsidRDefault="00E31DDE" w:rsidP="00E31DDE">
      <w:pPr>
        <w:pStyle w:val="Heading5"/>
        <w:rPr>
          <w:rFonts w:eastAsiaTheme="minorEastAsia"/>
          <w:lang w:val="en-US" w:eastAsia="ko-KR"/>
        </w:rPr>
      </w:pPr>
      <w:r>
        <w:rPr>
          <w:rFonts w:eastAsiaTheme="minorEastAsia"/>
          <w:lang w:val="en-US" w:eastAsia="ko-KR"/>
        </w:rPr>
        <w:t>Proposal #2.5-1A:</w:t>
      </w:r>
    </w:p>
    <w:p w14:paraId="1AC8CAE0"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241BA9C6"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544CE5D3"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2519A1C7" w14:textId="77777777" w:rsidR="00E31DDE" w:rsidRDefault="00E31DDE" w:rsidP="00E31DDE">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determine which scenarios among [InH LOS/NLOS, UMi LOS/NLOS, and UMa LOS/NLOS] requires necessary changes.</w:t>
      </w:r>
    </w:p>
    <w:p w14:paraId="636005C4" w14:textId="77777777" w:rsidR="00E31DDE" w:rsidRDefault="00E31DDE" w:rsidP="00E31DDE">
      <w:pPr>
        <w:pStyle w:val="BodyText"/>
        <w:numPr>
          <w:ilvl w:val="2"/>
          <w:numId w:val="13"/>
        </w:numPr>
        <w:spacing w:after="0"/>
        <w:rPr>
          <w:b/>
          <w:bCs/>
          <w:szCs w:val="20"/>
        </w:rPr>
      </w:pPr>
      <w:r>
        <w:rPr>
          <w:rFonts w:ascii="Times New Roman" w:eastAsiaTheme="minorEastAsia" w:hAnsi="Times New Roman"/>
          <w:szCs w:val="20"/>
          <w:lang w:eastAsia="ko-KR"/>
        </w:rPr>
        <w:t>Data samples for discussion on necessary changes</w:t>
      </w:r>
    </w:p>
    <w:tbl>
      <w:tblPr>
        <w:tblStyle w:val="TableGrid"/>
        <w:tblW w:w="10790" w:type="dxa"/>
        <w:jc w:val="center"/>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E31DDE" w:rsidRPr="002342EA" w14:paraId="523F0EDC" w14:textId="77777777" w:rsidTr="00045655">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CA0C10" w14:textId="77777777" w:rsidR="00E31DDE" w:rsidRPr="002342EA" w:rsidRDefault="00E31DDE" w:rsidP="00045655">
            <w:pPr>
              <w:pStyle w:val="B10"/>
              <w:keepNext/>
              <w:widowControl w:val="0"/>
              <w:spacing w:before="0" w:after="0" w:line="240" w:lineRule="auto"/>
              <w:ind w:left="0"/>
              <w:jc w:val="center"/>
              <w:rPr>
                <w:rFonts w:eastAsia="SimSun"/>
                <w:b/>
                <w:bCs/>
                <w:sz w:val="16"/>
                <w:szCs w:val="16"/>
                <w:lang w:eastAsia="zh-CN"/>
              </w:rPr>
            </w:pPr>
            <w:r w:rsidRPr="002342E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DB62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82B9A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185B2A"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6E0F8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56B3D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@15GHz</w:t>
            </w:r>
          </w:p>
        </w:tc>
      </w:tr>
      <w:tr w:rsidR="00E31DDE" w:rsidRPr="002342EA" w14:paraId="332DF9B5" w14:textId="77777777" w:rsidTr="00045655">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29E52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85A0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301CF"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59235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AC87FC"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E992CF"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B1EBE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B3316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7A9F9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488080"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68DE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r>
      <w:tr w:rsidR="00E31DDE" w:rsidRPr="002342EA" w14:paraId="23A70519" w14:textId="77777777" w:rsidTr="00045655">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17018" w14:textId="77777777" w:rsidR="00E31DDE" w:rsidRPr="002342EA" w:rsidRDefault="00E31DDE" w:rsidP="00045655">
            <w:pPr>
              <w:pStyle w:val="B10"/>
              <w:keepNext/>
              <w:widowControl w:val="0"/>
              <w:spacing w:before="0"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C60C4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D2E008"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968A0"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5F942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431D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9582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78AA6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E65D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5F84C"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3338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BC90A"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4C2AC6"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1B2D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07A65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84700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BA1E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0DF1A8"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875B"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1994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2363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r>
      <w:tr w:rsidR="00E31DDE" w:rsidRPr="002342EA" w14:paraId="29ABE13A" w14:textId="77777777" w:rsidTr="00045655">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7B592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vAlign w:val="center"/>
          </w:tcPr>
          <w:p w14:paraId="6C17715F"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5A654BA9"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vAlign w:val="center"/>
          </w:tcPr>
          <w:p w14:paraId="7B147FDD"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vAlign w:val="center"/>
          </w:tcPr>
          <w:p w14:paraId="5C7A2995"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vAlign w:val="center"/>
          </w:tcPr>
          <w:p w14:paraId="559A335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17B04DE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vAlign w:val="center"/>
          </w:tcPr>
          <w:p w14:paraId="61A93A5B"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3430B20A"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vAlign w:val="center"/>
          </w:tcPr>
          <w:p w14:paraId="4B2B029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C0E8C2E"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6524A530" w14:textId="77777777" w:rsidR="00E31DDE" w:rsidRPr="002342EA" w:rsidRDefault="00E31DDE" w:rsidP="00045655">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vAlign w:val="center"/>
          </w:tcPr>
          <w:p w14:paraId="49E21288" w14:textId="77777777" w:rsidR="00E31DDE" w:rsidRPr="002342EA" w:rsidRDefault="00E31DDE" w:rsidP="00045655">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vAlign w:val="center"/>
          </w:tcPr>
          <w:p w14:paraId="00EDBB0F"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3B2DE52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vAlign w:val="center"/>
          </w:tcPr>
          <w:p w14:paraId="6ABCAD35" w14:textId="77777777" w:rsidR="00E31DDE" w:rsidRPr="002342EA" w:rsidRDefault="00E31DDE" w:rsidP="00045655">
            <w:pPr>
              <w:pStyle w:val="B10"/>
              <w:keepNext/>
              <w:widowControl w:val="0"/>
              <w:spacing w:before="0" w:after="0" w:line="240" w:lineRule="auto"/>
              <w:ind w:left="0" w:firstLine="0"/>
              <w:jc w:val="center"/>
              <w:rPr>
                <w:color w:val="FF0000"/>
                <w:sz w:val="16"/>
                <w:szCs w:val="16"/>
                <w:lang w:eastAsia="zh-CN"/>
              </w:rPr>
            </w:pPr>
            <w:r w:rsidRPr="002342EA">
              <w:rPr>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634DBDB7" w14:textId="77777777" w:rsidR="00E31DDE" w:rsidRPr="002342EA" w:rsidRDefault="00E31DDE" w:rsidP="00045655">
            <w:pPr>
              <w:pStyle w:val="B10"/>
              <w:keepNext/>
              <w:widowControl w:val="0"/>
              <w:spacing w:before="0" w:after="0" w:line="240" w:lineRule="auto"/>
              <w:ind w:left="0" w:firstLine="0"/>
              <w:jc w:val="center"/>
              <w:rPr>
                <w:color w:val="FF0000"/>
                <w:sz w:val="16"/>
                <w:szCs w:val="16"/>
                <w:lang w:eastAsia="zh-CN"/>
              </w:rPr>
            </w:pPr>
            <w:r w:rsidRPr="002342E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38741229"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57E9925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369F556A" w14:textId="77777777" w:rsidR="00E31DDE" w:rsidRPr="002342EA" w:rsidRDefault="00E31DDE" w:rsidP="00045655">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vAlign w:val="center"/>
          </w:tcPr>
          <w:p w14:paraId="199CA67E" w14:textId="77777777" w:rsidR="00E31DDE" w:rsidRPr="002342EA" w:rsidRDefault="00E31DDE" w:rsidP="00045655">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13</w:t>
            </w:r>
          </w:p>
        </w:tc>
      </w:tr>
    </w:tbl>
    <w:p w14:paraId="41EC436A" w14:textId="77777777" w:rsidR="00E31DDE" w:rsidRDefault="00E31DDE" w:rsidP="00E31DDE">
      <w:pPr>
        <w:pStyle w:val="BodyText"/>
        <w:spacing w:after="0"/>
        <w:rPr>
          <w:rFonts w:ascii="Times New Roman" w:eastAsiaTheme="minorEastAsia" w:hAnsi="Times New Roman"/>
          <w:szCs w:val="20"/>
          <w:lang w:eastAsia="ko-KR"/>
        </w:rPr>
      </w:pPr>
    </w:p>
    <w:p w14:paraId="1FE30F14"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number of clusters for scenarios in question.</w:t>
      </w:r>
    </w:p>
    <w:p w14:paraId="64C63660"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2320DEFD"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1DDE">
        <w:rPr>
          <w:rFonts w:ascii="Times New Roman" w:eastAsiaTheme="minorEastAsia" w:hAnsi="Times New Roman"/>
          <w:color w:val="000000" w:themeColor="text1"/>
          <w:szCs w:val="20"/>
          <w:lang w:eastAsia="ko-KR"/>
        </w:rPr>
        <w:t xml:space="preserve">there is no census to update number </w:t>
      </w:r>
      <w:r>
        <w:rPr>
          <w:rFonts w:ascii="Times New Roman" w:eastAsiaTheme="minorEastAsia" w:hAnsi="Times New Roman"/>
          <w:color w:val="000000" w:themeColor="text1"/>
          <w:szCs w:val="20"/>
          <w:lang w:eastAsia="ko-KR"/>
        </w:rPr>
        <w:t>of clusters for all existing scenarios.</w:t>
      </w:r>
    </w:p>
    <w:p w14:paraId="3F1748C8" w14:textId="77777777" w:rsidR="00E31DDE" w:rsidRDefault="00E31DDE" w:rsidP="00E31DDE">
      <w:pPr>
        <w:pStyle w:val="BodyText"/>
        <w:spacing w:after="0"/>
        <w:rPr>
          <w:rFonts w:ascii="Times New Roman" w:eastAsiaTheme="minorEastAsia" w:hAnsi="Times New Roman"/>
          <w:szCs w:val="20"/>
          <w:lang w:eastAsia="ko-KR"/>
        </w:rPr>
      </w:pPr>
    </w:p>
    <w:p w14:paraId="40EF9521" w14:textId="77777777" w:rsidR="00E31DDE" w:rsidRDefault="00E31DDE" w:rsidP="00A238E2">
      <w:pPr>
        <w:snapToGrid w:val="0"/>
        <w:spacing w:after="0" w:line="240" w:lineRule="auto"/>
        <w:rPr>
          <w:rFonts w:eastAsiaTheme="minorEastAsia"/>
          <w:lang w:eastAsia="ko-KR"/>
        </w:rPr>
      </w:pPr>
    </w:p>
    <w:p w14:paraId="5B3E10C6" w14:textId="77777777" w:rsidR="00974774" w:rsidRDefault="00974774" w:rsidP="00974774">
      <w:pPr>
        <w:pStyle w:val="Heading5"/>
        <w:rPr>
          <w:rFonts w:eastAsiaTheme="minorEastAsia"/>
          <w:lang w:val="en-US" w:eastAsia="ko-KR"/>
        </w:rPr>
      </w:pPr>
      <w:r>
        <w:rPr>
          <w:rFonts w:eastAsiaTheme="minorEastAsia"/>
          <w:lang w:val="en-US" w:eastAsia="ko-KR"/>
        </w:rPr>
        <w:t>Proposal #2.7-1C:</w:t>
      </w:r>
    </w:p>
    <w:p w14:paraId="77166DBE" w14:textId="39F85FFD" w:rsidR="00974774" w:rsidRDefault="00974774" w:rsidP="00974774">
      <w:pPr>
        <w:pStyle w:val="ListParagraph"/>
        <w:numPr>
          <w:ilvl w:val="0"/>
          <w:numId w:val="32"/>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327D0EDB" w14:textId="77777777" w:rsidR="00974774" w:rsidRDefault="00974774" w:rsidP="00974774">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and normalization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02AFB2B7" w14:textId="77777777" w:rsidR="00974774" w:rsidRDefault="00303A49" w:rsidP="00974774">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2967D113" w14:textId="77777777" w:rsidR="00974774" w:rsidRDefault="00303A49" w:rsidP="0097477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76916478" w14:textId="77777777" w:rsidR="00300509" w:rsidRDefault="00300509">
      <w:pPr>
        <w:jc w:val="both"/>
        <w:rPr>
          <w:sz w:val="22"/>
          <w:szCs w:val="22"/>
          <w:lang w:eastAsia="zh-CN"/>
        </w:rPr>
      </w:pPr>
    </w:p>
    <w:p w14:paraId="729B3444" w14:textId="77777777" w:rsidR="00202A3E" w:rsidRDefault="00202A3E" w:rsidP="00202A3E">
      <w:pPr>
        <w:snapToGrid w:val="0"/>
        <w:spacing w:after="0" w:line="240" w:lineRule="auto"/>
        <w:rPr>
          <w:lang w:eastAsia="zh-CN"/>
        </w:rPr>
      </w:pPr>
    </w:p>
    <w:p w14:paraId="4731053F" w14:textId="77777777" w:rsidR="00202A3E" w:rsidRDefault="00202A3E" w:rsidP="00202A3E">
      <w:pPr>
        <w:pStyle w:val="Heading5"/>
        <w:rPr>
          <w:rFonts w:eastAsiaTheme="minorEastAsia"/>
          <w:lang w:val="en-US" w:eastAsia="ko-KR"/>
        </w:rPr>
      </w:pPr>
      <w:r>
        <w:rPr>
          <w:rFonts w:eastAsiaTheme="minorEastAsia"/>
          <w:lang w:val="en-US" w:eastAsia="ko-KR"/>
        </w:rPr>
        <w:t>Proposal #3.2-1</w:t>
      </w:r>
    </w:p>
    <w:p w14:paraId="3EA31522" w14:textId="77777777" w:rsidR="00202A3E" w:rsidRDefault="00202A3E" w:rsidP="00202A3E">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202A3E" w14:paraId="4F187B32" w14:textId="77777777" w:rsidTr="00355C2D">
        <w:trPr>
          <w:trHeight w:val="43"/>
        </w:trPr>
        <w:tc>
          <w:tcPr>
            <w:tcW w:w="9621" w:type="dxa"/>
          </w:tcPr>
          <w:p w14:paraId="116E8BA0" w14:textId="77777777" w:rsidR="00202A3E" w:rsidRDefault="00202A3E" w:rsidP="00355C2D">
            <w:pPr>
              <w:spacing w:before="0" w:after="0" w:line="240" w:lineRule="auto"/>
              <w:jc w:val="center"/>
              <w:rPr>
                <w:color w:val="FF0000"/>
              </w:rPr>
            </w:pPr>
            <w:r>
              <w:rPr>
                <w:color w:val="FF0000"/>
              </w:rPr>
              <w:t>&lt; Unchanged parts are omitted &gt;</w:t>
            </w:r>
          </w:p>
          <w:p w14:paraId="58EF3D89" w14:textId="77777777" w:rsidR="00202A3E" w:rsidRDefault="00202A3E" w:rsidP="00355C2D">
            <w:pPr>
              <w:keepNext/>
              <w:keepLines/>
              <w:spacing w:before="0" w:after="0" w:line="240" w:lineRule="auto"/>
              <w:jc w:val="center"/>
              <w:rPr>
                <w:rFonts w:eastAsia="DengXian"/>
                <w:b/>
                <w:lang w:eastAsia="zh-CN"/>
              </w:rPr>
            </w:pPr>
            <w:r>
              <w:rPr>
                <w:rFonts w:eastAsia="DengXian"/>
                <w:b/>
                <w:lang w:eastAsia="zh-CN"/>
              </w:rPr>
              <w:lastRenderedPageBreak/>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202A3E" w14:paraId="20CAAFB1" w14:textId="77777777" w:rsidTr="00355C2D">
              <w:trPr>
                <w:jc w:val="center"/>
              </w:trPr>
              <w:tc>
                <w:tcPr>
                  <w:tcW w:w="3140" w:type="dxa"/>
                  <w:gridSpan w:val="2"/>
                  <w:shd w:val="clear" w:color="auto" w:fill="D9D9D9"/>
                  <w:vAlign w:val="center"/>
                </w:tcPr>
                <w:p w14:paraId="6D188463" w14:textId="77777777" w:rsidR="00202A3E" w:rsidRDefault="00202A3E" w:rsidP="00355C2D">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609BBF13" w14:textId="77777777" w:rsidR="00202A3E" w:rsidRDefault="00202A3E" w:rsidP="00355C2D">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51FE3882" w14:textId="77777777" w:rsidR="00202A3E" w:rsidRDefault="00202A3E" w:rsidP="00355C2D">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202A3E" w14:paraId="1C0AE27E" w14:textId="77777777" w:rsidTr="00355C2D">
              <w:trPr>
                <w:jc w:val="center"/>
              </w:trPr>
              <w:tc>
                <w:tcPr>
                  <w:tcW w:w="3140" w:type="dxa"/>
                  <w:gridSpan w:val="2"/>
                  <w:shd w:val="clear" w:color="auto" w:fill="auto"/>
                  <w:vAlign w:val="center"/>
                </w:tcPr>
                <w:p w14:paraId="1AC2D253"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3F0B7665"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35C9DC08"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202A3E" w14:paraId="1E245F0B" w14:textId="77777777" w:rsidTr="00355C2D">
              <w:trPr>
                <w:trHeight w:val="210"/>
                <w:jc w:val="center"/>
              </w:trPr>
              <w:tc>
                <w:tcPr>
                  <w:tcW w:w="3140" w:type="dxa"/>
                  <w:gridSpan w:val="2"/>
                  <w:shd w:val="clear" w:color="auto" w:fill="auto"/>
                  <w:vAlign w:val="center"/>
                </w:tcPr>
                <w:p w14:paraId="689FCF77"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Pr>
                      <w:rFonts w:eastAsia="Malgun Gothic"/>
                      <w:noProof/>
                      <w:position w:val="-12"/>
                      <w:sz w:val="16"/>
                      <w:szCs w:val="16"/>
                    </w:rPr>
                    <w:object w:dxaOrig="380" w:dyaOrig="380" w14:anchorId="1A7863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pt;height:18pt;mso-width-percent:0;mso-height-percent:0;mso-width-percent:0;mso-height-percent:0" o:ole="">
                        <v:imagedata r:id="rId12" o:title=""/>
                      </v:shape>
                      <o:OLEObject Type="Embed" ProgID="Equation.3" ShapeID="_x0000_i1025" DrawAspect="Content" ObjectID="_1801646939" r:id="rId13"/>
                    </w:object>
                  </w:r>
                </w:p>
              </w:tc>
              <w:tc>
                <w:tcPr>
                  <w:tcW w:w="2835" w:type="dxa"/>
                  <w:shd w:val="clear" w:color="auto" w:fill="auto"/>
                  <w:vAlign w:val="center"/>
                </w:tcPr>
                <w:p w14:paraId="55E70450"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A9D431D"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25m</w:t>
                  </w:r>
                </w:p>
              </w:tc>
            </w:tr>
            <w:tr w:rsidR="00202A3E" w14:paraId="0FA2D8B1" w14:textId="77777777" w:rsidTr="00355C2D">
              <w:trPr>
                <w:jc w:val="center"/>
              </w:trPr>
              <w:tc>
                <w:tcPr>
                  <w:tcW w:w="0" w:type="auto"/>
                  <w:vMerge w:val="restart"/>
                  <w:shd w:val="clear" w:color="auto" w:fill="auto"/>
                  <w:vAlign w:val="center"/>
                </w:tcPr>
                <w:p w14:paraId="745EE29D"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77289505"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6AE9E7E9"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2A72C2AB"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202A3E" w14:paraId="46769F90" w14:textId="77777777" w:rsidTr="00355C2D">
              <w:trPr>
                <w:jc w:val="center"/>
              </w:trPr>
              <w:tc>
                <w:tcPr>
                  <w:tcW w:w="0" w:type="auto"/>
                  <w:vMerge/>
                  <w:shd w:val="clear" w:color="auto" w:fill="auto"/>
                  <w:vAlign w:val="center"/>
                </w:tcPr>
                <w:p w14:paraId="755FA51C" w14:textId="77777777" w:rsidR="00202A3E" w:rsidRDefault="00202A3E" w:rsidP="00355C2D">
                  <w:pPr>
                    <w:keepNext/>
                    <w:keepLines/>
                    <w:spacing w:after="0" w:line="240" w:lineRule="auto"/>
                    <w:rPr>
                      <w:rFonts w:eastAsia="Malgun Gothic"/>
                      <w:sz w:val="16"/>
                      <w:szCs w:val="16"/>
                      <w:lang w:eastAsia="ko-KR"/>
                    </w:rPr>
                  </w:pPr>
                </w:p>
              </w:tc>
              <w:tc>
                <w:tcPr>
                  <w:tcW w:w="2153" w:type="dxa"/>
                  <w:shd w:val="clear" w:color="auto" w:fill="auto"/>
                  <w:vAlign w:val="center"/>
                </w:tcPr>
                <w:p w14:paraId="714E26D1"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5E3425AC"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11961A2B" w14:textId="77777777" w:rsidR="00202A3E" w:rsidRDefault="00202A3E" w:rsidP="00355C2D">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202A3E" w14:paraId="313DBB94" w14:textId="77777777" w:rsidTr="00355C2D">
              <w:trPr>
                <w:trHeight w:val="250"/>
                <w:jc w:val="center"/>
              </w:trPr>
              <w:tc>
                <w:tcPr>
                  <w:tcW w:w="0" w:type="auto"/>
                  <w:vMerge/>
                  <w:shd w:val="clear" w:color="auto" w:fill="auto"/>
                  <w:vAlign w:val="center"/>
                </w:tcPr>
                <w:p w14:paraId="4FD43D24" w14:textId="77777777" w:rsidR="00202A3E" w:rsidRDefault="00202A3E" w:rsidP="00355C2D">
                  <w:pPr>
                    <w:keepNext/>
                    <w:keepLines/>
                    <w:spacing w:after="0" w:line="240" w:lineRule="auto"/>
                    <w:rPr>
                      <w:rFonts w:eastAsia="Malgun Gothic"/>
                      <w:sz w:val="16"/>
                      <w:szCs w:val="16"/>
                      <w:lang w:eastAsia="ko-KR"/>
                    </w:rPr>
                  </w:pPr>
                </w:p>
              </w:tc>
              <w:tc>
                <w:tcPr>
                  <w:tcW w:w="2153" w:type="dxa"/>
                  <w:shd w:val="clear" w:color="auto" w:fill="auto"/>
                  <w:vAlign w:val="center"/>
                </w:tcPr>
                <w:p w14:paraId="1C3A6226"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Pr>
                      <w:rFonts w:eastAsia="Malgun Gothic"/>
                      <w:noProof/>
                      <w:position w:val="-12"/>
                      <w:sz w:val="16"/>
                      <w:szCs w:val="16"/>
                    </w:rPr>
                    <w:object w:dxaOrig="369" w:dyaOrig="380" w14:anchorId="179963ED">
                      <v:shape id="_x0000_i1026" type="#_x0000_t75" alt="" style="width:18pt;height:18pt;mso-width-percent:0;mso-height-percent:0;mso-width-percent:0;mso-height-percent:0" o:ole="">
                        <v:imagedata r:id="rId14" o:title=""/>
                      </v:shape>
                      <o:OLEObject Type="Embed" ProgID="Equation.3" ShapeID="_x0000_i1026" DrawAspect="Content" ObjectID="_1801646940" r:id="rId15"/>
                    </w:object>
                  </w:r>
                </w:p>
              </w:tc>
              <w:tc>
                <w:tcPr>
                  <w:tcW w:w="2835" w:type="dxa"/>
                  <w:shd w:val="clear" w:color="auto" w:fill="auto"/>
                  <w:vAlign w:val="center"/>
                </w:tcPr>
                <w:p w14:paraId="06D41E01" w14:textId="77777777" w:rsidR="00202A3E" w:rsidRDefault="00202A3E" w:rsidP="00355C2D">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128FC9CF" w14:textId="77777777" w:rsidR="00202A3E" w:rsidRDefault="00202A3E" w:rsidP="00355C2D">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202A3E" w14:paraId="3595359B" w14:textId="77777777" w:rsidTr="00355C2D">
              <w:trPr>
                <w:jc w:val="center"/>
              </w:trPr>
              <w:tc>
                <w:tcPr>
                  <w:tcW w:w="3140" w:type="dxa"/>
                  <w:gridSpan w:val="2"/>
                  <w:shd w:val="clear" w:color="auto" w:fill="auto"/>
                  <w:vAlign w:val="center"/>
                </w:tcPr>
                <w:p w14:paraId="2851EB24"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69B69DC4"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1DCF524E"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80%</w:t>
                  </w:r>
                </w:p>
              </w:tc>
            </w:tr>
            <w:tr w:rsidR="00202A3E" w14:paraId="37E4E3E3" w14:textId="77777777" w:rsidTr="00355C2D">
              <w:trPr>
                <w:jc w:val="center"/>
              </w:trPr>
              <w:tc>
                <w:tcPr>
                  <w:tcW w:w="3140" w:type="dxa"/>
                  <w:gridSpan w:val="2"/>
                  <w:shd w:val="clear" w:color="auto" w:fill="auto"/>
                  <w:vAlign w:val="center"/>
                </w:tcPr>
                <w:p w14:paraId="383648C9"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159319D1"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475235C0"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202A3E" w14:paraId="02916F37" w14:textId="77777777" w:rsidTr="00355C2D">
              <w:trPr>
                <w:jc w:val="center"/>
              </w:trPr>
              <w:tc>
                <w:tcPr>
                  <w:tcW w:w="3140" w:type="dxa"/>
                  <w:gridSpan w:val="2"/>
                  <w:shd w:val="clear" w:color="auto" w:fill="auto"/>
                  <w:vAlign w:val="center"/>
                </w:tcPr>
                <w:p w14:paraId="63074CD6" w14:textId="77777777" w:rsidR="00202A3E" w:rsidRDefault="00202A3E" w:rsidP="00355C2D">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2A1B91A0"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EAE5F78"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35m</w:t>
                  </w:r>
                </w:p>
              </w:tc>
            </w:tr>
            <w:tr w:rsidR="00202A3E" w14:paraId="46B0B2FE" w14:textId="77777777" w:rsidTr="00355C2D">
              <w:trPr>
                <w:trHeight w:val="44"/>
                <w:jc w:val="center"/>
              </w:trPr>
              <w:tc>
                <w:tcPr>
                  <w:tcW w:w="3140" w:type="dxa"/>
                  <w:gridSpan w:val="2"/>
                  <w:shd w:val="clear" w:color="auto" w:fill="auto"/>
                  <w:vAlign w:val="center"/>
                </w:tcPr>
                <w:p w14:paraId="206444C2"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41AE8DA9"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607D6C4D" w14:textId="77777777" w:rsidR="00202A3E" w:rsidRDefault="00202A3E" w:rsidP="00355C2D">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03CF9F22" w14:textId="77777777" w:rsidR="00202A3E" w:rsidRDefault="00202A3E" w:rsidP="00355C2D">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793B0E91" w14:textId="77777777" w:rsidR="00202A3E" w:rsidRDefault="00202A3E" w:rsidP="00202A3E"/>
    <w:p w14:paraId="39555A5D" w14:textId="77777777" w:rsidR="00202A3E" w:rsidRDefault="00202A3E">
      <w:pPr>
        <w:jc w:val="both"/>
        <w:rPr>
          <w:sz w:val="22"/>
          <w:szCs w:val="22"/>
          <w:lang w:eastAsia="zh-CN"/>
        </w:rPr>
      </w:pPr>
    </w:p>
    <w:p w14:paraId="50EA108B"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077F12" w14:paraId="72AE9F4C" w14:textId="77777777">
        <w:trPr>
          <w:trHeight w:val="225"/>
        </w:trPr>
        <w:tc>
          <w:tcPr>
            <w:tcW w:w="2341" w:type="dxa"/>
            <w:shd w:val="clear" w:color="auto" w:fill="BFBFBF" w:themeFill="background1" w:themeFillShade="BF"/>
          </w:tcPr>
          <w:p w14:paraId="3E89948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3F1354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63A2AC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077F12" w14:paraId="129A6F98" w14:textId="77777777" w:rsidTr="004F3487">
        <w:trPr>
          <w:trHeight w:val="225"/>
        </w:trPr>
        <w:tc>
          <w:tcPr>
            <w:tcW w:w="2341" w:type="dxa"/>
            <w:shd w:val="clear" w:color="auto" w:fill="E2EFD9" w:themeFill="accent6" w:themeFillTint="33"/>
          </w:tcPr>
          <w:p w14:paraId="3022122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E2EFD9" w:themeFill="accent6" w:themeFillTint="33"/>
          </w:tcPr>
          <w:p w14:paraId="261E6F01" w14:textId="75F8DE4D"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Thursday session</w:t>
            </w:r>
          </w:p>
        </w:tc>
        <w:tc>
          <w:tcPr>
            <w:tcW w:w="4306" w:type="dxa"/>
            <w:shd w:val="clear" w:color="auto" w:fill="E2EFD9" w:themeFill="accent6" w:themeFillTint="33"/>
          </w:tcPr>
          <w:p w14:paraId="78954C3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0322E0D" w14:textId="77777777">
        <w:trPr>
          <w:trHeight w:val="225"/>
        </w:trPr>
        <w:tc>
          <w:tcPr>
            <w:tcW w:w="2341" w:type="dxa"/>
            <w:shd w:val="clear" w:color="auto" w:fill="FBE4D5" w:themeFill="accent2" w:themeFillTint="33"/>
          </w:tcPr>
          <w:p w14:paraId="49B7CC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954" w:type="dxa"/>
            <w:shd w:val="clear" w:color="auto" w:fill="FBE4D5" w:themeFill="accent2" w:themeFillTint="33"/>
          </w:tcPr>
          <w:p w14:paraId="2B3E38A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pursued</w:t>
            </w:r>
          </w:p>
        </w:tc>
        <w:tc>
          <w:tcPr>
            <w:tcW w:w="4306" w:type="dxa"/>
            <w:shd w:val="clear" w:color="auto" w:fill="FBE4D5" w:themeFill="accent2" w:themeFillTint="33"/>
          </w:tcPr>
          <w:p w14:paraId="0D0F54B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ask companies to still provide inputs on the proposal even if proposal is not pursued for agreement.</w:t>
            </w:r>
          </w:p>
        </w:tc>
      </w:tr>
      <w:tr w:rsidR="00077F12" w14:paraId="0AE139C8" w14:textId="77777777" w:rsidTr="00B0212B">
        <w:trPr>
          <w:trHeight w:val="225"/>
        </w:trPr>
        <w:tc>
          <w:tcPr>
            <w:tcW w:w="2341" w:type="dxa"/>
            <w:shd w:val="clear" w:color="auto" w:fill="DEEAF6" w:themeFill="accent5" w:themeFillTint="33"/>
          </w:tcPr>
          <w:p w14:paraId="401D7154" w14:textId="03DC0FB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202A3E">
              <w:rPr>
                <w:rFonts w:ascii="Times New Roman" w:eastAsiaTheme="minorEastAsia" w:hAnsi="Times New Roman"/>
                <w:szCs w:val="20"/>
                <w:lang w:eastAsia="ko-KR"/>
              </w:rPr>
              <w:t>E</w:t>
            </w:r>
          </w:p>
        </w:tc>
        <w:tc>
          <w:tcPr>
            <w:tcW w:w="3954" w:type="dxa"/>
            <w:shd w:val="clear" w:color="auto" w:fill="DEEAF6" w:themeFill="accent5" w:themeFillTint="33"/>
          </w:tcPr>
          <w:p w14:paraId="44917DBB" w14:textId="386F1544" w:rsidR="00077F12" w:rsidRDefault="00B0212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C913D1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F90F6E8" w14:textId="77777777">
        <w:trPr>
          <w:trHeight w:val="225"/>
        </w:trPr>
        <w:tc>
          <w:tcPr>
            <w:tcW w:w="2341" w:type="dxa"/>
            <w:shd w:val="clear" w:color="auto" w:fill="DEEAF6" w:themeFill="accent5" w:themeFillTint="33"/>
          </w:tcPr>
          <w:p w14:paraId="7D725763" w14:textId="1F2ADC4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r w:rsidR="00202A3E">
              <w:rPr>
                <w:rFonts w:ascii="Times New Roman" w:eastAsiaTheme="minorEastAsia" w:hAnsi="Times New Roman"/>
                <w:szCs w:val="20"/>
                <w:lang w:eastAsia="ko-KR"/>
              </w:rPr>
              <w:t>E</w:t>
            </w:r>
          </w:p>
        </w:tc>
        <w:tc>
          <w:tcPr>
            <w:tcW w:w="3954" w:type="dxa"/>
            <w:shd w:val="clear" w:color="auto" w:fill="DEEAF6" w:themeFill="accent5" w:themeFillTint="33"/>
          </w:tcPr>
          <w:p w14:paraId="268F77D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8F524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55D331" w14:textId="77777777">
        <w:trPr>
          <w:trHeight w:val="57"/>
        </w:trPr>
        <w:tc>
          <w:tcPr>
            <w:tcW w:w="2341" w:type="dxa"/>
            <w:shd w:val="clear" w:color="auto" w:fill="DEEAF6" w:themeFill="accent5" w:themeFillTint="33"/>
          </w:tcPr>
          <w:p w14:paraId="175CEB7D" w14:textId="3197C979"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#2.1-3</w:t>
            </w:r>
            <w:r w:rsidR="00F27BE0">
              <w:rPr>
                <w:rFonts w:ascii="Times New Roman" w:eastAsiaTheme="minorEastAsia" w:hAnsi="Times New Roman"/>
                <w:szCs w:val="20"/>
                <w:lang w:eastAsia="ko-KR"/>
              </w:rPr>
              <w:t>D</w:t>
            </w:r>
          </w:p>
        </w:tc>
        <w:tc>
          <w:tcPr>
            <w:tcW w:w="3954" w:type="dxa"/>
            <w:shd w:val="clear" w:color="auto" w:fill="DEEAF6" w:themeFill="accent5" w:themeFillTint="33"/>
          </w:tcPr>
          <w:p w14:paraId="62C2DFA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90A907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65467805" w14:textId="77777777">
        <w:trPr>
          <w:trHeight w:val="225"/>
        </w:trPr>
        <w:tc>
          <w:tcPr>
            <w:tcW w:w="2341" w:type="dxa"/>
            <w:shd w:val="clear" w:color="auto" w:fill="DEEAF6" w:themeFill="accent5" w:themeFillTint="33"/>
          </w:tcPr>
          <w:p w14:paraId="5893D917" w14:textId="551FB5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#2.1-4</w:t>
            </w:r>
            <w:r w:rsidR="00202A3E">
              <w:rPr>
                <w:rFonts w:ascii="Times New Roman" w:eastAsiaTheme="minorEastAsia" w:hAnsi="Times New Roman"/>
                <w:szCs w:val="20"/>
                <w:lang w:eastAsia="ko-KR"/>
              </w:rPr>
              <w:t>B</w:t>
            </w:r>
          </w:p>
        </w:tc>
        <w:tc>
          <w:tcPr>
            <w:tcW w:w="3954" w:type="dxa"/>
            <w:shd w:val="clear" w:color="auto" w:fill="DEEAF6" w:themeFill="accent5" w:themeFillTint="33"/>
          </w:tcPr>
          <w:p w14:paraId="3AFC1C7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4DD34F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F5690D" w14:paraId="3B1E0249" w14:textId="77777777">
        <w:trPr>
          <w:trHeight w:val="225"/>
        </w:trPr>
        <w:tc>
          <w:tcPr>
            <w:tcW w:w="2341" w:type="dxa"/>
            <w:shd w:val="clear" w:color="auto" w:fill="DEEAF6" w:themeFill="accent5" w:themeFillTint="33"/>
          </w:tcPr>
          <w:p w14:paraId="06D7C209" w14:textId="6D0F7F8D" w:rsidR="00F5690D" w:rsidRDefault="00F5690D"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#2.1-5</w:t>
            </w:r>
          </w:p>
        </w:tc>
        <w:tc>
          <w:tcPr>
            <w:tcW w:w="3954" w:type="dxa"/>
            <w:shd w:val="clear" w:color="auto" w:fill="DEEAF6" w:themeFill="accent5" w:themeFillTint="33"/>
          </w:tcPr>
          <w:p w14:paraId="1E3B78BC" w14:textId="49CC4949" w:rsidR="00F5690D" w:rsidRDefault="00F5690D"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A93973D" w14:textId="77777777" w:rsidR="00F5690D" w:rsidRDefault="00F5690D" w:rsidP="00F5690D">
            <w:pPr>
              <w:pStyle w:val="BodyText"/>
              <w:spacing w:before="0" w:after="0" w:line="240" w:lineRule="auto"/>
              <w:rPr>
                <w:rFonts w:ascii="Times New Roman" w:eastAsiaTheme="minorEastAsia" w:hAnsi="Times New Roman"/>
                <w:szCs w:val="20"/>
                <w:lang w:eastAsia="ko-KR"/>
              </w:rPr>
            </w:pPr>
          </w:p>
        </w:tc>
      </w:tr>
      <w:tr w:rsidR="00077F12" w14:paraId="1CE23CCE" w14:textId="77777777" w:rsidTr="004F3487">
        <w:trPr>
          <w:trHeight w:val="116"/>
        </w:trPr>
        <w:tc>
          <w:tcPr>
            <w:tcW w:w="2341" w:type="dxa"/>
            <w:shd w:val="clear" w:color="auto" w:fill="E2EFD9" w:themeFill="accent6" w:themeFillTint="33"/>
          </w:tcPr>
          <w:p w14:paraId="5B7734F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954" w:type="dxa"/>
            <w:shd w:val="clear" w:color="auto" w:fill="E2EFD9" w:themeFill="accent6" w:themeFillTint="33"/>
          </w:tcPr>
          <w:p w14:paraId="0737460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6E85C4F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5BBD0E1" w14:textId="77777777">
        <w:trPr>
          <w:trHeight w:val="225"/>
        </w:trPr>
        <w:tc>
          <w:tcPr>
            <w:tcW w:w="2341" w:type="dxa"/>
            <w:shd w:val="clear" w:color="auto" w:fill="E2EFD9" w:themeFill="accent6" w:themeFillTint="33"/>
          </w:tcPr>
          <w:p w14:paraId="2E43751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954" w:type="dxa"/>
            <w:shd w:val="clear" w:color="auto" w:fill="E2EFD9" w:themeFill="accent6" w:themeFillTint="33"/>
          </w:tcPr>
          <w:p w14:paraId="6CEFCD6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46A8687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0CFCA1D" w14:textId="77777777" w:rsidTr="00300509">
        <w:trPr>
          <w:trHeight w:val="225"/>
        </w:trPr>
        <w:tc>
          <w:tcPr>
            <w:tcW w:w="2341" w:type="dxa"/>
            <w:shd w:val="clear" w:color="auto" w:fill="FBE4D5" w:themeFill="accent2" w:themeFillTint="33"/>
          </w:tcPr>
          <w:p w14:paraId="51491E0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7D12E283" w14:textId="392D7DD3"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5888BD37" w14:textId="5B7F2C09"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#2.3-2B</w:t>
            </w:r>
          </w:p>
        </w:tc>
      </w:tr>
      <w:tr w:rsidR="00077F12" w14:paraId="719017D1" w14:textId="77777777" w:rsidTr="00CF6048">
        <w:trPr>
          <w:trHeight w:val="225"/>
        </w:trPr>
        <w:tc>
          <w:tcPr>
            <w:tcW w:w="2341" w:type="dxa"/>
            <w:shd w:val="clear" w:color="auto" w:fill="DEEAF6" w:themeFill="accent5" w:themeFillTint="33"/>
          </w:tcPr>
          <w:p w14:paraId="0E8979EE" w14:textId="4AA7FE21"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62F12">
              <w:rPr>
                <w:rFonts w:ascii="Times New Roman" w:eastAsiaTheme="minorEastAsia" w:hAnsi="Times New Roman"/>
                <w:szCs w:val="20"/>
                <w:lang w:eastAsia="ko-KR"/>
              </w:rPr>
              <w:t>B</w:t>
            </w:r>
          </w:p>
        </w:tc>
        <w:tc>
          <w:tcPr>
            <w:tcW w:w="3954" w:type="dxa"/>
            <w:shd w:val="clear" w:color="auto" w:fill="DEEAF6" w:themeFill="accent5" w:themeFillTint="33"/>
          </w:tcPr>
          <w:p w14:paraId="4B174633" w14:textId="620BFCDB" w:rsidR="00077F12" w:rsidRDefault="00CF604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6ECE8D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between alt 1 and alt 2</w:t>
            </w:r>
          </w:p>
          <w:p w14:paraId="59AD89E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Delay Spread - </w:t>
            </w:r>
            <w:r>
              <w:rPr>
                <w:rFonts w:ascii="Times New Roman" w:eastAsiaTheme="minorEastAsia" w:hAnsi="Times New Roman"/>
                <w:color w:val="FF0000"/>
                <w:szCs w:val="20"/>
                <w:lang w:eastAsia="ko-KR"/>
              </w:rPr>
              <w:t>controversial</w:t>
            </w:r>
          </w:p>
        </w:tc>
      </w:tr>
      <w:tr w:rsidR="00077F12" w14:paraId="334FA00F" w14:textId="77777777">
        <w:trPr>
          <w:trHeight w:val="225"/>
        </w:trPr>
        <w:tc>
          <w:tcPr>
            <w:tcW w:w="2341" w:type="dxa"/>
            <w:shd w:val="clear" w:color="auto" w:fill="E2EFD9" w:themeFill="accent6" w:themeFillTint="33"/>
          </w:tcPr>
          <w:p w14:paraId="3FEE8FE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E2EFD9" w:themeFill="accent6" w:themeFillTint="33"/>
          </w:tcPr>
          <w:p w14:paraId="3E138F2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0F68674D"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AA4E042" w14:textId="77777777">
        <w:trPr>
          <w:trHeight w:val="225"/>
        </w:trPr>
        <w:tc>
          <w:tcPr>
            <w:tcW w:w="2341" w:type="dxa"/>
            <w:shd w:val="clear" w:color="auto" w:fill="E2EFD9" w:themeFill="accent6" w:themeFillTint="33"/>
          </w:tcPr>
          <w:p w14:paraId="10BC23F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3954" w:type="dxa"/>
            <w:shd w:val="clear" w:color="auto" w:fill="E2EFD9" w:themeFill="accent6" w:themeFillTint="33"/>
          </w:tcPr>
          <w:p w14:paraId="1CBB62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BBB472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D9B3364" w14:textId="77777777">
        <w:trPr>
          <w:trHeight w:val="225"/>
        </w:trPr>
        <w:tc>
          <w:tcPr>
            <w:tcW w:w="2341" w:type="dxa"/>
            <w:shd w:val="clear" w:color="auto" w:fill="DEEAF6" w:themeFill="accent5" w:themeFillTint="33"/>
          </w:tcPr>
          <w:p w14:paraId="623C15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DEEAF6" w:themeFill="accent5" w:themeFillTint="33"/>
          </w:tcPr>
          <w:p w14:paraId="3622DA2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218D47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List of angles that may require changes</w:t>
            </w:r>
          </w:p>
        </w:tc>
      </w:tr>
      <w:tr w:rsidR="00077F12" w14:paraId="117081D5" w14:textId="77777777" w:rsidTr="00A963DA">
        <w:trPr>
          <w:trHeight w:val="225"/>
        </w:trPr>
        <w:tc>
          <w:tcPr>
            <w:tcW w:w="2341" w:type="dxa"/>
            <w:shd w:val="clear" w:color="auto" w:fill="DEEAF6" w:themeFill="accent5" w:themeFillTint="33"/>
          </w:tcPr>
          <w:p w14:paraId="060F67A9" w14:textId="4272238B"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BE6934">
              <w:rPr>
                <w:rFonts w:ascii="Times New Roman" w:eastAsiaTheme="minorEastAsia" w:hAnsi="Times New Roman"/>
                <w:szCs w:val="20"/>
                <w:lang w:eastAsia="ko-KR"/>
              </w:rPr>
              <w:t>A</w:t>
            </w:r>
          </w:p>
        </w:tc>
        <w:tc>
          <w:tcPr>
            <w:tcW w:w="3954" w:type="dxa"/>
            <w:shd w:val="clear" w:color="auto" w:fill="DEEAF6" w:themeFill="accent5" w:themeFillTint="33"/>
          </w:tcPr>
          <w:p w14:paraId="18087A31" w14:textId="1F7C6B5F" w:rsidR="00077F12" w:rsidRDefault="002F3B9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8445B5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Number of cluster - </w:t>
            </w:r>
            <w:r>
              <w:rPr>
                <w:rFonts w:ascii="Times New Roman" w:eastAsiaTheme="minorEastAsia" w:hAnsi="Times New Roman"/>
                <w:color w:val="FF0000"/>
                <w:szCs w:val="20"/>
                <w:lang w:eastAsia="ko-KR"/>
              </w:rPr>
              <w:t>controversial</w:t>
            </w:r>
          </w:p>
        </w:tc>
      </w:tr>
      <w:tr w:rsidR="00077F12" w14:paraId="1C05A82C" w14:textId="77777777" w:rsidTr="002F3B9E">
        <w:trPr>
          <w:trHeight w:val="225"/>
        </w:trPr>
        <w:tc>
          <w:tcPr>
            <w:tcW w:w="2341" w:type="dxa"/>
            <w:shd w:val="clear" w:color="auto" w:fill="E2EFD9" w:themeFill="accent6" w:themeFillTint="33"/>
          </w:tcPr>
          <w:p w14:paraId="24317377" w14:textId="27AA354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2F3B9E">
              <w:rPr>
                <w:rFonts w:ascii="Times New Roman" w:eastAsiaTheme="minorEastAsia" w:hAnsi="Times New Roman"/>
                <w:szCs w:val="20"/>
                <w:lang w:eastAsia="ko-KR"/>
              </w:rPr>
              <w:t>A</w:t>
            </w:r>
          </w:p>
        </w:tc>
        <w:tc>
          <w:tcPr>
            <w:tcW w:w="3954" w:type="dxa"/>
            <w:shd w:val="clear" w:color="auto" w:fill="E2EFD9" w:themeFill="accent6" w:themeFillTint="33"/>
          </w:tcPr>
          <w:p w14:paraId="182760B8" w14:textId="13B6E04E" w:rsidR="00077F12" w:rsidRDefault="002F3B9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39B6271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0DC43FC" w14:textId="77777777">
        <w:trPr>
          <w:trHeight w:val="225"/>
        </w:trPr>
        <w:tc>
          <w:tcPr>
            <w:tcW w:w="2341" w:type="dxa"/>
            <w:shd w:val="clear" w:color="auto" w:fill="FBE4D5" w:themeFill="accent2" w:themeFillTint="33"/>
          </w:tcPr>
          <w:p w14:paraId="2011502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954" w:type="dxa"/>
            <w:shd w:val="clear" w:color="auto" w:fill="FBE4D5" w:themeFill="accent2" w:themeFillTint="33"/>
          </w:tcPr>
          <w:p w14:paraId="533D2D3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6CFCFF5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#2.5-2A.</w:t>
            </w:r>
          </w:p>
        </w:tc>
      </w:tr>
      <w:tr w:rsidR="00077F12" w14:paraId="0E6BB779" w14:textId="77777777">
        <w:trPr>
          <w:trHeight w:val="225"/>
        </w:trPr>
        <w:tc>
          <w:tcPr>
            <w:tcW w:w="2341" w:type="dxa"/>
            <w:shd w:val="clear" w:color="auto" w:fill="FBE4D5" w:themeFill="accent2" w:themeFillTint="33"/>
          </w:tcPr>
          <w:p w14:paraId="5D28E7C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FBE4D5" w:themeFill="accent2" w:themeFillTint="33"/>
          </w:tcPr>
          <w:p w14:paraId="0551615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w:t>
            </w:r>
          </w:p>
        </w:tc>
        <w:tc>
          <w:tcPr>
            <w:tcW w:w="4306" w:type="dxa"/>
            <w:shd w:val="clear" w:color="auto" w:fill="FBE4D5" w:themeFill="accent2" w:themeFillTint="33"/>
          </w:tcPr>
          <w:p w14:paraId="1E1107F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#3.1-9</w:t>
            </w:r>
          </w:p>
        </w:tc>
      </w:tr>
      <w:tr w:rsidR="00077F12" w14:paraId="6552C8BA" w14:textId="77777777" w:rsidTr="00083F26">
        <w:trPr>
          <w:trHeight w:val="225"/>
        </w:trPr>
        <w:tc>
          <w:tcPr>
            <w:tcW w:w="2341" w:type="dxa"/>
            <w:shd w:val="clear" w:color="auto" w:fill="DEEAF6" w:themeFill="accent5" w:themeFillTint="33"/>
          </w:tcPr>
          <w:p w14:paraId="09771086" w14:textId="4B4824A3"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r w:rsidR="00202A3E">
              <w:rPr>
                <w:rFonts w:ascii="Times New Roman" w:eastAsiaTheme="minorEastAsia" w:hAnsi="Times New Roman"/>
                <w:szCs w:val="20"/>
                <w:lang w:eastAsia="ko-KR"/>
              </w:rPr>
              <w:t>C</w:t>
            </w:r>
          </w:p>
        </w:tc>
        <w:tc>
          <w:tcPr>
            <w:tcW w:w="3954" w:type="dxa"/>
            <w:shd w:val="clear" w:color="auto" w:fill="DEEAF6" w:themeFill="accent5" w:themeFillTint="33"/>
          </w:tcPr>
          <w:p w14:paraId="37C1AB0A" w14:textId="2501994F" w:rsidR="00077F12" w:rsidRDefault="00083F2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BCB679E" w14:textId="1927A18B"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color w:val="FF0000"/>
                <w:szCs w:val="20"/>
                <w:lang w:eastAsia="ko-KR"/>
              </w:rPr>
              <w:t>controversial</w:t>
            </w:r>
          </w:p>
        </w:tc>
      </w:tr>
      <w:tr w:rsidR="00077F12" w14:paraId="7E908B12" w14:textId="77777777">
        <w:trPr>
          <w:trHeight w:val="225"/>
        </w:trPr>
        <w:tc>
          <w:tcPr>
            <w:tcW w:w="2341" w:type="dxa"/>
            <w:shd w:val="clear" w:color="auto" w:fill="E2EFD9" w:themeFill="accent6" w:themeFillTint="33"/>
          </w:tcPr>
          <w:p w14:paraId="33EB677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954" w:type="dxa"/>
            <w:shd w:val="clear" w:color="auto" w:fill="E2EFD9" w:themeFill="accent6" w:themeFillTint="33"/>
          </w:tcPr>
          <w:p w14:paraId="68EDA05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7F2D0E7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5702E2" w14:textId="77777777" w:rsidTr="00F85AB1">
        <w:trPr>
          <w:trHeight w:val="225"/>
        </w:trPr>
        <w:tc>
          <w:tcPr>
            <w:tcW w:w="2341" w:type="dxa"/>
            <w:shd w:val="clear" w:color="auto" w:fill="E2EFD9" w:themeFill="accent6" w:themeFillTint="33"/>
          </w:tcPr>
          <w:p w14:paraId="0A34396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#2.9-2B</w:t>
            </w:r>
          </w:p>
        </w:tc>
        <w:tc>
          <w:tcPr>
            <w:tcW w:w="3954" w:type="dxa"/>
            <w:shd w:val="clear" w:color="auto" w:fill="E2EFD9" w:themeFill="accent6" w:themeFillTint="33"/>
          </w:tcPr>
          <w:p w14:paraId="108A4A95" w14:textId="228D3F6E" w:rsidR="00077F12" w:rsidRDefault="00F85AB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245BF1C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8727516" w14:textId="77777777" w:rsidTr="00300509">
        <w:trPr>
          <w:trHeight w:val="225"/>
        </w:trPr>
        <w:tc>
          <w:tcPr>
            <w:tcW w:w="2341" w:type="dxa"/>
            <w:shd w:val="clear" w:color="auto" w:fill="E2EFD9" w:themeFill="accent6" w:themeFillTint="33"/>
          </w:tcPr>
          <w:p w14:paraId="03167CA9"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3954" w:type="dxa"/>
            <w:shd w:val="clear" w:color="auto" w:fill="E2EFD9" w:themeFill="accent6" w:themeFillTint="33"/>
          </w:tcPr>
          <w:p w14:paraId="10B909E2" w14:textId="157FD3BA"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25BCD63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03E43C4" w14:textId="77777777" w:rsidTr="00300509">
        <w:trPr>
          <w:trHeight w:val="225"/>
        </w:trPr>
        <w:tc>
          <w:tcPr>
            <w:tcW w:w="2341" w:type="dxa"/>
            <w:shd w:val="clear" w:color="auto" w:fill="E2EFD9" w:themeFill="accent6" w:themeFillTint="33"/>
          </w:tcPr>
          <w:p w14:paraId="3A02B1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#2.10-2A</w:t>
            </w:r>
          </w:p>
        </w:tc>
        <w:tc>
          <w:tcPr>
            <w:tcW w:w="3954" w:type="dxa"/>
            <w:shd w:val="clear" w:color="auto" w:fill="E2EFD9" w:themeFill="accent6" w:themeFillTint="33"/>
          </w:tcPr>
          <w:p w14:paraId="147077EA" w14:textId="100E7C32"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39B502E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879FA63" w14:textId="77777777" w:rsidTr="00300509">
        <w:trPr>
          <w:trHeight w:val="225"/>
        </w:trPr>
        <w:tc>
          <w:tcPr>
            <w:tcW w:w="2341" w:type="dxa"/>
            <w:shd w:val="clear" w:color="auto" w:fill="E2EFD9" w:themeFill="accent6" w:themeFillTint="33"/>
          </w:tcPr>
          <w:p w14:paraId="1FBAB83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#2.10-3</w:t>
            </w:r>
          </w:p>
        </w:tc>
        <w:tc>
          <w:tcPr>
            <w:tcW w:w="3954" w:type="dxa"/>
            <w:shd w:val="clear" w:color="auto" w:fill="E2EFD9" w:themeFill="accent6" w:themeFillTint="33"/>
          </w:tcPr>
          <w:p w14:paraId="5939826C" w14:textId="08012E3F"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0E4D59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318323E" w14:textId="77777777">
        <w:trPr>
          <w:trHeight w:val="225"/>
        </w:trPr>
        <w:tc>
          <w:tcPr>
            <w:tcW w:w="2341" w:type="dxa"/>
            <w:shd w:val="clear" w:color="auto" w:fill="E2EFD9" w:themeFill="accent6" w:themeFillTint="33"/>
          </w:tcPr>
          <w:p w14:paraId="0A8792A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954" w:type="dxa"/>
            <w:shd w:val="clear" w:color="auto" w:fill="E2EFD9" w:themeFill="accent6" w:themeFillTint="33"/>
          </w:tcPr>
          <w:p w14:paraId="0E1250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6FA39F0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7763219" w14:textId="77777777">
        <w:trPr>
          <w:trHeight w:val="225"/>
        </w:trPr>
        <w:tc>
          <w:tcPr>
            <w:tcW w:w="2341" w:type="dxa"/>
            <w:shd w:val="clear" w:color="auto" w:fill="E2EFD9" w:themeFill="accent6" w:themeFillTint="33"/>
          </w:tcPr>
          <w:p w14:paraId="024C73F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4A0A169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001241E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ISD issue unresolved</w:t>
            </w:r>
          </w:p>
        </w:tc>
      </w:tr>
      <w:tr w:rsidR="00077F12" w14:paraId="2EAA73B6" w14:textId="77777777">
        <w:trPr>
          <w:trHeight w:val="225"/>
        </w:trPr>
        <w:tc>
          <w:tcPr>
            <w:tcW w:w="2341" w:type="dxa"/>
            <w:shd w:val="clear" w:color="auto" w:fill="E2EFD9" w:themeFill="accent6" w:themeFillTint="33"/>
          </w:tcPr>
          <w:p w14:paraId="6C6CCF5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954" w:type="dxa"/>
            <w:shd w:val="clear" w:color="auto" w:fill="E2EFD9" w:themeFill="accent6" w:themeFillTint="33"/>
          </w:tcPr>
          <w:p w14:paraId="255BE1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0E9A6A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EBA41ED" w14:textId="77777777">
        <w:trPr>
          <w:trHeight w:val="225"/>
        </w:trPr>
        <w:tc>
          <w:tcPr>
            <w:tcW w:w="2341" w:type="dxa"/>
            <w:shd w:val="clear" w:color="auto" w:fill="DEEAF6" w:themeFill="accent5" w:themeFillTint="33"/>
          </w:tcPr>
          <w:p w14:paraId="5C25E54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954" w:type="dxa"/>
            <w:shd w:val="clear" w:color="auto" w:fill="DEEAF6" w:themeFill="accent5" w:themeFillTint="33"/>
          </w:tcPr>
          <w:p w14:paraId="34DAD98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AD7AAA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F78DE45" w14:textId="77777777">
        <w:trPr>
          <w:trHeight w:val="225"/>
        </w:trPr>
        <w:tc>
          <w:tcPr>
            <w:tcW w:w="2341" w:type="dxa"/>
            <w:shd w:val="clear" w:color="auto" w:fill="DEEAF6" w:themeFill="accent5" w:themeFillTint="33"/>
          </w:tcPr>
          <w:p w14:paraId="5A7FED99" w14:textId="6CCD2F26"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r w:rsidR="00F27BE0">
              <w:rPr>
                <w:rFonts w:ascii="Times New Roman" w:eastAsiaTheme="minorEastAsia" w:hAnsi="Times New Roman"/>
                <w:szCs w:val="20"/>
                <w:lang w:eastAsia="ko-KR"/>
              </w:rPr>
              <w:t>A</w:t>
            </w:r>
          </w:p>
        </w:tc>
        <w:tc>
          <w:tcPr>
            <w:tcW w:w="3954" w:type="dxa"/>
            <w:shd w:val="clear" w:color="auto" w:fill="DEEAF6" w:themeFill="accent5" w:themeFillTint="33"/>
          </w:tcPr>
          <w:p w14:paraId="78CAF1E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CAE22C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9A6E27" w14:textId="77777777">
        <w:trPr>
          <w:trHeight w:val="225"/>
        </w:trPr>
        <w:tc>
          <w:tcPr>
            <w:tcW w:w="2341" w:type="dxa"/>
            <w:shd w:val="clear" w:color="auto" w:fill="DEEAF6" w:themeFill="accent5" w:themeFillTint="33"/>
          </w:tcPr>
          <w:p w14:paraId="3AF3DCD3" w14:textId="721429E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4F3487">
              <w:rPr>
                <w:rFonts w:ascii="Times New Roman" w:eastAsiaTheme="minorEastAsia" w:hAnsi="Times New Roman"/>
                <w:szCs w:val="20"/>
                <w:lang w:eastAsia="ko-KR"/>
              </w:rPr>
              <w:t>C</w:t>
            </w:r>
          </w:p>
        </w:tc>
        <w:tc>
          <w:tcPr>
            <w:tcW w:w="3954" w:type="dxa"/>
            <w:shd w:val="clear" w:color="auto" w:fill="DEEAF6" w:themeFill="accent5" w:themeFillTint="33"/>
          </w:tcPr>
          <w:p w14:paraId="386B69B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BC43E6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B3BA9" w14:textId="77777777">
        <w:trPr>
          <w:trHeight w:val="225"/>
        </w:trPr>
        <w:tc>
          <w:tcPr>
            <w:tcW w:w="2341" w:type="dxa"/>
            <w:shd w:val="clear" w:color="auto" w:fill="DEEAF6" w:themeFill="accent5" w:themeFillTint="33"/>
          </w:tcPr>
          <w:p w14:paraId="7980904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#3.1-7A</w:t>
            </w:r>
          </w:p>
        </w:tc>
        <w:tc>
          <w:tcPr>
            <w:tcW w:w="3954" w:type="dxa"/>
            <w:shd w:val="clear" w:color="auto" w:fill="DEEAF6" w:themeFill="accent5" w:themeFillTint="33"/>
          </w:tcPr>
          <w:p w14:paraId="542AEF6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E2EE81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FAF39" w14:textId="77777777" w:rsidTr="004F3487">
        <w:trPr>
          <w:trHeight w:val="225"/>
        </w:trPr>
        <w:tc>
          <w:tcPr>
            <w:tcW w:w="2341" w:type="dxa"/>
            <w:shd w:val="clear" w:color="auto" w:fill="FBE4D5" w:themeFill="accent2" w:themeFillTint="33"/>
          </w:tcPr>
          <w:p w14:paraId="507C92C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3954" w:type="dxa"/>
            <w:shd w:val="clear" w:color="auto" w:fill="FBE4D5" w:themeFill="accent2" w:themeFillTint="33"/>
          </w:tcPr>
          <w:p w14:paraId="56184BC3" w14:textId="356BBEFB"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7D1F65C2" w14:textId="1D9C53A2" w:rsidR="004F3487" w:rsidRPr="004F3487" w:rsidRDefault="00C801AF">
            <w:pPr>
              <w:pStyle w:val="BodyText"/>
              <w:spacing w:before="0" w:after="0" w:line="240" w:lineRule="auto"/>
              <w:rPr>
                <w:rFonts w:ascii="Times New Roman" w:eastAsiaTheme="minorEastAsia" w:hAnsi="Times New Roman"/>
                <w:color w:val="FF0000"/>
                <w:szCs w:val="20"/>
                <w:lang w:eastAsia="ko-KR"/>
              </w:rPr>
            </w:pPr>
            <w:r>
              <w:rPr>
                <w:rFonts w:ascii="Times New Roman" w:eastAsiaTheme="minorEastAsia" w:hAnsi="Times New Roman"/>
                <w:szCs w:val="20"/>
                <w:lang w:eastAsia="ko-KR"/>
              </w:rPr>
              <w:t xml:space="preserve">SMa ISD – </w:t>
            </w:r>
            <w:r>
              <w:rPr>
                <w:rFonts w:ascii="Times New Roman" w:eastAsiaTheme="minorEastAsia" w:hAnsi="Times New Roman"/>
                <w:color w:val="FF0000"/>
                <w:szCs w:val="20"/>
                <w:lang w:eastAsia="ko-KR"/>
              </w:rPr>
              <w:t>controversial</w:t>
            </w:r>
            <w:r w:rsidR="004F3487">
              <w:rPr>
                <w:rFonts w:ascii="Times New Roman" w:eastAsiaTheme="minorEastAsia" w:hAnsi="Times New Roman"/>
                <w:color w:val="FF0000"/>
                <w:szCs w:val="20"/>
                <w:lang w:eastAsia="ko-KR"/>
              </w:rPr>
              <w:t>, discuss in next meeting</w:t>
            </w:r>
          </w:p>
        </w:tc>
      </w:tr>
      <w:tr w:rsidR="00077F12" w14:paraId="3746C62A" w14:textId="77777777">
        <w:trPr>
          <w:trHeight w:val="225"/>
        </w:trPr>
        <w:tc>
          <w:tcPr>
            <w:tcW w:w="2341" w:type="dxa"/>
            <w:shd w:val="clear" w:color="auto" w:fill="DEEAF6" w:themeFill="accent5" w:themeFillTint="33"/>
          </w:tcPr>
          <w:p w14:paraId="7B41FF5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954" w:type="dxa"/>
            <w:shd w:val="clear" w:color="auto" w:fill="DEEAF6" w:themeFill="accent5" w:themeFillTint="33"/>
          </w:tcPr>
          <w:p w14:paraId="2DED7A1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A714A9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2E875B5" w14:textId="77777777">
        <w:trPr>
          <w:trHeight w:val="225"/>
        </w:trPr>
        <w:tc>
          <w:tcPr>
            <w:tcW w:w="2341" w:type="dxa"/>
            <w:shd w:val="clear" w:color="auto" w:fill="DEEAF6" w:themeFill="accent5" w:themeFillTint="33"/>
          </w:tcPr>
          <w:p w14:paraId="312D0E27" w14:textId="1F968731"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954" w:type="dxa"/>
            <w:shd w:val="clear" w:color="auto" w:fill="DEEAF6" w:themeFill="accent5" w:themeFillTint="33"/>
          </w:tcPr>
          <w:p w14:paraId="2884C04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7D1B3B9" w14:textId="3A24D534" w:rsidR="00077F12" w:rsidRDefault="00A963D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#3.2-1 instead of #3.2-1A</w:t>
            </w:r>
          </w:p>
        </w:tc>
      </w:tr>
      <w:tr w:rsidR="00077F12" w14:paraId="7EFCE087" w14:textId="77777777">
        <w:trPr>
          <w:trHeight w:val="225"/>
        </w:trPr>
        <w:tc>
          <w:tcPr>
            <w:tcW w:w="2341" w:type="dxa"/>
            <w:shd w:val="clear" w:color="auto" w:fill="FBE4D5" w:themeFill="accent2" w:themeFillTint="33"/>
          </w:tcPr>
          <w:p w14:paraId="7AF86EC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FBE4D5" w:themeFill="accent2" w:themeFillTint="33"/>
          </w:tcPr>
          <w:p w14:paraId="27BDBF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3561AB7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CC0D3EA" w14:textId="77777777">
        <w:trPr>
          <w:trHeight w:val="225"/>
        </w:trPr>
        <w:tc>
          <w:tcPr>
            <w:tcW w:w="2341" w:type="dxa"/>
            <w:shd w:val="clear" w:color="auto" w:fill="E2EFD9" w:themeFill="accent6" w:themeFillTint="33"/>
          </w:tcPr>
          <w:p w14:paraId="463EA07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B9FC8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6BDEC88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A2B734B" w14:textId="77777777">
        <w:trPr>
          <w:trHeight w:val="225"/>
        </w:trPr>
        <w:tc>
          <w:tcPr>
            <w:tcW w:w="2341" w:type="dxa"/>
            <w:shd w:val="clear" w:color="auto" w:fill="E2EFD9" w:themeFill="accent6" w:themeFillTint="33"/>
          </w:tcPr>
          <w:p w14:paraId="6C8E9A3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E2EFD9" w:themeFill="accent6" w:themeFillTint="33"/>
          </w:tcPr>
          <w:p w14:paraId="35BFF50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20279929"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CC487B" w14:textId="77777777">
        <w:trPr>
          <w:trHeight w:val="225"/>
        </w:trPr>
        <w:tc>
          <w:tcPr>
            <w:tcW w:w="2341" w:type="dxa"/>
            <w:shd w:val="clear" w:color="auto" w:fill="E2EFD9" w:themeFill="accent6" w:themeFillTint="33"/>
          </w:tcPr>
          <w:p w14:paraId="5FF2BCF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#4-3</w:t>
            </w:r>
          </w:p>
        </w:tc>
        <w:tc>
          <w:tcPr>
            <w:tcW w:w="3954" w:type="dxa"/>
            <w:shd w:val="clear" w:color="auto" w:fill="E2EFD9" w:themeFill="accent6" w:themeFillTint="33"/>
          </w:tcPr>
          <w:p w14:paraId="7E483C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3452567A"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9F57692" w14:textId="77777777">
        <w:trPr>
          <w:trHeight w:val="225"/>
        </w:trPr>
        <w:tc>
          <w:tcPr>
            <w:tcW w:w="2341" w:type="dxa"/>
            <w:shd w:val="clear" w:color="auto" w:fill="E2EFD9" w:themeFill="accent6" w:themeFillTint="33"/>
          </w:tcPr>
          <w:p w14:paraId="19057F7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E2EFD9" w:themeFill="accent6" w:themeFillTint="33"/>
          </w:tcPr>
          <w:p w14:paraId="02F69C9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49E3245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BCF5C59" w14:textId="77777777">
        <w:trPr>
          <w:trHeight w:val="225"/>
        </w:trPr>
        <w:tc>
          <w:tcPr>
            <w:tcW w:w="2341" w:type="dxa"/>
            <w:shd w:val="clear" w:color="auto" w:fill="E2EFD9" w:themeFill="accent6" w:themeFillTint="33"/>
          </w:tcPr>
          <w:p w14:paraId="48D2978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#4-5B</w:t>
            </w:r>
          </w:p>
        </w:tc>
        <w:tc>
          <w:tcPr>
            <w:tcW w:w="3954" w:type="dxa"/>
            <w:shd w:val="clear" w:color="auto" w:fill="E2EFD9" w:themeFill="accent6" w:themeFillTint="33"/>
          </w:tcPr>
          <w:p w14:paraId="520C03B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31F84081"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C9FE40" w14:textId="77777777">
        <w:trPr>
          <w:trHeight w:val="225"/>
        </w:trPr>
        <w:tc>
          <w:tcPr>
            <w:tcW w:w="2341" w:type="dxa"/>
            <w:shd w:val="clear" w:color="auto" w:fill="FBE4D5" w:themeFill="accent2" w:themeFillTint="33"/>
          </w:tcPr>
          <w:p w14:paraId="7D1680B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FBE4D5" w:themeFill="accent2" w:themeFillTint="33"/>
          </w:tcPr>
          <w:p w14:paraId="635604F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760A436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assuming #4-4 is agreeable.</w:t>
            </w:r>
          </w:p>
        </w:tc>
      </w:tr>
      <w:tr w:rsidR="00077F12" w14:paraId="729E6FDC" w14:textId="77777777">
        <w:trPr>
          <w:trHeight w:val="225"/>
        </w:trPr>
        <w:tc>
          <w:tcPr>
            <w:tcW w:w="2341" w:type="dxa"/>
            <w:shd w:val="clear" w:color="auto" w:fill="DEEAF6" w:themeFill="accent5" w:themeFillTint="33"/>
          </w:tcPr>
          <w:p w14:paraId="1A2B99B8" w14:textId="72C47BBD"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#4-7</w:t>
            </w:r>
            <w:r w:rsidR="00686B44">
              <w:rPr>
                <w:rFonts w:ascii="Times New Roman" w:eastAsiaTheme="minorEastAsia" w:hAnsi="Times New Roman"/>
                <w:szCs w:val="20"/>
                <w:lang w:eastAsia="ko-KR"/>
              </w:rPr>
              <w:t>C</w:t>
            </w:r>
          </w:p>
        </w:tc>
        <w:tc>
          <w:tcPr>
            <w:tcW w:w="3954" w:type="dxa"/>
            <w:shd w:val="clear" w:color="auto" w:fill="DEEAF6" w:themeFill="accent5" w:themeFillTint="33"/>
          </w:tcPr>
          <w:p w14:paraId="15B4F1B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9AA3AC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B4917E" w14:textId="77777777">
        <w:trPr>
          <w:trHeight w:val="225"/>
        </w:trPr>
        <w:tc>
          <w:tcPr>
            <w:tcW w:w="2341" w:type="dxa"/>
            <w:shd w:val="clear" w:color="auto" w:fill="DEEAF6" w:themeFill="accent5" w:themeFillTint="33"/>
          </w:tcPr>
          <w:p w14:paraId="43363D4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#4-8</w:t>
            </w:r>
          </w:p>
        </w:tc>
        <w:tc>
          <w:tcPr>
            <w:tcW w:w="3954" w:type="dxa"/>
            <w:shd w:val="clear" w:color="auto" w:fill="DEEAF6" w:themeFill="accent5" w:themeFillTint="33"/>
          </w:tcPr>
          <w:p w14:paraId="12D9146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CEF62F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668C092" w14:textId="77777777" w:rsidTr="004F3487">
        <w:trPr>
          <w:trHeight w:val="225"/>
        </w:trPr>
        <w:tc>
          <w:tcPr>
            <w:tcW w:w="2341" w:type="dxa"/>
            <w:shd w:val="clear" w:color="auto" w:fill="E2EFD9" w:themeFill="accent6" w:themeFillTint="33"/>
          </w:tcPr>
          <w:p w14:paraId="083E80F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#6-1A</w:t>
            </w:r>
          </w:p>
        </w:tc>
        <w:tc>
          <w:tcPr>
            <w:tcW w:w="3954" w:type="dxa"/>
            <w:shd w:val="clear" w:color="auto" w:fill="E2EFD9" w:themeFill="accent6" w:themeFillTint="33"/>
          </w:tcPr>
          <w:p w14:paraId="60E656AD" w14:textId="0B19CDC8"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7F98079B" w14:textId="25C044CD"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Email discussion until March 05</w:t>
            </w:r>
          </w:p>
        </w:tc>
      </w:tr>
    </w:tbl>
    <w:p w14:paraId="7BB04CDE" w14:textId="77777777" w:rsidR="00077F12" w:rsidRDefault="00077F12">
      <w:pPr>
        <w:ind w:firstLine="288"/>
        <w:jc w:val="both"/>
        <w:rPr>
          <w:sz w:val="22"/>
          <w:szCs w:val="22"/>
          <w:lang w:eastAsia="zh-CN"/>
        </w:rPr>
      </w:pPr>
    </w:p>
    <w:p w14:paraId="3581EAD1"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541A2BAA" w14:textId="77777777" w:rsidR="00077F12" w:rsidRDefault="00C801AF">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077F12" w14:paraId="7AA47ABF" w14:textId="77777777">
        <w:trPr>
          <w:trHeight w:val="313"/>
        </w:trPr>
        <w:tc>
          <w:tcPr>
            <w:tcW w:w="1633" w:type="dxa"/>
            <w:shd w:val="clear" w:color="auto" w:fill="DEEAF6" w:themeFill="accent5" w:themeFillTint="33"/>
          </w:tcPr>
          <w:p w14:paraId="0B0A0D80"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1BB49AD4"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8229BEF" w14:textId="77777777">
        <w:trPr>
          <w:trHeight w:val="45"/>
        </w:trPr>
        <w:tc>
          <w:tcPr>
            <w:tcW w:w="1633" w:type="dxa"/>
            <w:vAlign w:val="center"/>
          </w:tcPr>
          <w:p w14:paraId="1305F962" w14:textId="77777777" w:rsidR="00077F12" w:rsidRDefault="00C801AF">
            <w:pPr>
              <w:spacing w:before="0" w:after="0" w:line="240" w:lineRule="auto"/>
              <w:jc w:val="left"/>
            </w:pPr>
            <w:r>
              <w:t>[4] vivo, BUPT</w:t>
            </w:r>
          </w:p>
        </w:tc>
        <w:tc>
          <w:tcPr>
            <w:tcW w:w="9007" w:type="dxa"/>
          </w:tcPr>
          <w:p w14:paraId="673CF226" w14:textId="77777777" w:rsidR="00077F12" w:rsidRDefault="00C801AF">
            <w:pPr>
              <w:autoSpaceDE w:val="0"/>
              <w:autoSpaceDN w:val="0"/>
              <w:adjustRightInd w:val="0"/>
              <w:snapToGrid w:val="0"/>
              <w:spacing w:before="0" w:after="0" w:line="240" w:lineRule="auto"/>
              <w:rPr>
                <w:iCs/>
              </w:rPr>
            </w:pPr>
            <w:r>
              <w:rPr>
                <w:b/>
                <w:bCs/>
                <w:iCs/>
              </w:rPr>
              <w:t xml:space="preserve">Proposal 10: </w:t>
            </w:r>
            <w:r>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077F12" w14:paraId="7BF9A2F5" w14:textId="77777777">
        <w:trPr>
          <w:trHeight w:val="45"/>
        </w:trPr>
        <w:tc>
          <w:tcPr>
            <w:tcW w:w="1633" w:type="dxa"/>
            <w:vAlign w:val="center"/>
          </w:tcPr>
          <w:p w14:paraId="52C4EA87" w14:textId="77777777" w:rsidR="00077F12" w:rsidRDefault="00C801AF">
            <w:pPr>
              <w:spacing w:before="0" w:after="0" w:line="240" w:lineRule="auto"/>
              <w:jc w:val="left"/>
            </w:pPr>
            <w:r>
              <w:t>[5] ZTE, Sanechips</w:t>
            </w:r>
          </w:p>
        </w:tc>
        <w:tc>
          <w:tcPr>
            <w:tcW w:w="9007" w:type="dxa"/>
          </w:tcPr>
          <w:p w14:paraId="67661A8D" w14:textId="77777777" w:rsidR="00077F12" w:rsidRDefault="00C801AF">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53158770" w14:textId="77777777" w:rsidR="00077F12" w:rsidRDefault="00C801AF">
            <w:pPr>
              <w:numPr>
                <w:ilvl w:val="255"/>
                <w:numId w:val="0"/>
              </w:numPr>
              <w:spacing w:before="0" w:after="0" w:line="240" w:lineRule="auto"/>
              <w:rPr>
                <w:lang w:eastAsia="zh-CN"/>
              </w:rPr>
            </w:pPr>
            <w:r>
              <w:rPr>
                <w:b/>
                <w:bCs/>
                <w:lang w:eastAsia="zh-CN"/>
              </w:rPr>
              <w:t>Proposal 8:</w:t>
            </w:r>
            <w:r>
              <w:rPr>
                <w:lang w:eastAsia="zh-CN"/>
              </w:rPr>
              <w:t xml:space="preserve"> Further study whether parameter needs updates based on mixed data set by combining new measurement results and existing data set.</w:t>
            </w:r>
          </w:p>
        </w:tc>
      </w:tr>
      <w:tr w:rsidR="00077F12" w14:paraId="653C173A" w14:textId="77777777">
        <w:trPr>
          <w:trHeight w:val="196"/>
        </w:trPr>
        <w:tc>
          <w:tcPr>
            <w:tcW w:w="1633" w:type="dxa"/>
            <w:vAlign w:val="center"/>
          </w:tcPr>
          <w:p w14:paraId="32ED97F3" w14:textId="77777777" w:rsidR="00077F12" w:rsidRDefault="00C801AF">
            <w:pPr>
              <w:spacing w:before="0" w:after="0" w:line="240" w:lineRule="auto"/>
              <w:jc w:val="left"/>
            </w:pPr>
            <w:r>
              <w:t>[7] Intel</w:t>
            </w:r>
          </w:p>
        </w:tc>
        <w:tc>
          <w:tcPr>
            <w:tcW w:w="9007" w:type="dxa"/>
          </w:tcPr>
          <w:p w14:paraId="5FEB245C" w14:textId="77777777" w:rsidR="00077F12" w:rsidRDefault="00C801AF">
            <w:pPr>
              <w:snapToGrid w:val="0"/>
              <w:spacing w:before="0" w:after="0" w:line="240" w:lineRule="auto"/>
            </w:pPr>
            <w:r>
              <w:rPr>
                <w:b/>
              </w:rPr>
              <w:t xml:space="preserve">Proposal 3: </w:t>
            </w:r>
            <w:r>
              <w:t>RAN1 to further discuss how to update channel modeling parameters if need for updating parameter(s) has been determined. Discuss among the following options:</w:t>
            </w:r>
          </w:p>
          <w:p w14:paraId="5ADECA84"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300C15C7"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2) Try to check if some smoothing or inter/extrapolation of the parameters is feasible, if feasible create new set of parameters that maintain frequency continuity</w:t>
            </w:r>
          </w:p>
          <w:p w14:paraId="5AAC3561"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3) Make an exception and update the parameters for a specific frequency range.</w:t>
            </w:r>
          </w:p>
          <w:p w14:paraId="1B88AC06"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Note: applicability of which option may need to be discussed for each parameter currently under study</w:t>
            </w:r>
          </w:p>
        </w:tc>
      </w:tr>
      <w:tr w:rsidR="00077F12" w14:paraId="16D5FB93" w14:textId="77777777">
        <w:trPr>
          <w:trHeight w:val="45"/>
        </w:trPr>
        <w:tc>
          <w:tcPr>
            <w:tcW w:w="1633" w:type="dxa"/>
            <w:vAlign w:val="center"/>
          </w:tcPr>
          <w:p w14:paraId="4D53FCFD" w14:textId="77777777" w:rsidR="00077F12" w:rsidRDefault="00C801AF">
            <w:pPr>
              <w:spacing w:before="0" w:after="0" w:line="240" w:lineRule="auto"/>
            </w:pPr>
            <w:r>
              <w:t>[13] Nvidia</w:t>
            </w:r>
          </w:p>
        </w:tc>
        <w:tc>
          <w:tcPr>
            <w:tcW w:w="9007" w:type="dxa"/>
            <w:vAlign w:val="center"/>
          </w:tcPr>
          <w:p w14:paraId="2A1D457C" w14:textId="77777777" w:rsidR="00077F12" w:rsidRDefault="00C801AF">
            <w:pPr>
              <w:spacing w:before="0" w:after="0" w:line="240" w:lineRule="auto"/>
              <w:rPr>
                <w:b/>
                <w:bCs/>
              </w:rPr>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3FFF7C24" w14:textId="77777777" w:rsidR="00077F12" w:rsidRDefault="00C801AF">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74A3F9A" w14:textId="77777777" w:rsidR="00077F12" w:rsidRDefault="00C801AF">
            <w:pPr>
              <w:spacing w:before="0" w:after="0" w:line="240" w:lineRule="auto"/>
            </w:pPr>
            <w:bookmarkStart w:id="1" w:name="_Hlk157614714"/>
            <w:r>
              <w:rPr>
                <w:b/>
                <w:bCs/>
              </w:rPr>
              <w:t xml:space="preserve">Observation 3: </w:t>
            </w:r>
            <w:r>
              <w:t>Task Group IEEE 802.11bf has embraced ray tracing based channel model for WiFi sensing.</w:t>
            </w:r>
          </w:p>
          <w:bookmarkEnd w:id="1"/>
          <w:p w14:paraId="0676DE93" w14:textId="77777777" w:rsidR="00077F12" w:rsidRDefault="00C801AF">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194568E6" w14:textId="77777777" w:rsidR="00077F12" w:rsidRDefault="00C801AF">
            <w:pPr>
              <w:spacing w:before="0" w:after="0" w:line="240" w:lineRule="auto"/>
              <w:rPr>
                <w:b/>
                <w:bCs/>
              </w:rPr>
            </w:pPr>
            <w:r>
              <w:rPr>
                <w:b/>
                <w:bCs/>
              </w:rPr>
              <w:t xml:space="preserve">Proposal 3: </w:t>
            </w:r>
            <w:r>
              <w:t>Complement field measurements with ray tracing simulations to validate the channel model of TR38.901 at least for 7-24 GHz.</w:t>
            </w:r>
          </w:p>
        </w:tc>
      </w:tr>
      <w:tr w:rsidR="00077F12" w14:paraId="2E93D5A3" w14:textId="77777777">
        <w:trPr>
          <w:trHeight w:val="45"/>
        </w:trPr>
        <w:tc>
          <w:tcPr>
            <w:tcW w:w="1633" w:type="dxa"/>
            <w:vAlign w:val="center"/>
          </w:tcPr>
          <w:p w14:paraId="2A20FCD6" w14:textId="77777777" w:rsidR="00077F12" w:rsidRDefault="00C801AF">
            <w:pPr>
              <w:spacing w:after="0" w:line="240" w:lineRule="auto"/>
            </w:pPr>
            <w:r>
              <w:t>[15] Samsung</w:t>
            </w:r>
          </w:p>
        </w:tc>
        <w:tc>
          <w:tcPr>
            <w:tcW w:w="9007" w:type="dxa"/>
            <w:vAlign w:val="center"/>
          </w:tcPr>
          <w:p w14:paraId="4E906DB1" w14:textId="77777777" w:rsidR="00077F12" w:rsidRDefault="00C801AF">
            <w:pPr>
              <w:spacing w:before="0" w:after="0" w:line="240" w:lineRule="auto"/>
            </w:pPr>
            <w:r>
              <w:rPr>
                <w:b/>
                <w:bCs/>
              </w:rPr>
              <w:t xml:space="preserve">Observation 6: </w:t>
            </w:r>
            <w:r>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15CCF1E0" w14:textId="77777777" w:rsidR="00077F12" w:rsidRDefault="00C801AF">
            <w:pPr>
              <w:spacing w:before="0" w:after="0" w:line="240" w:lineRule="auto"/>
              <w:rPr>
                <w:b/>
                <w:bCs/>
              </w:rPr>
            </w:pPr>
            <w:r>
              <w:rPr>
                <w:b/>
                <w:bCs/>
              </w:rPr>
              <w:t xml:space="preserve">Proposal 4: </w:t>
            </w:r>
            <w:r>
              <w:t>RAN1 need to discuss regarding how to replace channel parameter values/model equations (e.g., by aggregating old measurement results and new measurement results, extracting new statistical outcomes)</w:t>
            </w:r>
          </w:p>
          <w:p w14:paraId="7267D84B" w14:textId="77777777" w:rsidR="00077F12" w:rsidRDefault="00C801AF">
            <w:pPr>
              <w:spacing w:before="0" w:after="0" w:line="240" w:lineRule="auto"/>
            </w:pPr>
            <w:r>
              <w:rPr>
                <w:b/>
                <w:bCs/>
              </w:rPr>
              <w:t xml:space="preserve">Observation 7: </w:t>
            </w:r>
            <w:r>
              <w:t>When examining frequency dependent properties of channel parameter, dynamic range of the measured data affect to results</w:t>
            </w:r>
          </w:p>
          <w:p w14:paraId="14E19EC0" w14:textId="77777777" w:rsidR="00077F12" w:rsidRDefault="00C801AF">
            <w:pPr>
              <w:spacing w:before="0" w:after="0" w:line="240" w:lineRule="auto"/>
              <w:rPr>
                <w:b/>
                <w:bCs/>
              </w:rPr>
            </w:pPr>
            <w:r>
              <w:rPr>
                <w:b/>
                <w:bCs/>
              </w:rPr>
              <w:t xml:space="preserve">Proposal 5: </w:t>
            </w:r>
            <w:r>
              <w:t>RAN1 discuss whether/how to apply dynamic range when it comes to frequency dependent properties for channel parameter</w:t>
            </w:r>
          </w:p>
        </w:tc>
      </w:tr>
      <w:tr w:rsidR="00077F12" w14:paraId="49B513B0" w14:textId="77777777">
        <w:trPr>
          <w:trHeight w:val="45"/>
        </w:trPr>
        <w:tc>
          <w:tcPr>
            <w:tcW w:w="1633" w:type="dxa"/>
            <w:vAlign w:val="center"/>
          </w:tcPr>
          <w:p w14:paraId="7877964B" w14:textId="77777777" w:rsidR="00077F12" w:rsidRDefault="00C801AF">
            <w:pPr>
              <w:spacing w:after="0" w:line="240" w:lineRule="auto"/>
            </w:pPr>
            <w:r>
              <w:t>[18] Qualcomm</w:t>
            </w:r>
          </w:p>
        </w:tc>
        <w:tc>
          <w:tcPr>
            <w:tcW w:w="9007" w:type="dxa"/>
            <w:vAlign w:val="center"/>
          </w:tcPr>
          <w:p w14:paraId="1ECDB169" w14:textId="77777777" w:rsidR="00077F12" w:rsidRDefault="00C801AF">
            <w:pPr>
              <w:spacing w:before="0" w:after="0" w:line="240" w:lineRule="auto"/>
              <w:rPr>
                <w:lang w:val="en-GB"/>
              </w:rPr>
            </w:pPr>
            <w:r>
              <w:rPr>
                <w:b/>
                <w:bCs/>
                <w:lang w:val="en-GB"/>
              </w:rPr>
              <w:t>Proposal 13:</w:t>
            </w:r>
            <w:r>
              <w:rPr>
                <w:lang w:val="en-GB"/>
              </w:rPr>
              <w:t xml:space="preserve"> RAN1 to study how any potential change to the marginal distribution of angular spreads, K-factor and shadow fading impacts their joint distribution and consequently their pairwise correlation. </w:t>
            </w:r>
          </w:p>
          <w:p w14:paraId="541BCDDA" w14:textId="77777777" w:rsidR="00077F12" w:rsidRDefault="00C801AF">
            <w:pPr>
              <w:pStyle w:val="RAN4proposal"/>
              <w:numPr>
                <w:ilvl w:val="0"/>
                <w:numId w:val="0"/>
              </w:numPr>
              <w:spacing w:after="0"/>
              <w:rPr>
                <w:rFonts w:cs="Times New Roman"/>
                <w:b w:val="0"/>
                <w:bCs/>
                <w:szCs w:val="20"/>
                <w:lang w:val="en-US"/>
              </w:rPr>
            </w:pPr>
            <w:r>
              <w:rPr>
                <w:bCs/>
              </w:rPr>
              <w:t>Proposal 14:</w:t>
            </w:r>
            <w:r>
              <w:t xml:space="preserve"> </w:t>
            </w:r>
            <w:r>
              <w:rPr>
                <w:b w:val="0"/>
                <w:bCs/>
              </w:rPr>
              <w:t>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077F12" w14:paraId="33BEC460" w14:textId="77777777">
        <w:trPr>
          <w:trHeight w:val="45"/>
        </w:trPr>
        <w:tc>
          <w:tcPr>
            <w:tcW w:w="1633" w:type="dxa"/>
            <w:vAlign w:val="center"/>
          </w:tcPr>
          <w:p w14:paraId="42C12B91" w14:textId="77777777" w:rsidR="00077F12" w:rsidRDefault="00C801AF">
            <w:pPr>
              <w:spacing w:after="0" w:line="240" w:lineRule="auto"/>
            </w:pPr>
            <w:r>
              <w:t>[20] Nokia</w:t>
            </w:r>
          </w:p>
        </w:tc>
        <w:tc>
          <w:tcPr>
            <w:tcW w:w="9007" w:type="dxa"/>
            <w:vAlign w:val="center"/>
          </w:tcPr>
          <w:p w14:paraId="07B13158" w14:textId="77777777" w:rsidR="00077F12" w:rsidRDefault="00C801AF">
            <w:pPr>
              <w:pStyle w:val="RAN4proposal"/>
              <w:numPr>
                <w:ilvl w:val="0"/>
                <w:numId w:val="0"/>
              </w:numPr>
              <w:spacing w:after="0"/>
              <w:rPr>
                <w:rFonts w:cs="Times New Roman"/>
                <w:b w:val="0"/>
                <w:bCs/>
                <w:szCs w:val="20"/>
                <w:lang w:val="en-US"/>
              </w:rPr>
            </w:pPr>
            <w:bookmarkStart w:id="2" w:name="_Toc179219868"/>
            <w:r>
              <w:rPr>
                <w:rFonts w:cs="Times New Roman"/>
                <w:szCs w:val="20"/>
                <w:lang w:val="en-US"/>
              </w:rPr>
              <w:t>Proposal 1:</w:t>
            </w:r>
            <w:r>
              <w:rPr>
                <w:rFonts w:cs="Times New Roman"/>
                <w:b w:val="0"/>
                <w:bCs/>
                <w:szCs w:val="20"/>
                <w:lang w:val="en-US"/>
              </w:rPr>
              <w:t xml:space="preserve"> RAN1 to strive keeping the current model parameter</w:t>
            </w:r>
            <w:bookmarkEnd w:id="2"/>
            <w:r>
              <w:rPr>
                <w:rFonts w:cs="Times New Roman"/>
                <w:b w:val="0"/>
                <w:bCs/>
                <w:szCs w:val="20"/>
                <w:lang w:val="en-US"/>
              </w:rPr>
              <w:t>s values for existing scenarios in TR 38.901.</w:t>
            </w:r>
          </w:p>
        </w:tc>
      </w:tr>
    </w:tbl>
    <w:p w14:paraId="388074B0" w14:textId="77777777" w:rsidR="00077F12" w:rsidRDefault="00077F12"/>
    <w:p w14:paraId="3309474D" w14:textId="77777777" w:rsidR="00077F12" w:rsidRDefault="00C801AF">
      <w:pPr>
        <w:pStyle w:val="Heading4"/>
        <w:rPr>
          <w:rFonts w:eastAsia="SimSun"/>
          <w:lang w:val="en-US" w:eastAsia="zh-CN"/>
        </w:rPr>
      </w:pPr>
      <w:r>
        <w:rPr>
          <w:rFonts w:eastAsia="SimSun"/>
          <w:lang w:val="en-US" w:eastAsia="zh-CN"/>
        </w:rPr>
        <w:lastRenderedPageBreak/>
        <w:t>Summary of Issues</w:t>
      </w:r>
    </w:p>
    <w:p w14:paraId="060113C4" w14:textId="77777777" w:rsidR="00077F12" w:rsidRDefault="00077F12">
      <w:pPr>
        <w:pStyle w:val="BodyText"/>
        <w:spacing w:after="0"/>
        <w:rPr>
          <w:rFonts w:ascii="Times New Roman" w:eastAsiaTheme="minorEastAsia" w:hAnsi="Times New Roman"/>
          <w:szCs w:val="20"/>
          <w:lang w:eastAsia="ko-KR"/>
        </w:rPr>
      </w:pPr>
    </w:p>
    <w:p w14:paraId="726001E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inputs and suggested that discussion are needed to determine how to handle frequency continuity when updating channel modeling parameters. This is an important aspect that requires discussion.</w:t>
      </w:r>
    </w:p>
    <w:p w14:paraId="68368BA8" w14:textId="77777777" w:rsidR="00077F12" w:rsidRDefault="00077F12">
      <w:pPr>
        <w:pStyle w:val="BodyText"/>
        <w:spacing w:after="0"/>
        <w:rPr>
          <w:rFonts w:ascii="Times New Roman" w:eastAsiaTheme="minorEastAsia" w:hAnsi="Times New Roman"/>
          <w:szCs w:val="20"/>
          <w:lang w:eastAsia="ko-KR"/>
        </w:rPr>
      </w:pPr>
    </w:p>
    <w:p w14:paraId="0F988C78" w14:textId="77777777" w:rsidR="00077F12" w:rsidRDefault="00C801AF">
      <w:pPr>
        <w:pStyle w:val="Heading5"/>
        <w:rPr>
          <w:rFonts w:eastAsiaTheme="minorEastAsia"/>
          <w:lang w:val="en-US" w:eastAsia="ko-KR"/>
        </w:rPr>
      </w:pPr>
      <w:r>
        <w:rPr>
          <w:rFonts w:eastAsiaTheme="minorEastAsia"/>
          <w:lang w:val="en-US" w:eastAsia="ko-KR"/>
        </w:rPr>
        <w:t>Proposal #1-1:</w:t>
      </w:r>
    </w:p>
    <w:p w14:paraId="6A51824D" w14:textId="77777777" w:rsidR="00077F12" w:rsidRDefault="00C801AF">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5400B257" w14:textId="77777777" w:rsidR="00077F12" w:rsidRDefault="00077F12">
      <w:pPr>
        <w:pStyle w:val="BodyText"/>
        <w:spacing w:after="0"/>
        <w:rPr>
          <w:rFonts w:ascii="Times New Roman" w:eastAsiaTheme="minorEastAsia" w:hAnsi="Times New Roman"/>
          <w:szCs w:val="20"/>
          <w:lang w:eastAsia="ko-KR"/>
        </w:rPr>
      </w:pPr>
    </w:p>
    <w:p w14:paraId="39C6A2CD" w14:textId="77777777" w:rsidR="00077F12" w:rsidRDefault="00077F12">
      <w:pPr>
        <w:pStyle w:val="BodyText"/>
        <w:spacing w:after="0"/>
        <w:rPr>
          <w:rFonts w:ascii="Times New Roman" w:eastAsiaTheme="minorEastAsia" w:hAnsi="Times New Roman"/>
          <w:szCs w:val="20"/>
          <w:lang w:eastAsia="ko-KR"/>
        </w:rPr>
      </w:pPr>
    </w:p>
    <w:p w14:paraId="14605B3B" w14:textId="77777777" w:rsidR="00077F12" w:rsidRDefault="00C801AF">
      <w:pPr>
        <w:pStyle w:val="Heading5"/>
        <w:rPr>
          <w:rFonts w:eastAsiaTheme="minorEastAsia"/>
          <w:lang w:val="en-US" w:eastAsia="ko-KR"/>
        </w:rPr>
      </w:pPr>
      <w:r>
        <w:rPr>
          <w:rFonts w:eastAsiaTheme="minorEastAsia"/>
          <w:lang w:val="en-US" w:eastAsia="ko-KR"/>
        </w:rPr>
        <w:t>Proposal #1-2:</w:t>
      </w:r>
    </w:p>
    <w:p w14:paraId="4F98A83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how to handle essential channel modeling parameter updates and achieve modeling continuity beyond 6-24 GHz frequency. It is likely that separate decision is needed for each parameters, as they may have different impact to frequency continuity. Following are some examples of how the issue could be handled:</w:t>
      </w:r>
    </w:p>
    <w:p w14:paraId="2E7A589E"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26A66AEF"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2) Try to check if some smoothing or inter/extrapolation of the parameters is feasible, if feasible create new set of parameters that maintain frequency continuity. This include methods of aggregation and mixing existing parameters and new measurements to create updated parameters set for the entire frequency range, e.g. averaging parameters, or changing distribution of the parameters to accommodate both existing and new measurements.</w:t>
      </w:r>
    </w:p>
    <w:p w14:paraId="59611BE1"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3) Make an exception and update the parameters for a specific frequency range.</w:t>
      </w:r>
    </w:p>
    <w:p w14:paraId="7D776465" w14:textId="77777777" w:rsidR="00077F12" w:rsidRDefault="00C801AF">
      <w:pPr>
        <w:pStyle w:val="BodyText"/>
        <w:numPr>
          <w:ilvl w:val="0"/>
          <w:numId w:val="21"/>
        </w:numPr>
        <w:spacing w:after="0"/>
        <w:rPr>
          <w:rFonts w:ascii="Times New Roman" w:eastAsiaTheme="minorEastAsia" w:hAnsi="Times New Roman"/>
          <w:szCs w:val="20"/>
          <w:lang w:eastAsia="ko-KR"/>
        </w:rPr>
      </w:pPr>
      <w:r>
        <w:rPr>
          <w:szCs w:val="20"/>
        </w:rPr>
        <w:t>Note: applicability of which option may need to be discussed for each parameter currently under study</w:t>
      </w:r>
    </w:p>
    <w:p w14:paraId="685378D7" w14:textId="77777777" w:rsidR="00077F12" w:rsidRDefault="00077F12">
      <w:pPr>
        <w:pStyle w:val="BodyText"/>
        <w:spacing w:after="0"/>
        <w:rPr>
          <w:rFonts w:ascii="Times New Roman" w:eastAsiaTheme="minorEastAsia" w:hAnsi="Times New Roman"/>
          <w:szCs w:val="20"/>
          <w:lang w:eastAsia="ko-KR"/>
        </w:rPr>
      </w:pPr>
    </w:p>
    <w:p w14:paraId="654FBD93" w14:textId="77777777" w:rsidR="00077F12" w:rsidRDefault="00C801AF">
      <w:pPr>
        <w:pStyle w:val="Heading4"/>
        <w:rPr>
          <w:rFonts w:eastAsia="SimSun"/>
          <w:lang w:val="en-US" w:eastAsia="zh-CN"/>
        </w:rPr>
      </w:pPr>
      <w:r>
        <w:rPr>
          <w:rFonts w:eastAsia="SimSun"/>
          <w:lang w:val="en-US" w:eastAsia="zh-CN"/>
        </w:rPr>
        <w:t>Round #1/2 Discussion</w:t>
      </w:r>
    </w:p>
    <w:p w14:paraId="3F2898B4"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39AD5F3" w14:textId="77777777">
        <w:tc>
          <w:tcPr>
            <w:tcW w:w="1795" w:type="dxa"/>
            <w:shd w:val="clear" w:color="auto" w:fill="FBE4D5" w:themeFill="accent2" w:themeFillTint="33"/>
          </w:tcPr>
          <w:p w14:paraId="1377053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10B27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BF5C61C" w14:textId="77777777">
        <w:tc>
          <w:tcPr>
            <w:tcW w:w="1795" w:type="dxa"/>
          </w:tcPr>
          <w:p w14:paraId="360E7B8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A5E95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 version of Option 2 may be required. We may need to do it parameter by parameter.</w:t>
            </w:r>
          </w:p>
        </w:tc>
      </w:tr>
      <w:tr w:rsidR="00077F12" w14:paraId="0CDDCCB5" w14:textId="77777777">
        <w:trPr>
          <w:trHeight w:val="46"/>
        </w:trPr>
        <w:tc>
          <w:tcPr>
            <w:tcW w:w="1795" w:type="dxa"/>
          </w:tcPr>
          <w:p w14:paraId="2EBE04A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4AC5446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For proposal 1-2, Option 2 may be needed, or option 3 in some cases when measurements are not available, and new parameters are being proposed.</w:t>
            </w:r>
          </w:p>
        </w:tc>
      </w:tr>
      <w:tr w:rsidR="00077F12" w14:paraId="0099BA80" w14:textId="77777777">
        <w:trPr>
          <w:trHeight w:val="46"/>
        </w:trPr>
        <w:tc>
          <w:tcPr>
            <w:tcW w:w="1795" w:type="dxa"/>
          </w:tcPr>
          <w:p w14:paraId="3402F274"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01C168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 xml:space="preserve">refer to Option 1 or 3. If we use inter/extrapolation, there will be a distinct discontinuity between FR1 and 7 – 24 GHz and between 7 – 24 GHz and above bands. </w:t>
            </w:r>
          </w:p>
        </w:tc>
      </w:tr>
      <w:tr w:rsidR="00077F12" w14:paraId="6A0A0B1A" w14:textId="77777777">
        <w:trPr>
          <w:trHeight w:val="46"/>
        </w:trPr>
        <w:tc>
          <w:tcPr>
            <w:tcW w:w="1795" w:type="dxa"/>
          </w:tcPr>
          <w:p w14:paraId="2494787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6EDE87B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and prefer Option 2. </w:t>
            </w:r>
          </w:p>
        </w:tc>
      </w:tr>
      <w:tr w:rsidR="00077F12" w14:paraId="65864FCC" w14:textId="77777777">
        <w:trPr>
          <w:trHeight w:val="46"/>
        </w:trPr>
        <w:tc>
          <w:tcPr>
            <w:tcW w:w="1795" w:type="dxa"/>
          </w:tcPr>
          <w:p w14:paraId="1E58D7EA"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515FDBF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Prefer Option 2. Samsung has a good point on ensuring the continuity in FR1 and 7-24 GHz bands, which can be mentioned as an additional objective of Option 2.</w:t>
            </w:r>
          </w:p>
        </w:tc>
      </w:tr>
      <w:tr w:rsidR="00077F12" w14:paraId="387D1CAA" w14:textId="77777777">
        <w:trPr>
          <w:trHeight w:val="46"/>
        </w:trPr>
        <w:tc>
          <w:tcPr>
            <w:tcW w:w="1795" w:type="dxa"/>
          </w:tcPr>
          <w:p w14:paraId="6CB020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3BD6BF7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1/3 . Infact can the rapporteur explain what exactly the ‘</w:t>
            </w:r>
            <w:r>
              <w:rPr>
                <w:rFonts w:ascii="Times New Roman" w:eastAsiaTheme="minorEastAsia" w:hAnsi="Times New Roman"/>
                <w:szCs w:val="20"/>
                <w:lang w:eastAsia="ko-KR"/>
              </w:rPr>
              <w:t xml:space="preserve">frequency continuity’ is defined and where/when is the agreement adopted for that definition?  </w:t>
            </w:r>
          </w:p>
        </w:tc>
      </w:tr>
      <w:tr w:rsidR="00077F12" w14:paraId="72305764" w14:textId="77777777">
        <w:trPr>
          <w:trHeight w:val="46"/>
        </w:trPr>
        <w:tc>
          <w:tcPr>
            <w:tcW w:w="1795" w:type="dxa"/>
          </w:tcPr>
          <w:p w14:paraId="32C1821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4A7BDF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the Note, it has to be discussed for each parameter, when a decision is taken that the parameter differ from 38.901. </w:t>
            </w:r>
            <w:r>
              <w:rPr>
                <w:rFonts w:ascii="Times New Roman" w:hAnsi="Times New Roman"/>
                <w:szCs w:val="20"/>
                <w:lang w:eastAsia="zh-CN"/>
              </w:rPr>
              <w:t>Option 3 is not in line with the directive in the SID and should be avoided unless new RAN plenary guidance is available.</w:t>
            </w:r>
          </w:p>
        </w:tc>
      </w:tr>
      <w:tr w:rsidR="00077F12" w14:paraId="2B309259" w14:textId="77777777">
        <w:trPr>
          <w:trHeight w:val="46"/>
        </w:trPr>
        <w:tc>
          <w:tcPr>
            <w:tcW w:w="1795" w:type="dxa"/>
            <w:shd w:val="clear" w:color="auto" w:fill="E2EFD9" w:themeFill="accent6" w:themeFillTint="33"/>
          </w:tcPr>
          <w:p w14:paraId="43959848"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CFFCCD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@CATT:</w:t>
            </w:r>
          </w:p>
          <w:p w14:paraId="5C62F16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There is no official definition of “frequency continuity”. This was described as note in the original SID RP-234018.</w:t>
            </w:r>
          </w:p>
          <w:p w14:paraId="5AD4FD2C" w14:textId="77777777" w:rsidR="00077F12" w:rsidRDefault="00C801AF">
            <w:pPr>
              <w:pStyle w:val="ListParagraph"/>
              <w:spacing w:after="120"/>
              <w:ind w:left="426"/>
              <w:rPr>
                <w:lang w:eastAsia="zh-CN"/>
              </w:rPr>
            </w:pPr>
            <w:r>
              <w:rPr>
                <w:szCs w:val="20"/>
              </w:rPr>
              <w:t>“</w:t>
            </w:r>
            <w:r>
              <w:rPr>
                <w:lang w:eastAsia="zh-CN"/>
              </w:rPr>
              <w:t>Note 1: Continuity of the channel model in the frequency domain below 7 GHz and above 24 GHz shall be ensured.”</w:t>
            </w:r>
          </w:p>
          <w:p w14:paraId="3801769F" w14:textId="77777777" w:rsidR="00077F12" w:rsidRDefault="00C801AF">
            <w:pPr>
              <w:spacing w:after="120"/>
              <w:rPr>
                <w:lang w:eastAsia="zh-CN"/>
              </w:rPr>
            </w:pPr>
            <w:r>
              <w:rPr>
                <w:lang w:eastAsia="zh-CN"/>
              </w:rPr>
              <w:t>Moderator’s understanding is that channel model should statistically generate somewhat smooth coefficients as frequency changes. The definitive metrics to mathematically determine frequency continuity doesn’t exist at the moment.</w:t>
            </w:r>
          </w:p>
        </w:tc>
      </w:tr>
      <w:tr w:rsidR="00077F12" w14:paraId="0BF277DD" w14:textId="77777777">
        <w:trPr>
          <w:trHeight w:val="46"/>
        </w:trPr>
        <w:tc>
          <w:tcPr>
            <w:tcW w:w="1795" w:type="dxa"/>
          </w:tcPr>
          <w:p w14:paraId="016B18FB"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4AA14F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Generally fine.</w:t>
            </w:r>
          </w:p>
        </w:tc>
      </w:tr>
      <w:tr w:rsidR="00077F12" w14:paraId="137842C4" w14:textId="77777777">
        <w:trPr>
          <w:trHeight w:val="46"/>
        </w:trPr>
        <w:tc>
          <w:tcPr>
            <w:tcW w:w="1795" w:type="dxa"/>
            <w:shd w:val="clear" w:color="auto" w:fill="E2EFD9" w:themeFill="accent6" w:themeFillTint="33"/>
          </w:tcPr>
          <w:p w14:paraId="6FED0021"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722ADE5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While the proposal is from the moderator, it is not clear if we would need an explicitly agreement on the different options. So, moderator does not plan to ask for agreement on the proposal. However, moderator thinks there is value from companies to provide inputs on how they think we need to handle the modeling changes.</w:t>
            </w:r>
          </w:p>
          <w:p w14:paraId="719F9DDE"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 xml:space="preserve">Please continue to provide inputs on the different options. </w:t>
            </w:r>
            <w:r>
              <w:rPr>
                <w:rFonts w:ascii="Times New Roman" w:hAnsi="Times New Roman"/>
                <w:color w:val="FF0000"/>
                <w:szCs w:val="20"/>
                <w:lang w:eastAsia="zh-CN"/>
              </w:rPr>
              <w:t>It would be extremely helpful if companies can provide which option seems reasonable and some information why they think so, beyond that they are ok with the listing of the options.</w:t>
            </w:r>
          </w:p>
        </w:tc>
      </w:tr>
      <w:tr w:rsidR="00077F12" w14:paraId="336E6144" w14:textId="77777777">
        <w:trPr>
          <w:trHeight w:val="46"/>
        </w:trPr>
        <w:tc>
          <w:tcPr>
            <w:tcW w:w="1795" w:type="dxa"/>
          </w:tcPr>
          <w:p w14:paraId="07A60916"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CATT</w:t>
            </w:r>
          </w:p>
        </w:tc>
        <w:tc>
          <w:tcPr>
            <w:tcW w:w="8995" w:type="dxa"/>
          </w:tcPr>
          <w:p w14:paraId="07B74718" w14:textId="77777777" w:rsidR="00077F12" w:rsidRDefault="00C801AF">
            <w:pPr>
              <w:pStyle w:val="BodyText"/>
              <w:spacing w:afterLines="50" w:line="240" w:lineRule="auto"/>
              <w:rPr>
                <w:szCs w:val="20"/>
                <w:lang w:eastAsia="zh-CN"/>
              </w:rPr>
            </w:pPr>
            <w:r>
              <w:rPr>
                <w:rFonts w:ascii="Times New Roman" w:hAnsi="Times New Roman" w:hint="eastAsia"/>
                <w:szCs w:val="20"/>
                <w:lang w:eastAsia="zh-CN"/>
              </w:rPr>
              <w:t xml:space="preserve">Thanks for </w:t>
            </w:r>
            <w:r>
              <w:rPr>
                <w:rFonts w:ascii="Times New Roman" w:hAnsi="Times New Roman"/>
                <w:szCs w:val="20"/>
                <w:lang w:eastAsia="zh-CN"/>
              </w:rPr>
              <w:t>clarification</w:t>
            </w:r>
            <w:r>
              <w:rPr>
                <w:rFonts w:ascii="Times New Roman" w:hAnsi="Times New Roman" w:hint="eastAsia"/>
                <w:szCs w:val="20"/>
                <w:lang w:eastAsia="zh-CN"/>
              </w:rPr>
              <w:t xml:space="preserve">.  If option 1 is adopted, then we need to discuss/cross-check/verify the new measurement result companies submitted for </w:t>
            </w:r>
            <w:r>
              <w:rPr>
                <w:szCs w:val="20"/>
              </w:rPr>
              <w:t>entire frequency range</w:t>
            </w:r>
            <w:r>
              <w:rPr>
                <w:rFonts w:hint="eastAsia"/>
                <w:szCs w:val="20"/>
                <w:lang w:eastAsia="zh-CN"/>
              </w:rPr>
              <w:t xml:space="preserve">. I am not sure if we have </w:t>
            </w:r>
            <w:r>
              <w:rPr>
                <w:szCs w:val="20"/>
                <w:lang w:eastAsia="zh-CN"/>
              </w:rPr>
              <w:t>enough</w:t>
            </w:r>
            <w:r>
              <w:rPr>
                <w:rFonts w:hint="eastAsia"/>
                <w:szCs w:val="20"/>
                <w:lang w:eastAsia="zh-CN"/>
              </w:rPr>
              <w:t xml:space="preserve"> time. </w:t>
            </w:r>
          </w:p>
          <w:p w14:paraId="1D2F1CBE" w14:textId="77777777" w:rsidR="00077F12" w:rsidRDefault="00C801AF">
            <w:pPr>
              <w:pStyle w:val="BodyText"/>
              <w:spacing w:afterLines="50" w:line="240" w:lineRule="auto"/>
              <w:rPr>
                <w:rFonts w:ascii="Times New Roman" w:hAnsi="Times New Roman"/>
                <w:szCs w:val="20"/>
                <w:lang w:eastAsia="zh-CN"/>
              </w:rPr>
            </w:pPr>
            <w:r>
              <w:rPr>
                <w:szCs w:val="20"/>
                <w:lang w:eastAsia="zh-CN"/>
              </w:rPr>
              <w:t>F</w:t>
            </w:r>
            <w:r>
              <w:rPr>
                <w:rFonts w:hint="eastAsia"/>
                <w:szCs w:val="20"/>
                <w:lang w:eastAsia="zh-CN"/>
              </w:rPr>
              <w:t xml:space="preserve">or option2, we may not need to do the </w:t>
            </w:r>
            <w:r>
              <w:rPr>
                <w:szCs w:val="20"/>
                <w:lang w:eastAsia="zh-CN"/>
              </w:rPr>
              <w:t>inter/extrapolation</w:t>
            </w:r>
            <w:r>
              <w:rPr>
                <w:rFonts w:hint="eastAsia"/>
                <w:szCs w:val="20"/>
                <w:lang w:eastAsia="zh-CN"/>
              </w:rPr>
              <w:t xml:space="preserve"> etc for the </w:t>
            </w:r>
            <w:r>
              <w:rPr>
                <w:szCs w:val="20"/>
              </w:rPr>
              <w:t>entire frequency range</w:t>
            </w:r>
            <w:r>
              <w:rPr>
                <w:rFonts w:hint="eastAsia"/>
                <w:szCs w:val="20"/>
                <w:lang w:eastAsia="zh-CN"/>
              </w:rPr>
              <w:t xml:space="preserve">. </w:t>
            </w:r>
            <w:r>
              <w:rPr>
                <w:szCs w:val="20"/>
                <w:lang w:eastAsia="zh-CN"/>
              </w:rPr>
              <w:t>O</w:t>
            </w:r>
            <w:r>
              <w:rPr>
                <w:rFonts w:hint="eastAsia"/>
                <w:szCs w:val="20"/>
                <w:lang w:eastAsia="zh-CN"/>
              </w:rPr>
              <w:t xml:space="preserve">nly the </w:t>
            </w:r>
            <w:r>
              <w:rPr>
                <w:szCs w:val="20"/>
                <w:lang w:eastAsia="zh-CN"/>
              </w:rPr>
              <w:t>neighboring</w:t>
            </w:r>
            <w:r>
              <w:rPr>
                <w:rFonts w:hint="eastAsia"/>
                <w:szCs w:val="20"/>
                <w:lang w:eastAsia="zh-CN"/>
              </w:rPr>
              <w:t xml:space="preserve"> band below 7GHz and above 24GHZ .</w:t>
            </w:r>
          </w:p>
        </w:tc>
      </w:tr>
    </w:tbl>
    <w:p w14:paraId="2C96490B" w14:textId="77777777" w:rsidR="00077F12" w:rsidRDefault="00077F12">
      <w:pPr>
        <w:pStyle w:val="BodyText"/>
        <w:spacing w:after="0"/>
        <w:rPr>
          <w:rFonts w:ascii="Times New Roman" w:eastAsiaTheme="minorEastAsia" w:hAnsi="Times New Roman"/>
          <w:szCs w:val="20"/>
          <w:lang w:eastAsia="ko-KR"/>
        </w:rPr>
      </w:pPr>
    </w:p>
    <w:p w14:paraId="07AAEF3A" w14:textId="11AB03CA" w:rsidR="00DA212C" w:rsidRDefault="00DA212C" w:rsidP="00DA212C">
      <w:pPr>
        <w:pStyle w:val="Heading4"/>
        <w:rPr>
          <w:rFonts w:eastAsia="SimSun"/>
          <w:lang w:val="en-US" w:eastAsia="zh-CN"/>
        </w:rPr>
      </w:pPr>
      <w:r>
        <w:rPr>
          <w:rFonts w:eastAsia="SimSun"/>
          <w:lang w:val="en-US" w:eastAsia="zh-CN"/>
        </w:rPr>
        <w:t>Conclusion from Thursday Session</w:t>
      </w:r>
    </w:p>
    <w:p w14:paraId="1C7CEE95" w14:textId="77777777" w:rsidR="00077F12" w:rsidRDefault="00077F12">
      <w:pPr>
        <w:pStyle w:val="BodyText"/>
        <w:spacing w:after="0"/>
        <w:rPr>
          <w:rFonts w:ascii="Times New Roman" w:eastAsiaTheme="minorEastAsia" w:hAnsi="Times New Roman"/>
          <w:szCs w:val="20"/>
          <w:lang w:eastAsia="ko-KR"/>
        </w:rPr>
      </w:pPr>
    </w:p>
    <w:p w14:paraId="76A96D2B" w14:textId="77777777" w:rsidR="00DA212C" w:rsidRPr="00EE7FE6" w:rsidRDefault="00DA212C" w:rsidP="00DA212C">
      <w:pPr>
        <w:snapToGrid w:val="0"/>
        <w:rPr>
          <w:rFonts w:eastAsia="DengXian"/>
          <w:b/>
          <w:bCs/>
          <w:u w:val="single"/>
          <w:lang w:eastAsia="ko-KR"/>
        </w:rPr>
      </w:pPr>
      <w:r w:rsidRPr="00EE7FE6">
        <w:rPr>
          <w:rFonts w:eastAsia="DengXian" w:hint="eastAsia"/>
          <w:b/>
          <w:bCs/>
          <w:u w:val="single"/>
          <w:lang w:eastAsia="ko-KR"/>
        </w:rPr>
        <w:t>Conclusion</w:t>
      </w:r>
    </w:p>
    <w:p w14:paraId="5CCE10F7" w14:textId="77777777" w:rsidR="00DA212C" w:rsidRDefault="00DA212C" w:rsidP="00DA212C">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7FD99DD2" w14:textId="77777777" w:rsidR="00077F12" w:rsidRDefault="00077F12">
      <w:pPr>
        <w:pStyle w:val="BodyText"/>
        <w:spacing w:after="0"/>
        <w:rPr>
          <w:rFonts w:ascii="Times New Roman" w:eastAsiaTheme="minorEastAsia" w:hAnsi="Times New Roman"/>
          <w:szCs w:val="20"/>
          <w:lang w:eastAsia="ko-KR"/>
        </w:rPr>
      </w:pPr>
    </w:p>
    <w:p w14:paraId="78C43E95" w14:textId="6CCC5BB3" w:rsidR="00DA212C" w:rsidRDefault="00DA212C" w:rsidP="00DA212C">
      <w:pPr>
        <w:pStyle w:val="Heading4"/>
        <w:rPr>
          <w:rFonts w:eastAsia="SimSun"/>
          <w:lang w:val="en-US" w:eastAsia="zh-CN"/>
        </w:rPr>
      </w:pPr>
      <w:r>
        <w:rPr>
          <w:rFonts w:eastAsia="SimSun"/>
          <w:lang w:val="en-US" w:eastAsia="zh-CN"/>
        </w:rPr>
        <w:t>Discussion Closed</w:t>
      </w:r>
    </w:p>
    <w:p w14:paraId="5A887D5E" w14:textId="77777777" w:rsidR="00077F12" w:rsidRDefault="00077F12">
      <w:pPr>
        <w:pStyle w:val="BodyText"/>
        <w:spacing w:after="0"/>
        <w:rPr>
          <w:rFonts w:ascii="Times New Roman" w:eastAsiaTheme="minorEastAsia" w:hAnsi="Times New Roman"/>
          <w:szCs w:val="20"/>
          <w:lang w:eastAsia="ko-KR"/>
        </w:rPr>
      </w:pPr>
    </w:p>
    <w:p w14:paraId="413E778F" w14:textId="77777777" w:rsidR="00077F12" w:rsidRDefault="00C801AF">
      <w:pPr>
        <w:pStyle w:val="Heading2"/>
        <w:ind w:left="720" w:hanging="720"/>
        <w:rPr>
          <w:rFonts w:eastAsia="SimSun"/>
          <w:lang w:val="en-US" w:eastAsia="zh-CN"/>
        </w:rPr>
      </w:pPr>
      <w:r>
        <w:rPr>
          <w:rFonts w:eastAsia="SimSun"/>
          <w:lang w:val="en-US" w:eastAsia="zh-CN"/>
        </w:rPr>
        <w:t>4.2 Discussion on Modeling Parameters (Scenarios in TR)</w:t>
      </w:r>
    </w:p>
    <w:p w14:paraId="147D7ED2" w14:textId="77777777" w:rsidR="00077F12" w:rsidRDefault="00C801AF">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077F12" w14:paraId="383C7F1B"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D76F7E9"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11734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07FFEC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95EC50F"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3BA87F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5FF25C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59710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1A52E22E"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8BBCC42"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798001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7D48D6A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FFCD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373B03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SMa NLOS</w:t>
            </w:r>
          </w:p>
        </w:tc>
      </w:tr>
      <w:tr w:rsidR="00077F12" w14:paraId="41E431FF" w14:textId="77777777">
        <w:trPr>
          <w:trHeight w:val="163"/>
          <w:jc w:val="center"/>
        </w:trPr>
        <w:tc>
          <w:tcPr>
            <w:tcW w:w="1058" w:type="dxa"/>
            <w:tcBorders>
              <w:top w:val="single" w:sz="8" w:space="0" w:color="auto"/>
              <w:left w:val="single" w:sz="8" w:space="0" w:color="auto"/>
              <w:right w:val="single" w:sz="8" w:space="0" w:color="auto"/>
            </w:tcBorders>
            <w:vAlign w:val="center"/>
          </w:tcPr>
          <w:p w14:paraId="03E50727" w14:textId="77777777" w:rsidR="00077F12" w:rsidRDefault="00C801A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04501C9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0649F66"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F43D2C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7FA54D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0995A4A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CD99D3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3720473"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821A11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D2CFB98"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1BCB7B4"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1FE06B27"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7F7B8D2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A9CC8F4" w14:textId="77777777">
        <w:trPr>
          <w:trHeight w:val="163"/>
          <w:jc w:val="center"/>
        </w:trPr>
        <w:tc>
          <w:tcPr>
            <w:tcW w:w="1058" w:type="dxa"/>
            <w:tcBorders>
              <w:left w:val="single" w:sz="8" w:space="0" w:color="auto"/>
              <w:right w:val="single" w:sz="8" w:space="0" w:color="auto"/>
            </w:tcBorders>
            <w:vAlign w:val="center"/>
          </w:tcPr>
          <w:p w14:paraId="6A5EC918"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5155862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909016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4987A7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3E60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819806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55F9F4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606F031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DD5A8E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8BE485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6EA0CF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7BFF637F" w14:textId="77777777" w:rsidR="00077F12" w:rsidRDefault="00C801A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0F98F933" w14:textId="77777777" w:rsidR="00077F12" w:rsidRDefault="00C801AF">
            <w:pPr>
              <w:spacing w:before="0" w:after="0" w:line="240" w:lineRule="auto"/>
              <w:jc w:val="center"/>
              <w:rPr>
                <w:sz w:val="16"/>
                <w:szCs w:val="16"/>
                <w:lang w:eastAsia="zh-CN"/>
              </w:rPr>
            </w:pPr>
            <w:r>
              <w:rPr>
                <w:sz w:val="16"/>
                <w:szCs w:val="16"/>
                <w:lang w:eastAsia="zh-CN"/>
              </w:rPr>
              <w:t>wa</w:t>
            </w:r>
          </w:p>
        </w:tc>
      </w:tr>
      <w:tr w:rsidR="00077F12" w14:paraId="7AE57642" w14:textId="77777777">
        <w:trPr>
          <w:trHeight w:val="163"/>
          <w:jc w:val="center"/>
        </w:trPr>
        <w:tc>
          <w:tcPr>
            <w:tcW w:w="1058" w:type="dxa"/>
            <w:tcBorders>
              <w:left w:val="single" w:sz="8" w:space="0" w:color="auto"/>
              <w:right w:val="single" w:sz="8" w:space="0" w:color="auto"/>
            </w:tcBorders>
            <w:vAlign w:val="center"/>
          </w:tcPr>
          <w:p w14:paraId="6BD63804"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142FE99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2019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38885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74C7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24A53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6E2AB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0C753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E9A4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35E39D6"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0DDB62A"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54A220A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ACAA33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F3BA4AC" w14:textId="77777777">
        <w:trPr>
          <w:trHeight w:val="163"/>
          <w:jc w:val="center"/>
        </w:trPr>
        <w:tc>
          <w:tcPr>
            <w:tcW w:w="1058" w:type="dxa"/>
            <w:tcBorders>
              <w:left w:val="single" w:sz="8" w:space="0" w:color="auto"/>
              <w:right w:val="single" w:sz="8" w:space="0" w:color="auto"/>
            </w:tcBorders>
            <w:vAlign w:val="center"/>
          </w:tcPr>
          <w:p w14:paraId="4FF6C22E"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884307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43D8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FE3606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F5A87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4C58F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DA1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F2F0D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1F604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BD5AF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56662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19AC70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9D15877"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A8F59DE" w14:textId="77777777">
        <w:trPr>
          <w:trHeight w:val="163"/>
          <w:jc w:val="center"/>
        </w:trPr>
        <w:tc>
          <w:tcPr>
            <w:tcW w:w="1058" w:type="dxa"/>
            <w:tcBorders>
              <w:left w:val="single" w:sz="8" w:space="0" w:color="auto"/>
              <w:right w:val="single" w:sz="8" w:space="0" w:color="auto"/>
            </w:tcBorders>
            <w:vAlign w:val="center"/>
          </w:tcPr>
          <w:p w14:paraId="3E29335A"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DA3C78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F29887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765069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9BA7BA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226F41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6DD25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F2B4D3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3E094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5F5C70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E104C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381FB3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C8F8FE1"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EDB5143" w14:textId="77777777">
        <w:trPr>
          <w:trHeight w:val="163"/>
          <w:jc w:val="center"/>
        </w:trPr>
        <w:tc>
          <w:tcPr>
            <w:tcW w:w="1058" w:type="dxa"/>
            <w:tcBorders>
              <w:left w:val="single" w:sz="8" w:space="0" w:color="auto"/>
              <w:right w:val="single" w:sz="8" w:space="0" w:color="auto"/>
            </w:tcBorders>
            <w:vAlign w:val="center"/>
          </w:tcPr>
          <w:p w14:paraId="78777D26"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B09236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FDEF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83A6F12"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34C3D33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78BB2DC"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25598AC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72C9FA5"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5F56A1E"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2F4A70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B8EF9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7CB6BB6"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1EFFD75"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C2087F8" w14:textId="77777777">
        <w:trPr>
          <w:trHeight w:val="163"/>
          <w:jc w:val="center"/>
        </w:trPr>
        <w:tc>
          <w:tcPr>
            <w:tcW w:w="1058" w:type="dxa"/>
            <w:tcBorders>
              <w:left w:val="single" w:sz="8" w:space="0" w:color="auto"/>
              <w:right w:val="single" w:sz="8" w:space="0" w:color="auto"/>
            </w:tcBorders>
            <w:vAlign w:val="center"/>
          </w:tcPr>
          <w:p w14:paraId="4EC9566C"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1D055A5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1673456"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F4FAFB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F13FB3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4C99EFC8"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890B455"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262F133"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8CC26F0"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2AFEB74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8CAF75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7E98F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CBE506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7766AEB" w14:textId="77777777">
        <w:trPr>
          <w:trHeight w:val="163"/>
          <w:jc w:val="center"/>
        </w:trPr>
        <w:tc>
          <w:tcPr>
            <w:tcW w:w="1058" w:type="dxa"/>
            <w:tcBorders>
              <w:left w:val="single" w:sz="8" w:space="0" w:color="auto"/>
              <w:right w:val="single" w:sz="8" w:space="0" w:color="auto"/>
            </w:tcBorders>
            <w:vAlign w:val="center"/>
          </w:tcPr>
          <w:p w14:paraId="270D002C"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8CC71F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3D3D1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5C865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99ED2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A2ACFB3"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176ECF2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10E162A"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74FA8F"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6BD2DB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8FC9A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137F56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0ACDE27C"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FC0E96F" w14:textId="77777777">
        <w:trPr>
          <w:trHeight w:val="163"/>
          <w:jc w:val="center"/>
        </w:trPr>
        <w:tc>
          <w:tcPr>
            <w:tcW w:w="1058" w:type="dxa"/>
            <w:tcBorders>
              <w:left w:val="single" w:sz="8" w:space="0" w:color="auto"/>
              <w:right w:val="single" w:sz="8" w:space="0" w:color="auto"/>
            </w:tcBorders>
            <w:vAlign w:val="center"/>
          </w:tcPr>
          <w:p w14:paraId="34F071DE" w14:textId="77777777" w:rsidR="00077F12" w:rsidRDefault="00C801A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74D29D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64AEE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3BCE16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20D89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72198C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EEF03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26727F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75D5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58C590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43F5C7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CB510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BEFF61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595C12F7" w14:textId="77777777">
        <w:trPr>
          <w:trHeight w:val="163"/>
          <w:jc w:val="center"/>
        </w:trPr>
        <w:tc>
          <w:tcPr>
            <w:tcW w:w="1058" w:type="dxa"/>
            <w:tcBorders>
              <w:left w:val="single" w:sz="8" w:space="0" w:color="auto"/>
              <w:right w:val="single" w:sz="8" w:space="0" w:color="auto"/>
            </w:tcBorders>
            <w:vAlign w:val="center"/>
          </w:tcPr>
          <w:p w14:paraId="16C824B0" w14:textId="77777777" w:rsidR="00077F12" w:rsidRDefault="00C801A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73433D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8B609B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A9F6AF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D6D2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C4FC97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F1AC9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779B3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8B405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3000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5911A5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AACCA5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1DAFE56"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85FD031" w14:textId="77777777">
        <w:trPr>
          <w:trHeight w:val="47"/>
          <w:jc w:val="center"/>
        </w:trPr>
        <w:tc>
          <w:tcPr>
            <w:tcW w:w="1058" w:type="dxa"/>
            <w:tcBorders>
              <w:left w:val="single" w:sz="8" w:space="0" w:color="auto"/>
              <w:right w:val="single" w:sz="8" w:space="0" w:color="auto"/>
            </w:tcBorders>
            <w:vAlign w:val="center"/>
          </w:tcPr>
          <w:p w14:paraId="3C5072E2" w14:textId="77777777" w:rsidR="00077F12" w:rsidRDefault="00C801A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75542A2E"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8E31DFF"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C02A01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C3A39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B68863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F0DC9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A4A8DB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92B02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19B54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4C01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1F0676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EBBDED2"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B36E02B" w14:textId="77777777">
        <w:trPr>
          <w:trHeight w:val="47"/>
          <w:jc w:val="center"/>
        </w:trPr>
        <w:tc>
          <w:tcPr>
            <w:tcW w:w="1058" w:type="dxa"/>
            <w:tcBorders>
              <w:left w:val="single" w:sz="8" w:space="0" w:color="auto"/>
              <w:right w:val="single" w:sz="8" w:space="0" w:color="auto"/>
            </w:tcBorders>
            <w:vAlign w:val="center"/>
          </w:tcPr>
          <w:p w14:paraId="7EC2C096" w14:textId="77777777" w:rsidR="00077F12" w:rsidRDefault="00C801A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10634410" w14:textId="77777777" w:rsidR="00077F12" w:rsidRDefault="00C801A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077F12" w14:paraId="43A4C188" w14:textId="77777777">
        <w:trPr>
          <w:trHeight w:val="47"/>
          <w:jc w:val="center"/>
        </w:trPr>
        <w:tc>
          <w:tcPr>
            <w:tcW w:w="1058" w:type="dxa"/>
            <w:tcBorders>
              <w:left w:val="single" w:sz="8" w:space="0" w:color="auto"/>
              <w:right w:val="single" w:sz="8" w:space="0" w:color="auto"/>
            </w:tcBorders>
            <w:vAlign w:val="center"/>
          </w:tcPr>
          <w:p w14:paraId="1342C0F8"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02F19A6D"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09BE0125" w14:textId="77777777" w:rsidR="00077F12" w:rsidRDefault="00C801AF">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593EAF1A" w14:textId="77777777" w:rsidR="00077F12" w:rsidRDefault="00C801AF">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54D04DEE" w14:textId="77777777" w:rsidR="00077F12" w:rsidRDefault="00C801A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64A77AE" w14:textId="77777777" w:rsidR="00077F12" w:rsidRDefault="00077F12">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1DE2E5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9295F9A" w14:textId="77777777">
        <w:trPr>
          <w:trHeight w:val="39"/>
          <w:jc w:val="center"/>
        </w:trPr>
        <w:tc>
          <w:tcPr>
            <w:tcW w:w="1058" w:type="dxa"/>
            <w:tcBorders>
              <w:left w:val="single" w:sz="8" w:space="0" w:color="auto"/>
              <w:bottom w:val="single" w:sz="8" w:space="0" w:color="auto"/>
              <w:right w:val="single" w:sz="8" w:space="0" w:color="auto"/>
            </w:tcBorders>
            <w:vAlign w:val="center"/>
          </w:tcPr>
          <w:p w14:paraId="22A156E7" w14:textId="77777777" w:rsidR="00077F12" w:rsidRDefault="00C801A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28F93E4" w14:textId="77777777" w:rsidR="00077F12" w:rsidRDefault="00077F12">
            <w:pPr>
              <w:spacing w:before="0" w:after="0" w:line="240" w:lineRule="auto"/>
              <w:jc w:val="center"/>
              <w:rPr>
                <w:sz w:val="16"/>
                <w:szCs w:val="16"/>
                <w:lang w:eastAsia="zh-CN"/>
              </w:rPr>
            </w:pPr>
          </w:p>
        </w:tc>
      </w:tr>
    </w:tbl>
    <w:p w14:paraId="4345859D" w14:textId="77777777" w:rsidR="00077F12" w:rsidRDefault="00C801AF">
      <w:pPr>
        <w:spacing w:after="0" w:line="240" w:lineRule="auto"/>
        <w:rPr>
          <w:lang w:eastAsia="zh-CN"/>
        </w:rPr>
      </w:pPr>
      <w:r>
        <w:rPr>
          <w:lang w:eastAsia="zh-CN"/>
        </w:rPr>
        <w:t>Notation:</w:t>
      </w:r>
    </w:p>
    <w:p w14:paraId="5D23BCD0"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3F0F5D2A" w14:textId="77777777" w:rsidR="00077F12" w:rsidRDefault="00C801AF">
      <w:pPr>
        <w:pStyle w:val="ListParagraph"/>
        <w:numPr>
          <w:ilvl w:val="0"/>
          <w:numId w:val="22"/>
        </w:numPr>
        <w:spacing w:line="240" w:lineRule="auto"/>
        <w:rPr>
          <w:lang w:eastAsia="zh-CN"/>
        </w:rPr>
      </w:pPr>
      <w:r>
        <w:rPr>
          <w:lang w:eastAsia="zh-CN"/>
        </w:rPr>
        <w:t>v: parameter validated</w:t>
      </w:r>
    </w:p>
    <w:p w14:paraId="4B75F9C9" w14:textId="77777777" w:rsidR="00077F12" w:rsidRDefault="00C801AF">
      <w:pPr>
        <w:pStyle w:val="ListParagraph"/>
        <w:numPr>
          <w:ilvl w:val="0"/>
          <w:numId w:val="22"/>
        </w:numPr>
        <w:spacing w:line="240" w:lineRule="auto"/>
        <w:rPr>
          <w:lang w:eastAsia="zh-CN"/>
        </w:rPr>
      </w:pPr>
      <w:r>
        <w:rPr>
          <w:lang w:eastAsia="zh-CN"/>
        </w:rPr>
        <w:t>a: agreed on new parameters</w:t>
      </w:r>
    </w:p>
    <w:p w14:paraId="07FC7295"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7AC47A71" w14:textId="77777777" w:rsidR="00077F12" w:rsidRDefault="00C801AF">
      <w:pPr>
        <w:pStyle w:val="ListParagraph"/>
        <w:numPr>
          <w:ilvl w:val="0"/>
          <w:numId w:val="22"/>
        </w:numPr>
        <w:spacing w:line="240" w:lineRule="auto"/>
        <w:rPr>
          <w:lang w:eastAsia="zh-CN"/>
        </w:rPr>
      </w:pPr>
      <w:r>
        <w:rPr>
          <w:lang w:eastAsia="zh-CN"/>
        </w:rPr>
        <w:t>o: open for further discussion</w:t>
      </w:r>
    </w:p>
    <w:p w14:paraId="5E9A49B8" w14:textId="77777777" w:rsidR="00077F12" w:rsidRDefault="00077F12">
      <w:pPr>
        <w:rPr>
          <w:lang w:eastAsia="zh-CN"/>
        </w:rPr>
      </w:pPr>
    </w:p>
    <w:p w14:paraId="600AFDAB" w14:textId="77777777" w:rsidR="00077F12" w:rsidRDefault="00C801AF">
      <w:pPr>
        <w:pStyle w:val="Heading3"/>
        <w:rPr>
          <w:rFonts w:eastAsiaTheme="minorEastAsia"/>
          <w:lang w:val="en-US" w:eastAsia="ko-KR"/>
        </w:rPr>
      </w:pPr>
      <w:r>
        <w:rPr>
          <w:rFonts w:eastAsia="SimSun"/>
          <w:lang w:val="en-US" w:eastAsia="zh-CN"/>
        </w:rPr>
        <w:t>4.2.1 Penetration Loss</w:t>
      </w:r>
    </w:p>
    <w:p w14:paraId="20B2838E"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077F12" w14:paraId="0A67A29D" w14:textId="77777777">
        <w:trPr>
          <w:trHeight w:val="224"/>
        </w:trPr>
        <w:tc>
          <w:tcPr>
            <w:tcW w:w="1615" w:type="dxa"/>
            <w:shd w:val="clear" w:color="auto" w:fill="DEEAF6" w:themeFill="accent5" w:themeFillTint="33"/>
            <w:vAlign w:val="center"/>
          </w:tcPr>
          <w:p w14:paraId="7B6DB0C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930" w:type="dxa"/>
            <w:shd w:val="clear" w:color="auto" w:fill="DEEAF6" w:themeFill="accent5" w:themeFillTint="33"/>
            <w:vAlign w:val="center"/>
          </w:tcPr>
          <w:p w14:paraId="3A23CC7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63B71575" w14:textId="77777777">
        <w:trPr>
          <w:trHeight w:val="45"/>
        </w:trPr>
        <w:tc>
          <w:tcPr>
            <w:tcW w:w="1615" w:type="dxa"/>
            <w:vAlign w:val="center"/>
          </w:tcPr>
          <w:p w14:paraId="44D6090C" w14:textId="77777777" w:rsidR="00077F12" w:rsidRDefault="00C801AF">
            <w:pPr>
              <w:spacing w:before="0" w:after="0" w:line="240" w:lineRule="auto"/>
              <w:jc w:val="left"/>
            </w:pPr>
            <w:r>
              <w:lastRenderedPageBreak/>
              <w:t>[3] CATT</w:t>
            </w:r>
          </w:p>
        </w:tc>
        <w:tc>
          <w:tcPr>
            <w:tcW w:w="8930" w:type="dxa"/>
            <w:vAlign w:val="center"/>
          </w:tcPr>
          <w:p w14:paraId="6225EB0C" w14:textId="77777777" w:rsidR="00077F12" w:rsidRDefault="00C801AF">
            <w:pPr>
              <w:spacing w:before="0" w:after="0" w:line="240" w:lineRule="auto"/>
              <w:rPr>
                <w:rFonts w:eastAsiaTheme="minorEastAsia"/>
                <w:bCs/>
                <w:lang w:eastAsia="zh-CN"/>
              </w:rPr>
            </w:pPr>
            <w:r>
              <w:rPr>
                <w:rFonts w:eastAsiaTheme="minorEastAsia"/>
                <w:b/>
                <w:lang w:eastAsia="zh-CN"/>
              </w:rPr>
              <w:t>Proposal 9:</w:t>
            </w:r>
            <w:r>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077F12" w14:paraId="0368D881" w14:textId="77777777">
        <w:trPr>
          <w:trHeight w:val="140"/>
        </w:trPr>
        <w:tc>
          <w:tcPr>
            <w:tcW w:w="1615" w:type="dxa"/>
            <w:vAlign w:val="center"/>
          </w:tcPr>
          <w:p w14:paraId="01BF0B24" w14:textId="77777777" w:rsidR="00077F12" w:rsidRDefault="00C801AF">
            <w:pPr>
              <w:spacing w:before="0" w:after="0" w:line="240" w:lineRule="auto"/>
              <w:jc w:val="left"/>
            </w:pPr>
            <w:r>
              <w:t>[5] ZTE</w:t>
            </w:r>
          </w:p>
        </w:tc>
        <w:tc>
          <w:tcPr>
            <w:tcW w:w="8930" w:type="dxa"/>
            <w:vAlign w:val="center"/>
          </w:tcPr>
          <w:p w14:paraId="191B0B32" w14:textId="77777777" w:rsidR="00077F12" w:rsidRDefault="00C801AF">
            <w:pPr>
              <w:spacing w:before="0" w:after="0" w:line="240" w:lineRule="auto"/>
              <w:jc w:val="center"/>
              <w:rPr>
                <w:bCs/>
                <w:sz w:val="16"/>
                <w:szCs w:val="16"/>
              </w:rPr>
            </w:pPr>
            <w:r>
              <w:rPr>
                <w:bCs/>
                <w:noProof/>
                <w:sz w:val="16"/>
                <w:szCs w:val="16"/>
                <w:lang w:eastAsia="zh-CN"/>
              </w:rPr>
              <w:drawing>
                <wp:inline distT="0" distB="0" distL="0" distR="0" wp14:anchorId="7E580AFF" wp14:editId="12AAC49D">
                  <wp:extent cx="2294890" cy="19107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Pr>
                <w:bCs/>
                <w:noProof/>
                <w:sz w:val="16"/>
                <w:szCs w:val="16"/>
                <w:lang w:eastAsia="zh-CN"/>
              </w:rPr>
              <w:drawing>
                <wp:inline distT="0" distB="0" distL="0" distR="0" wp14:anchorId="3C4564C5" wp14:editId="4D37BA13">
                  <wp:extent cx="2303780"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3D892999" w14:textId="77777777" w:rsidR="00077F12" w:rsidRDefault="00C801AF">
            <w:pPr>
              <w:spacing w:before="0" w:after="0" w:line="240" w:lineRule="auto"/>
              <w:jc w:val="center"/>
              <w:rPr>
                <w:bCs/>
                <w:sz w:val="16"/>
                <w:szCs w:val="16"/>
                <w:lang w:eastAsia="zh-CN"/>
              </w:rPr>
            </w:pPr>
            <w:r>
              <w:rPr>
                <w:bCs/>
                <w:sz w:val="16"/>
                <w:szCs w:val="16"/>
                <w:lang w:eastAsia="zh-CN"/>
              </w:rPr>
              <w:t>(a) Opt.1: linear fitting                                      (b) Opt.2: sinusoidal fitting</w:t>
            </w:r>
          </w:p>
          <w:p w14:paraId="520DB869" w14:textId="77777777" w:rsidR="00077F12" w:rsidRDefault="00C801AF">
            <w:pPr>
              <w:spacing w:before="0" w:after="0" w:line="240" w:lineRule="auto"/>
              <w:jc w:val="center"/>
              <w:rPr>
                <w:bCs/>
                <w:lang w:eastAsia="zh-CN"/>
              </w:rPr>
            </w:pPr>
            <w:r>
              <w:rPr>
                <w:bCs/>
                <w:lang w:eastAsia="zh-CN"/>
              </w:rPr>
              <w:t>Figure 5. Fitting curves of penetration loss for standard glass</w:t>
            </w:r>
          </w:p>
          <w:p w14:paraId="73686836" w14:textId="77777777" w:rsidR="00077F12" w:rsidRDefault="00077F12">
            <w:pPr>
              <w:spacing w:before="0" w:after="0" w:line="240" w:lineRule="auto"/>
              <w:jc w:val="center"/>
              <w:rPr>
                <w:bCs/>
                <w:lang w:eastAsia="zh-CN"/>
              </w:rPr>
            </w:pPr>
          </w:p>
          <w:p w14:paraId="0772D82E" w14:textId="77777777" w:rsidR="00077F12" w:rsidRDefault="00C801AF">
            <w:pPr>
              <w:spacing w:before="0" w:after="0" w:line="240" w:lineRule="auto"/>
              <w:jc w:val="center"/>
              <w:rPr>
                <w:bCs/>
                <w:lang w:eastAsia="zh-CN"/>
              </w:rPr>
            </w:pPr>
            <w:r>
              <w:rPr>
                <w:bCs/>
                <w:lang w:eastAsia="zh-CN"/>
              </w:rPr>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2A3C1FE9" w14:textId="77777777">
              <w:trPr>
                <w:jc w:val="center"/>
              </w:trPr>
              <w:tc>
                <w:tcPr>
                  <w:tcW w:w="2093" w:type="dxa"/>
                  <w:shd w:val="clear" w:color="auto" w:fill="auto"/>
                </w:tcPr>
                <w:p w14:paraId="5BDC1A3A"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25E701C8"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1A2136E8" w14:textId="77777777">
              <w:trPr>
                <w:jc w:val="center"/>
              </w:trPr>
              <w:tc>
                <w:tcPr>
                  <w:tcW w:w="2093" w:type="dxa"/>
                  <w:shd w:val="clear" w:color="auto" w:fill="auto"/>
                </w:tcPr>
                <w:p w14:paraId="5FA107B5"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3FB19155" w14:textId="77777777" w:rsidR="00077F12" w:rsidRDefault="00303A49">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EA41558" w14:textId="77777777">
              <w:trPr>
                <w:jc w:val="center"/>
              </w:trPr>
              <w:tc>
                <w:tcPr>
                  <w:tcW w:w="2093" w:type="dxa"/>
                  <w:shd w:val="clear" w:color="auto" w:fill="auto"/>
                </w:tcPr>
                <w:p w14:paraId="074431A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5E30D50A"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269BB86" w14:textId="77777777" w:rsidR="00077F12" w:rsidRDefault="00303A49">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D4BC3D1"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3C26FC7F" w14:textId="77777777">
              <w:trPr>
                <w:jc w:val="center"/>
              </w:trPr>
              <w:tc>
                <w:tcPr>
                  <w:tcW w:w="2093" w:type="dxa"/>
                  <w:shd w:val="clear" w:color="auto" w:fill="auto"/>
                </w:tcPr>
                <w:p w14:paraId="57D3CAE0"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31AE184"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694A859A" w14:textId="77777777" w:rsidR="00077F12" w:rsidRDefault="00303A49">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6AF46080"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3EB1607D" w14:textId="77777777" w:rsidR="00077F12" w:rsidRDefault="00077F12">
            <w:pPr>
              <w:spacing w:before="0" w:after="0" w:line="240" w:lineRule="auto"/>
              <w:rPr>
                <w:bCs/>
                <w:sz w:val="16"/>
                <w:szCs w:val="16"/>
                <w:lang w:eastAsia="zh-CN"/>
              </w:rPr>
            </w:pPr>
          </w:p>
          <w:p w14:paraId="35CF78C6" w14:textId="77777777" w:rsidR="00077F12" w:rsidRDefault="00C801AF">
            <w:pPr>
              <w:spacing w:before="0" w:after="0" w:line="240" w:lineRule="auto"/>
              <w:jc w:val="center"/>
              <w:rPr>
                <w:bCs/>
                <w:sz w:val="16"/>
                <w:szCs w:val="16"/>
              </w:rPr>
            </w:pPr>
            <w:r>
              <w:rPr>
                <w:bCs/>
                <w:noProof/>
                <w:sz w:val="16"/>
                <w:szCs w:val="16"/>
                <w:lang w:eastAsia="zh-CN"/>
              </w:rPr>
              <w:drawing>
                <wp:inline distT="0" distB="0" distL="114300" distR="114300" wp14:anchorId="6DEA42F1" wp14:editId="4F1701CC">
                  <wp:extent cx="3900170" cy="2103755"/>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18" cstate="email"/>
                          <a:stretch>
                            <a:fillRect/>
                          </a:stretch>
                        </pic:blipFill>
                        <pic:spPr>
                          <a:xfrm>
                            <a:off x="0" y="0"/>
                            <a:ext cx="3908962" cy="2108345"/>
                          </a:xfrm>
                          <a:prstGeom prst="rect">
                            <a:avLst/>
                          </a:prstGeom>
                          <a:noFill/>
                          <a:ln>
                            <a:noFill/>
                          </a:ln>
                        </pic:spPr>
                      </pic:pic>
                    </a:graphicData>
                  </a:graphic>
                </wp:inline>
              </w:drawing>
            </w:r>
          </w:p>
          <w:p w14:paraId="735903D7" w14:textId="77777777" w:rsidR="00077F12" w:rsidRDefault="00C801AF">
            <w:pPr>
              <w:spacing w:before="0" w:after="0" w:line="240" w:lineRule="auto"/>
              <w:jc w:val="center"/>
              <w:rPr>
                <w:bCs/>
                <w:lang w:eastAsia="zh-CN"/>
              </w:rPr>
            </w:pPr>
            <w:r>
              <w:rPr>
                <w:bCs/>
                <w:lang w:eastAsia="zh-CN"/>
              </w:rPr>
              <w:t>Figure 6. IRR/Low-e glass internal structure</w:t>
            </w:r>
          </w:p>
          <w:p w14:paraId="38F54CFC"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1-1: 5 mm glass + 11 nm single-coating + 12 mm air + 5 mm glass</w:t>
            </w:r>
          </w:p>
          <w:p w14:paraId="35973F62"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1-2: 5 mm glass + 22 nm double-coating + 12 mm air + 5 mm glass</w:t>
            </w:r>
          </w:p>
          <w:p w14:paraId="0667524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1-3: 5 mm glass + 33 nm triple-coating  + 12 mm air + 5 mm glass</w:t>
            </w:r>
          </w:p>
          <w:p w14:paraId="44CCC9D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2-1: 8 mm glass + 11 nm single-coating + 12 mm air + 8 mm glass</w:t>
            </w:r>
          </w:p>
          <w:p w14:paraId="7F68C2C0"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2-2: 8 mm glass + 22 nm double-coating + 12 mm air + 8 mm glass</w:t>
            </w:r>
          </w:p>
          <w:p w14:paraId="71044B0A"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2-3: 8 mm glass + 33 nm triple-coating + 12 mm air + 8 mm glass</w:t>
            </w:r>
          </w:p>
          <w:p w14:paraId="4CBFB23F" w14:textId="77777777" w:rsidR="00077F12" w:rsidRDefault="00077F12">
            <w:pPr>
              <w:spacing w:before="0" w:after="0" w:line="240" w:lineRule="auto"/>
              <w:rPr>
                <w:bCs/>
                <w:lang w:eastAsia="zh-CN"/>
              </w:rPr>
            </w:pPr>
          </w:p>
          <w:p w14:paraId="7125FF37" w14:textId="77777777" w:rsidR="00077F12" w:rsidRDefault="00C801AF">
            <w:pPr>
              <w:spacing w:before="0" w:after="0" w:line="240" w:lineRule="auto"/>
              <w:jc w:val="center"/>
              <w:rPr>
                <w:bCs/>
                <w:sz w:val="16"/>
                <w:szCs w:val="16"/>
                <w:lang w:eastAsia="zh-CN"/>
              </w:rPr>
            </w:pPr>
            <w:r>
              <w:rPr>
                <w:bCs/>
                <w:noProof/>
                <w:sz w:val="16"/>
                <w:szCs w:val="16"/>
                <w:lang w:eastAsia="zh-CN"/>
              </w:rPr>
              <w:lastRenderedPageBreak/>
              <w:drawing>
                <wp:inline distT="0" distB="0" distL="0" distR="0" wp14:anchorId="40ACDED4" wp14:editId="42ED3E30">
                  <wp:extent cx="2303780"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13828" name="图片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Pr>
                <w:bCs/>
                <w:noProof/>
                <w:sz w:val="16"/>
                <w:szCs w:val="16"/>
                <w:lang w:eastAsia="zh-CN"/>
              </w:rPr>
              <w:drawing>
                <wp:inline distT="0" distB="0" distL="0" distR="0" wp14:anchorId="227782BE" wp14:editId="5DDF7B8D">
                  <wp:extent cx="2303780"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27841" name="图片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59BCC323" w14:textId="77777777" w:rsidR="00077F12" w:rsidRDefault="00C801AF">
            <w:pPr>
              <w:spacing w:before="0" w:after="0" w:line="240" w:lineRule="auto"/>
              <w:jc w:val="center"/>
              <w:rPr>
                <w:bCs/>
                <w:sz w:val="16"/>
                <w:szCs w:val="16"/>
                <w:lang w:eastAsia="zh-CN"/>
              </w:rPr>
            </w:pPr>
            <w:r>
              <w:rPr>
                <w:bCs/>
                <w:sz w:val="16"/>
                <w:szCs w:val="16"/>
                <w:lang w:eastAsia="zh-CN"/>
              </w:rPr>
              <w:t>(a) Opt.1: linear fitting                                      (b) Opt.2: Quasi-sine wave fitting</w:t>
            </w:r>
          </w:p>
          <w:p w14:paraId="3996EDC2" w14:textId="77777777" w:rsidR="00077F12" w:rsidRDefault="00C801AF">
            <w:pPr>
              <w:spacing w:before="0" w:after="0" w:line="240" w:lineRule="auto"/>
              <w:jc w:val="center"/>
              <w:rPr>
                <w:bCs/>
                <w:lang w:eastAsia="zh-CN"/>
              </w:rPr>
            </w:pPr>
            <w:r>
              <w:rPr>
                <w:bCs/>
                <w:lang w:eastAsia="zh-CN"/>
              </w:rPr>
              <w:t>Figure 7. Fitting curves of penetration loss for IRR glass</w:t>
            </w:r>
          </w:p>
          <w:p w14:paraId="6E2BEF5C" w14:textId="77777777" w:rsidR="00077F12" w:rsidRDefault="00077F12">
            <w:pPr>
              <w:spacing w:before="0" w:after="0" w:line="240" w:lineRule="auto"/>
              <w:jc w:val="center"/>
              <w:rPr>
                <w:bCs/>
                <w:lang w:eastAsia="zh-CN"/>
              </w:rPr>
            </w:pPr>
          </w:p>
          <w:p w14:paraId="268A8BFE" w14:textId="77777777" w:rsidR="00077F12" w:rsidRDefault="00C801AF">
            <w:pPr>
              <w:spacing w:before="0" w:after="0" w:line="240" w:lineRule="auto"/>
              <w:jc w:val="center"/>
              <w:rPr>
                <w:bCs/>
                <w:lang w:eastAsia="zh-CN"/>
              </w:rPr>
            </w:pPr>
            <w:r>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0B38279B" w14:textId="77777777">
              <w:trPr>
                <w:jc w:val="center"/>
              </w:trPr>
              <w:tc>
                <w:tcPr>
                  <w:tcW w:w="2093" w:type="dxa"/>
                  <w:shd w:val="clear" w:color="auto" w:fill="auto"/>
                </w:tcPr>
                <w:p w14:paraId="2C295495"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489EB2A4"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7A25F47C" w14:textId="77777777">
              <w:trPr>
                <w:jc w:val="center"/>
              </w:trPr>
              <w:tc>
                <w:tcPr>
                  <w:tcW w:w="2093" w:type="dxa"/>
                  <w:shd w:val="clear" w:color="auto" w:fill="auto"/>
                </w:tcPr>
                <w:p w14:paraId="0454199D"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29674745" w14:textId="77777777" w:rsidR="00077F12" w:rsidRDefault="00303A49">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7AF4FB3F" w14:textId="77777777">
              <w:trPr>
                <w:jc w:val="center"/>
              </w:trPr>
              <w:tc>
                <w:tcPr>
                  <w:tcW w:w="2093" w:type="dxa"/>
                  <w:shd w:val="clear" w:color="auto" w:fill="auto"/>
                </w:tcPr>
                <w:p w14:paraId="1D2131C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D7EAAEF"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F7042EE" w14:textId="77777777" w:rsidR="00077F12" w:rsidRDefault="00303A49">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C46F77"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60E85F20" w14:textId="77777777">
              <w:trPr>
                <w:jc w:val="center"/>
              </w:trPr>
              <w:tc>
                <w:tcPr>
                  <w:tcW w:w="2093" w:type="dxa"/>
                  <w:shd w:val="clear" w:color="auto" w:fill="auto"/>
                </w:tcPr>
                <w:p w14:paraId="2357A9FB"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520D307"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074CB360" w14:textId="77777777" w:rsidR="00077F12" w:rsidRDefault="00303A49">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48A18DB"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4D963919" w14:textId="77777777" w:rsidR="00077F12" w:rsidRDefault="00077F12">
            <w:pPr>
              <w:spacing w:before="0" w:after="0" w:line="240" w:lineRule="auto"/>
              <w:rPr>
                <w:bCs/>
                <w:lang w:eastAsia="zh-CN"/>
              </w:rPr>
            </w:pPr>
          </w:p>
          <w:p w14:paraId="17195232" w14:textId="77777777" w:rsidR="00077F12" w:rsidRDefault="00C801AF">
            <w:pPr>
              <w:spacing w:before="0" w:after="0" w:line="240" w:lineRule="auto"/>
              <w:rPr>
                <w:b/>
                <w:bCs/>
                <w:u w:val="single"/>
                <w:lang w:eastAsia="zh-CN"/>
              </w:rPr>
            </w:pPr>
            <w:r>
              <w:rPr>
                <w:rFonts w:hint="eastAsia"/>
                <w:b/>
                <w:bCs/>
                <w:u w:val="single"/>
                <w:lang w:eastAsia="zh-CN"/>
              </w:rPr>
              <w:t>A-2-1. Std Glass</w:t>
            </w:r>
          </w:p>
          <w:p w14:paraId="41730109" w14:textId="77777777" w:rsidR="00077F12" w:rsidRDefault="00C801AF">
            <w:pPr>
              <w:spacing w:before="0" w:after="0" w:line="240" w:lineRule="auto"/>
              <w:jc w:val="center"/>
            </w:pPr>
            <w:r>
              <w:rPr>
                <w:noProof/>
                <w:lang w:eastAsia="zh-CN"/>
              </w:rPr>
              <w:drawing>
                <wp:inline distT="0" distB="0" distL="0" distR="0" wp14:anchorId="6193C9D4" wp14:editId="7DB2C2A6">
                  <wp:extent cx="2204085" cy="1654810"/>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21" cstate="email"/>
                          <a:stretch>
                            <a:fillRect/>
                          </a:stretch>
                        </pic:blipFill>
                        <pic:spPr>
                          <a:xfrm>
                            <a:off x="0" y="0"/>
                            <a:ext cx="2209332" cy="1658355"/>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0" distR="0" wp14:anchorId="4DE24514" wp14:editId="7C80E3F5">
                  <wp:extent cx="2145030" cy="1599565"/>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5526" name="图片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73FB8AF0" w14:textId="77777777" w:rsidR="00077F12" w:rsidRDefault="00C801AF">
            <w:pPr>
              <w:spacing w:before="0" w:after="0" w:line="240" w:lineRule="auto"/>
              <w:ind w:firstLineChars="300" w:firstLine="600"/>
              <w:rPr>
                <w:lang w:eastAsia="zh-CN"/>
              </w:rPr>
            </w:pPr>
            <w:r>
              <w:rPr>
                <w:rFonts w:hint="eastAsia"/>
                <w:lang w:eastAsia="zh-CN"/>
              </w:rPr>
              <w:t>Figure A-2-1a. Source 1 (t</w:t>
            </w:r>
            <w:r>
              <w:t>empered glass</w:t>
            </w:r>
            <w:r>
              <w:rPr>
                <w:rFonts w:hint="eastAsia"/>
                <w:lang w:eastAsia="zh-CN"/>
              </w:rPr>
              <w:t xml:space="preserve"> with 0.55cm) [</w:t>
            </w:r>
            <w:r>
              <w:rPr>
                <w:lang w:eastAsia="zh-CN"/>
              </w:rPr>
              <w:t xml:space="preserve">Apple, </w:t>
            </w:r>
            <w:r>
              <w:rPr>
                <w:rFonts w:hint="eastAsia"/>
                <w:lang w:eastAsia="zh-CN"/>
              </w:rPr>
              <w:t>12]   Figure A-2-1b. ZTE (0.60cm)</w:t>
            </w:r>
          </w:p>
          <w:p w14:paraId="140DFCC5" w14:textId="77777777" w:rsidR="00077F12" w:rsidRDefault="00077F12">
            <w:pPr>
              <w:spacing w:before="0" w:after="0" w:line="240" w:lineRule="auto"/>
              <w:rPr>
                <w:lang w:eastAsia="zh-CN"/>
              </w:rPr>
            </w:pPr>
          </w:p>
          <w:p w14:paraId="77A6D479" w14:textId="77777777" w:rsidR="00077F12" w:rsidRDefault="00C801AF">
            <w:pPr>
              <w:spacing w:before="0" w:after="0" w:line="240" w:lineRule="auto"/>
              <w:rPr>
                <w:b/>
                <w:bCs/>
                <w:u w:val="single"/>
                <w:lang w:eastAsia="zh-CN"/>
              </w:rPr>
            </w:pPr>
            <w:r>
              <w:rPr>
                <w:rFonts w:hint="eastAsia"/>
                <w:b/>
                <w:bCs/>
                <w:u w:val="single"/>
                <w:lang w:eastAsia="zh-CN"/>
              </w:rPr>
              <w:t>A-2-2. IRR Glass</w:t>
            </w:r>
          </w:p>
          <w:p w14:paraId="56322E07" w14:textId="77777777" w:rsidR="00077F12" w:rsidRDefault="00C801AF">
            <w:pPr>
              <w:spacing w:before="0" w:after="0" w:line="240" w:lineRule="auto"/>
              <w:jc w:val="center"/>
              <w:rPr>
                <w:lang w:eastAsia="zh-CN"/>
              </w:rPr>
            </w:pPr>
            <w:r>
              <w:rPr>
                <w:noProof/>
                <w:lang w:eastAsia="zh-CN"/>
              </w:rPr>
              <w:drawing>
                <wp:inline distT="0" distB="0" distL="0" distR="0" wp14:anchorId="77B62A15" wp14:editId="2279600A">
                  <wp:extent cx="2479040" cy="1858010"/>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2544" name="Picture 1" descr="A graph with a line graph&#10;&#10;Description automatically generated"/>
                          <pic:cNvPicPr>
                            <a:picLocks noChangeAspect="1"/>
                          </pic:cNvPicPr>
                        </pic:nvPicPr>
                        <pic:blipFill>
                          <a:blip r:embed="rId23" cstate="email"/>
                          <a:stretch>
                            <a:fillRect/>
                          </a:stretch>
                        </pic:blipFill>
                        <pic:spPr>
                          <a:xfrm>
                            <a:off x="0" y="0"/>
                            <a:ext cx="2485830" cy="1863327"/>
                          </a:xfrm>
                          <a:prstGeom prst="rect">
                            <a:avLst/>
                          </a:prstGeom>
                        </pic:spPr>
                      </pic:pic>
                    </a:graphicData>
                  </a:graphic>
                </wp:inline>
              </w:drawing>
            </w:r>
            <w:r>
              <w:rPr>
                <w:rFonts w:hint="eastAsia"/>
                <w:noProof/>
                <w:lang w:eastAsia="zh-CN"/>
              </w:rPr>
              <w:drawing>
                <wp:inline distT="0" distB="0" distL="0" distR="0" wp14:anchorId="25663594" wp14:editId="5D222F5A">
                  <wp:extent cx="2254885" cy="17608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5E1C96FC" w14:textId="77777777" w:rsidR="00077F12" w:rsidRDefault="00C801AF">
            <w:pPr>
              <w:spacing w:before="0" w:after="0" w:line="240" w:lineRule="auto"/>
              <w:jc w:val="left"/>
              <w:rPr>
                <w:lang w:eastAsia="zh-CN"/>
              </w:rPr>
            </w:pPr>
            <w:r>
              <w:rPr>
                <w:rFonts w:hint="eastAsia"/>
                <w:lang w:eastAsia="zh-CN"/>
              </w:rPr>
              <w:t xml:space="preserve">  Figure A-2-2a. Source 1  (each of two</w:t>
            </w:r>
            <w:r>
              <w:t xml:space="preserve">-panel </w:t>
            </w:r>
            <w:r>
              <w:rPr>
                <w:rFonts w:hint="eastAsia"/>
                <w:lang w:eastAsia="zh-CN"/>
              </w:rPr>
              <w:t>with</w:t>
            </w:r>
            <w:r>
              <w:t xml:space="preserve"> 0.55cm</w:t>
            </w:r>
            <w:r>
              <w:rPr>
                <w:rFonts w:hint="eastAsia"/>
                <w:lang w:eastAsia="zh-CN"/>
              </w:rPr>
              <w:t>) [</w:t>
            </w:r>
            <w:r>
              <w:rPr>
                <w:lang w:eastAsia="zh-CN"/>
              </w:rPr>
              <w:t xml:space="preserve">Apple, </w:t>
            </w:r>
            <w:r>
              <w:rPr>
                <w:rFonts w:hint="eastAsia"/>
                <w:lang w:eastAsia="zh-CN"/>
              </w:rPr>
              <w:t>12]     Figure A-2-2b. ZTE (each of two-layer glass with 0.5/0.8cm + double/triple metal-coating)</w:t>
            </w:r>
          </w:p>
          <w:p w14:paraId="09D93697" w14:textId="77777777" w:rsidR="00077F12" w:rsidRDefault="00077F12">
            <w:pPr>
              <w:spacing w:before="0" w:after="0" w:line="240" w:lineRule="auto"/>
              <w:rPr>
                <w:lang w:eastAsia="zh-CN"/>
              </w:rPr>
            </w:pPr>
          </w:p>
          <w:p w14:paraId="6D0FE7B0" w14:textId="77777777" w:rsidR="00077F12" w:rsidRDefault="00C801AF">
            <w:pPr>
              <w:spacing w:before="0" w:after="0" w:line="240" w:lineRule="auto"/>
              <w:rPr>
                <w:b/>
                <w:bCs/>
                <w:u w:val="single"/>
                <w:lang w:eastAsia="zh-CN"/>
              </w:rPr>
            </w:pPr>
            <w:r>
              <w:rPr>
                <w:rFonts w:hint="eastAsia"/>
                <w:b/>
                <w:bCs/>
                <w:u w:val="single"/>
                <w:lang w:eastAsia="zh-CN"/>
              </w:rPr>
              <w:t>A-2-3. Concrete</w:t>
            </w:r>
          </w:p>
          <w:p w14:paraId="16384AEB" w14:textId="77777777" w:rsidR="00077F12" w:rsidRDefault="00C801AF">
            <w:pPr>
              <w:spacing w:before="0" w:after="0" w:line="240" w:lineRule="auto"/>
              <w:jc w:val="center"/>
            </w:pPr>
            <w:r>
              <w:rPr>
                <w:noProof/>
                <w:lang w:eastAsia="zh-CN"/>
              </w:rPr>
              <w:lastRenderedPageBreak/>
              <w:drawing>
                <wp:inline distT="0" distB="0" distL="0" distR="0" wp14:anchorId="037F7F91" wp14:editId="4D4D986B">
                  <wp:extent cx="2316480" cy="1737360"/>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87425" name="Picture 1" descr="A graph of concrete and concrete&#10;&#10;Description automatically generated"/>
                          <pic:cNvPicPr>
                            <a:picLocks noChangeAspect="1"/>
                          </pic:cNvPicPr>
                        </pic:nvPicPr>
                        <pic:blipFill>
                          <a:blip r:embed="rId25" cstate="email"/>
                          <a:stretch>
                            <a:fillRect/>
                          </a:stretch>
                        </pic:blipFill>
                        <pic:spPr>
                          <a:xfrm>
                            <a:off x="0" y="0"/>
                            <a:ext cx="2327438" cy="1745704"/>
                          </a:xfrm>
                          <a:prstGeom prst="rect">
                            <a:avLst/>
                          </a:prstGeom>
                        </pic:spPr>
                      </pic:pic>
                    </a:graphicData>
                  </a:graphic>
                </wp:inline>
              </w:drawing>
            </w:r>
            <w:r>
              <w:rPr>
                <w:noProof/>
                <w:lang w:eastAsia="zh-CN"/>
              </w:rPr>
              <w:drawing>
                <wp:inline distT="0" distB="0" distL="0" distR="0" wp14:anchorId="34DD2A4C" wp14:editId="23AC6EE4">
                  <wp:extent cx="2153920" cy="17710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089ED624" w14:textId="77777777" w:rsidR="00077F12" w:rsidRDefault="00C801AF">
            <w:pPr>
              <w:spacing w:before="0" w:after="0" w:line="240" w:lineRule="auto"/>
              <w:jc w:val="center"/>
              <w:rPr>
                <w:lang w:eastAsia="zh-CN"/>
              </w:rPr>
            </w:pPr>
            <w:r>
              <w:rPr>
                <w:rFonts w:hint="eastAsia"/>
                <w:lang w:eastAsia="zh-CN"/>
              </w:rPr>
              <w:t>Figure A-2-3a. Source 1 (4.7cm and 9.4cm) [</w:t>
            </w:r>
            <w:r>
              <w:rPr>
                <w:lang w:eastAsia="zh-CN"/>
              </w:rPr>
              <w:t xml:space="preserve">Apple, </w:t>
            </w:r>
            <w:r>
              <w:rPr>
                <w:rFonts w:hint="eastAsia"/>
                <w:lang w:eastAsia="zh-CN"/>
              </w:rPr>
              <w:t>12]          Figure A-2-3b. ZTE (4.7cm and 9.4cm)</w:t>
            </w:r>
          </w:p>
          <w:p w14:paraId="5089E277" w14:textId="77777777" w:rsidR="00077F12" w:rsidRDefault="00077F12">
            <w:pPr>
              <w:spacing w:before="0" w:after="0" w:line="240" w:lineRule="auto"/>
              <w:rPr>
                <w:lang w:eastAsia="zh-CN"/>
              </w:rPr>
            </w:pPr>
          </w:p>
          <w:p w14:paraId="54C1E2B2" w14:textId="77777777" w:rsidR="00077F12" w:rsidRDefault="00C801AF">
            <w:pPr>
              <w:spacing w:before="0" w:after="0" w:line="240" w:lineRule="auto"/>
              <w:rPr>
                <w:b/>
                <w:bCs/>
                <w:u w:val="single"/>
                <w:lang w:eastAsia="zh-CN"/>
              </w:rPr>
            </w:pPr>
            <w:r>
              <w:rPr>
                <w:rFonts w:hint="eastAsia"/>
                <w:b/>
                <w:bCs/>
                <w:u w:val="single"/>
                <w:lang w:eastAsia="zh-CN"/>
              </w:rPr>
              <w:t>A-2-4. Wood</w:t>
            </w:r>
          </w:p>
          <w:p w14:paraId="2D229CFC" w14:textId="77777777" w:rsidR="00077F12" w:rsidRDefault="00C801AF">
            <w:pPr>
              <w:spacing w:before="0" w:after="0" w:line="240" w:lineRule="auto"/>
              <w:jc w:val="center"/>
              <w:rPr>
                <w:lang w:eastAsia="zh-CN"/>
              </w:rPr>
            </w:pPr>
            <w:r>
              <w:rPr>
                <w:noProof/>
                <w:lang w:eastAsia="zh-CN"/>
              </w:rPr>
              <w:drawing>
                <wp:inline distT="0" distB="0" distL="0" distR="0" wp14:anchorId="2926ED08" wp14:editId="55601B54">
                  <wp:extent cx="2607945" cy="1955800"/>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48981" name="Picture 1" descr="A graph of a graph showing the average amount of frequency&#10;&#10;Description automatically generated with medium confidence"/>
                          <pic:cNvPicPr>
                            <a:picLocks noChangeAspect="1"/>
                          </pic:cNvPicPr>
                        </pic:nvPicPr>
                        <pic:blipFill>
                          <a:blip r:embed="rId27" cstate="email"/>
                          <a:stretch>
                            <a:fillRect/>
                          </a:stretch>
                        </pic:blipFill>
                        <pic:spPr>
                          <a:xfrm>
                            <a:off x="0" y="0"/>
                            <a:ext cx="2609824" cy="1957229"/>
                          </a:xfrm>
                          <a:prstGeom prst="rect">
                            <a:avLst/>
                          </a:prstGeom>
                        </pic:spPr>
                      </pic:pic>
                    </a:graphicData>
                  </a:graphic>
                </wp:inline>
              </w:drawing>
            </w:r>
            <w:r>
              <w:rPr>
                <w:rFonts w:hint="eastAsia"/>
                <w:noProof/>
                <w:lang w:eastAsia="zh-CN"/>
              </w:rPr>
              <w:drawing>
                <wp:inline distT="0" distB="0" distL="0" distR="0" wp14:anchorId="63055408" wp14:editId="5E75B409">
                  <wp:extent cx="2194560"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23ED2C9E" w14:textId="77777777" w:rsidR="00077F12" w:rsidRDefault="00C801AF">
            <w:pPr>
              <w:spacing w:before="0" w:after="0" w:line="240" w:lineRule="auto"/>
              <w:ind w:firstLineChars="500" w:firstLine="1000"/>
              <w:rPr>
                <w:lang w:eastAsia="zh-CN"/>
              </w:rPr>
            </w:pPr>
            <w:r>
              <w:rPr>
                <w:rFonts w:hint="eastAsia"/>
                <w:lang w:eastAsia="zh-CN"/>
              </w:rPr>
              <w:t>Figure A-2-4a. Source 1 (1.75cm) [</w:t>
            </w:r>
            <w:r>
              <w:rPr>
                <w:lang w:eastAsia="zh-CN"/>
              </w:rPr>
              <w:t xml:space="preserve">Apple, </w:t>
            </w:r>
            <w:r>
              <w:rPr>
                <w:rFonts w:hint="eastAsia"/>
                <w:lang w:eastAsia="zh-CN"/>
              </w:rPr>
              <w:t>12]        Figure A-2-4b. ZTE (1.75cm, 3cm and 4cm)</w:t>
            </w:r>
          </w:p>
          <w:p w14:paraId="5CD55E4C" w14:textId="77777777" w:rsidR="00077F12" w:rsidRDefault="00077F12">
            <w:pPr>
              <w:spacing w:before="0" w:after="0" w:line="240" w:lineRule="auto"/>
              <w:rPr>
                <w:bCs/>
                <w:lang w:eastAsia="zh-CN"/>
              </w:rPr>
            </w:pPr>
          </w:p>
          <w:p w14:paraId="008F6C98" w14:textId="77777777" w:rsidR="00077F12" w:rsidRDefault="00C801AF">
            <w:pPr>
              <w:spacing w:before="0" w:after="0" w:line="240" w:lineRule="auto"/>
              <w:rPr>
                <w:bCs/>
                <w:lang w:eastAsia="zh-CN"/>
              </w:rPr>
            </w:pPr>
            <w:r>
              <w:rPr>
                <w:b/>
                <w:lang w:eastAsia="zh-CN"/>
              </w:rPr>
              <w:t>Observation 6:</w:t>
            </w:r>
            <w:r>
              <w:rPr>
                <w:bCs/>
                <w:lang w:eastAsia="zh-CN"/>
              </w:rPr>
              <w:t xml:space="preserve"> The penetration losses derived by electromagnetic calculation are most closely aligned with the results of current TR 38.901 when the thicknesses of the materials are as follows, respectively.</w:t>
            </w:r>
          </w:p>
          <w:p w14:paraId="1945B4AD"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Concrete: 23cm</w:t>
            </w:r>
          </w:p>
          <w:p w14:paraId="2230FFD5"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Wood: 6cm</w:t>
            </w:r>
          </w:p>
          <w:p w14:paraId="4CD34916"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Standard glass: 3cm</w:t>
            </w:r>
          </w:p>
          <w:p w14:paraId="60A7A3C0" w14:textId="77777777" w:rsidR="00077F12" w:rsidRDefault="00077F12">
            <w:pPr>
              <w:suppressAutoHyphens w:val="0"/>
              <w:snapToGrid w:val="0"/>
              <w:spacing w:before="0" w:after="0" w:line="240" w:lineRule="auto"/>
              <w:rPr>
                <w:bCs/>
                <w:lang w:eastAsia="zh-CN"/>
              </w:rPr>
            </w:pPr>
          </w:p>
          <w:p w14:paraId="1A41DB50" w14:textId="77777777" w:rsidR="00077F12" w:rsidRDefault="00C801AF">
            <w:pPr>
              <w:spacing w:before="0" w:after="0" w:line="240" w:lineRule="auto"/>
              <w:rPr>
                <w:bCs/>
                <w:lang w:eastAsia="zh-CN"/>
              </w:rPr>
            </w:pPr>
            <w:r>
              <w:rPr>
                <w:b/>
                <w:lang w:eastAsia="zh-CN"/>
              </w:rPr>
              <w:t>Observation 7:</w:t>
            </w:r>
            <w:r>
              <w:rPr>
                <w:bCs/>
                <w:lang w:eastAsia="zh-CN"/>
              </w:rPr>
              <w:t xml:space="preserve"> The penetration loss of IRR/Low-e glass is influenced not only by the thickness of the glass layers, but also more significantly by the thickness of the internal metal-coating.</w:t>
            </w:r>
          </w:p>
          <w:p w14:paraId="6B874861" w14:textId="77777777" w:rsidR="00077F12" w:rsidRDefault="00077F12">
            <w:pPr>
              <w:spacing w:before="0" w:after="0" w:line="240" w:lineRule="auto"/>
              <w:rPr>
                <w:bCs/>
                <w:lang w:eastAsia="zh-CN"/>
              </w:rPr>
            </w:pPr>
          </w:p>
          <w:p w14:paraId="3FF0938B" w14:textId="77777777" w:rsidR="00077F12" w:rsidRDefault="00C801AF">
            <w:pPr>
              <w:spacing w:before="0" w:after="0" w:line="240" w:lineRule="auto"/>
              <w:rPr>
                <w:bCs/>
                <w:lang w:eastAsia="zh-CN"/>
              </w:rPr>
            </w:pPr>
            <w:r>
              <w:rPr>
                <w:b/>
                <w:lang w:eastAsia="zh-CN"/>
              </w:rPr>
              <w:t>Proposal 5:</w:t>
            </w:r>
            <w:r>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077F12" w14:paraId="5529F6CC" w14:textId="77777777">
              <w:trPr>
                <w:jc w:val="center"/>
              </w:trPr>
              <w:tc>
                <w:tcPr>
                  <w:tcW w:w="2080" w:type="dxa"/>
                  <w:shd w:val="clear" w:color="auto" w:fill="auto"/>
                </w:tcPr>
                <w:p w14:paraId="0B592154" w14:textId="77777777" w:rsidR="00077F12" w:rsidRDefault="00077F12">
                  <w:pPr>
                    <w:spacing w:after="0" w:line="240" w:lineRule="auto"/>
                    <w:jc w:val="center"/>
                    <w:rPr>
                      <w:rFonts w:eastAsia="MS Mincho"/>
                      <w:bCs/>
                      <w:sz w:val="16"/>
                      <w:szCs w:val="16"/>
                      <w:lang w:eastAsia="ja-JP"/>
                    </w:rPr>
                  </w:pPr>
                </w:p>
              </w:tc>
              <w:tc>
                <w:tcPr>
                  <w:tcW w:w="2696" w:type="dxa"/>
                  <w:shd w:val="clear" w:color="auto" w:fill="auto"/>
                </w:tcPr>
                <w:p w14:paraId="7560413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Concrete</w:t>
                  </w:r>
                </w:p>
              </w:tc>
              <w:tc>
                <w:tcPr>
                  <w:tcW w:w="2127" w:type="dxa"/>
                  <w:shd w:val="clear" w:color="auto" w:fill="auto"/>
                </w:tcPr>
                <w:p w14:paraId="08B2F9E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Wood</w:t>
                  </w:r>
                </w:p>
              </w:tc>
            </w:tr>
            <w:tr w:rsidR="00077F12" w14:paraId="27416287" w14:textId="77777777">
              <w:trPr>
                <w:jc w:val="center"/>
              </w:trPr>
              <w:tc>
                <w:tcPr>
                  <w:tcW w:w="2080" w:type="dxa"/>
                  <w:shd w:val="clear" w:color="auto" w:fill="auto"/>
                </w:tcPr>
                <w:p w14:paraId="45EDCED2"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2696" w:type="dxa"/>
                  <w:shd w:val="clear" w:color="auto" w:fill="auto"/>
                  <w:vAlign w:val="center"/>
                </w:tcPr>
                <w:p w14:paraId="4F24188B" w14:textId="77777777" w:rsidR="00077F12" w:rsidRDefault="00303A49">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36CE6690" w14:textId="77777777" w:rsidR="00077F12" w:rsidRDefault="00303A49">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077F12" w14:paraId="5CA2233A" w14:textId="77777777">
              <w:trPr>
                <w:jc w:val="center"/>
              </w:trPr>
              <w:tc>
                <w:tcPr>
                  <w:tcW w:w="2080" w:type="dxa"/>
                  <w:shd w:val="clear" w:color="auto" w:fill="auto"/>
                </w:tcPr>
                <w:p w14:paraId="126DA213" w14:textId="77777777" w:rsidR="00077F12" w:rsidRDefault="00C801AF">
                  <w:pPr>
                    <w:spacing w:after="0" w:line="240" w:lineRule="auto"/>
                    <w:jc w:val="center"/>
                    <w:rPr>
                      <w:bCs/>
                      <w:sz w:val="16"/>
                      <w:szCs w:val="16"/>
                      <w:lang w:eastAsia="zh-CN"/>
                    </w:rPr>
                  </w:pPr>
                  <w:r>
                    <w:rPr>
                      <w:bCs/>
                      <w:sz w:val="16"/>
                      <w:szCs w:val="16"/>
                      <w:lang w:eastAsia="zh-CN"/>
                    </w:rPr>
                    <w:t>New Updates</w:t>
                  </w:r>
                </w:p>
              </w:tc>
              <w:tc>
                <w:tcPr>
                  <w:tcW w:w="2696" w:type="dxa"/>
                  <w:shd w:val="clear" w:color="auto" w:fill="auto"/>
                  <w:vAlign w:val="center"/>
                </w:tcPr>
                <w:p w14:paraId="12EF5BE4" w14:textId="77777777" w:rsidR="00077F12" w:rsidRDefault="00303A49">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03A4FB05"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6B3EA357" w14:textId="77777777" w:rsidR="00077F12" w:rsidRDefault="00303A49">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5D0D271B"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532E61E7" w14:textId="77777777" w:rsidR="00077F12" w:rsidRDefault="00C801AF">
            <w:pPr>
              <w:spacing w:before="0" w:after="0" w:line="240" w:lineRule="auto"/>
              <w:rPr>
                <w:bCs/>
                <w:lang w:eastAsia="zh-CN"/>
              </w:rPr>
            </w:pPr>
            <w:r>
              <w:rPr>
                <w:b/>
                <w:lang w:eastAsia="zh-CN"/>
              </w:rPr>
              <w:t>Proposal 6:</w:t>
            </w:r>
            <w:r>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58E753BB" w14:textId="77777777">
              <w:trPr>
                <w:jc w:val="center"/>
              </w:trPr>
              <w:tc>
                <w:tcPr>
                  <w:tcW w:w="2093" w:type="dxa"/>
                  <w:shd w:val="clear" w:color="auto" w:fill="auto"/>
                </w:tcPr>
                <w:p w14:paraId="356EC218"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7518F120"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04D4B3D9" w14:textId="77777777">
              <w:trPr>
                <w:jc w:val="center"/>
              </w:trPr>
              <w:tc>
                <w:tcPr>
                  <w:tcW w:w="2093" w:type="dxa"/>
                  <w:shd w:val="clear" w:color="auto" w:fill="auto"/>
                </w:tcPr>
                <w:p w14:paraId="3D84178F"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0F888EA3" w14:textId="77777777" w:rsidR="00077F12" w:rsidRDefault="00303A49">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8D98E76" w14:textId="77777777">
              <w:trPr>
                <w:jc w:val="center"/>
              </w:trPr>
              <w:tc>
                <w:tcPr>
                  <w:tcW w:w="2093" w:type="dxa"/>
                  <w:shd w:val="clear" w:color="auto" w:fill="auto"/>
                </w:tcPr>
                <w:p w14:paraId="6F043AE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053F301"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7F9E2D6C" w14:textId="77777777" w:rsidR="00077F12" w:rsidRDefault="00303A49">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241940C"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5242104E" w14:textId="77777777">
              <w:trPr>
                <w:jc w:val="center"/>
              </w:trPr>
              <w:tc>
                <w:tcPr>
                  <w:tcW w:w="2093" w:type="dxa"/>
                  <w:shd w:val="clear" w:color="auto" w:fill="auto"/>
                </w:tcPr>
                <w:p w14:paraId="2D3B39AF"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5420A8DE"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03FB32A1" w14:textId="77777777" w:rsidR="00077F12" w:rsidRDefault="00303A49">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56D20621"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4B7864E4" w14:textId="77777777" w:rsidR="00077F12" w:rsidRDefault="00C801AF">
            <w:pPr>
              <w:spacing w:before="0" w:after="0" w:line="240" w:lineRule="auto"/>
              <w:rPr>
                <w:bCs/>
                <w:lang w:eastAsia="zh-CN"/>
              </w:rPr>
            </w:pPr>
            <w:r>
              <w:rPr>
                <w:b/>
                <w:lang w:eastAsia="zh-CN"/>
              </w:rPr>
              <w:t>Proposal 7:</w:t>
            </w:r>
            <w:r>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1CB1F37A" w14:textId="77777777">
              <w:trPr>
                <w:jc w:val="center"/>
              </w:trPr>
              <w:tc>
                <w:tcPr>
                  <w:tcW w:w="2093" w:type="dxa"/>
                  <w:shd w:val="clear" w:color="auto" w:fill="auto"/>
                </w:tcPr>
                <w:p w14:paraId="64C34F86"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33CEB992"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49D0BCCD" w14:textId="77777777">
              <w:trPr>
                <w:jc w:val="center"/>
              </w:trPr>
              <w:tc>
                <w:tcPr>
                  <w:tcW w:w="2093" w:type="dxa"/>
                  <w:shd w:val="clear" w:color="auto" w:fill="auto"/>
                </w:tcPr>
                <w:p w14:paraId="71D65633"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46B5DC49" w14:textId="77777777" w:rsidR="00077F12" w:rsidRDefault="00303A49">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1A62D222" w14:textId="77777777">
              <w:trPr>
                <w:jc w:val="center"/>
              </w:trPr>
              <w:tc>
                <w:tcPr>
                  <w:tcW w:w="2093" w:type="dxa"/>
                  <w:shd w:val="clear" w:color="auto" w:fill="auto"/>
                </w:tcPr>
                <w:p w14:paraId="67E7EDF8"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47A139B5"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0F2F9CD7" w14:textId="77777777" w:rsidR="00077F12" w:rsidRDefault="00303A49">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A08D8B"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763A30F7" w14:textId="77777777">
              <w:trPr>
                <w:jc w:val="center"/>
              </w:trPr>
              <w:tc>
                <w:tcPr>
                  <w:tcW w:w="2093" w:type="dxa"/>
                  <w:shd w:val="clear" w:color="auto" w:fill="auto"/>
                </w:tcPr>
                <w:p w14:paraId="5C242483" w14:textId="77777777" w:rsidR="00077F12" w:rsidRDefault="00C801AF">
                  <w:pPr>
                    <w:spacing w:after="0" w:line="240" w:lineRule="auto"/>
                    <w:jc w:val="center"/>
                    <w:rPr>
                      <w:bCs/>
                      <w:sz w:val="16"/>
                      <w:szCs w:val="16"/>
                      <w:lang w:eastAsia="zh-CN"/>
                    </w:rPr>
                  </w:pPr>
                  <w:r>
                    <w:rPr>
                      <w:bCs/>
                      <w:sz w:val="16"/>
                      <w:szCs w:val="16"/>
                      <w:lang w:eastAsia="zh-CN"/>
                    </w:rPr>
                    <w:lastRenderedPageBreak/>
                    <w:t xml:space="preserve">New Updates Opt.2 </w:t>
                  </w:r>
                </w:p>
                <w:p w14:paraId="71999E56"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2D5C46E6" w14:textId="77777777" w:rsidR="00077F12" w:rsidRDefault="00303A49">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4818B08F"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31757DD3" w14:textId="77777777" w:rsidR="00077F12" w:rsidRDefault="00077F12">
            <w:pPr>
              <w:spacing w:before="0" w:after="0" w:line="240" w:lineRule="auto"/>
              <w:rPr>
                <w:bCs/>
                <w:sz w:val="16"/>
                <w:szCs w:val="16"/>
                <w:lang w:eastAsia="zh-CN"/>
              </w:rPr>
            </w:pPr>
          </w:p>
        </w:tc>
      </w:tr>
      <w:tr w:rsidR="00077F12" w14:paraId="762C786F" w14:textId="77777777">
        <w:trPr>
          <w:trHeight w:val="45"/>
        </w:trPr>
        <w:tc>
          <w:tcPr>
            <w:tcW w:w="1615" w:type="dxa"/>
            <w:vAlign w:val="center"/>
          </w:tcPr>
          <w:p w14:paraId="68467FF6" w14:textId="77777777" w:rsidR="00077F12" w:rsidRDefault="00C801AF">
            <w:pPr>
              <w:spacing w:before="0" w:after="0" w:line="240" w:lineRule="auto"/>
              <w:jc w:val="left"/>
            </w:pPr>
            <w:r>
              <w:lastRenderedPageBreak/>
              <w:t>[6] Sharp</w:t>
            </w:r>
          </w:p>
        </w:tc>
        <w:tc>
          <w:tcPr>
            <w:tcW w:w="8930" w:type="dxa"/>
            <w:vAlign w:val="center"/>
          </w:tcPr>
          <w:p w14:paraId="73A7FBEC" w14:textId="77777777" w:rsidR="00077F12" w:rsidRDefault="00C801AF">
            <w:pPr>
              <w:autoSpaceDE w:val="0"/>
              <w:autoSpaceDN w:val="0"/>
              <w:adjustRightInd w:val="0"/>
              <w:spacing w:before="0" w:after="0" w:line="240" w:lineRule="auto"/>
              <w:jc w:val="center"/>
              <w:rPr>
                <w:rFonts w:eastAsiaTheme="minorEastAsia"/>
                <w:bCs/>
              </w:rPr>
            </w:pPr>
            <w:r>
              <w:rPr>
                <w:rFonts w:eastAsiaTheme="minorEastAsia"/>
                <w:bCs/>
              </w:rPr>
              <w:t xml:space="preserve">Table 7. </w:t>
            </w:r>
            <w:r>
              <w:rPr>
                <w:bCs/>
              </w:rPr>
              <w:t>Measured Penetration Loss of different Materials using Co-polarized antennas at the TX and RX at 6.75 GHz and 16.95 GHz</w:t>
            </w:r>
            <w:r>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077F12" w14:paraId="7B568E56" w14:textId="77777777">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87ABC" w14:textId="77777777" w:rsidR="00077F12" w:rsidRDefault="00C801AF">
                  <w:pPr>
                    <w:spacing w:after="0" w:line="240" w:lineRule="auto"/>
                    <w:ind w:left="161" w:hanging="161"/>
                    <w:jc w:val="both"/>
                    <w:rPr>
                      <w:bCs/>
                      <w:color w:val="000000"/>
                      <w:sz w:val="14"/>
                      <w:szCs w:val="14"/>
                    </w:rPr>
                  </w:pPr>
                  <w:r>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tcPr>
                <w:p w14:paraId="3F092449" w14:textId="77777777" w:rsidR="00077F12" w:rsidRDefault="00C801AF">
                  <w:pPr>
                    <w:spacing w:after="0" w:line="240" w:lineRule="auto"/>
                    <w:jc w:val="both"/>
                    <w:rPr>
                      <w:bCs/>
                      <w:color w:val="000000"/>
                      <w:sz w:val="14"/>
                      <w:szCs w:val="14"/>
                    </w:rPr>
                  </w:pPr>
                  <w:r>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5CC1E1E1" w14:textId="77777777" w:rsidR="00077F12" w:rsidRDefault="00C801AF">
                  <w:pPr>
                    <w:spacing w:after="0" w:line="240" w:lineRule="auto"/>
                    <w:jc w:val="both"/>
                    <w:rPr>
                      <w:bCs/>
                      <w:color w:val="000000"/>
                      <w:sz w:val="14"/>
                      <w:szCs w:val="14"/>
                    </w:rPr>
                  </w:pPr>
                  <w:r>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15035B05" w14:textId="77777777" w:rsidR="00077F12" w:rsidRDefault="00C801AF">
                  <w:pPr>
                    <w:spacing w:after="0" w:line="240" w:lineRule="auto"/>
                    <w:jc w:val="both"/>
                    <w:rPr>
                      <w:bCs/>
                      <w:color w:val="000000"/>
                      <w:sz w:val="14"/>
                      <w:szCs w:val="14"/>
                    </w:rPr>
                  </w:pPr>
                  <w:r>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3CC77FF8" w14:textId="77777777" w:rsidR="00077F12" w:rsidRDefault="00C801AF">
                  <w:pPr>
                    <w:spacing w:after="0" w:line="240" w:lineRule="auto"/>
                    <w:jc w:val="both"/>
                    <w:rPr>
                      <w:bCs/>
                      <w:color w:val="000000"/>
                      <w:sz w:val="14"/>
                      <w:szCs w:val="14"/>
                    </w:rPr>
                  </w:pPr>
                  <w:r>
                    <w:rPr>
                      <w:bCs/>
                      <w:color w:val="000000"/>
                      <w:sz w:val="14"/>
                      <w:szCs w:val="14"/>
                    </w:rPr>
                    <w:t>Measured</w:t>
                  </w:r>
                </w:p>
                <w:p w14:paraId="4C852CED" w14:textId="77777777" w:rsidR="00077F12" w:rsidRDefault="00C801AF">
                  <w:pPr>
                    <w:spacing w:after="0" w:line="240" w:lineRule="auto"/>
                    <w:jc w:val="both"/>
                    <w:rPr>
                      <w:bCs/>
                      <w:color w:val="000000"/>
                      <w:sz w:val="14"/>
                      <w:szCs w:val="14"/>
                    </w:rPr>
                  </w:pPr>
                  <w:r>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2C196627" w14:textId="77777777" w:rsidR="00077F12" w:rsidRDefault="00C801AF">
                  <w:pPr>
                    <w:spacing w:after="0" w:line="240" w:lineRule="auto"/>
                    <w:jc w:val="both"/>
                    <w:rPr>
                      <w:bCs/>
                      <w:color w:val="000000"/>
                      <w:sz w:val="14"/>
                      <w:szCs w:val="14"/>
                    </w:rPr>
                  </w:pPr>
                  <w:r>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6570A8C7" w14:textId="77777777" w:rsidR="00077F12" w:rsidRDefault="00C801AF">
                  <w:pPr>
                    <w:spacing w:after="0" w:line="240" w:lineRule="auto"/>
                    <w:jc w:val="both"/>
                    <w:rPr>
                      <w:bCs/>
                      <w:color w:val="000000"/>
                      <w:sz w:val="14"/>
                      <w:szCs w:val="14"/>
                    </w:rPr>
                  </w:pPr>
                  <w:r>
                    <w:rPr>
                      <w:bCs/>
                      <w:color w:val="000000"/>
                      <w:sz w:val="14"/>
                      <w:szCs w:val="14"/>
                    </w:rPr>
                    <w:t>Penetration Loss as per new updates</w:t>
                  </w:r>
                </w:p>
                <w:p w14:paraId="2E07C67E" w14:textId="77777777" w:rsidR="00077F12" w:rsidRDefault="00C801AF">
                  <w:pPr>
                    <w:spacing w:after="0" w:line="240" w:lineRule="auto"/>
                    <w:jc w:val="both"/>
                    <w:rPr>
                      <w:bCs/>
                      <w:color w:val="000000"/>
                      <w:sz w:val="14"/>
                      <w:szCs w:val="14"/>
                    </w:rPr>
                  </w:pPr>
                  <w:r>
                    <w:rPr>
                      <w:bCs/>
                      <w:color w:val="000000"/>
                      <w:sz w:val="14"/>
                      <w:szCs w:val="14"/>
                    </w:rPr>
                    <w:t xml:space="preserve">(dB) </w:t>
                  </w:r>
                </w:p>
              </w:tc>
            </w:tr>
            <w:tr w:rsidR="00077F12" w14:paraId="7BE368BE"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429F6CC8" w14:textId="77777777" w:rsidR="00077F12" w:rsidRDefault="00C801AF">
                  <w:pPr>
                    <w:spacing w:after="0" w:line="240" w:lineRule="auto"/>
                    <w:jc w:val="both"/>
                    <w:rPr>
                      <w:bCs/>
                      <w:color w:val="000000"/>
                      <w:sz w:val="14"/>
                      <w:szCs w:val="14"/>
                    </w:rPr>
                  </w:pPr>
                  <w:r>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tcPr>
                <w:p w14:paraId="791D1217"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6B4BE999"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5A4D8C7D"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C1385A1" w14:textId="77777777" w:rsidR="00077F12" w:rsidRDefault="00C801AF">
                  <w:pPr>
                    <w:spacing w:after="0" w:line="240" w:lineRule="auto"/>
                    <w:jc w:val="both"/>
                    <w:rPr>
                      <w:bCs/>
                      <w:color w:val="000000"/>
                      <w:sz w:val="14"/>
                      <w:szCs w:val="14"/>
                    </w:rPr>
                  </w:pPr>
                  <w:r>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tcPr>
                <w:p w14:paraId="43FA52BF" w14:textId="77777777" w:rsidR="00077F12" w:rsidRDefault="00C801AF">
                  <w:pPr>
                    <w:spacing w:after="0" w:line="240" w:lineRule="auto"/>
                    <w:jc w:val="both"/>
                    <w:rPr>
                      <w:bCs/>
                      <w:color w:val="000000"/>
                      <w:sz w:val="14"/>
                      <w:szCs w:val="14"/>
                    </w:rPr>
                  </w:pPr>
                  <w:r>
                    <w:rPr>
                      <w:bCs/>
                      <w:color w:val="000000"/>
                      <w:sz w:val="14"/>
                      <w:szCs w:val="14"/>
                    </w:rPr>
                    <w:t>3.4</w:t>
                  </w:r>
                </w:p>
              </w:tc>
              <w:tc>
                <w:tcPr>
                  <w:tcW w:w="1059" w:type="dxa"/>
                  <w:tcBorders>
                    <w:top w:val="nil"/>
                    <w:left w:val="nil"/>
                    <w:bottom w:val="single" w:sz="4" w:space="0" w:color="auto"/>
                    <w:right w:val="single" w:sz="4" w:space="0" w:color="auto"/>
                  </w:tcBorders>
                  <w:vAlign w:val="bottom"/>
                </w:tcPr>
                <w:p w14:paraId="75453A8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B740AD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E362C3F"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5F4C4407"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BDAA3E7"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5DCE82D9"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567EA5EF" w14:textId="77777777" w:rsidR="00077F12" w:rsidRDefault="00C801AF">
                  <w:pPr>
                    <w:spacing w:after="0" w:line="240" w:lineRule="auto"/>
                    <w:jc w:val="both"/>
                    <w:rPr>
                      <w:bCs/>
                      <w:color w:val="000000"/>
                      <w:sz w:val="14"/>
                      <w:szCs w:val="14"/>
                    </w:rPr>
                  </w:pPr>
                  <w:r>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tcPr>
                <w:p w14:paraId="53B09944"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38F49E9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3A6B191"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4DD10F6E"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6849DEAD"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74F08C61"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4B4656E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6480CAE3" w14:textId="77777777" w:rsidR="00077F12" w:rsidRDefault="00C801AF">
                  <w:pPr>
                    <w:spacing w:after="0" w:line="240" w:lineRule="auto"/>
                    <w:jc w:val="both"/>
                    <w:rPr>
                      <w:bCs/>
                      <w:color w:val="000000"/>
                      <w:sz w:val="14"/>
                      <w:szCs w:val="14"/>
                    </w:rPr>
                  </w:pPr>
                  <w:r>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tcPr>
                <w:p w14:paraId="3BF440AE"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2462215D"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45A1D28"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0CF6FE24"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7A806538"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AB813C0"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72DA70B5"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4122C64A" w14:textId="77777777" w:rsidR="00077F12" w:rsidRDefault="00C801AF">
                  <w:pPr>
                    <w:spacing w:after="0" w:line="240" w:lineRule="auto"/>
                    <w:jc w:val="both"/>
                    <w:rPr>
                      <w:bCs/>
                      <w:color w:val="000000"/>
                      <w:sz w:val="14"/>
                      <w:szCs w:val="14"/>
                    </w:rPr>
                  </w:pPr>
                  <w:r>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tcPr>
                <w:p w14:paraId="6E1DEC82" w14:textId="77777777" w:rsidR="00077F12" w:rsidRDefault="00C801AF">
                  <w:pPr>
                    <w:spacing w:after="0" w:line="240" w:lineRule="auto"/>
                    <w:jc w:val="both"/>
                    <w:rPr>
                      <w:bCs/>
                      <w:color w:val="000000"/>
                      <w:sz w:val="14"/>
                      <w:szCs w:val="14"/>
                    </w:rPr>
                  </w:pPr>
                  <w:r>
                    <w:rPr>
                      <w:bCs/>
                      <w:color w:val="000000"/>
                      <w:sz w:val="14"/>
                      <w:szCs w:val="14"/>
                    </w:rPr>
                    <w:t>32</w:t>
                  </w:r>
                </w:p>
              </w:tc>
              <w:tc>
                <w:tcPr>
                  <w:tcW w:w="1059" w:type="dxa"/>
                  <w:tcBorders>
                    <w:top w:val="nil"/>
                    <w:left w:val="nil"/>
                    <w:bottom w:val="single" w:sz="4" w:space="0" w:color="auto"/>
                    <w:right w:val="single" w:sz="4" w:space="0" w:color="auto"/>
                  </w:tcBorders>
                  <w:vAlign w:val="bottom"/>
                </w:tcPr>
                <w:p w14:paraId="0D071916" w14:textId="77777777" w:rsidR="00077F12" w:rsidRDefault="00C801AF">
                  <w:pPr>
                    <w:spacing w:after="0" w:line="240" w:lineRule="auto"/>
                    <w:jc w:val="both"/>
                    <w:rPr>
                      <w:bCs/>
                      <w:color w:val="000000"/>
                      <w:sz w:val="14"/>
                      <w:szCs w:val="14"/>
                    </w:rPr>
                  </w:pPr>
                  <w:r>
                    <w:rPr>
                      <w:bCs/>
                      <w:color w:val="000000"/>
                      <w:sz w:val="14"/>
                      <w:szCs w:val="14"/>
                    </w:rPr>
                    <w:t>30.6</w:t>
                  </w:r>
                </w:p>
              </w:tc>
            </w:tr>
            <w:tr w:rsidR="00077F12" w14:paraId="042D475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1D8243"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371B3269"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2969B98B"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57FFC35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09F5C324" w14:textId="77777777" w:rsidR="00077F12" w:rsidRDefault="00C801AF">
                  <w:pPr>
                    <w:spacing w:after="0" w:line="240" w:lineRule="auto"/>
                    <w:jc w:val="both"/>
                    <w:rPr>
                      <w:bCs/>
                      <w:color w:val="000000"/>
                      <w:sz w:val="14"/>
                      <w:szCs w:val="14"/>
                    </w:rPr>
                  </w:pPr>
                  <w:r>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tcPr>
                <w:p w14:paraId="344BEA16"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5F6015B2" w14:textId="77777777" w:rsidR="00077F12" w:rsidRDefault="00C801AF">
                  <w:pPr>
                    <w:spacing w:after="0" w:line="240" w:lineRule="auto"/>
                    <w:jc w:val="both"/>
                    <w:rPr>
                      <w:bCs/>
                      <w:color w:val="000000"/>
                      <w:sz w:val="14"/>
                      <w:szCs w:val="14"/>
                    </w:rPr>
                  </w:pPr>
                  <w:r>
                    <w:rPr>
                      <w:bCs/>
                      <w:color w:val="000000"/>
                      <w:sz w:val="14"/>
                      <w:szCs w:val="14"/>
                    </w:rPr>
                    <w:t>1.9</w:t>
                  </w:r>
                </w:p>
              </w:tc>
            </w:tr>
            <w:tr w:rsidR="00077F12" w14:paraId="631E5EAB"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16FA92"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49799B2"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46EFEF4C"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7DBC01D5"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309F56AB" w14:textId="77777777" w:rsidR="00077F12" w:rsidRDefault="00C801AF">
                  <w:pPr>
                    <w:spacing w:after="0" w:line="240" w:lineRule="auto"/>
                    <w:jc w:val="both"/>
                    <w:rPr>
                      <w:bCs/>
                      <w:color w:val="000000"/>
                      <w:sz w:val="14"/>
                      <w:szCs w:val="14"/>
                    </w:rPr>
                  </w:pPr>
                  <w:r>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tcPr>
                <w:p w14:paraId="6BCCB58F"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275E2E2E" w14:textId="77777777" w:rsidR="00077F12" w:rsidRDefault="00C801AF">
                  <w:pPr>
                    <w:spacing w:after="0" w:line="240" w:lineRule="auto"/>
                    <w:jc w:val="both"/>
                    <w:rPr>
                      <w:bCs/>
                      <w:color w:val="000000"/>
                      <w:sz w:val="14"/>
                      <w:szCs w:val="14"/>
                    </w:rPr>
                  </w:pPr>
                  <w:r>
                    <w:rPr>
                      <w:bCs/>
                      <w:color w:val="000000"/>
                      <w:sz w:val="14"/>
                      <w:szCs w:val="14"/>
                    </w:rPr>
                    <w:t>4.2</w:t>
                  </w:r>
                </w:p>
              </w:tc>
            </w:tr>
            <w:tr w:rsidR="00077F12" w14:paraId="47E9FC14"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1F22BCA9" w14:textId="77777777" w:rsidR="00077F12" w:rsidRDefault="00C801AF">
                  <w:pPr>
                    <w:spacing w:after="0" w:line="240" w:lineRule="auto"/>
                    <w:jc w:val="both"/>
                    <w:rPr>
                      <w:bCs/>
                      <w:color w:val="000000"/>
                      <w:sz w:val="14"/>
                      <w:szCs w:val="14"/>
                    </w:rPr>
                  </w:pPr>
                  <w:r>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tcPr>
                <w:p w14:paraId="12AC6083"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79FF2F25"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4DC08910"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E5716EE" w14:textId="77777777" w:rsidR="00077F12" w:rsidRDefault="00C801AF">
                  <w:pPr>
                    <w:spacing w:after="0" w:line="240" w:lineRule="auto"/>
                    <w:jc w:val="both"/>
                    <w:rPr>
                      <w:bCs/>
                      <w:color w:val="000000"/>
                      <w:sz w:val="14"/>
                      <w:szCs w:val="14"/>
                    </w:rPr>
                  </w:pPr>
                  <w:r>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tcPr>
                <w:p w14:paraId="1E17ACC9" w14:textId="77777777" w:rsidR="00077F12" w:rsidRDefault="00C801AF">
                  <w:pPr>
                    <w:spacing w:after="0" w:line="240" w:lineRule="auto"/>
                    <w:jc w:val="both"/>
                    <w:rPr>
                      <w:bCs/>
                      <w:color w:val="000000"/>
                      <w:sz w:val="14"/>
                      <w:szCs w:val="14"/>
                    </w:rPr>
                  </w:pPr>
                  <w:r>
                    <w:rPr>
                      <w:bCs/>
                      <w:color w:val="000000"/>
                      <w:sz w:val="14"/>
                      <w:szCs w:val="14"/>
                    </w:rPr>
                    <w:t>5.4</w:t>
                  </w:r>
                </w:p>
              </w:tc>
              <w:tc>
                <w:tcPr>
                  <w:tcW w:w="1059" w:type="dxa"/>
                  <w:tcBorders>
                    <w:top w:val="nil"/>
                    <w:left w:val="nil"/>
                    <w:bottom w:val="single" w:sz="4" w:space="0" w:color="auto"/>
                    <w:right w:val="single" w:sz="4" w:space="0" w:color="auto"/>
                  </w:tcBorders>
                  <w:vAlign w:val="bottom"/>
                </w:tcPr>
                <w:p w14:paraId="0D4C6C7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46918B49"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67865DA"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03E84D31"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1E600FC"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6FC06F27"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4475206F" w14:textId="77777777" w:rsidR="00077F12" w:rsidRDefault="00C801AF">
                  <w:pPr>
                    <w:spacing w:after="0" w:line="240" w:lineRule="auto"/>
                    <w:jc w:val="both"/>
                    <w:rPr>
                      <w:bCs/>
                      <w:color w:val="000000"/>
                      <w:sz w:val="14"/>
                      <w:szCs w:val="14"/>
                    </w:rPr>
                  </w:pPr>
                  <w:r>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tcPr>
                <w:p w14:paraId="5C6A1711"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6D03D1B9"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D40BE92"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994AB5"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BD3DDC5"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59EF8424"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54AD2E0C"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12CC5B74" w14:textId="77777777" w:rsidR="00077F12" w:rsidRDefault="00C801AF">
                  <w:pPr>
                    <w:spacing w:after="0" w:line="240" w:lineRule="auto"/>
                    <w:jc w:val="both"/>
                    <w:rPr>
                      <w:bCs/>
                      <w:color w:val="000000"/>
                      <w:sz w:val="14"/>
                      <w:szCs w:val="14"/>
                    </w:rPr>
                  </w:pPr>
                  <w:r>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tcPr>
                <w:p w14:paraId="44DD237E"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72A7750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7F068365"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7DBAFCB"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21F3E6E6"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4EDCB77"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51A359C3"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02B77D43" w14:textId="77777777" w:rsidR="00077F12" w:rsidRDefault="00C801AF">
                  <w:pPr>
                    <w:spacing w:after="0" w:line="240" w:lineRule="auto"/>
                    <w:jc w:val="both"/>
                    <w:rPr>
                      <w:bCs/>
                      <w:color w:val="000000"/>
                      <w:sz w:val="14"/>
                      <w:szCs w:val="14"/>
                    </w:rPr>
                  </w:pPr>
                  <w:r>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tcPr>
                <w:p w14:paraId="544D2AA3" w14:textId="77777777" w:rsidR="00077F12" w:rsidRDefault="00C801AF">
                  <w:pPr>
                    <w:spacing w:after="0" w:line="240" w:lineRule="auto"/>
                    <w:jc w:val="both"/>
                    <w:rPr>
                      <w:bCs/>
                      <w:color w:val="000000"/>
                      <w:sz w:val="14"/>
                      <w:szCs w:val="14"/>
                    </w:rPr>
                  </w:pPr>
                  <w:r>
                    <w:rPr>
                      <w:bCs/>
                      <w:color w:val="000000"/>
                      <w:sz w:val="14"/>
                      <w:szCs w:val="14"/>
                    </w:rPr>
                    <w:t>72.8</w:t>
                  </w:r>
                </w:p>
              </w:tc>
              <w:tc>
                <w:tcPr>
                  <w:tcW w:w="1059" w:type="dxa"/>
                  <w:tcBorders>
                    <w:top w:val="nil"/>
                    <w:left w:val="nil"/>
                    <w:bottom w:val="single" w:sz="4" w:space="0" w:color="auto"/>
                    <w:right w:val="single" w:sz="4" w:space="0" w:color="auto"/>
                  </w:tcBorders>
                  <w:vAlign w:val="bottom"/>
                </w:tcPr>
                <w:p w14:paraId="2F698B01" w14:textId="77777777" w:rsidR="00077F12" w:rsidRDefault="00C801AF">
                  <w:pPr>
                    <w:spacing w:after="0" w:line="240" w:lineRule="auto"/>
                    <w:jc w:val="both"/>
                    <w:rPr>
                      <w:bCs/>
                      <w:color w:val="000000"/>
                      <w:sz w:val="14"/>
                      <w:szCs w:val="14"/>
                    </w:rPr>
                  </w:pPr>
                  <w:r>
                    <w:rPr>
                      <w:bCs/>
                      <w:color w:val="000000"/>
                      <w:sz w:val="14"/>
                      <w:szCs w:val="14"/>
                    </w:rPr>
                    <w:t>69.6</w:t>
                  </w:r>
                </w:p>
              </w:tc>
            </w:tr>
            <w:tr w:rsidR="00077F12" w14:paraId="1C04691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37EBB852"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690AFABA"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6541A2B6"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220C0499"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42192B50"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5A9F6BB6"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30F4022E" w14:textId="77777777" w:rsidR="00077F12" w:rsidRDefault="00C801AF">
                  <w:pPr>
                    <w:spacing w:after="0" w:line="240" w:lineRule="auto"/>
                    <w:jc w:val="both"/>
                    <w:rPr>
                      <w:bCs/>
                      <w:color w:val="000000"/>
                      <w:sz w:val="14"/>
                      <w:szCs w:val="14"/>
                    </w:rPr>
                  </w:pPr>
                  <w:r>
                    <w:rPr>
                      <w:bCs/>
                      <w:color w:val="000000"/>
                      <w:sz w:val="14"/>
                      <w:szCs w:val="14"/>
                    </w:rPr>
                    <w:t>2.3</w:t>
                  </w:r>
                </w:p>
              </w:tc>
            </w:tr>
            <w:tr w:rsidR="00077F12" w14:paraId="7C3BE5A7"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416588"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17E1171B"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314034A9"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073106AC"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7ED9AEB3"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00100E67"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03054530" w14:textId="77777777" w:rsidR="00077F12" w:rsidRDefault="00C801AF">
                  <w:pPr>
                    <w:spacing w:after="0" w:line="240" w:lineRule="auto"/>
                    <w:jc w:val="both"/>
                    <w:rPr>
                      <w:bCs/>
                      <w:color w:val="000000"/>
                      <w:sz w:val="14"/>
                      <w:szCs w:val="14"/>
                    </w:rPr>
                  </w:pPr>
                  <w:r>
                    <w:rPr>
                      <w:bCs/>
                      <w:color w:val="000000"/>
                      <w:sz w:val="14"/>
                      <w:szCs w:val="14"/>
                    </w:rPr>
                    <w:t>5.2</w:t>
                  </w:r>
                </w:p>
              </w:tc>
            </w:tr>
          </w:tbl>
          <w:p w14:paraId="20E62D67" w14:textId="77777777" w:rsidR="00077F12" w:rsidRDefault="00C801AF">
            <w:pPr>
              <w:spacing w:before="0" w:after="0" w:line="240" w:lineRule="auto"/>
              <w:rPr>
                <w:bCs/>
              </w:rPr>
            </w:pPr>
            <w:r>
              <w:rPr>
                <w:b/>
                <w:lang w:eastAsia="zh-CN"/>
              </w:rPr>
              <w:t>Observation 7:</w:t>
            </w:r>
            <w:r>
              <w:rPr>
                <w:bCs/>
                <w:lang w:eastAsia="zh-CN"/>
              </w:rPr>
              <w:t xml:space="preserve"> From Table 7 we can see that for standard multi-pane glass the current penetration loss model in TR 38.901 has less than 2 dB error compared to the measured penetration loss. Also, </w:t>
            </w:r>
            <w:r>
              <w:rPr>
                <w:bCs/>
              </w:rPr>
              <w:t>our measurements at two frequencies do not show any significant resonant effects but show a slight increase in the penetration loss as we go higher in frequency.</w:t>
            </w:r>
          </w:p>
          <w:p w14:paraId="396881E4" w14:textId="77777777" w:rsidR="00077F12" w:rsidRDefault="00077F12">
            <w:pPr>
              <w:spacing w:before="0" w:after="0" w:line="240" w:lineRule="auto"/>
              <w:rPr>
                <w:bCs/>
              </w:rPr>
            </w:pPr>
          </w:p>
          <w:p w14:paraId="794BC784" w14:textId="77777777" w:rsidR="00077F12" w:rsidRDefault="00C801AF">
            <w:pPr>
              <w:spacing w:before="0" w:after="0" w:line="240" w:lineRule="auto"/>
              <w:rPr>
                <w:bCs/>
                <w:lang w:eastAsia="zh-CN"/>
              </w:rPr>
            </w:pPr>
            <w:r>
              <w:rPr>
                <w:b/>
                <w:u w:val="single"/>
                <w:lang w:eastAsia="zh-CN"/>
              </w:rPr>
              <w:t>Proposal 4:</w:t>
            </w:r>
            <w:r>
              <w:rPr>
                <w:bCs/>
                <w:lang w:eastAsia="zh-CN"/>
              </w:rPr>
              <w:t xml:space="preserve"> </w:t>
            </w:r>
            <w:r>
              <w:rPr>
                <w:rFonts w:eastAsiaTheme="minorEastAsia"/>
                <w:bCs/>
              </w:rPr>
              <w:t>No updates are required for the existing material penetration loss model for standard multi-pane glass in TR 38.901.</w:t>
            </w:r>
          </w:p>
          <w:p w14:paraId="6B31FBED" w14:textId="77777777" w:rsidR="00077F12" w:rsidRDefault="00C801AF">
            <w:pPr>
              <w:spacing w:before="0" w:after="0" w:line="240" w:lineRule="auto"/>
              <w:rPr>
                <w:bCs/>
              </w:rPr>
            </w:pPr>
            <w:r>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779A9F5E" w14:textId="77777777" w:rsidR="00077F12" w:rsidRDefault="00C801AF">
            <w:pPr>
              <w:spacing w:before="0" w:after="0" w:line="240" w:lineRule="auto"/>
              <w:rPr>
                <w:rFonts w:eastAsiaTheme="minorEastAsia"/>
                <w:bCs/>
              </w:rPr>
            </w:pPr>
            <w:r>
              <w:rPr>
                <w:b/>
                <w:u w:val="single"/>
                <w:lang w:eastAsia="zh-CN"/>
              </w:rPr>
              <w:t>Proposal 5:</w:t>
            </w:r>
            <w:r>
              <w:rPr>
                <w:bCs/>
                <w:lang w:eastAsia="zh-CN"/>
              </w:rPr>
              <w:t xml:space="preserve"> </w:t>
            </w:r>
            <w:r>
              <w:rPr>
                <w:rFonts w:eastAsiaTheme="minorEastAsia"/>
                <w:bCs/>
              </w:rPr>
              <w:t>No updates are required for the existing material penetration loss model for wood in TR 38.901.</w:t>
            </w:r>
          </w:p>
          <w:p w14:paraId="01E0C520" w14:textId="77777777" w:rsidR="00077F12" w:rsidRDefault="00077F12">
            <w:pPr>
              <w:spacing w:before="0" w:after="0" w:line="240" w:lineRule="auto"/>
              <w:rPr>
                <w:bCs/>
              </w:rPr>
            </w:pPr>
          </w:p>
          <w:p w14:paraId="26F7065D" w14:textId="77777777" w:rsidR="00077F12" w:rsidRDefault="00C801AF">
            <w:pPr>
              <w:pStyle w:val="NormalWeb"/>
              <w:spacing w:before="0" w:beforeAutospacing="0" w:after="0" w:afterAutospacing="0" w:line="240" w:lineRule="auto"/>
              <w:rPr>
                <w:bCs/>
                <w:sz w:val="20"/>
                <w:szCs w:val="20"/>
              </w:rPr>
            </w:pPr>
            <w:r>
              <w:rPr>
                <w:b/>
                <w:sz w:val="20"/>
                <w:szCs w:val="20"/>
                <w:lang w:eastAsia="zh-CN"/>
              </w:rPr>
              <w:t>Observation 9:</w:t>
            </w:r>
            <w:r>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b w:val="0"/>
                <w:sz w:val="20"/>
                <w:szCs w:val="20"/>
              </w:rPr>
              <w:t>material composition also plays a dominant role in penetration loss.</w:t>
            </w:r>
            <w:r>
              <w:rPr>
                <w:bCs/>
                <w:sz w:val="20"/>
                <w:szCs w:val="20"/>
              </w:rPr>
              <w:t xml:space="preserve"> Simply introducing thickness into the penetration loss model will not resolve these discrepancies, as differences in material composition remain a key factor that is difficult to standardize.</w:t>
            </w:r>
          </w:p>
          <w:p w14:paraId="6DBBD7EE" w14:textId="77777777" w:rsidR="00077F12" w:rsidRDefault="00077F12">
            <w:pPr>
              <w:pStyle w:val="NormalWeb"/>
              <w:spacing w:before="0" w:beforeAutospacing="0" w:after="0" w:afterAutospacing="0" w:line="240" w:lineRule="auto"/>
              <w:rPr>
                <w:bCs/>
                <w:sz w:val="20"/>
                <w:szCs w:val="20"/>
              </w:rPr>
            </w:pPr>
          </w:p>
          <w:p w14:paraId="5A57B481" w14:textId="77777777" w:rsidR="00077F12" w:rsidRDefault="00C801AF">
            <w:pPr>
              <w:spacing w:before="0" w:after="0" w:line="240" w:lineRule="auto"/>
              <w:rPr>
                <w:bCs/>
                <w:lang w:eastAsia="zh-CN"/>
              </w:rPr>
            </w:pPr>
            <w:r>
              <w:rPr>
                <w:b/>
                <w:u w:val="single"/>
                <w:lang w:eastAsia="zh-CN"/>
              </w:rPr>
              <w:t>Proposal 6:</w:t>
            </w:r>
            <w:r>
              <w:rPr>
                <w:bCs/>
                <w:lang w:eastAsia="zh-CN"/>
              </w:rPr>
              <w:t xml:space="preserve"> </w:t>
            </w:r>
            <w:r>
              <w:rPr>
                <w:rFonts w:eastAsiaTheme="minorEastAsia"/>
                <w:bCs/>
              </w:rPr>
              <w:t xml:space="preserve">No updates are required for the existing material penetration loss model for concrete in TR 38.901. </w:t>
            </w:r>
          </w:p>
          <w:p w14:paraId="71B49A31" w14:textId="77777777" w:rsidR="00077F12" w:rsidRDefault="00C801AF">
            <w:pPr>
              <w:spacing w:before="0" w:after="0" w:line="240" w:lineRule="auto"/>
              <w:rPr>
                <w:bCs/>
                <w:lang w:eastAsia="zh-CN"/>
              </w:rPr>
            </w:pPr>
            <w:r>
              <w:rPr>
                <w:bCs/>
                <w:lang w:eastAsia="zh-CN"/>
              </w:rPr>
              <w:t>Observation 10: There is no need to incorporate material thickness in the material penetration loss model due to 2 major reasons:</w:t>
            </w:r>
          </w:p>
          <w:p w14:paraId="388C4821" w14:textId="77777777" w:rsidR="00077F12" w:rsidRDefault="00C801AF">
            <w:pPr>
              <w:numPr>
                <w:ilvl w:val="0"/>
                <w:numId w:val="25"/>
              </w:numPr>
              <w:suppressAutoHyphens w:val="0"/>
              <w:spacing w:before="0" w:after="0" w:line="240" w:lineRule="auto"/>
              <w:rPr>
                <w:bCs/>
              </w:rPr>
            </w:pPr>
            <w:r>
              <w:rPr>
                <w:bCs/>
              </w:rPr>
              <w:t>There is insufficient evidence from existing measurements to confirm that penetration loss scales with thickness across the full frequency range of 0.5-100 GHz.</w:t>
            </w:r>
          </w:p>
          <w:p w14:paraId="78B7FD6A" w14:textId="77777777" w:rsidR="00077F12" w:rsidRDefault="00C801AF">
            <w:pPr>
              <w:numPr>
                <w:ilvl w:val="0"/>
                <w:numId w:val="25"/>
              </w:numPr>
              <w:suppressAutoHyphens w:val="0"/>
              <w:spacing w:before="0" w:after="0" w:line="240" w:lineRule="auto"/>
              <w:rPr>
                <w:bCs/>
              </w:rPr>
            </w:pPr>
            <w:r>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b w:val="0"/>
              </w:rPr>
              <w:t>material composition also plays a dominant role in penetration loss along with the thickness of the material.</w:t>
            </w:r>
          </w:p>
          <w:p w14:paraId="4581CD22" w14:textId="77777777" w:rsidR="00077F12" w:rsidRDefault="00C801AF">
            <w:pPr>
              <w:numPr>
                <w:ilvl w:val="0"/>
                <w:numId w:val="25"/>
              </w:numPr>
              <w:suppressAutoHyphens w:val="0"/>
              <w:spacing w:before="0" w:after="0" w:line="240" w:lineRule="auto"/>
              <w:rPr>
                <w:bCs/>
              </w:rPr>
            </w:pPr>
            <w:r>
              <w:rPr>
                <w:bCs/>
              </w:rPr>
              <w:t>Since TR 38.901 already abstracts the impact of thickness and material composition, the model remains valid in its current form. Therefore, further modifications are unnecessary.</w:t>
            </w:r>
          </w:p>
          <w:p w14:paraId="1FA7747C" w14:textId="77777777" w:rsidR="00077F12" w:rsidRDefault="00077F12">
            <w:pPr>
              <w:spacing w:before="0" w:after="0" w:line="240" w:lineRule="auto"/>
              <w:rPr>
                <w:bCs/>
                <w:sz w:val="16"/>
                <w:szCs w:val="16"/>
              </w:rPr>
            </w:pPr>
          </w:p>
        </w:tc>
      </w:tr>
      <w:tr w:rsidR="00077F12" w14:paraId="7078B142" w14:textId="77777777">
        <w:trPr>
          <w:trHeight w:val="50"/>
        </w:trPr>
        <w:tc>
          <w:tcPr>
            <w:tcW w:w="1615" w:type="dxa"/>
            <w:vAlign w:val="center"/>
          </w:tcPr>
          <w:p w14:paraId="23152DCA" w14:textId="77777777" w:rsidR="00077F12" w:rsidRDefault="00C801AF">
            <w:pPr>
              <w:spacing w:before="0" w:after="0" w:line="240" w:lineRule="auto"/>
              <w:jc w:val="left"/>
            </w:pPr>
            <w:r>
              <w:lastRenderedPageBreak/>
              <w:t>[11] Sony</w:t>
            </w:r>
          </w:p>
        </w:tc>
        <w:tc>
          <w:tcPr>
            <w:tcW w:w="8930" w:type="dxa"/>
            <w:vAlign w:val="center"/>
          </w:tcPr>
          <w:p w14:paraId="7E8A74C6" w14:textId="77777777" w:rsidR="00077F12" w:rsidRDefault="00C801AF">
            <w:pPr>
              <w:spacing w:before="0" w:after="0" w:line="240" w:lineRule="auto"/>
              <w:rPr>
                <w:bCs/>
              </w:rPr>
            </w:pPr>
            <w:r>
              <w:rPr>
                <w:b/>
              </w:rPr>
              <w:t>Proposal 9:</w:t>
            </w:r>
            <w:r>
              <w:rPr>
                <w:bCs/>
              </w:rPr>
              <w:t xml:space="preserve"> Adopt the scaling parameter α to linearly scale the penetration losses of concrete and wood according to the thickness of each material, with the following modifications: i) T_concrete and T_wood are actual material thicknesses; ii) A note shall be added to TR 38.901 that is T_concrete and T_wood are not given, then they assume their default values and, thus, α=1.</w:t>
            </w:r>
          </w:p>
          <w:p w14:paraId="20AEBA55" w14:textId="77777777" w:rsidR="00077F12" w:rsidRDefault="00077F12">
            <w:pPr>
              <w:spacing w:before="0" w:after="0" w:line="240" w:lineRule="auto"/>
              <w:rPr>
                <w:bCs/>
              </w:rPr>
            </w:pPr>
          </w:p>
          <w:p w14:paraId="6A2EFFA8" w14:textId="77777777" w:rsidR="00077F12" w:rsidRDefault="00C801AF">
            <w:pPr>
              <w:spacing w:before="0" w:after="0" w:line="240" w:lineRule="auto"/>
              <w:rPr>
                <w:bCs/>
              </w:rPr>
            </w:pPr>
            <w:r>
              <w:rPr>
                <w:b/>
              </w:rPr>
              <w:t>Observation 15.</w:t>
            </w:r>
            <w:r>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2812B363" w14:textId="77777777" w:rsidR="00077F12" w:rsidRDefault="00C801AF">
            <w:pPr>
              <w:spacing w:before="0" w:after="0" w:line="240" w:lineRule="auto"/>
              <w:rPr>
                <w:bCs/>
              </w:rPr>
            </w:pPr>
            <w:r>
              <w:rPr>
                <w:b/>
              </w:rPr>
              <w:t>Observation 16.</w:t>
            </w:r>
            <w:r>
              <w:rPr>
                <w:bCs/>
              </w:rPr>
              <w:tab/>
              <w:t xml:space="preserve"> Adding 10 dB loss for multi-layer window glasses is a good starting point. Additionally, the resonance effects of the multi-layer glass structure can also be considered.</w:t>
            </w:r>
          </w:p>
        </w:tc>
      </w:tr>
      <w:tr w:rsidR="00077F12" w14:paraId="20A9FE07" w14:textId="77777777">
        <w:trPr>
          <w:trHeight w:val="50"/>
        </w:trPr>
        <w:tc>
          <w:tcPr>
            <w:tcW w:w="1615" w:type="dxa"/>
            <w:vAlign w:val="center"/>
          </w:tcPr>
          <w:p w14:paraId="61351814" w14:textId="77777777" w:rsidR="00077F12" w:rsidRDefault="00C801AF">
            <w:pPr>
              <w:spacing w:before="0" w:after="0" w:line="240" w:lineRule="auto"/>
              <w:jc w:val="left"/>
            </w:pPr>
            <w:r>
              <w:t>[14] Apple</w:t>
            </w:r>
          </w:p>
        </w:tc>
        <w:tc>
          <w:tcPr>
            <w:tcW w:w="8930" w:type="dxa"/>
            <w:vAlign w:val="center"/>
          </w:tcPr>
          <w:p w14:paraId="4CE98EB5" w14:textId="77777777" w:rsidR="00077F12" w:rsidRDefault="00C801AF">
            <w:pPr>
              <w:keepNext/>
              <w:spacing w:before="0" w:after="0" w:line="240" w:lineRule="auto"/>
              <w:jc w:val="left"/>
            </w:pPr>
            <w:r>
              <w:rPr>
                <w:b/>
                <w:bCs/>
              </w:rPr>
              <w:t>Observation 1:</w:t>
            </w:r>
            <w:r>
              <w:t xml:space="preserve"> The measured penetration loss of wood with thickness of 1.75 cm is less than 3.5 dB below TR 38.901 at frequencies of 7.5 GHz to 30 GHz.</w:t>
            </w:r>
          </w:p>
          <w:p w14:paraId="37148E9F" w14:textId="77777777" w:rsidR="00077F12" w:rsidRDefault="00077F12">
            <w:pPr>
              <w:keepNext/>
              <w:spacing w:before="0" w:after="0" w:line="240" w:lineRule="auto"/>
              <w:jc w:val="left"/>
            </w:pPr>
          </w:p>
          <w:p w14:paraId="2AB02D93" w14:textId="77777777" w:rsidR="00077F12" w:rsidRDefault="00C801AF">
            <w:pPr>
              <w:keepNext/>
              <w:spacing w:before="0" w:after="0" w:line="240" w:lineRule="auto"/>
              <w:jc w:val="center"/>
            </w:pPr>
            <w:r>
              <w:rPr>
                <w:noProof/>
                <w:lang w:eastAsia="zh-CN"/>
              </w:rPr>
              <w:drawing>
                <wp:inline distT="0" distB="0" distL="0" distR="0" wp14:anchorId="6488A425" wp14:editId="690E0857">
                  <wp:extent cx="2580005" cy="1934845"/>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9" cstate="email"/>
                          <a:stretch>
                            <a:fillRect/>
                          </a:stretch>
                        </pic:blipFill>
                        <pic:spPr>
                          <a:xfrm>
                            <a:off x="0" y="0"/>
                            <a:ext cx="2593963" cy="1945473"/>
                          </a:xfrm>
                          <a:prstGeom prst="rect">
                            <a:avLst/>
                          </a:prstGeom>
                        </pic:spPr>
                      </pic:pic>
                    </a:graphicData>
                  </a:graphic>
                </wp:inline>
              </w:drawing>
            </w:r>
          </w:p>
          <w:p w14:paraId="43D122A4" w14:textId="77777777" w:rsidR="00077F12" w:rsidRDefault="00C801AF">
            <w:pPr>
              <w:pStyle w:val="Caption"/>
              <w:spacing w:before="0" w:after="0" w:line="240" w:lineRule="auto"/>
              <w:jc w:val="center"/>
              <w:rPr>
                <w:b w:val="0"/>
                <w:bCs w:val="0"/>
                <w:sz w:val="20"/>
                <w:szCs w:val="20"/>
              </w:rPr>
            </w:pPr>
            <w:bookmarkStart w:id="3" w:name="_Ref181397497"/>
            <w:r>
              <w:rPr>
                <w:b w:val="0"/>
                <w:bCs w:val="0"/>
                <w:sz w:val="20"/>
                <w:szCs w:val="20"/>
              </w:rPr>
              <w:t>Figure</w:t>
            </w:r>
            <w:bookmarkEnd w:id="3"/>
            <w:r>
              <w:rPr>
                <w:b w:val="0"/>
                <w:bCs w:val="0"/>
                <w:sz w:val="20"/>
                <w:szCs w:val="20"/>
              </w:rPr>
              <w:t xml:space="preserve"> 2: Penetration loss of wood at frequencies of 7.5 GHz to 30 GHz</w:t>
            </w:r>
          </w:p>
          <w:p w14:paraId="492AB6EF" w14:textId="77777777" w:rsidR="00077F12" w:rsidRDefault="00077F12">
            <w:pPr>
              <w:spacing w:before="0" w:after="0" w:line="240" w:lineRule="auto"/>
              <w:rPr>
                <w:b/>
                <w:bCs/>
                <w:i/>
                <w:iCs/>
                <w:u w:val="single"/>
              </w:rPr>
            </w:pPr>
          </w:p>
          <w:p w14:paraId="06B8C200" w14:textId="77777777" w:rsidR="00077F12" w:rsidRDefault="00C801AF">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78F71EF0" w14:textId="77777777" w:rsidR="00077F12" w:rsidRDefault="00077F12">
            <w:pPr>
              <w:spacing w:before="0" w:after="0" w:line="240" w:lineRule="auto"/>
            </w:pPr>
          </w:p>
          <w:p w14:paraId="3B6ACC15" w14:textId="77777777" w:rsidR="00077F12" w:rsidRDefault="00C801AF">
            <w:pPr>
              <w:keepNext/>
              <w:spacing w:before="0" w:after="0" w:line="240" w:lineRule="auto"/>
              <w:jc w:val="center"/>
            </w:pPr>
            <w:r>
              <w:rPr>
                <w:noProof/>
                <w:lang w:eastAsia="zh-CN"/>
              </w:rPr>
              <w:drawing>
                <wp:inline distT="0" distB="0" distL="0" distR="0" wp14:anchorId="5A62D6D5" wp14:editId="1CD8926E">
                  <wp:extent cx="2453005" cy="1839595"/>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30" cstate="email"/>
                          <a:stretch>
                            <a:fillRect/>
                          </a:stretch>
                        </pic:blipFill>
                        <pic:spPr>
                          <a:xfrm>
                            <a:off x="0" y="0"/>
                            <a:ext cx="2463800" cy="1847851"/>
                          </a:xfrm>
                          <a:prstGeom prst="rect">
                            <a:avLst/>
                          </a:prstGeom>
                        </pic:spPr>
                      </pic:pic>
                    </a:graphicData>
                  </a:graphic>
                </wp:inline>
              </w:drawing>
            </w:r>
          </w:p>
          <w:p w14:paraId="0B2414E1" w14:textId="77777777" w:rsidR="00077F12" w:rsidRDefault="00C801AF">
            <w:pPr>
              <w:pStyle w:val="Caption"/>
              <w:spacing w:before="0" w:after="0" w:line="240" w:lineRule="auto"/>
              <w:jc w:val="center"/>
              <w:rPr>
                <w:b w:val="0"/>
                <w:bCs w:val="0"/>
                <w:sz w:val="20"/>
                <w:szCs w:val="20"/>
              </w:rPr>
            </w:pPr>
            <w:bookmarkStart w:id="4" w:name="_Ref181397637"/>
            <w:r>
              <w:rPr>
                <w:b w:val="0"/>
                <w:bCs w:val="0"/>
                <w:sz w:val="20"/>
                <w:szCs w:val="20"/>
              </w:rPr>
              <w:t xml:space="preserve">Figure </w:t>
            </w:r>
            <w:bookmarkEnd w:id="4"/>
            <w:r>
              <w:rPr>
                <w:b w:val="0"/>
                <w:bCs w:val="0"/>
                <w:sz w:val="20"/>
                <w:szCs w:val="20"/>
              </w:rPr>
              <w:t>3: Penetration loss of concrete at frequencies of 7.5 GHz to 30 GHz</w:t>
            </w:r>
          </w:p>
          <w:p w14:paraId="0241A7A6" w14:textId="77777777" w:rsidR="00077F12" w:rsidRDefault="00C801AF">
            <w:pPr>
              <w:keepNext/>
              <w:spacing w:before="0" w:after="0" w:line="240" w:lineRule="auto"/>
              <w:jc w:val="center"/>
            </w:pPr>
            <w:r>
              <w:rPr>
                <w:noProof/>
                <w:lang w:eastAsia="zh-CN"/>
              </w:rPr>
              <w:drawing>
                <wp:inline distT="0" distB="0" distL="0" distR="0" wp14:anchorId="3B7652C3" wp14:editId="4551E3A6">
                  <wp:extent cx="2613660" cy="1960245"/>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1" cstate="email"/>
                          <a:stretch>
                            <a:fillRect/>
                          </a:stretch>
                        </pic:blipFill>
                        <pic:spPr>
                          <a:xfrm>
                            <a:off x="0" y="0"/>
                            <a:ext cx="2637021" cy="1977766"/>
                          </a:xfrm>
                          <a:prstGeom prst="rect">
                            <a:avLst/>
                          </a:prstGeom>
                        </pic:spPr>
                      </pic:pic>
                    </a:graphicData>
                  </a:graphic>
                </wp:inline>
              </w:drawing>
            </w:r>
          </w:p>
          <w:p w14:paraId="2BC94FB7" w14:textId="77777777" w:rsidR="00077F12" w:rsidRDefault="00C801AF">
            <w:pPr>
              <w:pStyle w:val="Caption"/>
              <w:spacing w:before="0" w:after="0" w:line="240" w:lineRule="auto"/>
              <w:jc w:val="center"/>
              <w:rPr>
                <w:b w:val="0"/>
                <w:bCs w:val="0"/>
                <w:sz w:val="20"/>
                <w:szCs w:val="20"/>
              </w:rPr>
            </w:pPr>
            <w:bookmarkStart w:id="5" w:name="_Ref181883941"/>
            <w:r>
              <w:rPr>
                <w:b w:val="0"/>
                <w:bCs w:val="0"/>
                <w:sz w:val="20"/>
                <w:szCs w:val="20"/>
              </w:rPr>
              <w:t>Figure</w:t>
            </w:r>
            <w:bookmarkEnd w:id="5"/>
            <w:r>
              <w:rPr>
                <w:b w:val="0"/>
                <w:bCs w:val="0"/>
                <w:sz w:val="20"/>
                <w:szCs w:val="20"/>
              </w:rPr>
              <w:t xml:space="preserve"> 4. Penetration loss of one and two layers concrete of 7.5 GHz to 18 GHz</w:t>
            </w:r>
          </w:p>
          <w:p w14:paraId="6503F31A" w14:textId="77777777" w:rsidR="00077F12" w:rsidRDefault="00077F12">
            <w:pPr>
              <w:spacing w:before="0" w:after="0" w:line="240" w:lineRule="auto"/>
              <w:rPr>
                <w:b/>
                <w:bCs/>
              </w:rPr>
            </w:pPr>
          </w:p>
          <w:p w14:paraId="63921232" w14:textId="77777777" w:rsidR="00077F12" w:rsidRDefault="00C801AF">
            <w:pPr>
              <w:spacing w:before="0" w:after="0" w:line="240" w:lineRule="auto"/>
            </w:pPr>
            <w:r>
              <w:rPr>
                <w:b/>
                <w:bCs/>
              </w:rPr>
              <w:lastRenderedPageBreak/>
              <w:t>Observation 3:</w:t>
            </w:r>
            <w:r>
              <w:t xml:space="preserve"> The measured penetration loss of IRR glass of one layer with thickness of 0.55 cm is between 4 dB and 9 dB above TR 38.901 at frequencies of 7.5 GH to 30 GHz. </w:t>
            </w:r>
          </w:p>
          <w:p w14:paraId="75D0FBA0" w14:textId="77777777" w:rsidR="00077F12" w:rsidRDefault="00077F12">
            <w:pPr>
              <w:spacing w:before="0" w:after="0" w:line="240" w:lineRule="auto"/>
            </w:pPr>
          </w:p>
          <w:p w14:paraId="6D5225CE" w14:textId="77777777" w:rsidR="00077F12" w:rsidRDefault="00C801AF">
            <w:pPr>
              <w:keepNext/>
              <w:spacing w:before="0" w:after="0" w:line="240" w:lineRule="auto"/>
              <w:jc w:val="center"/>
            </w:pPr>
            <w:r>
              <w:rPr>
                <w:noProof/>
                <w:lang w:eastAsia="zh-CN"/>
              </w:rPr>
              <w:drawing>
                <wp:inline distT="0" distB="0" distL="0" distR="0" wp14:anchorId="719724DA" wp14:editId="4E6DBF52">
                  <wp:extent cx="2662555" cy="1997075"/>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a:picLocks noChangeAspect="1"/>
                          </pic:cNvPicPr>
                        </pic:nvPicPr>
                        <pic:blipFill>
                          <a:blip r:embed="rId32" cstate="email"/>
                          <a:stretch>
                            <a:fillRect/>
                          </a:stretch>
                        </pic:blipFill>
                        <pic:spPr>
                          <a:xfrm>
                            <a:off x="0" y="0"/>
                            <a:ext cx="2673309" cy="2004982"/>
                          </a:xfrm>
                          <a:prstGeom prst="rect">
                            <a:avLst/>
                          </a:prstGeom>
                        </pic:spPr>
                      </pic:pic>
                    </a:graphicData>
                  </a:graphic>
                </wp:inline>
              </w:drawing>
            </w:r>
          </w:p>
          <w:p w14:paraId="03813345" w14:textId="77777777" w:rsidR="00077F12" w:rsidRDefault="00C801AF">
            <w:pPr>
              <w:pStyle w:val="Caption"/>
              <w:spacing w:before="0" w:after="0" w:line="240" w:lineRule="auto"/>
              <w:rPr>
                <w:b w:val="0"/>
                <w:bCs w:val="0"/>
                <w:sz w:val="20"/>
                <w:szCs w:val="20"/>
              </w:rPr>
            </w:pPr>
            <w:bookmarkStart w:id="6" w:name="_Ref181434981"/>
            <w:r>
              <w:rPr>
                <w:b w:val="0"/>
                <w:bCs w:val="0"/>
                <w:sz w:val="20"/>
                <w:szCs w:val="20"/>
              </w:rPr>
              <w:t>Figure</w:t>
            </w:r>
            <w:bookmarkEnd w:id="6"/>
            <w:r>
              <w:rPr>
                <w:b w:val="0"/>
                <w:bCs w:val="0"/>
                <w:sz w:val="20"/>
                <w:szCs w:val="20"/>
              </w:rPr>
              <w:t xml:space="preserve"> 5: Penetration loss of IRR glass at frequencies of 7.5 GHz to 30 GHz</w:t>
            </w:r>
          </w:p>
          <w:p w14:paraId="0E98930B" w14:textId="77777777" w:rsidR="00077F12" w:rsidRDefault="00077F12">
            <w:pPr>
              <w:spacing w:before="0" w:after="0" w:line="240" w:lineRule="auto"/>
              <w:rPr>
                <w:b/>
                <w:bCs/>
              </w:rPr>
            </w:pPr>
          </w:p>
          <w:p w14:paraId="0E4DD096" w14:textId="77777777" w:rsidR="00077F12" w:rsidRDefault="00C801AF">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A47B7D3" w14:textId="77777777" w:rsidR="00077F12" w:rsidRDefault="00077F12">
            <w:pPr>
              <w:spacing w:before="0" w:after="0" w:line="240" w:lineRule="auto"/>
            </w:pPr>
          </w:p>
          <w:p w14:paraId="0C63EF60" w14:textId="77777777" w:rsidR="00077F12" w:rsidRDefault="00C801AF">
            <w:pPr>
              <w:keepNext/>
              <w:spacing w:before="0" w:after="0" w:line="240" w:lineRule="auto"/>
              <w:jc w:val="center"/>
            </w:pPr>
            <w:r>
              <w:rPr>
                <w:noProof/>
                <w:lang w:eastAsia="zh-CN"/>
              </w:rPr>
              <w:drawing>
                <wp:inline distT="0" distB="0" distL="0" distR="0" wp14:anchorId="63519E01" wp14:editId="4D2777CF">
                  <wp:extent cx="2703830" cy="2027555"/>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3" cstate="email"/>
                          <a:stretch>
                            <a:fillRect/>
                          </a:stretch>
                        </pic:blipFill>
                        <pic:spPr>
                          <a:xfrm>
                            <a:off x="0" y="0"/>
                            <a:ext cx="2718836" cy="2039127"/>
                          </a:xfrm>
                          <a:prstGeom prst="rect">
                            <a:avLst/>
                          </a:prstGeom>
                        </pic:spPr>
                      </pic:pic>
                    </a:graphicData>
                  </a:graphic>
                </wp:inline>
              </w:drawing>
            </w:r>
          </w:p>
          <w:p w14:paraId="70E2E18E" w14:textId="77777777" w:rsidR="00077F12" w:rsidRDefault="00077F12">
            <w:pPr>
              <w:keepNext/>
              <w:spacing w:before="0" w:after="0" w:line="240" w:lineRule="auto"/>
              <w:jc w:val="center"/>
            </w:pPr>
          </w:p>
          <w:p w14:paraId="4AF400D1" w14:textId="77777777" w:rsidR="00077F12" w:rsidRDefault="00C801AF">
            <w:pPr>
              <w:pStyle w:val="Caption"/>
              <w:spacing w:before="0" w:after="0" w:line="240" w:lineRule="auto"/>
              <w:jc w:val="center"/>
              <w:rPr>
                <w:b w:val="0"/>
                <w:bCs w:val="0"/>
                <w:sz w:val="20"/>
                <w:szCs w:val="20"/>
              </w:rPr>
            </w:pPr>
            <w:bookmarkStart w:id="7" w:name="_Ref181437635"/>
            <w:r>
              <w:rPr>
                <w:b w:val="0"/>
                <w:bCs w:val="0"/>
                <w:sz w:val="20"/>
                <w:szCs w:val="20"/>
              </w:rPr>
              <w:t xml:space="preserve">Figure </w:t>
            </w:r>
            <w:bookmarkEnd w:id="7"/>
            <w:r>
              <w:rPr>
                <w:b w:val="0"/>
                <w:bCs w:val="0"/>
                <w:sz w:val="20"/>
                <w:szCs w:val="20"/>
              </w:rPr>
              <w:t>6: Penetration loss of glass at frequencies of 7.5 GHz to 30 GHz</w:t>
            </w:r>
          </w:p>
          <w:p w14:paraId="0DD03210" w14:textId="77777777" w:rsidR="00077F12" w:rsidRDefault="00077F12">
            <w:pPr>
              <w:spacing w:before="0" w:after="0" w:line="240" w:lineRule="auto"/>
              <w:rPr>
                <w:b/>
                <w:bCs/>
              </w:rPr>
            </w:pPr>
          </w:p>
          <w:p w14:paraId="071D4504" w14:textId="77777777" w:rsidR="00077F12" w:rsidRDefault="00C801AF">
            <w:pPr>
              <w:spacing w:before="0" w:after="0" w:line="240" w:lineRule="auto"/>
            </w:pPr>
            <w:r>
              <w:rPr>
                <w:b/>
                <w:bCs/>
              </w:rPr>
              <w:t>Proposal 5:</w:t>
            </w:r>
            <w:r>
              <w:t xml:space="preserve"> RAN1 to consider </w:t>
            </w:r>
          </w:p>
          <w:p w14:paraId="08ED5C95"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expressing concrete penetration loss in terms of unit thickness (e.g., </w:t>
            </w:r>
            <m:oMath>
              <m:r>
                <m:rPr>
                  <m:sty m:val="p"/>
                </m:rPr>
                <w:rPr>
                  <w:rFonts w:ascii="Cambria Math" w:hAnsi="Cambria Math"/>
                  <w:szCs w:val="20"/>
                </w:rPr>
                <m:t>L(dB/cm) = 0.043+0.187 f</m:t>
              </m:r>
            </m:oMath>
            <w:r>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Pr>
                <w:szCs w:val="20"/>
              </w:rPr>
              <w:t>being concrete thickness in cm)</w:t>
            </w:r>
          </w:p>
          <w:p w14:paraId="15058777" w14:textId="77777777" w:rsidR="00077F12" w:rsidRDefault="00C801AF">
            <w:pPr>
              <w:pStyle w:val="ListParagraph"/>
              <w:numPr>
                <w:ilvl w:val="0"/>
                <w:numId w:val="26"/>
              </w:numPr>
              <w:suppressAutoHyphens w:val="0"/>
              <w:overflowPunct/>
              <w:spacing w:before="0" w:line="240" w:lineRule="auto"/>
              <w:rPr>
                <w:szCs w:val="20"/>
              </w:rPr>
            </w:pPr>
            <w:r>
              <w:rPr>
                <w:szCs w:val="20"/>
              </w:rPr>
              <w:t>increasing IRR glass penetration loss from TR 38.901 (e.g., L=30+0.3f)</w:t>
            </w:r>
          </w:p>
          <w:p w14:paraId="102A90B6" w14:textId="77777777" w:rsidR="00077F12" w:rsidRDefault="00C801AF">
            <w:pPr>
              <w:pStyle w:val="ListParagraph"/>
              <w:numPr>
                <w:ilvl w:val="0"/>
                <w:numId w:val="26"/>
              </w:numPr>
              <w:suppressAutoHyphens w:val="0"/>
              <w:overflowPunct/>
              <w:spacing w:before="0" w:line="240" w:lineRule="auto"/>
              <w:rPr>
                <w:szCs w:val="20"/>
              </w:rPr>
            </w:pPr>
            <w:r>
              <w:rPr>
                <w:szCs w:val="20"/>
              </w:rPr>
              <w:t>whether or not to reduce wood penetration loss from TR 38.901</w:t>
            </w:r>
          </w:p>
          <w:p w14:paraId="4BFE5D99"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whether the glass penetration loss is linearly increasing with frequency. </w:t>
            </w:r>
          </w:p>
          <w:p w14:paraId="78599B5C" w14:textId="77777777" w:rsidR="00077F12" w:rsidRDefault="00077F12">
            <w:pPr>
              <w:spacing w:before="0" w:after="0" w:line="240" w:lineRule="auto"/>
              <w:jc w:val="left"/>
              <w:rPr>
                <w:bCs/>
              </w:rPr>
            </w:pPr>
          </w:p>
        </w:tc>
      </w:tr>
      <w:tr w:rsidR="00077F12" w14:paraId="15C97EBF" w14:textId="77777777">
        <w:trPr>
          <w:trHeight w:val="50"/>
        </w:trPr>
        <w:tc>
          <w:tcPr>
            <w:tcW w:w="1615" w:type="dxa"/>
            <w:vAlign w:val="center"/>
          </w:tcPr>
          <w:p w14:paraId="348311B5" w14:textId="77777777" w:rsidR="00077F12" w:rsidRDefault="00C801AF">
            <w:pPr>
              <w:spacing w:before="0" w:after="0" w:line="240" w:lineRule="auto"/>
              <w:jc w:val="left"/>
            </w:pPr>
            <w:r>
              <w:lastRenderedPageBreak/>
              <w:t>[18] Qualcomm</w:t>
            </w:r>
          </w:p>
        </w:tc>
        <w:tc>
          <w:tcPr>
            <w:tcW w:w="8930" w:type="dxa"/>
            <w:vAlign w:val="center"/>
          </w:tcPr>
          <w:p w14:paraId="234B2B51" w14:textId="77777777" w:rsidR="00077F12" w:rsidRDefault="00C801AF">
            <w:pPr>
              <w:spacing w:before="0" w:after="0" w:line="240" w:lineRule="auto"/>
              <w:rPr>
                <w:lang w:val="en-GB"/>
              </w:rPr>
            </w:pPr>
            <w:r>
              <w:rPr>
                <w:b/>
                <w:bCs/>
                <w:lang w:val="en-GB"/>
              </w:rPr>
              <w:t>Proposal 10:</w:t>
            </w:r>
            <w:r>
              <w:rPr>
                <w:lang w:val="en-GB"/>
              </w:rPr>
              <w:t xml:space="preserve"> Support updating the penetration losses due to wood and concrete to be a function of thickness of the material. The losses (in dB) are modelled to scale linearly with thickness.</w:t>
            </w:r>
          </w:p>
        </w:tc>
      </w:tr>
      <w:tr w:rsidR="00077F12" w14:paraId="12E1E096" w14:textId="77777777">
        <w:trPr>
          <w:trHeight w:val="50"/>
        </w:trPr>
        <w:tc>
          <w:tcPr>
            <w:tcW w:w="1615" w:type="dxa"/>
            <w:vAlign w:val="center"/>
          </w:tcPr>
          <w:p w14:paraId="6E102154" w14:textId="77777777" w:rsidR="00077F12" w:rsidRDefault="00C801AF">
            <w:pPr>
              <w:spacing w:after="0" w:line="240" w:lineRule="auto"/>
            </w:pPr>
            <w:r>
              <w:t>[20] Nokia</w:t>
            </w:r>
          </w:p>
        </w:tc>
        <w:tc>
          <w:tcPr>
            <w:tcW w:w="8930" w:type="dxa"/>
            <w:vAlign w:val="center"/>
          </w:tcPr>
          <w:p w14:paraId="7BDB7957" w14:textId="77777777" w:rsidR="00077F12" w:rsidRDefault="00C801AF">
            <w:pPr>
              <w:spacing w:before="0" w:after="0" w:line="240" w:lineRule="auto"/>
              <w:rPr>
                <w:lang w:val="en-GB"/>
              </w:rPr>
            </w:pPr>
            <w:r>
              <w:rPr>
                <w:b/>
                <w:bCs/>
                <w:lang w:val="en-GB"/>
              </w:rPr>
              <w:t xml:space="preserve">Proposal 4: </w:t>
            </w:r>
            <w:r>
              <w:rPr>
                <w:lang w:val="en-GB"/>
              </w:rPr>
              <w:t>RAN1 to clarify the reference thickness of the materials assumed in the existing pathloss penetration model, i.e., in Table 7.4.3-1 of 38.901, at least for concrete (23cm) and wood (6cm).</w:t>
            </w:r>
          </w:p>
          <w:p w14:paraId="2DCAF91D" w14:textId="77777777" w:rsidR="00077F12" w:rsidRDefault="00077F12">
            <w:pPr>
              <w:spacing w:before="0" w:after="0" w:line="240" w:lineRule="auto"/>
              <w:rPr>
                <w:lang w:val="en-GB"/>
              </w:rPr>
            </w:pPr>
          </w:p>
          <w:p w14:paraId="5EC3A6C6" w14:textId="77777777" w:rsidR="00077F12" w:rsidRDefault="00C801AF">
            <w:pPr>
              <w:pStyle w:val="RAN4proposal"/>
              <w:spacing w:after="0"/>
              <w:rPr>
                <w:rFonts w:cs="Times New Roman"/>
                <w:b w:val="0"/>
                <w:bCs/>
                <w:szCs w:val="20"/>
                <w:lang w:val="en-US"/>
              </w:rPr>
            </w:pPr>
            <w:r>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r>
              <w:rPr>
                <w:rFonts w:cs="Times New Roman"/>
                <w:b w:val="0"/>
                <w:bCs/>
                <w:i/>
                <w:szCs w:val="20"/>
                <w:lang w:val="en-US"/>
              </w:rPr>
              <w:t>L</w:t>
            </w:r>
            <w:r>
              <w:rPr>
                <w:rFonts w:cs="Times New Roman"/>
                <w:b w:val="0"/>
                <w:bCs/>
                <w:szCs w:val="20"/>
                <w:vertAlign w:val="subscript"/>
                <w:lang w:val="en-US"/>
              </w:rPr>
              <w:t>concrete</w:t>
            </w:r>
            <w:r>
              <w:rPr>
                <w:rFonts w:cs="Times New Roman"/>
                <w:b w:val="0"/>
                <w:bCs/>
                <w:szCs w:val="20"/>
                <w:lang w:val="en-US"/>
              </w:rPr>
              <w:t xml:space="preserve"> (dB) = 1.4 + 0.2 </w:t>
            </w:r>
            <w:r>
              <w:rPr>
                <w:rFonts w:cs="Times New Roman"/>
                <w:b w:val="0"/>
                <w:bCs/>
                <w:i/>
                <w:szCs w:val="20"/>
                <w:lang w:val="en-US"/>
              </w:rPr>
              <w:t>f d</w:t>
            </w:r>
            <w:r>
              <w:rPr>
                <w:rFonts w:cs="Times New Roman"/>
                <w:b w:val="0"/>
                <w:bCs/>
                <w:szCs w:val="20"/>
                <w:lang w:val="en-US"/>
              </w:rPr>
              <w:t xml:space="preserve"> (dB), </w:t>
            </w:r>
            <w:r>
              <w:rPr>
                <w:rFonts w:cs="Times New Roman"/>
                <w:b w:val="0"/>
                <w:bCs/>
                <w:i/>
                <w:szCs w:val="20"/>
                <w:lang w:val="en-US"/>
              </w:rPr>
              <w:t>f</w:t>
            </w:r>
            <w:r>
              <w:rPr>
                <w:rFonts w:cs="Times New Roman"/>
                <w:b w:val="0"/>
                <w:bCs/>
                <w:szCs w:val="20"/>
                <w:lang w:val="en-US"/>
              </w:rPr>
              <w:t xml:space="preserve"> in GHz, and </w:t>
            </w:r>
            <w:r>
              <w:rPr>
                <w:rFonts w:cs="Times New Roman"/>
                <w:b w:val="0"/>
                <w:bCs/>
                <w:i/>
                <w:szCs w:val="20"/>
                <w:lang w:val="en-US"/>
              </w:rPr>
              <w:t>d</w:t>
            </w:r>
            <w:r>
              <w:rPr>
                <w:rFonts w:cs="Times New Roman"/>
                <w:b w:val="0"/>
                <w:bCs/>
                <w:szCs w:val="20"/>
                <w:lang w:val="en-US"/>
              </w:rPr>
              <w:t xml:space="preserve"> in cm.</w:t>
            </w:r>
          </w:p>
        </w:tc>
      </w:tr>
    </w:tbl>
    <w:p w14:paraId="7E71881F" w14:textId="77777777" w:rsidR="00077F12" w:rsidRDefault="00077F12">
      <w:pPr>
        <w:pStyle w:val="BodyText"/>
        <w:spacing w:after="0"/>
        <w:rPr>
          <w:rFonts w:ascii="Times New Roman" w:eastAsiaTheme="minorEastAsia" w:hAnsi="Times New Roman"/>
          <w:szCs w:val="20"/>
          <w:lang w:eastAsia="ko-KR"/>
        </w:rPr>
      </w:pPr>
    </w:p>
    <w:p w14:paraId="647FFEDA" w14:textId="77777777" w:rsidR="00077F12" w:rsidRDefault="00077F12">
      <w:pPr>
        <w:pStyle w:val="BodyText"/>
        <w:spacing w:after="0"/>
        <w:rPr>
          <w:rFonts w:ascii="Times New Roman" w:eastAsiaTheme="minorEastAsia" w:hAnsi="Times New Roman"/>
          <w:szCs w:val="20"/>
          <w:lang w:eastAsia="ko-KR"/>
        </w:rPr>
      </w:pPr>
    </w:p>
    <w:p w14:paraId="1D60D920" w14:textId="77777777" w:rsidR="00077F12" w:rsidRDefault="00C801AF">
      <w:pPr>
        <w:pStyle w:val="Heading4"/>
        <w:rPr>
          <w:rFonts w:eastAsia="SimSun"/>
          <w:lang w:val="en-US" w:eastAsia="zh-CN"/>
        </w:rPr>
      </w:pPr>
      <w:r>
        <w:rPr>
          <w:rFonts w:eastAsia="SimSun"/>
          <w:lang w:val="en-US" w:eastAsia="zh-CN"/>
        </w:rPr>
        <w:t>Summary of Issues</w:t>
      </w:r>
    </w:p>
    <w:p w14:paraId="277651A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01265F64" w14:textId="77777777" w:rsidR="00077F12" w:rsidRDefault="00077F12">
      <w:pPr>
        <w:pStyle w:val="BodyText"/>
        <w:spacing w:after="0"/>
        <w:rPr>
          <w:rFonts w:ascii="Times New Roman" w:eastAsiaTheme="minorEastAsia" w:hAnsi="Times New Roman"/>
          <w:szCs w:val="20"/>
          <w:lang w:eastAsia="ko-KR"/>
        </w:rPr>
      </w:pPr>
    </w:p>
    <w:p w14:paraId="382620E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077F12" w14:paraId="4B9CB0E7" w14:textId="77777777">
        <w:tc>
          <w:tcPr>
            <w:tcW w:w="2102" w:type="dxa"/>
          </w:tcPr>
          <w:p w14:paraId="29C8D96B" w14:textId="77777777" w:rsidR="00077F12" w:rsidRDefault="00077F12">
            <w:pPr>
              <w:pStyle w:val="BodyText"/>
              <w:spacing w:before="0" w:after="0" w:line="240" w:lineRule="auto"/>
              <w:rPr>
                <w:rFonts w:ascii="Times New Roman" w:eastAsiaTheme="minorEastAsia" w:hAnsi="Times New Roman"/>
                <w:sz w:val="16"/>
                <w:szCs w:val="16"/>
                <w:lang w:eastAsia="ko-KR"/>
              </w:rPr>
            </w:pPr>
          </w:p>
        </w:tc>
        <w:tc>
          <w:tcPr>
            <w:tcW w:w="2093" w:type="dxa"/>
          </w:tcPr>
          <w:p w14:paraId="1949B637"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01560"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1EA0E2F6"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D2FBE1A"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077F12" w14:paraId="03862850" w14:textId="77777777">
        <w:tc>
          <w:tcPr>
            <w:tcW w:w="2102" w:type="dxa"/>
          </w:tcPr>
          <w:p w14:paraId="553B765E" w14:textId="77777777" w:rsidR="00077F12" w:rsidRDefault="00C801AF">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6538D5EE" w14:textId="77777777" w:rsidR="00077F12" w:rsidRDefault="00C801AF">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5073E6DF" w14:textId="77777777" w:rsidR="00077F12" w:rsidRDefault="00303A49">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096CE9EF" w14:textId="77777777" w:rsidR="00077F12" w:rsidRDefault="00303A49">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32571F09" w14:textId="77777777" w:rsidR="00077F12" w:rsidRDefault="00303A49">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534E725C" w14:textId="77777777" w:rsidR="00077F12" w:rsidRDefault="00303A49">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077F12" w:rsidRPr="00733ACF" w14:paraId="17FBEFB3" w14:textId="77777777">
        <w:tc>
          <w:tcPr>
            <w:tcW w:w="2102" w:type="dxa"/>
          </w:tcPr>
          <w:p w14:paraId="4CC54653"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4727C00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 dB @ 10 GHz</w:t>
            </w:r>
          </w:p>
          <w:p w14:paraId="5AFDEF1B"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5 dB @ 15 GHz</w:t>
            </w:r>
          </w:p>
          <w:p w14:paraId="5ACACB9A"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 dB @ 25 GHz</w:t>
            </w:r>
          </w:p>
        </w:tc>
        <w:tc>
          <w:tcPr>
            <w:tcW w:w="2392" w:type="dxa"/>
            <w:vAlign w:val="center"/>
          </w:tcPr>
          <w:p w14:paraId="30F1C94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26 dB @ 10 GHz</w:t>
            </w:r>
          </w:p>
          <w:p w14:paraId="46C2BB8C"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27.5 dB @ 15 GHz</w:t>
            </w:r>
          </w:p>
          <w:p w14:paraId="37A1CA25"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30.5 dB @ 25 GHz</w:t>
            </w:r>
          </w:p>
        </w:tc>
        <w:tc>
          <w:tcPr>
            <w:tcW w:w="2106" w:type="dxa"/>
            <w:vAlign w:val="center"/>
          </w:tcPr>
          <w:p w14:paraId="54D4B094"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45 dB @ 10 GHz</w:t>
            </w:r>
          </w:p>
          <w:p w14:paraId="7E86EE03"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65 dB @ 15 GHz</w:t>
            </w:r>
          </w:p>
          <w:p w14:paraId="1965D78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105 dB @ 25 GHz</w:t>
            </w:r>
          </w:p>
        </w:tc>
        <w:tc>
          <w:tcPr>
            <w:tcW w:w="2097" w:type="dxa"/>
            <w:vAlign w:val="center"/>
          </w:tcPr>
          <w:p w14:paraId="730A72B7"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 dB @ 10 GHz</w:t>
            </w:r>
          </w:p>
          <w:p w14:paraId="72DFCF6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6.7 dB @ 15 GHz</w:t>
            </w:r>
          </w:p>
          <w:p w14:paraId="0F24F5F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7.85 dB @ 25 GHz</w:t>
            </w:r>
          </w:p>
        </w:tc>
      </w:tr>
      <w:tr w:rsidR="00077F12" w14:paraId="63F10D13" w14:textId="77777777">
        <w:tc>
          <w:tcPr>
            <w:tcW w:w="2102" w:type="dxa"/>
          </w:tcPr>
          <w:p w14:paraId="37277501"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7FC06C12"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13FEDE09" w14:textId="77777777" w:rsidR="00077F12" w:rsidRDefault="00303A49">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398BD89" w14:textId="77777777" w:rsidR="00077F12" w:rsidRDefault="00C801AF">
            <w:pPr>
              <w:pStyle w:val="BodyText"/>
              <w:spacing w:before="0" w:after="0" w:line="240" w:lineRule="auto"/>
              <w:jc w:val="center"/>
              <w:rPr>
                <w:bCs/>
                <w:color w:val="FF0000"/>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05AC0871" w14:textId="77777777" w:rsidR="00077F12" w:rsidRDefault="00303A49">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3CC781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rFonts w:ascii="Times New Roman" w:hAnsi="Times New Roman"/>
                <w:bCs/>
                <w:color w:val="FF0000"/>
                <w:sz w:val="16"/>
                <w:szCs w:val="16"/>
                <w:lang w:eastAsia="zh-CN"/>
              </w:rPr>
              <w:t xml:space="preserve"> for triple silver-coating.</w:t>
            </w:r>
          </w:p>
        </w:tc>
        <w:tc>
          <w:tcPr>
            <w:tcW w:w="2106" w:type="dxa"/>
            <w:vAlign w:val="center"/>
          </w:tcPr>
          <w:p w14:paraId="46280E87" w14:textId="77777777" w:rsidR="00077F12" w:rsidRDefault="00303A49">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09C23AC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7B55565A" w14:textId="77777777" w:rsidR="00077F12" w:rsidRDefault="00303A49">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13DEC32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2133325F" w14:textId="77777777">
        <w:tc>
          <w:tcPr>
            <w:tcW w:w="2102" w:type="dxa"/>
          </w:tcPr>
          <w:p w14:paraId="318F794E"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682D724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32864944"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64B57B03" w14:textId="77777777" w:rsidR="00077F12" w:rsidRDefault="00303A49">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13CFC9B"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3BB389F8" w14:textId="77777777" w:rsidR="00077F12" w:rsidRDefault="00303A49">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1C0C9C1"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c>
          <w:tcPr>
            <w:tcW w:w="2106" w:type="dxa"/>
            <w:vAlign w:val="center"/>
          </w:tcPr>
          <w:p w14:paraId="0C08E914" w14:textId="77777777" w:rsidR="00077F12" w:rsidRDefault="00077F12">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4CE25066"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6E1348A8" w14:textId="77777777">
        <w:tc>
          <w:tcPr>
            <w:tcW w:w="2102" w:type="dxa"/>
          </w:tcPr>
          <w:p w14:paraId="44202DC5" w14:textId="77777777" w:rsidR="00077F12" w:rsidRDefault="00C801AF">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2188AE71"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3.6 dB @ 6.75 GHz (1cm)</w:t>
            </w:r>
          </w:p>
          <w:p w14:paraId="1398F0A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3.7 dB @ 16.95 GHz (1cm)</w:t>
            </w:r>
          </w:p>
        </w:tc>
        <w:tc>
          <w:tcPr>
            <w:tcW w:w="2392" w:type="dxa"/>
            <w:vAlign w:val="center"/>
          </w:tcPr>
          <w:p w14:paraId="6D551B12"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33.7 dB @ 6.75 GHz (3cm)</w:t>
            </w:r>
          </w:p>
          <w:p w14:paraId="74FC6AA9"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28.7 dB @ 6.75 GHz (2cm)</w:t>
            </w:r>
          </w:p>
          <w:p w14:paraId="1294CF9B"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42.3 dB @ 16.95 GHz (3cm)</w:t>
            </w:r>
          </w:p>
          <w:p w14:paraId="71ED2AAC"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32.7 dB @ 1.85 GHz (2cm0</w:t>
            </w:r>
          </w:p>
        </w:tc>
        <w:tc>
          <w:tcPr>
            <w:tcW w:w="2106" w:type="dxa"/>
            <w:vAlign w:val="center"/>
          </w:tcPr>
          <w:p w14:paraId="328AFF9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13.4 dB @ 6.75 GHz (22cm)</w:t>
            </w:r>
          </w:p>
          <w:p w14:paraId="197D496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15 dB @16.95 GHz (22cm)</w:t>
            </w:r>
          </w:p>
          <w:p w14:paraId="76760208" w14:textId="77777777" w:rsidR="00077F12" w:rsidRDefault="00077F12">
            <w:pPr>
              <w:pStyle w:val="BodyText"/>
              <w:spacing w:after="0" w:line="240" w:lineRule="auto"/>
              <w:jc w:val="center"/>
              <w:rPr>
                <w:rFonts w:ascii="Times New Roman" w:eastAsiaTheme="minorEastAsia" w:hAnsi="Times New Roman"/>
                <w:sz w:val="16"/>
                <w:szCs w:val="16"/>
                <w:lang w:val="de-DE" w:eastAsia="zh-CN"/>
              </w:rPr>
            </w:pPr>
          </w:p>
        </w:tc>
        <w:tc>
          <w:tcPr>
            <w:tcW w:w="2097" w:type="dxa"/>
            <w:vAlign w:val="center"/>
          </w:tcPr>
          <w:p w14:paraId="2838D24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2.4 dB @ 6.75 GHz (2cm)</w:t>
            </w:r>
          </w:p>
          <w:p w14:paraId="26E80B3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5.8 dB @ 6.75 GHz (4.5cm)</w:t>
            </w:r>
          </w:p>
          <w:p w14:paraId="2F032ED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16.95 GHz (2cm)</w:t>
            </w:r>
          </w:p>
          <w:p w14:paraId="2829FE73"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16.85 GHz (4.5cm)</w:t>
            </w:r>
          </w:p>
        </w:tc>
      </w:tr>
      <w:tr w:rsidR="00077F12" w14:paraId="0EB311ED" w14:textId="77777777">
        <w:tc>
          <w:tcPr>
            <w:tcW w:w="2102" w:type="dxa"/>
          </w:tcPr>
          <w:p w14:paraId="74D74EC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02F67BA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44F31255"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3C131E1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4476800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111B137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56C6A48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1DA2C94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90F7FE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 GHz</w:t>
            </w:r>
          </w:p>
          <w:p w14:paraId="32AAB116"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59586F9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30BE8C9D"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p w14:paraId="19252DD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425B69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 GHz</w:t>
            </w:r>
          </w:p>
          <w:p w14:paraId="47D994BA"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012B7339"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7AF00867"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657F482F"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5F0126B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4A36123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764BCFE"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077F12" w14:paraId="71434EEC" w14:textId="77777777">
        <w:tc>
          <w:tcPr>
            <w:tcW w:w="2102" w:type="dxa"/>
          </w:tcPr>
          <w:p w14:paraId="06C366AD"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Nokia</w:t>
            </w:r>
          </w:p>
        </w:tc>
        <w:tc>
          <w:tcPr>
            <w:tcW w:w="2093" w:type="dxa"/>
            <w:vAlign w:val="center"/>
          </w:tcPr>
          <w:p w14:paraId="1146A975"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5EDFA03B"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4412D026" w14:textId="77777777" w:rsidR="00077F12" w:rsidRDefault="00303A49">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m:t>
                </m:r>
                <m:r>
                  <w:rPr>
                    <w:rFonts w:ascii="Cambria Math" w:hAnsi="Cambria Math"/>
                    <w:color w:val="FF0000"/>
                    <w:sz w:val="16"/>
                    <w:szCs w:val="16"/>
                    <w:lang w:eastAsia="zh-CN"/>
                  </w:rPr>
                  <m:t>αf</m:t>
                </m:r>
              </m:oMath>
            </m:oMathPara>
          </w:p>
          <w:p w14:paraId="20C81E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835567A"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119BEF52" w14:textId="77777777">
        <w:tc>
          <w:tcPr>
            <w:tcW w:w="2102" w:type="dxa"/>
          </w:tcPr>
          <w:p w14:paraId="3E37B450"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7A0D2F36"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66D915C3"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3124D074"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6C5DBA3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62BDEC8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2B26FBF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077F12" w14:paraId="72EAC060" w14:textId="77777777">
        <w:tc>
          <w:tcPr>
            <w:tcW w:w="2102" w:type="dxa"/>
            <w:shd w:val="clear" w:color="auto" w:fill="E2EFD9" w:themeFill="accent6" w:themeFillTint="33"/>
          </w:tcPr>
          <w:p w14:paraId="2638DB0E" w14:textId="77777777" w:rsidR="00077F12" w:rsidRDefault="00C801AF">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E387FC0"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392" w:type="dxa"/>
            <w:shd w:val="clear" w:color="auto" w:fill="E2EFD9" w:themeFill="accent6" w:themeFillTint="33"/>
            <w:vAlign w:val="center"/>
          </w:tcPr>
          <w:p w14:paraId="0889D686"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106" w:type="dxa"/>
            <w:shd w:val="clear" w:color="auto" w:fill="E2EFD9" w:themeFill="accent6" w:themeFillTint="33"/>
            <w:vAlign w:val="center"/>
          </w:tcPr>
          <w:p w14:paraId="2AF78A34"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EITHER ZTE option 1 or Nokia option as proposed update.</w:t>
            </w:r>
          </w:p>
        </w:tc>
        <w:tc>
          <w:tcPr>
            <w:tcW w:w="2097" w:type="dxa"/>
            <w:shd w:val="clear" w:color="auto" w:fill="E2EFD9" w:themeFill="accent6" w:themeFillTint="33"/>
            <w:vAlign w:val="center"/>
          </w:tcPr>
          <w:p w14:paraId="757DB737"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32E30568" w14:textId="77777777" w:rsidR="00077F12" w:rsidRDefault="00077F12">
      <w:pPr>
        <w:pStyle w:val="BodyText"/>
        <w:spacing w:after="0"/>
        <w:rPr>
          <w:rFonts w:ascii="Times New Roman" w:eastAsiaTheme="minorEastAsia" w:hAnsi="Times New Roman"/>
          <w:szCs w:val="20"/>
          <w:lang w:eastAsia="ko-KR"/>
        </w:rPr>
      </w:pPr>
    </w:p>
    <w:p w14:paraId="4A533B3A" w14:textId="77777777" w:rsidR="00077F12" w:rsidRDefault="00C801AF">
      <w:pPr>
        <w:pStyle w:val="Heading5"/>
        <w:rPr>
          <w:rFonts w:eastAsiaTheme="minorEastAsia"/>
          <w:lang w:val="en-US" w:eastAsia="ko-KR"/>
        </w:rPr>
      </w:pPr>
      <w:r>
        <w:rPr>
          <w:rFonts w:eastAsiaTheme="minorEastAsia"/>
          <w:lang w:val="en-US" w:eastAsia="ko-KR"/>
        </w:rPr>
        <w:t>Proposal #2.1-1:</w:t>
      </w:r>
    </w:p>
    <w:p w14:paraId="7613EE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5BAE49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1DE0282F"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B7256E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C7C04B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CD36B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57BA108E"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181A094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39E1CB2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63B1D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Default reference thickness for standard multi-panel glass is 3 cm</w:t>
      </w:r>
    </w:p>
    <w:p w14:paraId="44EEBB35" w14:textId="77777777" w:rsidR="00077F12" w:rsidRDefault="00077F12">
      <w:pPr>
        <w:pStyle w:val="BodyText"/>
        <w:spacing w:after="0"/>
        <w:rPr>
          <w:rFonts w:ascii="Times New Roman" w:eastAsiaTheme="minorEastAsia" w:hAnsi="Times New Roman"/>
          <w:szCs w:val="20"/>
          <w:lang w:eastAsia="ko-KR"/>
        </w:rPr>
      </w:pPr>
    </w:p>
    <w:p w14:paraId="1590CB08" w14:textId="77777777" w:rsidR="00077F12" w:rsidRDefault="00C801AF">
      <w:pPr>
        <w:pStyle w:val="Heading5"/>
        <w:rPr>
          <w:rFonts w:eastAsiaTheme="minorEastAsia"/>
          <w:lang w:val="en-US" w:eastAsia="ko-KR"/>
        </w:rPr>
      </w:pPr>
      <w:r>
        <w:rPr>
          <w:rFonts w:eastAsiaTheme="minorEastAsia"/>
          <w:lang w:val="en-US" w:eastAsia="ko-KR"/>
        </w:rPr>
        <w:t>Proposal #2.1-2:</w:t>
      </w:r>
    </w:p>
    <w:p w14:paraId="6EC99F2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47EBDD02"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3E8A6BF8"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F5CE58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09DF57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83EA7B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6B4595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7FD52EB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306EB625"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224E66CF"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4CAE3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69899F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756FEF5" w14:textId="77777777" w:rsidR="00077F12" w:rsidRDefault="00077F12">
      <w:pPr>
        <w:pStyle w:val="BodyText"/>
        <w:spacing w:after="0"/>
        <w:rPr>
          <w:rFonts w:ascii="Times New Roman" w:eastAsiaTheme="minorEastAsia" w:hAnsi="Times New Roman"/>
          <w:szCs w:val="20"/>
          <w:lang w:eastAsia="ko-KR"/>
        </w:rPr>
      </w:pPr>
    </w:p>
    <w:p w14:paraId="2F7FC443" w14:textId="77777777" w:rsidR="00077F12" w:rsidRDefault="00C801AF">
      <w:pPr>
        <w:pStyle w:val="Heading5"/>
        <w:rPr>
          <w:rFonts w:eastAsiaTheme="minorEastAsia"/>
          <w:lang w:val="en-US" w:eastAsia="ko-KR"/>
        </w:rPr>
      </w:pPr>
      <w:r>
        <w:rPr>
          <w:rFonts w:eastAsiaTheme="minorEastAsia"/>
          <w:lang w:val="en-US" w:eastAsia="ko-KR"/>
        </w:rPr>
        <w:t>Proposal #2.1-3:</w:t>
      </w:r>
    </w:p>
    <w:p w14:paraId="53990E3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31C31F9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259F7B89"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252F987"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43BAA2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FFC5D2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F8FB002"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660380F"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745370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4016F697" w14:textId="77777777" w:rsidR="00077F12" w:rsidRDefault="00077F12">
      <w:pPr>
        <w:pStyle w:val="BodyText"/>
        <w:spacing w:after="0"/>
        <w:rPr>
          <w:rFonts w:ascii="Times New Roman" w:eastAsiaTheme="minorEastAsia" w:hAnsi="Times New Roman"/>
          <w:szCs w:val="20"/>
          <w:lang w:eastAsia="ko-KR"/>
        </w:rPr>
      </w:pPr>
    </w:p>
    <w:p w14:paraId="4BFED300" w14:textId="77777777" w:rsidR="00077F12" w:rsidRDefault="00C801AF">
      <w:pPr>
        <w:pStyle w:val="Heading5"/>
        <w:rPr>
          <w:rFonts w:eastAsiaTheme="minorEastAsia"/>
          <w:lang w:val="en-US" w:eastAsia="ko-KR"/>
        </w:rPr>
      </w:pPr>
      <w:r>
        <w:rPr>
          <w:rFonts w:eastAsiaTheme="minorEastAsia"/>
          <w:lang w:val="en-US" w:eastAsia="ko-KR"/>
        </w:rPr>
        <w:t>Proposal #2.1-4:</w:t>
      </w:r>
    </w:p>
    <w:p w14:paraId="09F1802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10CEAAF2" w14:textId="77777777" w:rsidR="00077F12" w:rsidRDefault="00303A49">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0B7A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C12E5F9"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5C0D6CE7" w14:textId="77777777" w:rsidR="00077F12" w:rsidRDefault="00077F12">
      <w:pPr>
        <w:pStyle w:val="BodyText"/>
        <w:spacing w:after="0"/>
        <w:rPr>
          <w:rFonts w:ascii="Times New Roman" w:eastAsiaTheme="minorEastAsia" w:hAnsi="Times New Roman"/>
          <w:szCs w:val="20"/>
          <w:lang w:eastAsia="ko-KR"/>
        </w:rPr>
      </w:pPr>
    </w:p>
    <w:p w14:paraId="0A17C5E5" w14:textId="77777777" w:rsidR="00077F12" w:rsidRDefault="00C801AF">
      <w:pPr>
        <w:pStyle w:val="Heading4"/>
        <w:rPr>
          <w:rFonts w:eastAsia="SimSun"/>
          <w:lang w:val="en-US" w:eastAsia="zh-CN"/>
        </w:rPr>
      </w:pPr>
      <w:r>
        <w:rPr>
          <w:rFonts w:eastAsia="SimSun"/>
          <w:lang w:val="en-US" w:eastAsia="zh-CN"/>
        </w:rPr>
        <w:t>Round #1 Discussion</w:t>
      </w:r>
    </w:p>
    <w:p w14:paraId="4D0F8BD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44CB561" w14:textId="77777777">
        <w:tc>
          <w:tcPr>
            <w:tcW w:w="1795" w:type="dxa"/>
            <w:shd w:val="clear" w:color="auto" w:fill="FBE4D5" w:themeFill="accent2" w:themeFillTint="33"/>
          </w:tcPr>
          <w:p w14:paraId="687503B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C1D1F7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472AB9A" w14:textId="77777777">
        <w:tc>
          <w:tcPr>
            <w:tcW w:w="1795" w:type="dxa"/>
          </w:tcPr>
          <w:p w14:paraId="7DD7170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F9BBB7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New glass models may need more time to study. Okay with options for concrete and wood models.</w:t>
            </w:r>
          </w:p>
        </w:tc>
      </w:tr>
      <w:tr w:rsidR="00077F12" w14:paraId="0099242F" w14:textId="77777777">
        <w:trPr>
          <w:trHeight w:val="46"/>
        </w:trPr>
        <w:tc>
          <w:tcPr>
            <w:tcW w:w="1795" w:type="dxa"/>
          </w:tcPr>
          <w:p w14:paraId="4E2E0CB5"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7AA6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Prefer to Option 2</w:t>
            </w:r>
          </w:p>
          <w:p w14:paraId="401D91C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Prefer to Option 2</w:t>
            </w:r>
          </w:p>
          <w:p w14:paraId="496F33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to Option 1</w:t>
            </w:r>
          </w:p>
          <w:p w14:paraId="4A10C66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#2.1-4 : Prefer to Option 1</w:t>
            </w:r>
          </w:p>
        </w:tc>
      </w:tr>
      <w:tr w:rsidR="00077F12" w14:paraId="6205098D" w14:textId="77777777">
        <w:trPr>
          <w:trHeight w:val="46"/>
        </w:trPr>
        <w:tc>
          <w:tcPr>
            <w:tcW w:w="1795" w:type="dxa"/>
          </w:tcPr>
          <w:p w14:paraId="0E0DD7B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441993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Proposal #2.1-3, we prefer option 1, for backward compatibility.</w:t>
            </w:r>
          </w:p>
          <w:p w14:paraId="244E8C8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Okay with Proposal #2.1-4.</w:t>
            </w:r>
          </w:p>
          <w:p w14:paraId="74725A7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For Proposals #2.1-1 and #2.1-2, option 2 models resonances in both cases. However, for #2.1-1, the frequency of the proposed sinus function depends on the total thickness through alpha, but #2.1-2 does not. We wonder what is the reason for this different behavior.</w:t>
            </w:r>
          </w:p>
        </w:tc>
      </w:tr>
      <w:tr w:rsidR="00077F12" w14:paraId="2C787319" w14:textId="77777777">
        <w:trPr>
          <w:trHeight w:val="46"/>
        </w:trPr>
        <w:tc>
          <w:tcPr>
            <w:tcW w:w="1795" w:type="dxa"/>
          </w:tcPr>
          <w:p w14:paraId="764C5856"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9E5CD95" w14:textId="77777777" w:rsidR="00077F12" w:rsidRDefault="00C801AF">
            <w:pPr>
              <w:pStyle w:val="BodyText"/>
              <w:spacing w:before="0" w:after="0" w:line="240" w:lineRule="auto"/>
              <w:rPr>
                <w:rFonts w:eastAsia="Yu Mincho"/>
                <w:color w:val="000000" w:themeColor="text1"/>
                <w:lang w:eastAsia="ja-JP"/>
              </w:rPr>
            </w:pPr>
            <w:r>
              <w:rPr>
                <w:rFonts w:eastAsiaTheme="minorEastAsia"/>
                <w:color w:val="000000" w:themeColor="text1"/>
                <w:lang w:eastAsia="ko-KR"/>
              </w:rPr>
              <w:t>Proposal #2.1-1</w:t>
            </w:r>
            <w:r>
              <w:rPr>
                <w:rFonts w:eastAsia="Yu Mincho" w:hint="eastAsia"/>
                <w:color w:val="000000" w:themeColor="text1"/>
                <w:lang w:eastAsia="ja-JP"/>
              </w:rPr>
              <w:t>, 2: N</w:t>
            </w:r>
            <w:r>
              <w:rPr>
                <w:rFonts w:ascii="Times New Roman" w:hAnsi="Times New Roman"/>
                <w:color w:val="000000" w:themeColor="text1"/>
                <w:szCs w:val="20"/>
                <w:lang w:eastAsia="ko-KR"/>
              </w:rPr>
              <w:t>eed more study</w:t>
            </w:r>
          </w:p>
          <w:p w14:paraId="300CAE2A" w14:textId="77777777" w:rsidR="00077F12" w:rsidRDefault="00C801AF">
            <w:pPr>
              <w:pStyle w:val="BodyText"/>
              <w:spacing w:before="0" w:after="0" w:line="240" w:lineRule="auto"/>
              <w:rPr>
                <w:rFonts w:ascii="Times New Roman" w:eastAsia="Yu Mincho" w:hAnsi="Times New Roman"/>
                <w:color w:val="000000" w:themeColor="text1"/>
                <w:szCs w:val="20"/>
                <w:lang w:eastAsia="ja-JP"/>
              </w:rPr>
            </w:pPr>
            <w:r>
              <w:rPr>
                <w:rFonts w:eastAsiaTheme="minorEastAsia"/>
                <w:color w:val="000000" w:themeColor="text1"/>
                <w:lang w:eastAsia="ko-KR"/>
              </w:rPr>
              <w:t>Proposal #2.1-</w:t>
            </w:r>
            <w:r>
              <w:rPr>
                <w:rFonts w:eastAsia="Yu Mincho" w:hint="eastAsia"/>
                <w:color w:val="000000" w:themeColor="text1"/>
                <w:lang w:eastAsia="ja-JP"/>
              </w:rPr>
              <w:t xml:space="preserve">3: </w:t>
            </w:r>
            <w:r>
              <w:rPr>
                <w:rFonts w:ascii="Times New Roman" w:eastAsiaTheme="minorEastAsia" w:hAnsi="Times New Roman"/>
                <w:color w:val="000000" w:themeColor="text1"/>
                <w:szCs w:val="20"/>
                <w:lang w:eastAsia="ko-KR"/>
              </w:rPr>
              <w:t>Prefer to Option 1</w:t>
            </w:r>
          </w:p>
          <w:p w14:paraId="71823D59" w14:textId="77777777" w:rsidR="00077F12" w:rsidRDefault="00C801AF">
            <w:pPr>
              <w:pStyle w:val="BodyText"/>
              <w:spacing w:before="0" w:after="0" w:line="240" w:lineRule="auto"/>
              <w:rPr>
                <w:rFonts w:ascii="Times New Roman" w:hAnsi="Times New Roman"/>
                <w:color w:val="000000" w:themeColor="text1"/>
                <w:szCs w:val="20"/>
                <w:lang w:eastAsia="ko-KR"/>
              </w:rPr>
            </w:pPr>
            <w:r>
              <w:rPr>
                <w:rFonts w:eastAsiaTheme="minorEastAsia"/>
                <w:color w:val="000000" w:themeColor="text1"/>
                <w:lang w:eastAsia="ko-KR"/>
              </w:rPr>
              <w:t>Proposal #2.1-</w:t>
            </w:r>
            <w:r>
              <w:rPr>
                <w:rFonts w:eastAsia="Yu Mincho" w:hint="eastAsia"/>
                <w:color w:val="000000" w:themeColor="text1"/>
                <w:lang w:eastAsia="ja-JP"/>
              </w:rPr>
              <w:t>4: Support</w:t>
            </w:r>
          </w:p>
        </w:tc>
      </w:tr>
      <w:tr w:rsidR="00077F12" w14:paraId="2EA5357F" w14:textId="77777777">
        <w:trPr>
          <w:trHeight w:val="46"/>
        </w:trPr>
        <w:tc>
          <w:tcPr>
            <w:tcW w:w="1795" w:type="dxa"/>
          </w:tcPr>
          <w:p w14:paraId="23E451F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92A0A77" w14:textId="77777777" w:rsidR="00077F12" w:rsidRDefault="00C801AF">
            <w:pPr>
              <w:pStyle w:val="BodyText"/>
              <w:spacing w:after="0" w:line="240" w:lineRule="auto"/>
              <w:rPr>
                <w:rFonts w:eastAsiaTheme="minorEastAsia"/>
                <w:color w:val="000000" w:themeColor="text1"/>
                <w:lang w:eastAsia="ko-KR"/>
              </w:rPr>
            </w:pPr>
            <w:r>
              <w:rPr>
                <w:rFonts w:eastAsiaTheme="minorEastAsia" w:hint="eastAsia"/>
                <w:color w:val="000000" w:themeColor="text1"/>
                <w:lang w:eastAsia="ko-KR"/>
              </w:rPr>
              <w:t>P</w:t>
            </w:r>
            <w:r>
              <w:rPr>
                <w:rFonts w:eastAsiaTheme="minorEastAsia"/>
                <w:color w:val="000000" w:themeColor="text1"/>
                <w:lang w:eastAsia="ko-KR"/>
              </w:rPr>
              <w:t xml:space="preserve">roposal #2.1-1 &amp; #2.1-2: Ok with changes but prefer to have further discussion for details  </w:t>
            </w:r>
          </w:p>
          <w:p w14:paraId="2CE02982" w14:textId="77777777" w:rsidR="00077F12" w:rsidRDefault="00C801AF">
            <w:pPr>
              <w:pStyle w:val="BodyText"/>
              <w:spacing w:after="0" w:line="240" w:lineRule="auto"/>
              <w:rPr>
                <w:rFonts w:eastAsiaTheme="minorEastAsia"/>
                <w:color w:val="000000" w:themeColor="text1"/>
                <w:lang w:eastAsia="ko-KR"/>
              </w:rPr>
            </w:pPr>
            <w:r>
              <w:rPr>
                <w:rFonts w:eastAsiaTheme="minorEastAsia"/>
                <w:color w:val="000000" w:themeColor="text1"/>
                <w:lang w:eastAsia="ko-KR"/>
              </w:rPr>
              <w:lastRenderedPageBreak/>
              <w:t xml:space="preserve">Proposal #2.1-3 &amp; #2.1.4: Ok with changes for concrete and wood </w:t>
            </w:r>
          </w:p>
        </w:tc>
      </w:tr>
      <w:tr w:rsidR="00077F12" w14:paraId="6B274173" w14:textId="77777777">
        <w:trPr>
          <w:trHeight w:val="46"/>
        </w:trPr>
        <w:tc>
          <w:tcPr>
            <w:tcW w:w="1795" w:type="dxa"/>
          </w:tcPr>
          <w:p w14:paraId="130217B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lastRenderedPageBreak/>
              <w:t>Apple</w:t>
            </w:r>
          </w:p>
        </w:tc>
        <w:tc>
          <w:tcPr>
            <w:tcW w:w="8995" w:type="dxa"/>
          </w:tcPr>
          <w:p w14:paraId="525575E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Need more study</w:t>
            </w:r>
          </w:p>
          <w:p w14:paraId="3398899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Fine in general</w:t>
            </w:r>
          </w:p>
          <w:p w14:paraId="7DE23C1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Option 1</w:t>
            </w:r>
          </w:p>
        </w:tc>
      </w:tr>
      <w:tr w:rsidR="00077F12" w14:paraId="49F3C812" w14:textId="77777777">
        <w:trPr>
          <w:trHeight w:val="46"/>
        </w:trPr>
        <w:tc>
          <w:tcPr>
            <w:tcW w:w="1795" w:type="dxa"/>
          </w:tcPr>
          <w:p w14:paraId="5C06BA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092FDB7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OK. But what is impact with regard to this question: ‘FFS the impact of updates to material penetration loss to total build penetration loss’ ?</w:t>
            </w:r>
          </w:p>
          <w:p w14:paraId="0C022937"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5BD4282A" w14:textId="77777777">
        <w:trPr>
          <w:trHeight w:val="46"/>
        </w:trPr>
        <w:tc>
          <w:tcPr>
            <w:tcW w:w="1795" w:type="dxa"/>
          </w:tcPr>
          <w:p w14:paraId="284F310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117E4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New measurements have given new insights about penetration loss for different material, but no new data for full BEL have been provided. I.e. care should be taken to not change parameters so existing BEL functions are changed. </w:t>
            </w:r>
            <w:r>
              <w:rPr>
                <w:rFonts w:ascii="Times New Roman" w:hAnsi="Times New Roman"/>
                <w:szCs w:val="20"/>
                <w:lang w:eastAsia="zh-CN"/>
              </w:rPr>
              <w:t xml:space="preserve">It is important to remember that the loss models discussed in the contributions and in the proposals above are only one part of the building penetration loss model in TR 38.901. There are also weighting factors used to determine the final O2I building penetration loss mode, see Table 7.4.3-2 in 38.901. These models were developed and validated with measurement campaigns performed by multiple companies at frequencies spanning between sub-GHz to 73 GHz. Frequencies in the 7-24 GHz were explicitly included in these measurements. See figures 6 and 7 in </w:t>
            </w:r>
            <w:hyperlink r:id="rId34" w:history="1">
              <w:r w:rsidR="00077F12">
                <w:rPr>
                  <w:rStyle w:val="Hyperlink"/>
                  <w:rFonts w:ascii="Times New Roman" w:hAnsi="Times New Roman"/>
                  <w:szCs w:val="20"/>
                  <w:lang w:eastAsia="zh-CN"/>
                </w:rPr>
                <w:t>http://www.5gworkshops.com/5GCMSIG_White%20Paper_r2dot3.pdf</w:t>
              </w:r>
            </w:hyperlink>
            <w:r>
              <w:rPr>
                <w:rFonts w:ascii="Times New Roman" w:hAnsi="Times New Roman"/>
                <w:szCs w:val="20"/>
                <w:lang w:eastAsia="zh-CN"/>
              </w:rPr>
              <w:t xml:space="preserve">. It should be noted that the parameter values in the models are tuned to ensure sufficient accuracy of the building penetration loss. It is known that the building penetration loss is dependent on many factors that are beyond simply the characteristics of glass and concrete. For instance, many other materials and joints are present in real buildings. </w:t>
            </w:r>
          </w:p>
          <w:p w14:paraId="0CAEACF5" w14:textId="77777777" w:rsidR="00077F12" w:rsidRDefault="00077F12">
            <w:pPr>
              <w:pStyle w:val="BodyText"/>
              <w:spacing w:before="0" w:after="0" w:line="240" w:lineRule="auto"/>
              <w:rPr>
                <w:rFonts w:ascii="Times New Roman" w:hAnsi="Times New Roman"/>
                <w:szCs w:val="20"/>
                <w:lang w:eastAsia="zh-CN"/>
              </w:rPr>
            </w:pPr>
          </w:p>
          <w:p w14:paraId="242DF06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Before considering changes to any of these models we therefore encourage companies to provide new measurements of the O2I loss, not only the material penetration loss, so that the behavior of the proposed changes can be validated.</w:t>
            </w:r>
          </w:p>
          <w:p w14:paraId="116B48CA" w14:textId="77777777" w:rsidR="00077F12" w:rsidRDefault="00C801AF">
            <w:pPr>
              <w:pStyle w:val="BodyText"/>
              <w:spacing w:before="0" w:after="0" w:line="240" w:lineRule="auto"/>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7E2C2C2B" wp14:editId="7FA76401">
                  <wp:extent cx="2708275" cy="3702050"/>
                  <wp:effectExtent l="0" t="0" r="0" b="0"/>
                  <wp:docPr id="85243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432058" name="Picture 1"/>
                          <pic:cNvPicPr>
                            <a:picLocks noChangeAspect="1"/>
                          </pic:cNvPicPr>
                        </pic:nvPicPr>
                        <pic:blipFill>
                          <a:blip r:embed="rId35"/>
                          <a:stretch>
                            <a:fillRect/>
                          </a:stretch>
                        </pic:blipFill>
                        <pic:spPr>
                          <a:xfrm>
                            <a:off x="0" y="0"/>
                            <a:ext cx="2730017" cy="3731585"/>
                          </a:xfrm>
                          <a:prstGeom prst="rect">
                            <a:avLst/>
                          </a:prstGeom>
                        </pic:spPr>
                      </pic:pic>
                    </a:graphicData>
                  </a:graphic>
                </wp:inline>
              </w:drawing>
            </w:r>
          </w:p>
        </w:tc>
      </w:tr>
      <w:tr w:rsidR="00077F12" w14:paraId="7B810A4B" w14:textId="77777777">
        <w:trPr>
          <w:trHeight w:val="46"/>
        </w:trPr>
        <w:tc>
          <w:tcPr>
            <w:tcW w:w="1795" w:type="dxa"/>
            <w:shd w:val="clear" w:color="auto" w:fill="E2EFD9" w:themeFill="accent6" w:themeFillTint="33"/>
          </w:tcPr>
          <w:p w14:paraId="7515ACFB"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5B9A19E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p w14:paraId="41E0DBE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existing low and high loss models only utilize either composite of standard glass and concrete or composite of IRR glass and concrete.</w:t>
            </w:r>
          </w:p>
          <w:p w14:paraId="6A60379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Does this mean, we should be ok to update the wood material loss as it is not used for low and high loss models?</w:t>
            </w:r>
          </w:p>
          <w:p w14:paraId="084117B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Since option 1 of standard and IRR glass either replicates existing models when used with reference thickness or results in similar penetration loss for single coating option, do you expect the overall penetration loss distribution to significantly change based on the proposal?</w:t>
            </w:r>
          </w:p>
          <w:p w14:paraId="443861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following the external wall penetration loss based on option 1 and option 2 compared with current TR.</w:t>
            </w:r>
          </w:p>
          <w:p w14:paraId="4201ACB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The updated proposal only seems to be nearly similar for low loss model, and only deviate for the high loss model beyond 5 GHz. Comparing this with what is provided in Figure 7, is doesn’t seem clear whether the update models in either option 1 or option 2 would be any more incorrect compared to the original TR.</w:t>
            </w:r>
          </w:p>
          <w:p w14:paraId="554CB9C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noProof/>
                <w:szCs w:val="20"/>
                <w:lang w:eastAsia="zh-CN"/>
              </w:rPr>
              <w:drawing>
                <wp:inline distT="0" distB="0" distL="0" distR="0" wp14:anchorId="53B47A44" wp14:editId="4DC35EF0">
                  <wp:extent cx="3933190" cy="2503170"/>
                  <wp:effectExtent l="0" t="0" r="0" b="0"/>
                  <wp:docPr id="156233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33713"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944685" cy="2510686"/>
                          </a:xfrm>
                          <a:prstGeom prst="rect">
                            <a:avLst/>
                          </a:prstGeom>
                          <a:noFill/>
                          <a:ln>
                            <a:noFill/>
                          </a:ln>
                        </pic:spPr>
                      </pic:pic>
                    </a:graphicData>
                  </a:graphic>
                </wp:inline>
              </w:drawing>
            </w:r>
          </w:p>
        </w:tc>
      </w:tr>
      <w:tr w:rsidR="00077F12" w14:paraId="7C5852E4" w14:textId="77777777">
        <w:trPr>
          <w:trHeight w:val="46"/>
        </w:trPr>
        <w:tc>
          <w:tcPr>
            <w:tcW w:w="1795" w:type="dxa"/>
          </w:tcPr>
          <w:p w14:paraId="2074E61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Nokia</w:t>
            </w:r>
          </w:p>
        </w:tc>
        <w:tc>
          <w:tcPr>
            <w:tcW w:w="8995" w:type="dxa"/>
          </w:tcPr>
          <w:p w14:paraId="3FACE4F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We would like to clarify the intent of defining the penetration loss depending on the thickness of the material? In our view, it will be enough to clarify what is the thickness of the materials in 38.901. Ultimately, the goal of penetration losses per material is to define the penetration loss per building wall, e.g., commercial or residential. If there is no intent to change the O2I penetration loss per building then there is not strong need to introduce the penetration loss unit of thickness either.</w:t>
            </w:r>
          </w:p>
          <w:p w14:paraId="66D7B56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Additionally, as we emphasized in our papers, it will be more correct to model separately the air to material interface loss that is static and then linearly the dependency on the material thickness.</w:t>
            </w:r>
          </w:p>
        </w:tc>
      </w:tr>
      <w:tr w:rsidR="00077F12" w14:paraId="2567ABF5" w14:textId="77777777">
        <w:trPr>
          <w:trHeight w:val="46"/>
        </w:trPr>
        <w:tc>
          <w:tcPr>
            <w:tcW w:w="1795" w:type="dxa"/>
            <w:shd w:val="clear" w:color="auto" w:fill="E2EFD9" w:themeFill="accent6" w:themeFillTint="33"/>
          </w:tcPr>
          <w:p w14:paraId="6370E06C"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7C5E892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From moderator understanding, the intent for adding thickness is to enable support for different thickness for penetration loss in the channel model. It seems to be same reason for supporting wood penetration definition even though it is not used for either low or high loss models. The channel modeling is not limited to only simulate low and high loss models, but is defined so that a generic penetration loss can be modeled if the study deemed necessary.</w:t>
            </w:r>
          </w:p>
          <w:p w14:paraId="51C0183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It may be possible to basically not change the existing models. However, based on material measurement provided by companies so far, almost no company has been able to replicate exactly the penetration loss of the materials as specified in the TR. The main culprit of this (at least for concrete and wood) seems to be potentially different material content of both concrete and wood and also thickness. Its seems companies have perform measurements using what they thought would be common material for concrete and wood but unable to produce the same penetration loss. So, RAN1 seems to have the choice of either (1) accept that penetration loss doesn’t match what companies have measured for that they thought is a typical concrete and wood material (and glass as well) and leave the existing model as is, or (2) update the penetration loss models to incorporate thickness such that it allows simulation of identical penetration loss as before with specific thickness but also allow different thickness to be simulated which may match better with material composition that companies see for deployments.</w:t>
            </w:r>
          </w:p>
          <w:p w14:paraId="516E1D25"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main motivation to have the thickness is simply means to enable support for simulating identical or similar penetration loss as before and also allow different simulation to be performed by the channel model.</w:t>
            </w:r>
          </w:p>
          <w:p w14:paraId="0860F780"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For glass, the results seem so different, the measurement models do not seem to be able to replicate existing models with any reasonable thickness. Also, glass seems to showcase resonating effort, which is not explained by existing models. So, there are more deviation for the glass model.</w:t>
            </w:r>
          </w:p>
          <w:p w14:paraId="0B03A1E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If there were no need to enable support for penetration loss that would be identical or nearly identical to existing model, then the notion of thickness would strictly be not needed and RAN1 could simply define the new model with more appropriate thickness. One of the challenges to this was that different companies had different views on what reference material thickness should be. Hence the suggestion to put this in the model so that penetration loss can be tweaked if needed.</w:t>
            </w:r>
          </w:p>
        </w:tc>
      </w:tr>
      <w:tr w:rsidR="00CD63FF" w14:paraId="528B8847" w14:textId="77777777" w:rsidTr="00CD63FF">
        <w:trPr>
          <w:trHeight w:val="46"/>
        </w:trPr>
        <w:tc>
          <w:tcPr>
            <w:tcW w:w="1795" w:type="dxa"/>
            <w:shd w:val="clear" w:color="auto" w:fill="FFFFFF" w:themeFill="background1"/>
          </w:tcPr>
          <w:p w14:paraId="7227EF02" w14:textId="02805B42" w:rsidR="00CD63FF" w:rsidRDefault="00CD63F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Nokia3</w:t>
            </w:r>
          </w:p>
        </w:tc>
        <w:tc>
          <w:tcPr>
            <w:tcW w:w="8995" w:type="dxa"/>
            <w:shd w:val="clear" w:color="auto" w:fill="FFFFFF" w:themeFill="background1"/>
          </w:tcPr>
          <w:p w14:paraId="5B91CCD3" w14:textId="77777777" w:rsidR="00CD63FF" w:rsidRDefault="00CD63F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Regarding the proposal </w:t>
            </w:r>
            <w:r w:rsidRPr="00C604CB">
              <w:rPr>
                <w:rFonts w:ascii="Times New Roman" w:hAnsi="Times New Roman"/>
                <w:b/>
                <w:bCs/>
                <w:szCs w:val="20"/>
                <w:lang w:eastAsia="ko-KR"/>
              </w:rPr>
              <w:t>Proposal #2.1-4A</w:t>
            </w:r>
            <w:r>
              <w:rPr>
                <w:rFonts w:ascii="Times New Roman" w:hAnsi="Times New Roman"/>
                <w:szCs w:val="20"/>
                <w:lang w:eastAsia="ko-KR"/>
              </w:rPr>
              <w:t xml:space="preserve"> for wood</w:t>
            </w:r>
          </w:p>
          <w:p w14:paraId="53D5B8CB" w14:textId="02B68CBA" w:rsidR="00CD63FF" w:rsidRDefault="00CD63FF">
            <w:pPr>
              <w:pStyle w:val="BodyText"/>
              <w:spacing w:after="0" w:line="240" w:lineRule="auto"/>
              <w:rPr>
                <w:rFonts w:ascii="Times New Roman" w:hAnsi="Times New Roman"/>
                <w:szCs w:val="20"/>
                <w:lang w:eastAsia="ko-KR"/>
              </w:rPr>
            </w:pPr>
            <w:r>
              <w:rPr>
                <w:rFonts w:ascii="Times New Roman" w:hAnsi="Times New Roman"/>
                <w:szCs w:val="20"/>
                <w:lang w:eastAsia="ko-KR"/>
              </w:rPr>
              <w:t>Could we still add, please, the same options with interface loss:</w:t>
            </w:r>
          </w:p>
          <w:p w14:paraId="0ECF1774" w14:textId="3433701D" w:rsidR="00CD63FF" w:rsidRPr="002D4CA5" w:rsidRDefault="00CD63FF" w:rsidP="00CD63FF">
            <w:pPr>
              <w:pStyle w:val="BodyText"/>
              <w:numPr>
                <w:ilvl w:val="1"/>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lastRenderedPageBreak/>
              <w:t xml:space="preserve">Option </w:t>
            </w:r>
            <w:r>
              <w:rPr>
                <w:rFonts w:ascii="Times New Roman" w:eastAsiaTheme="minorEastAsia" w:hAnsi="Times New Roman"/>
                <w:szCs w:val="20"/>
                <w:lang w:eastAsia="ko-KR"/>
              </w:rPr>
              <w:t>2</w:t>
            </w:r>
            <w:r w:rsidRPr="002D4CA5">
              <w:rPr>
                <w:rFonts w:ascii="Times New Roman" w:eastAsiaTheme="minorEastAsia" w:hAnsi="Times New Roman"/>
                <w:szCs w:val="20"/>
                <w:lang w:eastAsia="ko-KR"/>
              </w:rPr>
              <w:t>) thickness dependent model with air interface loss</w:t>
            </w:r>
          </w:p>
          <w:p w14:paraId="39C369B9" w14:textId="2A34C5B6" w:rsidR="00CD63FF" w:rsidRPr="002D4CA5" w:rsidRDefault="00303A49" w:rsidP="00CD63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=a+b∙</m:t>
              </m:r>
              <m:r>
                <w:rPr>
                  <w:rFonts w:ascii="Cambria Math" w:eastAsiaTheme="minorEastAsia" w:hAnsi="Cambria Math"/>
                  <w:szCs w:val="20"/>
                  <w:lang w:eastAsia="ko-KR"/>
                </w:rPr>
                <m:t>α</m:t>
              </m:r>
              <m:r>
                <w:rPr>
                  <w:rFonts w:ascii="Cambria Math" w:eastAsiaTheme="minorEastAsia" w:hAnsi="Cambria Math"/>
                  <w:szCs w:val="20"/>
                  <w:lang w:eastAsia="ko-KR"/>
                </w:rPr>
                <m:t>∙</m:t>
              </m:r>
              <m:r>
                <w:rPr>
                  <w:rFonts w:ascii="Cambria Math" w:eastAsiaTheme="minorEastAsia" w:hAnsi="Cambria Math"/>
                  <w:szCs w:val="20"/>
                  <w:lang w:eastAsia="ko-KR"/>
                </w:rPr>
                <m:t>f</m:t>
              </m:r>
            </m:oMath>
            <w:r w:rsidR="00CD63FF" w:rsidRPr="002D4CA5">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 xml:space="preserve">X </m:t>
                      </m:r>
                      <m:r>
                        <w:rPr>
                          <w:rFonts w:ascii="Cambria Math" w:eastAsiaTheme="minorEastAsia" w:hAnsi="Cambria Math"/>
                          <w:szCs w:val="20"/>
                          <w:lang w:eastAsia="ko-KR"/>
                        </w:rPr>
                        <m:t>cm</m:t>
                      </m:r>
                    </m:den>
                  </m:f>
                </m:e>
              </m:d>
            </m:oMath>
          </w:p>
          <w:p w14:paraId="18BBBAF9" w14:textId="04779001" w:rsidR="00CD63FF" w:rsidRPr="002D4CA5" w:rsidRDefault="00CD63FF" w:rsidP="00CD63FF">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Where X is the default thickness of</w:t>
            </w:r>
            <w:r>
              <w:rPr>
                <w:rFonts w:ascii="Times New Roman" w:eastAsiaTheme="minorEastAsia" w:hAnsi="Times New Roman"/>
                <w:szCs w:val="20"/>
                <w:lang w:eastAsia="ko-KR"/>
              </w:rPr>
              <w:t xml:space="preserve"> wood</w:t>
            </w:r>
            <w:r w:rsidRPr="002D4CA5">
              <w:rPr>
                <w:rFonts w:ascii="Times New Roman" w:eastAsiaTheme="minorEastAsia" w:hAnsi="Times New Roman"/>
                <w:szCs w:val="20"/>
                <w:lang w:eastAsia="ko-KR"/>
              </w:rPr>
              <w:t>.</w:t>
            </w:r>
          </w:p>
          <w:p w14:paraId="750090FC" w14:textId="77777777" w:rsidR="00CD63FF" w:rsidRPr="002D4CA5" w:rsidRDefault="00CD63FF" w:rsidP="00CD63FF">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Parameters a, b, and X are FFS.</w:t>
            </w:r>
          </w:p>
          <w:p w14:paraId="07F9A22C" w14:textId="77777777" w:rsidR="00CD63FF" w:rsidRDefault="00CD63FF">
            <w:pPr>
              <w:pStyle w:val="BodyText"/>
              <w:spacing w:after="0" w:line="240" w:lineRule="auto"/>
              <w:rPr>
                <w:rFonts w:ascii="Times New Roman" w:hAnsi="Times New Roman"/>
                <w:szCs w:val="20"/>
                <w:lang w:eastAsia="ko-KR"/>
              </w:rPr>
            </w:pPr>
          </w:p>
          <w:p w14:paraId="0109082E" w14:textId="6985DAE7" w:rsidR="00CD63FF" w:rsidRDefault="00CD63FF">
            <w:pPr>
              <w:pStyle w:val="BodyText"/>
              <w:spacing w:after="0" w:line="240" w:lineRule="auto"/>
              <w:rPr>
                <w:rFonts w:ascii="Times New Roman" w:hAnsi="Times New Roman"/>
                <w:szCs w:val="20"/>
                <w:lang w:eastAsia="ko-KR"/>
              </w:rPr>
            </w:pPr>
          </w:p>
        </w:tc>
      </w:tr>
    </w:tbl>
    <w:p w14:paraId="153CABF3" w14:textId="77777777" w:rsidR="00077F12" w:rsidRDefault="00077F12">
      <w:pPr>
        <w:pStyle w:val="BodyText"/>
        <w:spacing w:after="0"/>
        <w:rPr>
          <w:rFonts w:ascii="Times New Roman" w:eastAsiaTheme="minorEastAsia" w:hAnsi="Times New Roman"/>
          <w:szCs w:val="20"/>
          <w:lang w:eastAsia="ko-KR"/>
        </w:rPr>
      </w:pPr>
    </w:p>
    <w:p w14:paraId="539D49DD" w14:textId="77777777" w:rsidR="00077F12" w:rsidRDefault="00077F12">
      <w:pPr>
        <w:pStyle w:val="BodyText"/>
        <w:spacing w:after="0"/>
        <w:rPr>
          <w:rFonts w:ascii="Times New Roman" w:eastAsiaTheme="minorEastAsia" w:hAnsi="Times New Roman"/>
          <w:szCs w:val="20"/>
          <w:lang w:eastAsia="ko-KR"/>
        </w:rPr>
      </w:pPr>
    </w:p>
    <w:p w14:paraId="54279327" w14:textId="77777777" w:rsidR="00077F12" w:rsidRDefault="00C801AF">
      <w:pPr>
        <w:pStyle w:val="Heading4"/>
        <w:rPr>
          <w:rFonts w:eastAsia="SimSun"/>
          <w:lang w:val="en-US" w:eastAsia="zh-CN"/>
        </w:rPr>
      </w:pPr>
      <w:r>
        <w:rPr>
          <w:rFonts w:eastAsia="SimSun"/>
          <w:lang w:val="en-US" w:eastAsia="zh-CN"/>
        </w:rPr>
        <w:t>Round #2/3 Discussion</w:t>
      </w:r>
    </w:p>
    <w:p w14:paraId="0D452047" w14:textId="77777777" w:rsidR="00077F12" w:rsidRDefault="00077F12">
      <w:pPr>
        <w:pStyle w:val="BodyText"/>
        <w:spacing w:after="0"/>
        <w:rPr>
          <w:rFonts w:ascii="Times New Roman" w:eastAsiaTheme="minorEastAsia" w:hAnsi="Times New Roman"/>
          <w:szCs w:val="20"/>
          <w:lang w:eastAsia="ko-KR"/>
        </w:rPr>
      </w:pPr>
    </w:p>
    <w:p w14:paraId="2FF406D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Ericsson suggestion, I have plotted the penetration loss option 1 and option 2 using concrete option 1 model and overlaid the results against published literature for total building penetration loss model.</w:t>
      </w:r>
    </w:p>
    <w:p w14:paraId="3FB7C8D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the looks of it for low loss model, existing model and update model option 1 and option 2 anyway similar and seems to align well with building penetration loss results. For high loss model, the update model option 1 and option 2 actually seem to be better fit compared to existing model. For example, existing model results in 50 dB penetration loss at 80 GHz, whereas the measurements results only show loss between 39 dB to 43 dB, which is aligned more with option 1 and option 2.</w:t>
      </w:r>
    </w:p>
    <w:p w14:paraId="08A0AC5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If alignment of building penetration loss is the most important metric, it seems there is more credible evidence that we may need to make the updates.</w:t>
      </w:r>
    </w:p>
    <w:p w14:paraId="16FF2220" w14:textId="77777777" w:rsidR="00077F12" w:rsidRDefault="00077F12">
      <w:pPr>
        <w:pStyle w:val="BodyText"/>
        <w:spacing w:after="0"/>
        <w:rPr>
          <w:rFonts w:ascii="Times New Roman" w:eastAsiaTheme="minorEastAsia" w:hAnsi="Times New Roman"/>
          <w:szCs w:val="20"/>
          <w:lang w:eastAsia="ko-KR"/>
        </w:rPr>
      </w:pPr>
    </w:p>
    <w:p w14:paraId="54CCEDC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drawing>
          <wp:anchor distT="0" distB="0" distL="114300" distR="114300" simplePos="0" relativeHeight="251660288" behindDoc="0" locked="0" layoutInCell="1" allowOverlap="1" wp14:anchorId="5B1E0E07" wp14:editId="2B0D1183">
            <wp:simplePos x="0" y="0"/>
            <wp:positionH relativeFrom="column">
              <wp:posOffset>391795</wp:posOffset>
            </wp:positionH>
            <wp:positionV relativeFrom="paragraph">
              <wp:posOffset>127000</wp:posOffset>
            </wp:positionV>
            <wp:extent cx="5378450" cy="3395345"/>
            <wp:effectExtent l="0" t="0" r="0" b="0"/>
            <wp:wrapNone/>
            <wp:docPr id="1962270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70538" name="Picture 1"/>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4890" cy="3405792"/>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2F65A8CE" wp14:editId="6A09B4FC">
            <wp:extent cx="5721985" cy="4324985"/>
            <wp:effectExtent l="0" t="0" r="0" b="0"/>
            <wp:docPr id="106279140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91407" name="Picture 1" descr="A screenshot of a graph&#10;&#10;AI-generated content may be incorrect."/>
                    <pic:cNvPicPr>
                      <a:picLocks noChangeAspect="1"/>
                    </pic:cNvPicPr>
                  </pic:nvPicPr>
                  <pic:blipFill>
                    <a:blip r:embed="rId35"/>
                    <a:srcRect t="44704"/>
                    <a:stretch>
                      <a:fillRect/>
                    </a:stretch>
                  </pic:blipFill>
                  <pic:spPr>
                    <a:xfrm>
                      <a:off x="0" y="0"/>
                      <a:ext cx="5801288" cy="4384732"/>
                    </a:xfrm>
                    <a:prstGeom prst="rect">
                      <a:avLst/>
                    </a:prstGeom>
                    <a:ln>
                      <a:noFill/>
                    </a:ln>
                  </pic:spPr>
                </pic:pic>
              </a:graphicData>
            </a:graphic>
          </wp:inline>
        </w:drawing>
      </w:r>
      <w:r>
        <w:rPr>
          <w:rFonts w:eastAsiaTheme="minorEastAsia"/>
          <w:lang w:eastAsia="ko-KR"/>
        </w:rPr>
        <w:t xml:space="preserve"> </w:t>
      </w:r>
    </w:p>
    <w:p w14:paraId="54CAE86C" w14:textId="77777777" w:rsidR="00077F12" w:rsidRDefault="00077F12">
      <w:pPr>
        <w:pStyle w:val="BodyText"/>
        <w:spacing w:after="0"/>
        <w:rPr>
          <w:rFonts w:ascii="Times New Roman" w:eastAsiaTheme="minorEastAsia" w:hAnsi="Times New Roman"/>
          <w:szCs w:val="20"/>
          <w:lang w:eastAsia="ko-KR"/>
        </w:rPr>
      </w:pPr>
    </w:p>
    <w:p w14:paraId="07435E1D" w14:textId="77777777" w:rsidR="00077F12" w:rsidRDefault="00077F12">
      <w:pPr>
        <w:pStyle w:val="BodyText"/>
        <w:spacing w:after="0"/>
        <w:rPr>
          <w:rFonts w:ascii="Times New Roman" w:eastAsiaTheme="minorEastAsia" w:hAnsi="Times New Roman"/>
          <w:szCs w:val="20"/>
          <w:lang w:eastAsia="ko-KR"/>
        </w:rPr>
      </w:pPr>
    </w:p>
    <w:p w14:paraId="3E7E411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overlay is the penetration loss using option 2 for concrete for option 1 and option 2 low/high loss models. We would need to compare curve fit error data for clear analysis, but just from eye balling the results, even the updates for concrete option 2 doesn’t seem to be far off from building penetration loss measurements.</w:t>
      </w:r>
    </w:p>
    <w:p w14:paraId="0C9334C5" w14:textId="77777777" w:rsidR="00077F12" w:rsidRDefault="00077F12">
      <w:pPr>
        <w:pStyle w:val="BodyText"/>
        <w:spacing w:after="0"/>
        <w:rPr>
          <w:rFonts w:ascii="Times New Roman" w:eastAsiaTheme="minorEastAsia" w:hAnsi="Times New Roman"/>
          <w:szCs w:val="20"/>
          <w:lang w:eastAsia="ko-KR"/>
        </w:rPr>
      </w:pPr>
    </w:p>
    <w:p w14:paraId="065C2C42" w14:textId="77777777" w:rsidR="00077F12" w:rsidRDefault="00077F12">
      <w:pPr>
        <w:pStyle w:val="BodyText"/>
        <w:spacing w:after="0"/>
        <w:rPr>
          <w:rFonts w:ascii="Times New Roman" w:eastAsiaTheme="minorEastAsia" w:hAnsi="Times New Roman"/>
          <w:szCs w:val="20"/>
          <w:lang w:eastAsia="ko-KR"/>
        </w:rPr>
      </w:pPr>
    </w:p>
    <w:p w14:paraId="191A86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lastRenderedPageBreak/>
        <w:drawing>
          <wp:anchor distT="0" distB="0" distL="114300" distR="114300" simplePos="0" relativeHeight="251661312" behindDoc="0" locked="0" layoutInCell="1" allowOverlap="1" wp14:anchorId="117112B3" wp14:editId="39E706C3">
            <wp:simplePos x="0" y="0"/>
            <wp:positionH relativeFrom="column">
              <wp:posOffset>397510</wp:posOffset>
            </wp:positionH>
            <wp:positionV relativeFrom="paragraph">
              <wp:posOffset>106680</wp:posOffset>
            </wp:positionV>
            <wp:extent cx="5361940" cy="3408045"/>
            <wp:effectExtent l="0" t="0" r="0" b="0"/>
            <wp:wrapNone/>
            <wp:docPr id="586063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3298" name="Picture 2"/>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6318" cy="3430010"/>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6EFB4758" wp14:editId="38ECF960">
            <wp:extent cx="5721985" cy="4324985"/>
            <wp:effectExtent l="0" t="0" r="0" b="0"/>
            <wp:docPr id="208748635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86355" name="Picture 1" descr="A screenshot of a graph&#10;&#10;AI-generated content may be incorrect."/>
                    <pic:cNvPicPr>
                      <a:picLocks noChangeAspect="1"/>
                    </pic:cNvPicPr>
                  </pic:nvPicPr>
                  <pic:blipFill>
                    <a:blip r:embed="rId35"/>
                    <a:srcRect t="44704"/>
                    <a:stretch>
                      <a:fillRect/>
                    </a:stretch>
                  </pic:blipFill>
                  <pic:spPr>
                    <a:xfrm>
                      <a:off x="0" y="0"/>
                      <a:ext cx="5801288" cy="4384732"/>
                    </a:xfrm>
                    <a:prstGeom prst="rect">
                      <a:avLst/>
                    </a:prstGeom>
                    <a:ln>
                      <a:noFill/>
                    </a:ln>
                  </pic:spPr>
                </pic:pic>
              </a:graphicData>
            </a:graphic>
          </wp:inline>
        </w:drawing>
      </w:r>
    </w:p>
    <w:p w14:paraId="29A37151" w14:textId="77777777" w:rsidR="00077F12" w:rsidRDefault="00077F12">
      <w:pPr>
        <w:pStyle w:val="BodyText"/>
        <w:spacing w:after="0"/>
        <w:rPr>
          <w:rFonts w:ascii="Times New Roman" w:eastAsiaTheme="minorEastAsia" w:hAnsi="Times New Roman"/>
          <w:szCs w:val="20"/>
          <w:lang w:eastAsia="ko-KR"/>
        </w:rPr>
      </w:pPr>
    </w:p>
    <w:p w14:paraId="7E3EFDF9" w14:textId="77777777" w:rsidR="00077F12" w:rsidRDefault="00077F12">
      <w:pPr>
        <w:rPr>
          <w:lang w:eastAsia="ko-KR"/>
        </w:rPr>
      </w:pPr>
    </w:p>
    <w:p w14:paraId="51A23995" w14:textId="77777777" w:rsidR="00077F12" w:rsidRDefault="00C801AF">
      <w:pPr>
        <w:rPr>
          <w:lang w:eastAsia="ko-KR"/>
        </w:rPr>
      </w:pPr>
      <w:r>
        <w:rPr>
          <w:lang w:eastAsia="ko-KR"/>
        </w:rPr>
        <w:t>I think the results so far and suggestions seem quite positive. However, moderator also recognizes that companies do wish to look at the models bit more. Moderator has formulated the options such that minor refinement can be further made. For wood model, it was suggested to take it as working assumption.</w:t>
      </w:r>
    </w:p>
    <w:p w14:paraId="5787FA58" w14:textId="77777777" w:rsidR="00077F12" w:rsidRDefault="00C801AF">
      <w:pPr>
        <w:pStyle w:val="Heading5"/>
        <w:rPr>
          <w:rFonts w:eastAsiaTheme="minorEastAsia"/>
          <w:lang w:val="en-US" w:eastAsia="ko-KR"/>
        </w:rPr>
      </w:pPr>
      <w:r>
        <w:rPr>
          <w:rFonts w:eastAsiaTheme="minorEastAsia"/>
          <w:lang w:val="en-US" w:eastAsia="ko-KR"/>
        </w:rPr>
        <w:t>Proposal #2.1-1A:</w:t>
      </w:r>
    </w:p>
    <w:p w14:paraId="169BED6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6EFE77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C9029B4"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719CDE4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A08BF7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A6C29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4845D86"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5048D69"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AB1C3A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60AC5EB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FBBA73E"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6D0BD7E7" w14:textId="77777777" w:rsidR="00077F12" w:rsidRDefault="00077F12">
      <w:pPr>
        <w:pStyle w:val="BodyText"/>
        <w:spacing w:after="0"/>
        <w:rPr>
          <w:rFonts w:ascii="Times New Roman" w:eastAsiaTheme="minorEastAsia" w:hAnsi="Times New Roman"/>
          <w:szCs w:val="20"/>
          <w:lang w:eastAsia="ko-KR"/>
        </w:rPr>
      </w:pPr>
    </w:p>
    <w:p w14:paraId="7A66A5B6" w14:textId="77777777" w:rsidR="00077F12" w:rsidRDefault="00C801AF">
      <w:pPr>
        <w:pStyle w:val="Heading5"/>
        <w:rPr>
          <w:rFonts w:eastAsiaTheme="minorEastAsia"/>
          <w:lang w:val="en-US" w:eastAsia="ko-KR"/>
        </w:rPr>
      </w:pPr>
      <w:r>
        <w:rPr>
          <w:rFonts w:eastAsiaTheme="minorEastAsia"/>
          <w:lang w:val="en-US" w:eastAsia="ko-KR"/>
        </w:rPr>
        <w:t>Proposal #2.1-1B:</w:t>
      </w:r>
    </w:p>
    <w:p w14:paraId="4EF02D6E" w14:textId="77777777" w:rsidR="00077F12" w:rsidRDefault="00C801AF">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6F0BA79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2D29CC9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37996F7A"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5679E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548E8F6B"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C20DE2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3F84A2E"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742747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B7BDEF1"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A247CD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54D74F20"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63036FD7" w14:textId="77777777" w:rsidR="00077F12" w:rsidRDefault="00077F12">
      <w:pPr>
        <w:pStyle w:val="BodyText"/>
        <w:spacing w:after="0"/>
        <w:rPr>
          <w:rFonts w:ascii="Times New Roman" w:eastAsiaTheme="minorEastAsia" w:hAnsi="Times New Roman"/>
          <w:szCs w:val="20"/>
          <w:lang w:eastAsia="ko-KR"/>
        </w:rPr>
      </w:pPr>
    </w:p>
    <w:p w14:paraId="731A2149" w14:textId="3855F48F" w:rsidR="00564F41" w:rsidRDefault="00564F41" w:rsidP="00564F41">
      <w:pPr>
        <w:pStyle w:val="Heading5"/>
        <w:rPr>
          <w:rFonts w:eastAsiaTheme="minorEastAsia"/>
          <w:lang w:val="en-US" w:eastAsia="ko-KR"/>
        </w:rPr>
      </w:pPr>
      <w:r>
        <w:rPr>
          <w:rFonts w:eastAsiaTheme="minorEastAsia"/>
          <w:lang w:val="en-US" w:eastAsia="ko-KR"/>
        </w:rPr>
        <w:t>Proposal #2.1-1C:</w:t>
      </w:r>
    </w:p>
    <w:p w14:paraId="4C7BDE70" w14:textId="77777777" w:rsidR="00564F41" w:rsidRDefault="00564F41" w:rsidP="00564F41">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47113E56" w14:textId="77777777" w:rsidR="00564F41" w:rsidRDefault="00564F41" w:rsidP="00564F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B91464D"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0F42E8BE" w14:textId="77777777" w:rsidR="00564F41" w:rsidRDefault="00303A49"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E782BD"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108F4B9A"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8ACE2DC" w14:textId="742EA678" w:rsidR="00564F41" w:rsidRPr="0066050F" w:rsidRDefault="00564F41" w:rsidP="00564F41">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sidR="0056069B">
        <w:rPr>
          <w:rFonts w:ascii="Times New Roman" w:eastAsiaTheme="minorEastAsia" w:hAnsi="Times New Roman"/>
          <w:color w:val="00B050"/>
          <w:szCs w:val="20"/>
          <w:lang w:eastAsia="ko-KR"/>
        </w:rPr>
        <w:t>that while glass material measurement may showcase</w:t>
      </w:r>
      <w:r w:rsidR="00CA2368">
        <w:rPr>
          <w:rFonts w:ascii="Times New Roman" w:eastAsiaTheme="minorEastAsia" w:hAnsi="Times New Roman"/>
          <w:color w:val="00B050"/>
          <w:szCs w:val="20"/>
          <w:lang w:eastAsia="ko-KR"/>
        </w:rPr>
        <w:t xml:space="preserve"> resonation effect as a function of frequency and thickness, the model abstracts away the effect</w:t>
      </w:r>
      <w:r w:rsidR="00450764">
        <w:rPr>
          <w:rFonts w:ascii="Times New Roman" w:eastAsiaTheme="minorEastAsia" w:hAnsi="Times New Roman"/>
          <w:color w:val="00B050"/>
          <w:szCs w:val="20"/>
          <w:lang w:eastAsia="ko-KR"/>
        </w:rPr>
        <w:t>.</w:t>
      </w:r>
    </w:p>
    <w:p w14:paraId="64541C99"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09DA08A1" w14:textId="77777777" w:rsidR="00564F41" w:rsidRDefault="00303A49"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0C89C34F" w14:textId="77777777" w:rsidR="00564F41" w:rsidRDefault="00564F41" w:rsidP="00564F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1C1677BB"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4FC0618"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382934B" w14:textId="77777777" w:rsidR="00564F41" w:rsidRDefault="00564F41" w:rsidP="00564F41">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D925D81" w14:textId="77777777" w:rsidR="00564F41" w:rsidRDefault="00564F41">
      <w:pPr>
        <w:pStyle w:val="BodyText"/>
        <w:spacing w:after="0"/>
        <w:rPr>
          <w:rFonts w:ascii="Times New Roman" w:eastAsiaTheme="minorEastAsia" w:hAnsi="Times New Roman"/>
          <w:szCs w:val="20"/>
          <w:lang w:eastAsia="ko-KR"/>
        </w:rPr>
      </w:pPr>
    </w:p>
    <w:p w14:paraId="15E6768E" w14:textId="77777777" w:rsidR="00077F12" w:rsidRDefault="00077F12">
      <w:pPr>
        <w:pStyle w:val="BodyText"/>
        <w:spacing w:after="0"/>
        <w:rPr>
          <w:rFonts w:ascii="Times New Roman" w:eastAsiaTheme="minorEastAsia" w:hAnsi="Times New Roman"/>
          <w:szCs w:val="20"/>
          <w:lang w:eastAsia="ko-KR"/>
        </w:rPr>
      </w:pPr>
    </w:p>
    <w:p w14:paraId="455EEB32" w14:textId="77777777" w:rsidR="00077F12" w:rsidRDefault="00C801AF">
      <w:pPr>
        <w:pStyle w:val="Heading5"/>
        <w:rPr>
          <w:rFonts w:eastAsiaTheme="minorEastAsia"/>
          <w:lang w:val="en-US" w:eastAsia="ko-KR"/>
        </w:rPr>
      </w:pPr>
      <w:r>
        <w:rPr>
          <w:rFonts w:eastAsiaTheme="minorEastAsia"/>
          <w:lang w:val="en-US" w:eastAsia="ko-KR"/>
        </w:rPr>
        <w:t>Proposal #2.1-2A:</w:t>
      </w:r>
    </w:p>
    <w:p w14:paraId="6571AD2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550DE3F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10EFC9FC"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A248C0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471DE82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160E02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C85631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0438029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73C71C89"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89EA5E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94EC18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D62CCC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7257CB3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D1C92D1"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3C39237C" w14:textId="77777777" w:rsidR="00077F12" w:rsidRDefault="00077F12">
      <w:pPr>
        <w:pStyle w:val="BodyText"/>
        <w:spacing w:after="0"/>
        <w:rPr>
          <w:rFonts w:ascii="Times New Roman" w:eastAsiaTheme="minorEastAsia" w:hAnsi="Times New Roman"/>
          <w:szCs w:val="20"/>
          <w:lang w:eastAsia="ko-KR"/>
        </w:rPr>
      </w:pPr>
    </w:p>
    <w:p w14:paraId="7713116D" w14:textId="77777777" w:rsidR="00077F12" w:rsidRDefault="00077F12">
      <w:pPr>
        <w:pStyle w:val="BodyText"/>
        <w:spacing w:after="0"/>
        <w:rPr>
          <w:rFonts w:ascii="Times New Roman" w:eastAsiaTheme="minorEastAsia" w:hAnsi="Times New Roman"/>
          <w:szCs w:val="20"/>
          <w:lang w:eastAsia="ko-KR"/>
        </w:rPr>
      </w:pPr>
    </w:p>
    <w:p w14:paraId="31908A72" w14:textId="77777777" w:rsidR="00077F12" w:rsidRDefault="00C801AF">
      <w:pPr>
        <w:pStyle w:val="Heading5"/>
        <w:rPr>
          <w:rFonts w:eastAsiaTheme="minorEastAsia"/>
          <w:lang w:val="en-US" w:eastAsia="ko-KR"/>
        </w:rPr>
      </w:pPr>
      <w:r>
        <w:rPr>
          <w:rFonts w:eastAsiaTheme="minorEastAsia"/>
          <w:lang w:val="en-US" w:eastAsia="ko-KR"/>
        </w:rPr>
        <w:t>Proposal #2.1-2B:</w:t>
      </w:r>
    </w:p>
    <w:p w14:paraId="111BF7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8E0A98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5DD5502D"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B71B2F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33EBF87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EA89A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254821B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B43130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373D8BF8"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4F2F8B2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DFB0E4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35F4D8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A2CF8A7"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A4BC747"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4828D9DE" w14:textId="77777777" w:rsidR="00077F12" w:rsidRDefault="00077F12">
      <w:pPr>
        <w:pStyle w:val="BodyText"/>
        <w:spacing w:after="0"/>
        <w:rPr>
          <w:rFonts w:ascii="Times New Roman" w:eastAsiaTheme="minorEastAsia" w:hAnsi="Times New Roman"/>
          <w:szCs w:val="20"/>
          <w:lang w:eastAsia="ko-KR"/>
        </w:rPr>
      </w:pPr>
    </w:p>
    <w:p w14:paraId="39ACDCF1" w14:textId="5F449D8C" w:rsidR="00450764" w:rsidRDefault="00450764" w:rsidP="00450764">
      <w:pPr>
        <w:pStyle w:val="Heading5"/>
        <w:rPr>
          <w:rFonts w:eastAsiaTheme="minorEastAsia"/>
          <w:lang w:val="en-US" w:eastAsia="ko-KR"/>
        </w:rPr>
      </w:pPr>
      <w:r>
        <w:rPr>
          <w:rFonts w:eastAsiaTheme="minorEastAsia"/>
          <w:lang w:val="en-US" w:eastAsia="ko-KR"/>
        </w:rPr>
        <w:t>Proposal #2.1-2C:</w:t>
      </w:r>
    </w:p>
    <w:p w14:paraId="37A4D587" w14:textId="77777777" w:rsidR="00450764" w:rsidRDefault="00450764" w:rsidP="00450764">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49A07CED"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2CE5649E" w14:textId="77777777" w:rsidR="00450764" w:rsidRDefault="00303A49"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751D70A"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9B38C14"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8118F0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4A9602D"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1A08D57" w14:textId="77777777" w:rsidR="00450764" w:rsidRPr="0066050F" w:rsidRDefault="00450764" w:rsidP="00450764">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20DB8D9E"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21D4B633" w14:textId="77777777" w:rsidR="00450764" w:rsidRDefault="00303A49"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85E8729"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D74186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49D9A9B2"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E4FEFED" w14:textId="77777777" w:rsidR="00450764" w:rsidRDefault="00450764" w:rsidP="00450764">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1BB41DE8" w14:textId="77777777" w:rsidR="00450764" w:rsidRDefault="00450764" w:rsidP="00450764">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7EC19B5" w14:textId="77777777" w:rsidR="00450764" w:rsidRDefault="00450764" w:rsidP="00450764">
      <w:pPr>
        <w:pStyle w:val="BodyText"/>
        <w:spacing w:after="0"/>
        <w:rPr>
          <w:rFonts w:ascii="Times New Roman" w:eastAsiaTheme="minorEastAsia" w:hAnsi="Times New Roman"/>
          <w:szCs w:val="20"/>
          <w:lang w:eastAsia="ko-KR"/>
        </w:rPr>
      </w:pPr>
    </w:p>
    <w:p w14:paraId="623AE2DA" w14:textId="77777777" w:rsidR="00077F12" w:rsidRDefault="00077F12">
      <w:pPr>
        <w:pStyle w:val="BodyText"/>
        <w:spacing w:after="0"/>
        <w:rPr>
          <w:rFonts w:ascii="Times New Roman" w:eastAsiaTheme="minorEastAsia" w:hAnsi="Times New Roman"/>
          <w:szCs w:val="20"/>
          <w:lang w:eastAsia="ko-KR"/>
        </w:rPr>
      </w:pPr>
    </w:p>
    <w:p w14:paraId="2936E2F0" w14:textId="77777777" w:rsidR="00450764" w:rsidRDefault="00450764">
      <w:pPr>
        <w:pStyle w:val="BodyText"/>
        <w:spacing w:after="0"/>
        <w:rPr>
          <w:rFonts w:ascii="Times New Roman" w:eastAsiaTheme="minorEastAsia" w:hAnsi="Times New Roman"/>
          <w:szCs w:val="20"/>
          <w:lang w:eastAsia="ko-KR"/>
        </w:rPr>
      </w:pPr>
    </w:p>
    <w:p w14:paraId="081DB0CC" w14:textId="77777777" w:rsidR="00077F12" w:rsidRDefault="00C801AF">
      <w:pPr>
        <w:pStyle w:val="Heading5"/>
        <w:rPr>
          <w:rFonts w:eastAsiaTheme="minorEastAsia"/>
          <w:lang w:val="en-US" w:eastAsia="ko-KR"/>
        </w:rPr>
      </w:pPr>
      <w:r>
        <w:rPr>
          <w:rFonts w:eastAsiaTheme="minorEastAsia"/>
          <w:lang w:val="en-US" w:eastAsia="ko-KR"/>
        </w:rPr>
        <w:t>Proposal #2.1-3A:</w:t>
      </w:r>
    </w:p>
    <w:p w14:paraId="76142F4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7F67180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31119EFC"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0CE651"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65EC70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3AB0CF07"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2C0315DD"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D6A7C5B"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93163F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06D490FD"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3CAEB5D" w14:textId="77777777" w:rsidR="00077F12" w:rsidRDefault="00077F12">
      <w:pPr>
        <w:pStyle w:val="BodyText"/>
        <w:spacing w:after="0"/>
        <w:rPr>
          <w:rFonts w:ascii="Times New Roman" w:eastAsiaTheme="minorEastAsia" w:hAnsi="Times New Roman"/>
          <w:szCs w:val="20"/>
          <w:lang w:eastAsia="ko-KR"/>
        </w:rPr>
      </w:pPr>
    </w:p>
    <w:p w14:paraId="3AB42421" w14:textId="77777777" w:rsidR="00077F12" w:rsidRDefault="00C801AF">
      <w:pPr>
        <w:pStyle w:val="Heading5"/>
        <w:rPr>
          <w:rFonts w:eastAsiaTheme="minorEastAsia"/>
          <w:lang w:val="en-US" w:eastAsia="ko-KR"/>
        </w:rPr>
      </w:pPr>
      <w:r>
        <w:rPr>
          <w:rFonts w:eastAsiaTheme="minorEastAsia"/>
          <w:lang w:val="en-US" w:eastAsia="ko-KR"/>
        </w:rPr>
        <w:t>Proposal #2.1-3B:</w:t>
      </w:r>
    </w:p>
    <w:p w14:paraId="2BDADB8F" w14:textId="77777777" w:rsidR="00077F12" w:rsidRDefault="00C801AF">
      <w:pPr>
        <w:pStyle w:val="BodyText"/>
        <w:numPr>
          <w:ilvl w:val="0"/>
          <w:numId w:val="13"/>
        </w:numPr>
        <w:spacing w:after="0" w:line="240" w:lineRule="auto"/>
        <w:rPr>
          <w:rFonts w:eastAsiaTheme="minorEastAsia"/>
          <w:u w:val="single"/>
          <w:lang w:eastAsia="ko-KR"/>
        </w:rPr>
      </w:pPr>
      <w:r>
        <w:rPr>
          <w:color w:val="0070C0"/>
          <w:u w:val="single"/>
        </w:rPr>
        <w:t xml:space="preserve">Update the material in Table </w:t>
      </w:r>
      <w:r>
        <w:rPr>
          <w:rFonts w:eastAsiaTheme="minorEastAsia"/>
          <w:color w:val="0070C0"/>
          <w:u w:val="single"/>
          <w:lang w:eastAsia="ko-KR"/>
        </w:rPr>
        <w:t>7.4.3-1 in TR 38.901 from Concrete to Concrete (Reinforced).</w:t>
      </w:r>
    </w:p>
    <w:p w14:paraId="0625C110" w14:textId="29E83C05"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either to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update the concrete penetration loss model or alternatively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introduce new “concrete (non-reinforced)” penetration model based on measurement provided by companies.</w:t>
      </w:r>
    </w:p>
    <w:p w14:paraId="716C3A8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updates of the concrete penetration loss model, </w:t>
      </w:r>
      <w:r>
        <w:rPr>
          <w:rFonts w:ascii="Times New Roman" w:eastAsiaTheme="minorEastAsia" w:hAnsi="Times New Roman"/>
          <w:color w:val="0070C0"/>
          <w:szCs w:val="20"/>
          <w:u w:val="single"/>
          <w:lang w:eastAsia="ko-KR"/>
        </w:rPr>
        <w:t>further study</w:t>
      </w:r>
      <w:r>
        <w:rPr>
          <w:rFonts w:ascii="Times New Roman" w:eastAsiaTheme="minorEastAsia" w:hAnsi="Times New Roman"/>
          <w:color w:val="0070C0"/>
          <w:szCs w:val="20"/>
          <w:lang w:eastAsia="ko-KR"/>
        </w:rPr>
        <w:t xml:space="preserve"> </w:t>
      </w:r>
      <w:r>
        <w:rPr>
          <w:rFonts w:ascii="Times New Roman" w:eastAsiaTheme="minorEastAsia" w:hAnsi="Times New Roman"/>
          <w:strike/>
          <w:color w:val="0070C0"/>
          <w:szCs w:val="20"/>
          <w:lang w:eastAsia="ko-KR"/>
        </w:rPr>
        <w:t>select</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between the following model changes:</w:t>
      </w:r>
    </w:p>
    <w:p w14:paraId="600F5F2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8C362D1" w14:textId="77777777" w:rsidR="00077F12" w:rsidRDefault="00303A49">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AB2D67A"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09DAC50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8C5C56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463215A5" w14:textId="77777777" w:rsidR="00077F12" w:rsidRDefault="00303A49">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A753B01"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E654398"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DDEFAD5" w14:textId="77777777" w:rsidR="00077F12" w:rsidRDefault="00C801AF">
      <w:pPr>
        <w:pStyle w:val="BodyText"/>
        <w:numPr>
          <w:ilvl w:val="2"/>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0E498457" w14:textId="77777777" w:rsidR="00077F12" w:rsidRDefault="00077F12">
      <w:pPr>
        <w:pStyle w:val="BodyText"/>
        <w:spacing w:after="0"/>
        <w:rPr>
          <w:rFonts w:ascii="Times New Roman" w:eastAsiaTheme="minorEastAsia" w:hAnsi="Times New Roman"/>
          <w:szCs w:val="20"/>
          <w:lang w:eastAsia="ko-KR"/>
        </w:rPr>
      </w:pPr>
    </w:p>
    <w:p w14:paraId="3566B19B" w14:textId="77777777" w:rsidR="00077F12" w:rsidRDefault="00077F12">
      <w:pPr>
        <w:pStyle w:val="BodyText"/>
        <w:spacing w:after="0"/>
        <w:rPr>
          <w:rFonts w:ascii="Times New Roman" w:eastAsiaTheme="minorEastAsia" w:hAnsi="Times New Roman"/>
          <w:szCs w:val="20"/>
          <w:lang w:eastAsia="ko-KR"/>
        </w:rPr>
      </w:pPr>
    </w:p>
    <w:p w14:paraId="6CF2D455" w14:textId="76B84053" w:rsidR="00353DBB" w:rsidRDefault="00353DBB" w:rsidP="00353DBB">
      <w:pPr>
        <w:pStyle w:val="Heading5"/>
        <w:rPr>
          <w:rFonts w:eastAsiaTheme="minorEastAsia"/>
          <w:lang w:val="en-US" w:eastAsia="ko-KR"/>
        </w:rPr>
      </w:pPr>
      <w:r>
        <w:rPr>
          <w:rFonts w:eastAsiaTheme="minorEastAsia"/>
          <w:lang w:val="en-US" w:eastAsia="ko-KR"/>
        </w:rPr>
        <w:t>Proposal #2.1-3C:</w:t>
      </w:r>
    </w:p>
    <w:p w14:paraId="402BC7C1" w14:textId="294C6CBB" w:rsidR="00353DBB" w:rsidRPr="008C3082" w:rsidRDefault="00353DBB" w:rsidP="00353DB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0079155E" w:rsidRPr="008C3082">
        <w:rPr>
          <w:rFonts w:ascii="Times New Roman" w:eastAsiaTheme="minorEastAsia" w:hAnsi="Times New Roman"/>
          <w:szCs w:val="20"/>
          <w:lang w:eastAsia="ko-KR"/>
        </w:rPr>
        <w:t xml:space="preserve">on </w:t>
      </w:r>
      <w:r w:rsidRPr="008C3082">
        <w:rPr>
          <w:rFonts w:ascii="Times New Roman" w:eastAsiaTheme="minorEastAsia" w:hAnsi="Times New Roman"/>
          <w:szCs w:val="20"/>
          <w:lang w:eastAsia="ko-KR"/>
        </w:rPr>
        <w:t xml:space="preserve">potential </w:t>
      </w:r>
      <w:r w:rsidR="008C3082" w:rsidRPr="008C3082">
        <w:rPr>
          <w:rFonts w:ascii="Times New Roman" w:eastAsiaTheme="minorEastAsia" w:hAnsi="Times New Roman"/>
          <w:szCs w:val="20"/>
          <w:lang w:eastAsia="ko-KR"/>
        </w:rPr>
        <w:t>update of concrete</w:t>
      </w:r>
      <w:r w:rsidRPr="008C3082">
        <w:rPr>
          <w:rFonts w:ascii="Times New Roman" w:eastAsiaTheme="minorEastAsia" w:hAnsi="Times New Roman"/>
          <w:szCs w:val="20"/>
          <w:lang w:eastAsia="ko-KR"/>
        </w:rPr>
        <w:t xml:space="preserve"> penetration model based on measurement provided by companies.</w:t>
      </w:r>
    </w:p>
    <w:p w14:paraId="6A9B1FB6" w14:textId="73F40F68" w:rsidR="00353DBB" w:rsidRDefault="00353DBB" w:rsidP="00353DBB">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5C1C78D5"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B547CEA" w14:textId="77777777" w:rsidR="00353DBB" w:rsidRDefault="00303A49"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348E851"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1F050D98"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FE75378"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0879E582" w14:textId="77777777" w:rsidR="00353DBB" w:rsidRDefault="00303A49"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7666792"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3EA0207C"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7BF9314F" w14:textId="77777777" w:rsidR="00353DBB" w:rsidRDefault="00353DBB">
      <w:pPr>
        <w:pStyle w:val="BodyText"/>
        <w:spacing w:after="0"/>
        <w:rPr>
          <w:rFonts w:ascii="Times New Roman" w:eastAsiaTheme="minorEastAsia" w:hAnsi="Times New Roman"/>
          <w:szCs w:val="20"/>
          <w:lang w:eastAsia="ko-KR"/>
        </w:rPr>
      </w:pPr>
    </w:p>
    <w:p w14:paraId="6DBC0B0B" w14:textId="5E53AA80" w:rsidR="0079155E" w:rsidRPr="00B33641" w:rsidRDefault="0079155E" w:rsidP="00B33641">
      <w:pPr>
        <w:rPr>
          <w:rFonts w:ascii="Arial" w:hAnsi="Arial" w:cs="Arial"/>
          <w:sz w:val="22"/>
          <w:szCs w:val="22"/>
        </w:rPr>
      </w:pPr>
      <w:r w:rsidRPr="00B33641">
        <w:rPr>
          <w:rFonts w:ascii="Arial" w:hAnsi="Arial" w:cs="Arial"/>
          <w:sz w:val="22"/>
          <w:szCs w:val="22"/>
        </w:rPr>
        <w:t>Proposal #2.1-</w:t>
      </w:r>
      <w:r w:rsidR="001D0D9C" w:rsidRPr="00B33641">
        <w:rPr>
          <w:rFonts w:ascii="Arial" w:hAnsi="Arial" w:cs="Arial"/>
          <w:sz w:val="22"/>
          <w:szCs w:val="22"/>
        </w:rPr>
        <w:t>5</w:t>
      </w:r>
      <w:r w:rsidRPr="00B33641">
        <w:rPr>
          <w:rFonts w:ascii="Arial" w:hAnsi="Arial" w:cs="Arial"/>
          <w:sz w:val="22"/>
          <w:szCs w:val="22"/>
        </w:rPr>
        <w:t>:</w:t>
      </w:r>
    </w:p>
    <w:p w14:paraId="62009829" w14:textId="4D9F8A1A" w:rsidR="0079155E" w:rsidRDefault="0079155E" w:rsidP="0079155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w:t>
      </w:r>
      <w:r w:rsidR="004A2D81">
        <w:rPr>
          <w:rFonts w:ascii="Times New Roman" w:eastAsiaTheme="minorEastAsia" w:hAnsi="Times New Roman"/>
          <w:szCs w:val="20"/>
          <w:lang w:eastAsia="ko-KR"/>
        </w:rPr>
        <w:t>n</w:t>
      </w:r>
      <w:r>
        <w:rPr>
          <w:rFonts w:ascii="Times New Roman" w:eastAsiaTheme="minorEastAsia" w:hAnsi="Times New Roman"/>
          <w:szCs w:val="20"/>
          <w:lang w:eastAsia="ko-KR"/>
        </w:rPr>
        <w:t>der</w:t>
      </w:r>
      <w:r w:rsidR="004A2D81">
        <w:rPr>
          <w:rFonts w:ascii="Times New Roman" w:eastAsiaTheme="minorEastAsia" w:hAnsi="Times New Roman"/>
          <w:szCs w:val="20"/>
          <w:lang w:eastAsia="ko-KR"/>
        </w:rPr>
        <w:t xml:space="preserve"> </w:t>
      </w:r>
      <w:r>
        <w:rPr>
          <w:rFonts w:ascii="Times New Roman" w:eastAsiaTheme="minorEastAsia" w:hAnsi="Times New Roman"/>
          <w:szCs w:val="20"/>
          <w:lang w:eastAsia="ko-KR"/>
        </w:rPr>
        <w:t>block” penetration model based on measurement provided by companies</w:t>
      </w:r>
      <w:r w:rsidR="00FE68E3">
        <w:rPr>
          <w:rFonts w:ascii="Times New Roman" w:eastAsiaTheme="minorEastAsia" w:hAnsi="Times New Roman"/>
          <w:szCs w:val="20"/>
          <w:lang w:eastAsia="ko-KR"/>
        </w:rPr>
        <w:t xml:space="preserve"> for concrete based </w:t>
      </w:r>
      <w:r w:rsidR="001436A3">
        <w:rPr>
          <w:rFonts w:ascii="Times New Roman" w:eastAsiaTheme="minorEastAsia" w:hAnsi="Times New Roman"/>
          <w:szCs w:val="20"/>
          <w:lang w:eastAsia="ko-KR"/>
        </w:rPr>
        <w:t>walls</w:t>
      </w:r>
      <w:r>
        <w:rPr>
          <w:rFonts w:ascii="Times New Roman" w:eastAsiaTheme="minorEastAsia" w:hAnsi="Times New Roman"/>
          <w:szCs w:val="20"/>
          <w:lang w:eastAsia="ko-KR"/>
        </w:rPr>
        <w:t>.</w:t>
      </w:r>
    </w:p>
    <w:p w14:paraId="6013AC0B" w14:textId="77777777" w:rsidR="0079155E" w:rsidRDefault="0079155E">
      <w:pPr>
        <w:pStyle w:val="BodyText"/>
        <w:spacing w:after="0"/>
        <w:rPr>
          <w:rFonts w:ascii="Times New Roman" w:eastAsiaTheme="minorEastAsia" w:hAnsi="Times New Roman"/>
          <w:szCs w:val="20"/>
          <w:lang w:eastAsia="ko-KR"/>
        </w:rPr>
      </w:pPr>
    </w:p>
    <w:p w14:paraId="01C7E6ED" w14:textId="77777777" w:rsidR="00353DBB" w:rsidRDefault="00353DBB">
      <w:pPr>
        <w:pStyle w:val="BodyText"/>
        <w:spacing w:after="0"/>
        <w:rPr>
          <w:rFonts w:ascii="Times New Roman" w:eastAsiaTheme="minorEastAsia" w:hAnsi="Times New Roman"/>
          <w:szCs w:val="20"/>
          <w:lang w:eastAsia="ko-KR"/>
        </w:rPr>
      </w:pPr>
    </w:p>
    <w:p w14:paraId="3FB86365" w14:textId="77777777" w:rsidR="00077F12" w:rsidRPr="00B33641" w:rsidRDefault="00C801AF" w:rsidP="00B33641">
      <w:pPr>
        <w:rPr>
          <w:rFonts w:ascii="Arial" w:hAnsi="Arial" w:cs="Arial"/>
          <w:sz w:val="22"/>
          <w:szCs w:val="22"/>
        </w:rPr>
      </w:pPr>
      <w:r w:rsidRPr="00B33641">
        <w:rPr>
          <w:rFonts w:ascii="Arial" w:hAnsi="Arial" w:cs="Arial"/>
          <w:sz w:val="22"/>
          <w:szCs w:val="22"/>
        </w:rPr>
        <w:t>Proposal #2.1-4A:</w:t>
      </w:r>
    </w:p>
    <w:p w14:paraId="1FC9FC99" w14:textId="77777777" w:rsidR="00077F12" w:rsidRDefault="00C801AF">
      <w:pPr>
        <w:rPr>
          <w:lang w:eastAsia="ko-KR"/>
        </w:rPr>
      </w:pPr>
      <w:r>
        <w:rPr>
          <w:lang w:eastAsia="ko-KR"/>
        </w:rPr>
        <w:t>Suggested Working Assumption:</w:t>
      </w:r>
    </w:p>
    <w:p w14:paraId="22EC4A6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5DF0376C" w14:textId="77777777" w:rsidR="00077F12" w:rsidRDefault="00303A49">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B25C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C35A46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0EFE997" w14:textId="77777777" w:rsidR="00077F12" w:rsidRDefault="00077F12">
      <w:pPr>
        <w:rPr>
          <w:lang w:eastAsia="ko-KR"/>
        </w:rPr>
      </w:pPr>
    </w:p>
    <w:p w14:paraId="6EE1234A" w14:textId="77777777" w:rsidR="00077F12" w:rsidRDefault="00C801AF">
      <w:pPr>
        <w:pStyle w:val="Heading5"/>
        <w:rPr>
          <w:rFonts w:eastAsiaTheme="minorEastAsia"/>
          <w:lang w:val="en-US" w:eastAsia="ko-KR"/>
        </w:rPr>
      </w:pPr>
      <w:r>
        <w:rPr>
          <w:rFonts w:eastAsiaTheme="minorEastAsia"/>
          <w:lang w:val="en-US" w:eastAsia="ko-KR"/>
        </w:rPr>
        <w:t>Company Comments:</w:t>
      </w:r>
    </w:p>
    <w:p w14:paraId="4E13BB21" w14:textId="77777777" w:rsidR="00077F12" w:rsidRDefault="00C801AF">
      <w:pPr>
        <w:rPr>
          <w:lang w:eastAsia="ko-KR"/>
        </w:rPr>
      </w:pPr>
      <w:r>
        <w:rPr>
          <w:lang w:eastAsia="ko-KR"/>
        </w:rPr>
        <w:t>Please provide further comments on updated proposal #2.1-1B, 2.1-2B, 2.1-3B, and 2.1-4A.</w:t>
      </w:r>
    </w:p>
    <w:tbl>
      <w:tblPr>
        <w:tblStyle w:val="TableGrid"/>
        <w:tblW w:w="0" w:type="auto"/>
        <w:tblLook w:val="04A0" w:firstRow="1" w:lastRow="0" w:firstColumn="1" w:lastColumn="0" w:noHBand="0" w:noVBand="1"/>
      </w:tblPr>
      <w:tblGrid>
        <w:gridCol w:w="1795"/>
        <w:gridCol w:w="8995"/>
      </w:tblGrid>
      <w:tr w:rsidR="00077F12" w14:paraId="53D50283" w14:textId="77777777">
        <w:tc>
          <w:tcPr>
            <w:tcW w:w="1795" w:type="dxa"/>
            <w:shd w:val="clear" w:color="auto" w:fill="FBE4D5" w:themeFill="accent2" w:themeFillTint="33"/>
          </w:tcPr>
          <w:p w14:paraId="65FEB4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760B38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6CC8650" w14:textId="77777777">
        <w:tc>
          <w:tcPr>
            <w:tcW w:w="1795" w:type="dxa"/>
          </w:tcPr>
          <w:p w14:paraId="2DCE30C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5A3256A6" w14:textId="77777777" w:rsidR="00077F12" w:rsidRDefault="00C801AF">
            <w:pPr>
              <w:pStyle w:val="BodyText"/>
              <w:spacing w:before="0" w:after="0" w:line="240" w:lineRule="auto"/>
              <w:rPr>
                <w:rFonts w:ascii="Times New Roman" w:eastAsiaTheme="minorEastAsia" w:hAnsi="Times New Roman"/>
                <w:sz w:val="24"/>
                <w:lang w:eastAsia="ko-KR"/>
              </w:rPr>
            </w:pPr>
            <w:r>
              <w:rPr>
                <w:rFonts w:ascii="Times New Roman" w:hAnsi="Times New Roman"/>
                <w:b/>
                <w:bCs/>
                <w:sz w:val="24"/>
                <w:lang w:eastAsia="ko-KR"/>
              </w:rPr>
              <w:t>#2.1-1A, 2.1-2A:</w:t>
            </w:r>
            <w:r>
              <w:rPr>
                <w:rFonts w:ascii="Times New Roman" w:hAnsi="Times New Roman"/>
                <w:sz w:val="24"/>
                <w:lang w:eastAsia="ko-KR"/>
              </w:rPr>
              <w:t xml:space="preserve"> The proposed models need further study and validation against measurements. </w:t>
            </w:r>
            <w:r>
              <w:rPr>
                <w:rFonts w:ascii="Times New Roman" w:eastAsiaTheme="minorEastAsia" w:hAnsi="Times New Roman"/>
                <w:sz w:val="24"/>
                <w:lang w:eastAsia="ko-KR"/>
              </w:rPr>
              <w:t xml:space="preserve">Given that these were presented during this meeting, we suggest rephrasing the proposal to convey a less imposing and stringent tone. </w:t>
            </w:r>
          </w:p>
          <w:p w14:paraId="58331105" w14:textId="77777777" w:rsidR="00077F12" w:rsidRDefault="00C801AF">
            <w:pPr>
              <w:pStyle w:val="Heading5"/>
              <w:rPr>
                <w:rFonts w:eastAsiaTheme="minorEastAsia"/>
                <w:lang w:val="en-US" w:eastAsia="ko-KR"/>
              </w:rPr>
            </w:pPr>
            <w:r>
              <w:rPr>
                <w:rFonts w:eastAsiaTheme="minorEastAsia"/>
                <w:lang w:val="en-US" w:eastAsia="ko-KR"/>
              </w:rPr>
              <w:t>Proposal #2.1-1A:</w:t>
            </w:r>
          </w:p>
          <w:p w14:paraId="3A20CA2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FF0000"/>
                <w:szCs w:val="20"/>
                <w:lang w:eastAsia="ko-KR"/>
              </w:rPr>
              <w:t>further study</w:t>
            </w:r>
            <w:r>
              <w:rPr>
                <w:rFonts w:ascii="Times New Roman" w:eastAsiaTheme="minorEastAsia" w:hAnsi="Times New Roman"/>
                <w:szCs w:val="20"/>
                <w:lang w:eastAsia="ko-KR"/>
              </w:rPr>
              <w:t xml:space="preserve"> the following model changes:</w:t>
            </w:r>
          </w:p>
          <w:p w14:paraId="16F906A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A7FFFA4"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4B7F166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658BA03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388D872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288635EA"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FCF109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5BBA49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0AA59F0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0ED39509"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66092F8B" w14:textId="77777777" w:rsidR="00077F12" w:rsidRDefault="00077F12">
            <w:pPr>
              <w:pStyle w:val="BodyText"/>
              <w:spacing w:before="0" w:after="0" w:line="240" w:lineRule="auto"/>
              <w:rPr>
                <w:rFonts w:ascii="Times New Roman" w:hAnsi="Times New Roman"/>
                <w:sz w:val="24"/>
                <w:lang w:eastAsia="ko-KR"/>
              </w:rPr>
            </w:pPr>
          </w:p>
          <w:p w14:paraId="0971C6F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the following model changes:</w:t>
            </w:r>
          </w:p>
          <w:p w14:paraId="6CEA683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77ACDD32"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DAEB17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1DBD8A8"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A13937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C0D7F4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CD84CA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0100E9A7" w14:textId="77777777" w:rsidR="00077F12" w:rsidRDefault="00303A49">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1B10566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CCE8F3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B5A3837"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4F2B93B6"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55CE7F2A"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DF14420" w14:textId="77777777" w:rsidR="00077F12" w:rsidRDefault="00077F12">
            <w:pPr>
              <w:pStyle w:val="BodyText"/>
              <w:spacing w:before="0" w:after="0" w:line="240" w:lineRule="auto"/>
              <w:rPr>
                <w:rFonts w:ascii="Times New Roman" w:hAnsi="Times New Roman"/>
                <w:sz w:val="24"/>
                <w:lang w:eastAsia="ko-KR"/>
              </w:rPr>
            </w:pPr>
          </w:p>
          <w:p w14:paraId="5BCF5F9B" w14:textId="77777777" w:rsidR="00077F12" w:rsidRDefault="00C801AF">
            <w:pPr>
              <w:pStyle w:val="BodyText"/>
              <w:spacing w:before="0" w:after="0" w:line="240" w:lineRule="auto"/>
              <w:rPr>
                <w:lang w:eastAsia="ko-KR"/>
              </w:rPr>
            </w:pPr>
            <w:r>
              <w:rPr>
                <w:b/>
                <w:bCs/>
                <w:lang w:eastAsia="ko-KR"/>
              </w:rPr>
              <w:t>2.1-3A:</w:t>
            </w:r>
            <w:r>
              <w:rPr>
                <w:lang w:eastAsia="ko-KR"/>
              </w:rPr>
              <w:t xml:space="preserve"> Note that from our measurements which use a thickness of 22 cm which is very close to the proposed reference thickness of 23 cm the results are still significantly different &gt;~20 dB. This is primarily due to the composition of material of concrete. It’s very easy to misinterpret concrete for any outer wall of a building and still arrive at very different results after introducing reference thickness as well. While we are generally fine with introducing reference thickness of 23 cm we believe we should capture the type of concrete material in TR 38.901 as well. On checking </w:t>
            </w:r>
            <w:hyperlink r:id="rId39" w:history="1">
              <w:r w:rsidR="00077F12">
                <w:rPr>
                  <w:rStyle w:val="Hyperlink"/>
                  <w:rFonts w:ascii="Times New Roman" w:hAnsi="Times New Roman"/>
                  <w:szCs w:val="20"/>
                  <w:lang w:eastAsia="zh-CN"/>
                </w:rPr>
                <w:t>http://www.5gworkshops.com/5GCMSIG_White%20Paper_r2dot3.pdf</w:t>
              </w:r>
            </w:hyperlink>
            <w:r>
              <w:t xml:space="preserve"> we noticed that the measurements for concrete were mostly done with the assumption that its reinforced concrete. Thus, it’s better to update </w:t>
            </w:r>
            <w:r>
              <w:rPr>
                <w:rFonts w:eastAsiaTheme="minorEastAsia"/>
                <w:lang w:eastAsia="ko-KR"/>
              </w:rPr>
              <w:t xml:space="preserve">7.4.3-1 in TR 38.901 Row 3 from concrete to reinforced concrete. Add a sentence in </w:t>
            </w:r>
            <w:r>
              <w:rPr>
                <w:lang w:eastAsia="ko-KR"/>
              </w:rPr>
              <w:t xml:space="preserve">2.1-3A to capture this. </w:t>
            </w:r>
          </w:p>
          <w:p w14:paraId="3D93B15F" w14:textId="77777777" w:rsidR="00077F12" w:rsidRDefault="00C801AF">
            <w:pPr>
              <w:pStyle w:val="BodyText"/>
              <w:numPr>
                <w:ilvl w:val="0"/>
                <w:numId w:val="27"/>
              </w:numPr>
              <w:spacing w:before="0" w:after="0" w:line="240" w:lineRule="auto"/>
              <w:rPr>
                <w:rFonts w:eastAsiaTheme="minorEastAsia"/>
                <w:lang w:eastAsia="ko-KR"/>
              </w:rPr>
            </w:pPr>
            <w:r>
              <w:t xml:space="preserve">Update the material in Table </w:t>
            </w:r>
            <w:r>
              <w:rPr>
                <w:rFonts w:eastAsiaTheme="minorEastAsia"/>
                <w:lang w:eastAsia="ko-KR"/>
              </w:rPr>
              <w:t>7.4.3-1 in TR 38.901 from Concrete to Reinforced concrete.</w:t>
            </w:r>
          </w:p>
          <w:p w14:paraId="66087136" w14:textId="77777777" w:rsidR="00077F12" w:rsidRDefault="00077F12">
            <w:pPr>
              <w:pStyle w:val="BodyText"/>
              <w:spacing w:before="0" w:after="0" w:line="240" w:lineRule="auto"/>
              <w:ind w:left="720"/>
              <w:rPr>
                <w:rFonts w:eastAsiaTheme="minorEastAsia"/>
                <w:lang w:eastAsia="ko-KR"/>
              </w:rPr>
            </w:pPr>
          </w:p>
          <w:p w14:paraId="6CEC0D70" w14:textId="77777777" w:rsidR="00077F12" w:rsidRDefault="00C801AF">
            <w:pPr>
              <w:pStyle w:val="BodyText"/>
              <w:spacing w:before="0" w:after="0" w:line="240" w:lineRule="auto"/>
              <w:rPr>
                <w:rFonts w:ascii="Times New Roman" w:hAnsi="Times New Roman"/>
                <w:szCs w:val="20"/>
                <w:lang w:eastAsia="ko-KR"/>
              </w:rPr>
            </w:pPr>
            <w:r>
              <w:rPr>
                <w:b/>
                <w:bCs/>
                <w:lang w:eastAsia="ko-KR"/>
              </w:rPr>
              <w:t>2.1-4A:</w:t>
            </w:r>
            <w:r>
              <w:rPr>
                <w:lang w:eastAsia="ko-KR"/>
              </w:rPr>
              <w:t xml:space="preserve"> Based on validation with measurements the current and proposed update align pretty well. Supportive. Just to clarify why is this a working assumption and not a Agreement/Conclusion?</w:t>
            </w:r>
          </w:p>
        </w:tc>
      </w:tr>
      <w:tr w:rsidR="00077F12" w14:paraId="0BB534CD" w14:textId="77777777">
        <w:tc>
          <w:tcPr>
            <w:tcW w:w="1795" w:type="dxa"/>
            <w:shd w:val="clear" w:color="auto" w:fill="E2EFD9" w:themeFill="accent6" w:themeFillTint="33"/>
          </w:tcPr>
          <w:p w14:paraId="5F49720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FA8042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based on Sharp’s comments.</w:t>
            </w:r>
          </w:p>
        </w:tc>
      </w:tr>
      <w:tr w:rsidR="00077F12" w14:paraId="495DC670" w14:textId="77777777">
        <w:tc>
          <w:tcPr>
            <w:tcW w:w="1795" w:type="dxa"/>
          </w:tcPr>
          <w:p w14:paraId="41B75904" w14:textId="37A50B92"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8995" w:type="dxa"/>
          </w:tcPr>
          <w:p w14:paraId="31DEBF4D" w14:textId="03A8C3DF"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For Proposal #2.1-3B, we think it is premature to change Concrete to Reinforced concrete. As this stage, we have not verified reinforced concrete is aligned with 38.901. Maybe we could keep</w:t>
            </w:r>
            <w:r w:rsidR="002B38A3">
              <w:rPr>
                <w:rFonts w:ascii="Times New Roman" w:hAnsi="Times New Roman"/>
                <w:szCs w:val="20"/>
                <w:lang w:eastAsia="ko-KR"/>
              </w:rPr>
              <w:t xml:space="preserve"> original</w:t>
            </w:r>
            <w:r>
              <w:rPr>
                <w:rFonts w:ascii="Times New Roman" w:hAnsi="Times New Roman"/>
                <w:szCs w:val="20"/>
                <w:lang w:eastAsia="ko-KR"/>
              </w:rPr>
              <w:t xml:space="preserve"> Proposal #2.1-3A, and add a note on the actual concrete type. </w:t>
            </w:r>
          </w:p>
        </w:tc>
      </w:tr>
      <w:tr w:rsidR="00A963DA" w14:paraId="18CA4613" w14:textId="77777777" w:rsidTr="00A963DA">
        <w:tc>
          <w:tcPr>
            <w:tcW w:w="1795" w:type="dxa"/>
            <w:shd w:val="clear" w:color="auto" w:fill="E2EFD9" w:themeFill="accent6" w:themeFillTint="33"/>
          </w:tcPr>
          <w:p w14:paraId="399BB544" w14:textId="65D948CE"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32E21CA" w14:textId="77777777"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 has updated proposal #2.</w:t>
            </w:r>
            <w:r w:rsidR="00C07CD4">
              <w:rPr>
                <w:rFonts w:ascii="Times New Roman" w:hAnsi="Times New Roman"/>
                <w:szCs w:val="20"/>
                <w:lang w:eastAsia="ko-KR"/>
              </w:rPr>
              <w:t>1-C based on offline comments received.</w:t>
            </w:r>
          </w:p>
          <w:p w14:paraId="03B7B39C" w14:textId="77777777" w:rsidR="00BD760D" w:rsidRDefault="00C07CD4">
            <w:pPr>
              <w:pStyle w:val="BodyText"/>
              <w:spacing w:after="0" w:line="240" w:lineRule="auto"/>
              <w:rPr>
                <w:rFonts w:ascii="Times New Roman" w:hAnsi="Times New Roman"/>
                <w:szCs w:val="20"/>
                <w:lang w:eastAsia="ko-KR"/>
              </w:rPr>
            </w:pPr>
            <w:r>
              <w:rPr>
                <w:rFonts w:ascii="Times New Roman" w:hAnsi="Times New Roman"/>
                <w:szCs w:val="20"/>
                <w:lang w:eastAsia="ko-KR"/>
              </w:rPr>
              <w:t>The suggestion is not to change the naming of the concrete. It seems the concrete loss defined in TR is actually a mixture composite of reinforced and non-reinforced concrete</w:t>
            </w:r>
            <w:r w:rsidR="00BD760D">
              <w:rPr>
                <w:rFonts w:ascii="Times New Roman" w:hAnsi="Times New Roman"/>
                <w:szCs w:val="20"/>
                <w:lang w:eastAsia="ko-KR"/>
              </w:rPr>
              <w:t xml:space="preserve"> that is based on various building walls. So strictly, it is not based on reinforced concrete.</w:t>
            </w:r>
          </w:p>
          <w:p w14:paraId="2585CB05" w14:textId="24C24E99" w:rsidR="00BD760D" w:rsidRDefault="00BD760D">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Furthermore, some of the measurements from companies </w:t>
            </w:r>
            <w:r w:rsidR="00C801AF">
              <w:rPr>
                <w:rFonts w:ascii="Times New Roman" w:hAnsi="Times New Roman"/>
                <w:szCs w:val="20"/>
                <w:lang w:eastAsia="ko-KR"/>
              </w:rPr>
              <w:t>are for cinder block which are concrete based wall materials. Therefore, moderator has split the proposal and created Proposal #2.1-5 that discusses the possibility of introducing a new material type that is different from concrete. This would not impact the low and high-loss models used.</w:t>
            </w:r>
          </w:p>
        </w:tc>
      </w:tr>
      <w:tr w:rsidR="002D1DE5" w14:paraId="3FF9983E" w14:textId="77777777">
        <w:tc>
          <w:tcPr>
            <w:tcW w:w="1795" w:type="dxa"/>
          </w:tcPr>
          <w:p w14:paraId="126C499E" w14:textId="55802D84" w:rsidR="002D1DE5" w:rsidRDefault="002D1DE5" w:rsidP="002D1DE5">
            <w:pPr>
              <w:pStyle w:val="BodyText"/>
              <w:spacing w:after="0" w:line="240" w:lineRule="auto"/>
              <w:rPr>
                <w:rFonts w:ascii="Times New Roman" w:hAnsi="Times New Roman"/>
                <w:szCs w:val="20"/>
                <w:lang w:eastAsia="ko-KR"/>
              </w:rPr>
            </w:pPr>
            <w:r>
              <w:rPr>
                <w:rFonts w:ascii="Times New Roman" w:eastAsia="Yu Mincho" w:hAnsi="Times New Roman"/>
                <w:color w:val="000000" w:themeColor="text1"/>
                <w:szCs w:val="20"/>
                <w:lang w:eastAsia="ja-JP"/>
              </w:rPr>
              <w:t>Nokia2</w:t>
            </w:r>
          </w:p>
        </w:tc>
        <w:tc>
          <w:tcPr>
            <w:tcW w:w="8995" w:type="dxa"/>
          </w:tcPr>
          <w:p w14:paraId="315F0F40" w14:textId="77777777" w:rsidR="002D1DE5" w:rsidRPr="00484A05" w:rsidRDefault="002D1DE5" w:rsidP="002D1DE5">
            <w:pPr>
              <w:pStyle w:val="BodyText"/>
              <w:spacing w:after="0" w:line="240" w:lineRule="auto"/>
              <w:rPr>
                <w:rFonts w:ascii="Times New Roman" w:hAnsi="Times New Roman"/>
                <w:b/>
                <w:bCs/>
                <w:szCs w:val="20"/>
                <w:lang w:eastAsia="ko-KR"/>
              </w:rPr>
            </w:pPr>
            <w:r w:rsidRPr="00484A05">
              <w:rPr>
                <w:rFonts w:ascii="Times New Roman" w:hAnsi="Times New Roman"/>
                <w:b/>
                <w:bCs/>
                <w:szCs w:val="20"/>
                <w:lang w:eastAsia="ko-KR"/>
              </w:rPr>
              <w:t>Proposal #2.1-1B</w:t>
            </w:r>
            <w:r>
              <w:rPr>
                <w:rFonts w:ascii="Times New Roman" w:hAnsi="Times New Roman"/>
                <w:b/>
                <w:bCs/>
                <w:szCs w:val="20"/>
                <w:lang w:eastAsia="ko-KR"/>
              </w:rPr>
              <w:t xml:space="preserve">, </w:t>
            </w:r>
            <w:r w:rsidRPr="00D63913">
              <w:rPr>
                <w:rFonts w:ascii="Times New Roman" w:hAnsi="Times New Roman"/>
                <w:b/>
                <w:bCs/>
                <w:szCs w:val="20"/>
                <w:lang w:eastAsia="ko-KR"/>
              </w:rPr>
              <w:t>Proposal #2.1-4A:</w:t>
            </w:r>
          </w:p>
          <w:p w14:paraId="26D8CC1D"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For a</w:t>
            </w:r>
            <w:r w:rsidRPr="00484A05">
              <w:rPr>
                <w:rFonts w:ascii="Times New Roman" w:hAnsi="Times New Roman"/>
                <w:szCs w:val="20"/>
                <w:lang w:eastAsia="ko-KR"/>
              </w:rPr>
              <w:t>ir-glass interface, a portion of the signal is reflected due to the difference in the intrinsic impedance between air and glass.</w:t>
            </w:r>
          </w:p>
          <w:p w14:paraId="661B4169"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Option 1 does not consider this effect and Option 2 considering resonation effect seems too complicated to us because the resonation effect is generally hard to capture that is always present in the environment.</w:t>
            </w:r>
          </w:p>
          <w:p w14:paraId="3EA940EC"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Therefore, we need to add an options with air to interface insertion loss, similar to concrete if thickness is considred:</w:t>
            </w:r>
          </w:p>
          <w:p w14:paraId="7E2C6729" w14:textId="77777777" w:rsidR="002D1DE5" w:rsidRDefault="002D1DE5" w:rsidP="002D1DE5">
            <w:pPr>
              <w:pStyle w:val="BodyText"/>
              <w:numPr>
                <w:ilvl w:val="3"/>
                <w:numId w:val="13"/>
              </w:numPr>
              <w:spacing w:after="0"/>
              <w:rPr>
                <w:rFonts w:ascii="Times New Roman" w:eastAsiaTheme="minorEastAsia" w:hAnsi="Times New Roman"/>
                <w:szCs w:val="20"/>
                <w:lang w:eastAsia="ko-KR"/>
              </w:rPr>
            </w:pPr>
            <m:oMath>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material</m:t>
                          </m:r>
                        </m:sub>
                      </m:sSub>
                    </m:num>
                    <m:den>
                      <m:r>
                        <m:rPr>
                          <m:sty m:val="p"/>
                        </m:rPr>
                        <w:rPr>
                          <w:rFonts w:ascii="Cambria Math" w:eastAsiaTheme="minorEastAsia" w:hAnsi="Cambria Math"/>
                          <w:szCs w:val="20"/>
                          <w:lang w:eastAsia="ko-KR"/>
                        </w:rPr>
                        <m:t>xx</m:t>
                      </m:r>
                      <m:r>
                        <w:rPr>
                          <w:rFonts w:ascii="Cambria Math" w:eastAsiaTheme="minorEastAsia" w:hAnsi="Cambria Math"/>
                          <w:szCs w:val="20"/>
                          <w:lang w:eastAsia="ko-KR"/>
                        </w:rPr>
                        <m:t>cm</m:t>
                      </m:r>
                    </m:den>
                  </m:f>
                </m:e>
              </m:d>
            </m:oMath>
          </w:p>
          <w:p w14:paraId="5F50F5FB" w14:textId="77777777" w:rsidR="002D1DE5" w:rsidRDefault="002D1DE5" w:rsidP="002D1DE5">
            <w:pPr>
              <w:pStyle w:val="BodyText"/>
              <w:spacing w:after="0" w:line="240" w:lineRule="auto"/>
              <w:rPr>
                <w:rFonts w:ascii="Times New Roman" w:hAnsi="Times New Roman"/>
                <w:szCs w:val="20"/>
                <w:lang w:eastAsia="ko-KR"/>
              </w:rPr>
            </w:pPr>
          </w:p>
        </w:tc>
      </w:tr>
    </w:tbl>
    <w:p w14:paraId="2D928BE2" w14:textId="77777777" w:rsidR="00077F12" w:rsidRDefault="00077F12">
      <w:pPr>
        <w:pStyle w:val="BodyText"/>
        <w:spacing w:after="0"/>
        <w:rPr>
          <w:rFonts w:ascii="Times New Roman" w:eastAsiaTheme="minorEastAsia" w:hAnsi="Times New Roman"/>
          <w:szCs w:val="20"/>
          <w:lang w:eastAsia="ko-KR"/>
        </w:rPr>
      </w:pPr>
    </w:p>
    <w:p w14:paraId="6A0D24BB" w14:textId="77777777" w:rsidR="00077F12" w:rsidRDefault="00077F12">
      <w:pPr>
        <w:pStyle w:val="BodyText"/>
        <w:spacing w:after="0"/>
        <w:rPr>
          <w:rFonts w:ascii="Times New Roman" w:eastAsiaTheme="minorEastAsia" w:hAnsi="Times New Roman"/>
          <w:szCs w:val="20"/>
          <w:lang w:eastAsia="ko-KR"/>
        </w:rPr>
      </w:pPr>
    </w:p>
    <w:p w14:paraId="1E905920" w14:textId="28D310AE" w:rsidR="002D1DE5" w:rsidRDefault="002D1DE5" w:rsidP="002D1DE5">
      <w:pPr>
        <w:pStyle w:val="Heading4"/>
        <w:rPr>
          <w:rFonts w:eastAsia="SimSun"/>
          <w:lang w:val="en-US" w:eastAsia="zh-CN"/>
        </w:rPr>
      </w:pPr>
      <w:r>
        <w:rPr>
          <w:rFonts w:eastAsia="SimSun"/>
          <w:lang w:val="en-US" w:eastAsia="zh-CN"/>
        </w:rPr>
        <w:t>Round #4 Discussion</w:t>
      </w:r>
    </w:p>
    <w:p w14:paraId="15470CA7" w14:textId="77777777" w:rsidR="00077F12" w:rsidRDefault="00077F12">
      <w:pPr>
        <w:pStyle w:val="BodyText"/>
        <w:spacing w:after="0"/>
        <w:rPr>
          <w:rFonts w:ascii="Times New Roman" w:eastAsiaTheme="minorEastAsia" w:hAnsi="Times New Roman"/>
          <w:szCs w:val="20"/>
          <w:lang w:eastAsia="ko-KR"/>
        </w:rPr>
      </w:pPr>
    </w:p>
    <w:p w14:paraId="3BC9FFF8" w14:textId="4E6FD8B2" w:rsidR="00795F95" w:rsidRDefault="00795F95" w:rsidP="00795F95">
      <w:pPr>
        <w:pStyle w:val="Heading5"/>
        <w:rPr>
          <w:rFonts w:eastAsiaTheme="minorEastAsia"/>
          <w:lang w:val="en-US" w:eastAsia="ko-KR"/>
        </w:rPr>
      </w:pPr>
      <w:r>
        <w:rPr>
          <w:rFonts w:eastAsiaTheme="minorEastAsia"/>
          <w:lang w:val="en-US" w:eastAsia="ko-KR"/>
        </w:rPr>
        <w:t>Proposal #2.1-1D:</w:t>
      </w:r>
    </w:p>
    <w:p w14:paraId="4F6DB1B9" w14:textId="77777777" w:rsidR="00795F95" w:rsidRDefault="00795F95" w:rsidP="00795F95">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3E47DDE0" w14:textId="77777777" w:rsidR="00795F95" w:rsidRDefault="00795F95" w:rsidP="00795F9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6617A1C8"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33A65378" w14:textId="77777777" w:rsidR="00795F95" w:rsidRDefault="00303A49"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0EDCE5F5"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4B6EA6CB"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6F019BD3" w14:textId="77777777" w:rsidR="00795F95" w:rsidRPr="0066050F" w:rsidRDefault="00795F95" w:rsidP="00795F95">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2BC3E4F1"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532ABA0" w14:textId="77777777" w:rsidR="00795F95" w:rsidRDefault="00303A49"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53EEC3D5"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9DBB0C0"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4C187E94"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52F46A5" w14:textId="2AF941C7" w:rsidR="00795F95" w:rsidRPr="00B33641" w:rsidRDefault="00795F95" w:rsidP="00795F95">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5C5A0CFA" w14:textId="1858E7CF" w:rsidR="00795F95" w:rsidRPr="00B33641" w:rsidRDefault="00303A49" w:rsidP="00795F95">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m:t>
        </m:r>
        <m:r>
          <w:rPr>
            <w:rFonts w:ascii="Cambria Math" w:eastAsiaTheme="minorEastAsia" w:hAnsi="Cambria Math"/>
            <w:color w:val="7030A0"/>
            <w:szCs w:val="20"/>
            <w:lang w:eastAsia="ko-KR"/>
          </w:rPr>
          <m:t>∙</m:t>
        </m:r>
        <m:r>
          <w:rPr>
            <w:rFonts w:ascii="Cambria Math" w:eastAsiaTheme="minorEastAsia" w:hAnsi="Cambria Math"/>
            <w:color w:val="7030A0"/>
            <w:szCs w:val="20"/>
            <w:lang w:eastAsia="ko-KR"/>
          </w:rPr>
          <m:t>f</m:t>
        </m:r>
      </m:oMath>
      <w:r w:rsidR="00795F95"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08F29C02" w14:textId="77777777" w:rsidR="00B33641" w:rsidRPr="00B33641" w:rsidRDefault="00795F95" w:rsidP="00795F95">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r w:rsidR="00B33641" w:rsidRPr="00B33641">
        <w:rPr>
          <w:rFonts w:ascii="Times New Roman" w:eastAsiaTheme="minorEastAsia" w:hAnsi="Times New Roman"/>
          <w:color w:val="7030A0"/>
          <w:szCs w:val="20"/>
          <w:lang w:eastAsia="ko-KR"/>
        </w:rPr>
        <w:t>.</w:t>
      </w:r>
    </w:p>
    <w:p w14:paraId="13827510" w14:textId="377DDB43" w:rsidR="00795F95" w:rsidRDefault="00B33641" w:rsidP="00795F95">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w:t>
      </w:r>
      <w:r w:rsidR="00795F95" w:rsidRPr="00B33641">
        <w:rPr>
          <w:rFonts w:ascii="Times New Roman" w:eastAsiaTheme="minorEastAsia" w:hAnsi="Times New Roman"/>
          <w:color w:val="7030A0"/>
          <w:szCs w:val="20"/>
          <w:lang w:eastAsia="ko-KR"/>
        </w:rPr>
        <w:t>arameters a</w:t>
      </w:r>
      <w:r w:rsidRPr="00B33641">
        <w:rPr>
          <w:rFonts w:ascii="Times New Roman" w:eastAsiaTheme="minorEastAsia" w:hAnsi="Times New Roman"/>
          <w:color w:val="7030A0"/>
          <w:szCs w:val="20"/>
          <w:lang w:eastAsia="ko-KR"/>
        </w:rPr>
        <w:t>,</w:t>
      </w:r>
      <w:r w:rsidR="00795F95" w:rsidRPr="00B33641">
        <w:rPr>
          <w:rFonts w:ascii="Times New Roman" w:eastAsiaTheme="minorEastAsia" w:hAnsi="Times New Roman"/>
          <w:color w:val="7030A0"/>
          <w:szCs w:val="20"/>
          <w:lang w:eastAsia="ko-KR"/>
        </w:rPr>
        <w:t xml:space="preserve"> b</w:t>
      </w:r>
      <w:r w:rsidRPr="00B33641">
        <w:rPr>
          <w:rFonts w:ascii="Times New Roman" w:eastAsiaTheme="minorEastAsia" w:hAnsi="Times New Roman"/>
          <w:color w:val="7030A0"/>
          <w:szCs w:val="20"/>
          <w:lang w:eastAsia="ko-KR"/>
        </w:rPr>
        <w:t>, and X</w:t>
      </w:r>
      <w:r w:rsidR="00795F95" w:rsidRPr="00B33641">
        <w:rPr>
          <w:rFonts w:ascii="Times New Roman" w:eastAsiaTheme="minorEastAsia" w:hAnsi="Times New Roman"/>
          <w:color w:val="7030A0"/>
          <w:szCs w:val="20"/>
          <w:lang w:eastAsia="ko-KR"/>
        </w:rPr>
        <w:t xml:space="preserve"> are FFS.</w:t>
      </w:r>
    </w:p>
    <w:p w14:paraId="356BBFD7" w14:textId="1F969B15" w:rsidR="00D1576B" w:rsidRPr="00B33641" w:rsidRDefault="00D1576B" w:rsidP="00D1576B">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w:t>
      </w:r>
      <w:r w:rsidR="007F4BFD">
        <w:rPr>
          <w:rFonts w:ascii="Times New Roman" w:eastAsiaTheme="minorEastAsia" w:hAnsi="Times New Roman"/>
          <w:color w:val="7030A0"/>
          <w:szCs w:val="20"/>
          <w:lang w:eastAsia="ko-KR"/>
        </w:rPr>
        <w:t>,</w:t>
      </w:r>
      <w:r>
        <w:rPr>
          <w:rFonts w:ascii="Times New Roman" w:eastAsiaTheme="minorEastAsia" w:hAnsi="Times New Roman"/>
          <w:color w:val="7030A0"/>
          <w:szCs w:val="20"/>
          <w:lang w:eastAsia="ko-KR"/>
        </w:rPr>
        <w:t xml:space="preserve"> consider the impact to overall building exterior penetration loss from the potential changes to glass penetration loss.</w:t>
      </w:r>
    </w:p>
    <w:p w14:paraId="62BCE2E2" w14:textId="77777777" w:rsidR="00795F95" w:rsidRDefault="00795F95" w:rsidP="00795F95">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0EBD7AD9" w14:textId="77777777" w:rsidR="002D1DE5" w:rsidRDefault="002D1DE5">
      <w:pPr>
        <w:pStyle w:val="BodyText"/>
        <w:spacing w:after="0"/>
        <w:rPr>
          <w:rFonts w:ascii="Times New Roman" w:eastAsiaTheme="minorEastAsia" w:hAnsi="Times New Roman"/>
          <w:szCs w:val="20"/>
          <w:lang w:eastAsia="ko-KR"/>
        </w:rPr>
      </w:pPr>
    </w:p>
    <w:p w14:paraId="53E8B0E9" w14:textId="313A844E" w:rsidR="001277FF" w:rsidRDefault="001277FF" w:rsidP="001277FF">
      <w:pPr>
        <w:pStyle w:val="Heading5"/>
        <w:rPr>
          <w:rFonts w:eastAsiaTheme="minorEastAsia"/>
          <w:lang w:val="en-US" w:eastAsia="ko-KR"/>
        </w:rPr>
      </w:pPr>
      <w:r>
        <w:rPr>
          <w:rFonts w:eastAsiaTheme="minorEastAsia"/>
          <w:lang w:val="en-US" w:eastAsia="ko-KR"/>
        </w:rPr>
        <w:lastRenderedPageBreak/>
        <w:t>Proposal #2.1-1E:</w:t>
      </w:r>
    </w:p>
    <w:p w14:paraId="20D7BA68" w14:textId="127AEF9C" w:rsidR="001277FF" w:rsidRDefault="001277FF" w:rsidP="001277FF">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 xml:space="preserve">RAN1 has identified that standard multi-panel glass penetration loss model </w:t>
      </w:r>
      <w:r w:rsidRPr="001277FF">
        <w:rPr>
          <w:rFonts w:ascii="Times New Roman" w:eastAsiaTheme="minorEastAsia" w:hAnsi="Times New Roman"/>
          <w:color w:val="C00000"/>
          <w:szCs w:val="20"/>
          <w:lang w:eastAsia="ko-KR"/>
        </w:rPr>
        <w:t xml:space="preserve">may </w:t>
      </w:r>
      <w:r>
        <w:rPr>
          <w:rFonts w:ascii="Times New Roman" w:eastAsiaTheme="minorEastAsia" w:hAnsi="Times New Roman"/>
          <w:color w:val="0070C0"/>
          <w:szCs w:val="20"/>
          <w:lang w:eastAsia="ko-KR"/>
        </w:rPr>
        <w:t>require</w:t>
      </w:r>
      <w:r w:rsidRPr="001277FF">
        <w:rPr>
          <w:rFonts w:ascii="Times New Roman" w:eastAsiaTheme="minorEastAsia" w:hAnsi="Times New Roman"/>
          <w:strike/>
          <w:color w:val="C00000"/>
          <w:szCs w:val="20"/>
          <w:lang w:eastAsia="ko-KR"/>
        </w:rPr>
        <w:t>s</w:t>
      </w:r>
      <w:r>
        <w:rPr>
          <w:rFonts w:ascii="Times New Roman" w:eastAsiaTheme="minorEastAsia" w:hAnsi="Times New Roman"/>
          <w:color w:val="0070C0"/>
          <w:szCs w:val="20"/>
          <w:lang w:eastAsia="ko-KR"/>
        </w:rPr>
        <w:t xml:space="preserve">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changes.</w:t>
      </w:r>
    </w:p>
    <w:p w14:paraId="0F16E081" w14:textId="77777777" w:rsidR="001277FF" w:rsidRDefault="001277FF" w:rsidP="001277F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BAF7B98"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1625620B" w14:textId="77777777" w:rsidR="001277FF" w:rsidRDefault="00303A49"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32F0229"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D72A148"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1A21E73" w14:textId="77777777" w:rsidR="001277FF" w:rsidRPr="0066050F" w:rsidRDefault="001277FF" w:rsidP="001277FF">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6376ECB4"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6463A7CE" w14:textId="77777777" w:rsidR="001277FF" w:rsidRDefault="00303A49"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5E2971AF"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76FB3D5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1F6CE243"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F30EBE6" w14:textId="77777777" w:rsidR="001277FF" w:rsidRPr="00B33641"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02D69BF1" w14:textId="77777777" w:rsidR="001277FF" w:rsidRPr="00B33641" w:rsidRDefault="00303A49"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1277FF"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7E2927AA" w14:textId="77777777"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0BE3B108" w14:textId="77777777" w:rsidR="001277FF"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390B254C" w14:textId="77777777" w:rsidR="001277FF" w:rsidRPr="00B33641" w:rsidRDefault="001277FF" w:rsidP="001277FF">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 consider the impact to overall building exterior penetration loss from the potential changes to glass penetration loss.</w:t>
      </w:r>
    </w:p>
    <w:p w14:paraId="7BA2A095" w14:textId="77777777" w:rsidR="001277FF" w:rsidRDefault="001277FF" w:rsidP="001277F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28F77B60" w14:textId="77777777" w:rsidR="001277FF" w:rsidRDefault="001277FF" w:rsidP="001277FF">
      <w:pPr>
        <w:pStyle w:val="BodyText"/>
        <w:spacing w:after="0"/>
        <w:rPr>
          <w:rFonts w:ascii="Times New Roman" w:eastAsiaTheme="minorEastAsia" w:hAnsi="Times New Roman"/>
          <w:szCs w:val="20"/>
          <w:lang w:eastAsia="ko-KR"/>
        </w:rPr>
      </w:pPr>
    </w:p>
    <w:p w14:paraId="22C4DBAF" w14:textId="77777777" w:rsidR="001277FF" w:rsidRDefault="001277FF">
      <w:pPr>
        <w:pStyle w:val="BodyText"/>
        <w:spacing w:after="0"/>
        <w:rPr>
          <w:rFonts w:ascii="Times New Roman" w:eastAsiaTheme="minorEastAsia" w:hAnsi="Times New Roman"/>
          <w:szCs w:val="20"/>
          <w:lang w:eastAsia="ko-KR"/>
        </w:rPr>
      </w:pPr>
    </w:p>
    <w:p w14:paraId="38F378B2" w14:textId="77777777" w:rsidR="00795F95" w:rsidRDefault="00795F95">
      <w:pPr>
        <w:pStyle w:val="BodyText"/>
        <w:spacing w:after="0"/>
        <w:rPr>
          <w:rFonts w:ascii="Times New Roman" w:eastAsiaTheme="minorEastAsia" w:hAnsi="Times New Roman"/>
          <w:szCs w:val="20"/>
          <w:lang w:eastAsia="ko-KR"/>
        </w:rPr>
      </w:pPr>
    </w:p>
    <w:p w14:paraId="6285ED19" w14:textId="5EA0CFC2" w:rsidR="00795F95" w:rsidRDefault="00795F95" w:rsidP="00795F95">
      <w:pPr>
        <w:pStyle w:val="Heading5"/>
        <w:rPr>
          <w:rFonts w:eastAsiaTheme="minorEastAsia"/>
          <w:lang w:val="en-US" w:eastAsia="ko-KR"/>
        </w:rPr>
      </w:pPr>
      <w:r>
        <w:rPr>
          <w:rFonts w:eastAsiaTheme="minorEastAsia"/>
          <w:lang w:val="en-US" w:eastAsia="ko-KR"/>
        </w:rPr>
        <w:t>Proposal #2.1-2D:</w:t>
      </w:r>
    </w:p>
    <w:p w14:paraId="46E5C122" w14:textId="77777777" w:rsidR="00795F95" w:rsidRDefault="00795F95" w:rsidP="00795F9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72F0226"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617272F9" w14:textId="77777777" w:rsidR="00795F95" w:rsidRDefault="00303A49"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EB1AE5E"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017B4C48"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22A0AA5"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1E74764"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30AA987A" w14:textId="77777777" w:rsidR="00795F95" w:rsidRPr="0066050F" w:rsidRDefault="00795F95" w:rsidP="00795F95">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1BA84F4C"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22F6DB52" w14:textId="77777777" w:rsidR="00795F95" w:rsidRDefault="00303A49"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348A1EB"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44789900"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1926CBD"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6E23F054" w14:textId="77777777" w:rsidR="00B33641" w:rsidRPr="00B33641" w:rsidRDefault="00B33641" w:rsidP="00B33641">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73C7BE40" w14:textId="77777777" w:rsidR="00B33641" w:rsidRPr="00B33641" w:rsidRDefault="00303A49" w:rsidP="00B33641">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m:t>
        </m:r>
        <m:r>
          <w:rPr>
            <w:rFonts w:ascii="Cambria Math" w:eastAsiaTheme="minorEastAsia" w:hAnsi="Cambria Math"/>
            <w:color w:val="7030A0"/>
            <w:szCs w:val="20"/>
            <w:lang w:eastAsia="ko-KR"/>
          </w:rPr>
          <m:t>∙</m:t>
        </m:r>
        <m:r>
          <w:rPr>
            <w:rFonts w:ascii="Cambria Math" w:eastAsiaTheme="minorEastAsia" w:hAnsi="Cambria Math"/>
            <w:color w:val="7030A0"/>
            <w:szCs w:val="20"/>
            <w:lang w:eastAsia="ko-KR"/>
          </w:rPr>
          <m:t>f</m:t>
        </m:r>
      </m:oMath>
      <w:r w:rsidR="00B33641"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50DA8147" w14:textId="77777777" w:rsidR="00B33641" w:rsidRPr="00B33641" w:rsidRDefault="00B33641" w:rsidP="00B33641">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699E6D83" w14:textId="77777777" w:rsidR="00B33641" w:rsidRPr="00B33641" w:rsidRDefault="00B33641" w:rsidP="00B33641">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1E61CCFB" w14:textId="3DD4964B" w:rsidR="00D1576B" w:rsidRPr="00B33641" w:rsidRDefault="00D1576B" w:rsidP="00D1576B">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w:t>
      </w:r>
      <w:r w:rsidR="007F4BFD">
        <w:rPr>
          <w:rFonts w:ascii="Times New Roman" w:eastAsiaTheme="minorEastAsia" w:hAnsi="Times New Roman"/>
          <w:color w:val="7030A0"/>
          <w:szCs w:val="20"/>
          <w:lang w:eastAsia="ko-KR"/>
        </w:rPr>
        <w:t>s,</w:t>
      </w:r>
      <w:r>
        <w:rPr>
          <w:rFonts w:ascii="Times New Roman" w:eastAsiaTheme="minorEastAsia" w:hAnsi="Times New Roman"/>
          <w:color w:val="7030A0"/>
          <w:szCs w:val="20"/>
          <w:lang w:eastAsia="ko-KR"/>
        </w:rPr>
        <w:t xml:space="preserve"> consider the impact to overall building exterior penetration loss from the potential changes to glass penetration loss.</w:t>
      </w:r>
    </w:p>
    <w:p w14:paraId="49628366" w14:textId="77777777" w:rsidR="00795F95" w:rsidRDefault="00795F95" w:rsidP="00795F95">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6357B9BE" w14:textId="77777777" w:rsidR="00795F95" w:rsidRDefault="00795F95" w:rsidP="00795F95">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377D981F" w14:textId="77777777" w:rsidR="00795F95" w:rsidRDefault="00795F95" w:rsidP="00795F95">
      <w:pPr>
        <w:pStyle w:val="BodyText"/>
        <w:spacing w:after="0"/>
        <w:rPr>
          <w:rFonts w:ascii="Times New Roman" w:eastAsiaTheme="minorEastAsia" w:hAnsi="Times New Roman"/>
          <w:szCs w:val="20"/>
          <w:lang w:eastAsia="ko-KR"/>
        </w:rPr>
      </w:pPr>
    </w:p>
    <w:p w14:paraId="704727C1" w14:textId="4479A558" w:rsidR="001277FF" w:rsidRDefault="001277FF" w:rsidP="001277FF">
      <w:pPr>
        <w:pStyle w:val="Heading5"/>
        <w:rPr>
          <w:rFonts w:eastAsiaTheme="minorEastAsia"/>
          <w:lang w:val="en-US" w:eastAsia="ko-KR"/>
        </w:rPr>
      </w:pPr>
      <w:r>
        <w:rPr>
          <w:rFonts w:eastAsiaTheme="minorEastAsia"/>
          <w:lang w:val="en-US" w:eastAsia="ko-KR"/>
        </w:rPr>
        <w:lastRenderedPageBreak/>
        <w:t>Proposal #2.1-2</w:t>
      </w:r>
      <w:r w:rsidR="00974774">
        <w:rPr>
          <w:rFonts w:eastAsiaTheme="minorEastAsia"/>
          <w:lang w:val="en-US" w:eastAsia="ko-KR"/>
        </w:rPr>
        <w:t>E</w:t>
      </w:r>
      <w:r>
        <w:rPr>
          <w:rFonts w:eastAsiaTheme="minorEastAsia"/>
          <w:lang w:val="en-US" w:eastAsia="ko-KR"/>
        </w:rPr>
        <w:t>:</w:t>
      </w:r>
    </w:p>
    <w:p w14:paraId="74CD149E" w14:textId="279F730E" w:rsidR="001277FF" w:rsidRDefault="001277FF" w:rsidP="001277F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 xml:space="preserve">RAN1 has identified that IRR glass penetration loss model </w:t>
      </w:r>
      <w:r w:rsidRPr="001277FF">
        <w:rPr>
          <w:rFonts w:ascii="Times New Roman" w:eastAsiaTheme="minorEastAsia" w:hAnsi="Times New Roman"/>
          <w:color w:val="C00000"/>
          <w:szCs w:val="20"/>
          <w:lang w:eastAsia="ko-KR"/>
        </w:rPr>
        <w:t xml:space="preserve">may </w:t>
      </w:r>
      <w:r>
        <w:rPr>
          <w:rFonts w:ascii="Times New Roman" w:eastAsiaTheme="minorEastAsia" w:hAnsi="Times New Roman"/>
          <w:color w:val="0070C0"/>
          <w:szCs w:val="20"/>
          <w:lang w:eastAsia="ko-KR"/>
        </w:rPr>
        <w:t>require</w:t>
      </w:r>
      <w:r w:rsidRPr="001277FF">
        <w:rPr>
          <w:rFonts w:ascii="Times New Roman" w:eastAsiaTheme="minorEastAsia" w:hAnsi="Times New Roman"/>
          <w:strike/>
          <w:color w:val="C00000"/>
          <w:szCs w:val="20"/>
          <w:lang w:eastAsia="ko-KR"/>
        </w:rPr>
        <w:t>s necessary</w:t>
      </w:r>
      <w:r>
        <w:rPr>
          <w:rFonts w:ascii="Times New Roman" w:eastAsiaTheme="minorEastAsia" w:hAnsi="Times New Roman"/>
          <w:color w:val="0070C0"/>
          <w:szCs w:val="20"/>
          <w:lang w:eastAsia="ko-KR"/>
        </w:rPr>
        <w:t xml:space="preserve"> updates at least for 6-24 GHz frequency range. Further discuss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A9CD4D3"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6D9DA45A" w14:textId="77777777" w:rsidR="001277FF" w:rsidRDefault="00303A49"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3B6FAB8"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2DBD3F9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03D0FB2"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18FEDF7"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19A8EF74" w14:textId="77777777" w:rsidR="001277FF" w:rsidRPr="0066050F" w:rsidRDefault="001277FF" w:rsidP="001277FF">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00F6FD00"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1E54A3E5" w14:textId="77777777" w:rsidR="001277FF" w:rsidRDefault="00303A49"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0205931"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40A7957"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00DDDA36"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5A08EC15" w14:textId="77777777" w:rsidR="001277FF" w:rsidRPr="00B33641"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2355D0C0" w14:textId="77777777" w:rsidR="001277FF" w:rsidRPr="00B33641" w:rsidRDefault="00303A49"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1277FF"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2E362301" w14:textId="77777777"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6DE99B40" w14:textId="77777777" w:rsidR="001277FF" w:rsidRPr="00B33641" w:rsidRDefault="001277FF" w:rsidP="001277FF">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35F5E7CD" w14:textId="77777777" w:rsidR="001277FF" w:rsidRPr="00B33641" w:rsidRDefault="001277FF" w:rsidP="001277FF">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 consider the impact to overall building exterior penetration loss from the potential changes to glass penetration loss.</w:t>
      </w:r>
    </w:p>
    <w:p w14:paraId="35CA7F8F" w14:textId="77777777" w:rsidR="001277FF" w:rsidRDefault="001277FF" w:rsidP="001277F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348C73DB" w14:textId="77777777" w:rsidR="001277FF" w:rsidRDefault="001277FF" w:rsidP="001277F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0B456969" w14:textId="77777777" w:rsidR="001277FF" w:rsidRDefault="001277FF" w:rsidP="001277FF">
      <w:pPr>
        <w:pStyle w:val="BodyText"/>
        <w:spacing w:after="0"/>
        <w:rPr>
          <w:rFonts w:ascii="Times New Roman" w:eastAsiaTheme="minorEastAsia" w:hAnsi="Times New Roman"/>
          <w:szCs w:val="20"/>
          <w:lang w:eastAsia="ko-KR"/>
        </w:rPr>
      </w:pPr>
    </w:p>
    <w:p w14:paraId="6841BEE4" w14:textId="77777777" w:rsidR="00795F95" w:rsidRDefault="00795F95" w:rsidP="00795F95">
      <w:pPr>
        <w:pStyle w:val="BodyText"/>
        <w:spacing w:after="0"/>
        <w:rPr>
          <w:rFonts w:ascii="Times New Roman" w:eastAsiaTheme="minorEastAsia" w:hAnsi="Times New Roman"/>
          <w:szCs w:val="20"/>
          <w:lang w:eastAsia="ko-KR"/>
        </w:rPr>
      </w:pPr>
    </w:p>
    <w:p w14:paraId="56DE987D" w14:textId="77777777" w:rsidR="00795F95" w:rsidRDefault="00795F95">
      <w:pPr>
        <w:pStyle w:val="BodyText"/>
        <w:spacing w:after="0"/>
        <w:rPr>
          <w:rFonts w:ascii="Times New Roman" w:eastAsiaTheme="minorEastAsia" w:hAnsi="Times New Roman"/>
          <w:szCs w:val="20"/>
          <w:lang w:eastAsia="ko-KR"/>
        </w:rPr>
      </w:pPr>
    </w:p>
    <w:p w14:paraId="122B9170" w14:textId="0E22F85D" w:rsidR="00B33641" w:rsidRDefault="00B33641" w:rsidP="00B33641">
      <w:pPr>
        <w:pStyle w:val="Heading5"/>
        <w:rPr>
          <w:rFonts w:eastAsiaTheme="minorEastAsia"/>
          <w:lang w:val="en-US" w:eastAsia="ko-KR"/>
        </w:rPr>
      </w:pPr>
      <w:r>
        <w:rPr>
          <w:rFonts w:eastAsiaTheme="minorEastAsia"/>
          <w:lang w:val="en-US" w:eastAsia="ko-KR"/>
        </w:rPr>
        <w:t>Proposal #2.1-3D:</w:t>
      </w:r>
    </w:p>
    <w:p w14:paraId="2C7732FB" w14:textId="77777777" w:rsidR="00B33641" w:rsidRPr="008C3082"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8C3082">
        <w:rPr>
          <w:rFonts w:ascii="Times New Roman" w:eastAsiaTheme="minorEastAsia" w:hAnsi="Times New Roman"/>
          <w:szCs w:val="20"/>
          <w:lang w:eastAsia="ko-KR"/>
        </w:rPr>
        <w:t>on potential update of concrete penetration model based on measurement provided by companies.</w:t>
      </w:r>
    </w:p>
    <w:p w14:paraId="73EB90FC"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2F261087" w14:textId="77777777" w:rsidR="00B33641" w:rsidRDefault="00B33641" w:rsidP="00B336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6254E3FB" w14:textId="77777777" w:rsidR="00B33641" w:rsidRDefault="00303A49" w:rsidP="00B33641">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DBB0553"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3AC825A2"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B5881A8" w14:textId="77777777" w:rsidR="00B33641" w:rsidRDefault="00B33641" w:rsidP="00B336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7D72E0A5" w14:textId="77777777" w:rsidR="00B33641" w:rsidRDefault="00303A49" w:rsidP="00B33641">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3B21193F"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7FD250BD"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F9563D3" w14:textId="75370EAE" w:rsidR="00D1576B" w:rsidRPr="00D1576B" w:rsidRDefault="00D1576B" w:rsidP="00695285">
      <w:pPr>
        <w:pStyle w:val="BodyText"/>
        <w:spacing w:before="120" w:after="0"/>
        <w:ind w:left="2160"/>
        <w:rPr>
          <w:rFonts w:ascii="Times New Roman" w:eastAsiaTheme="minorEastAsia" w:hAnsi="Times New Roman"/>
          <w:szCs w:val="20"/>
          <w:lang w:eastAsia="ko-KR"/>
        </w:rPr>
      </w:pPr>
      <w:r w:rsidRPr="00D1576B">
        <w:rPr>
          <w:rFonts w:ascii="Times New Roman" w:eastAsiaTheme="minorEastAsia" w:hAnsi="Times New Roman"/>
          <w:color w:val="7030A0"/>
          <w:szCs w:val="20"/>
          <w:lang w:eastAsia="ko-KR"/>
        </w:rPr>
        <w:t>Note: for all options</w:t>
      </w:r>
      <w:r w:rsidR="00695285">
        <w:rPr>
          <w:rFonts w:ascii="Times New Roman" w:eastAsiaTheme="minorEastAsia" w:hAnsi="Times New Roman"/>
          <w:color w:val="7030A0"/>
          <w:szCs w:val="20"/>
          <w:lang w:eastAsia="ko-KR"/>
        </w:rPr>
        <w:t xml:space="preserve">, </w:t>
      </w:r>
      <w:r w:rsidRPr="00D1576B">
        <w:rPr>
          <w:rFonts w:ascii="Times New Roman" w:eastAsiaTheme="minorEastAsia" w:hAnsi="Times New Roman"/>
          <w:color w:val="7030A0"/>
          <w:szCs w:val="20"/>
          <w:lang w:eastAsia="ko-KR"/>
        </w:rPr>
        <w:t xml:space="preserve">consider the impact to overall building exterior penetration loss from the potential changes to </w:t>
      </w:r>
      <w:r w:rsidR="00D1569A">
        <w:rPr>
          <w:rFonts w:ascii="Times New Roman" w:eastAsiaTheme="minorEastAsia" w:hAnsi="Times New Roman"/>
          <w:color w:val="7030A0"/>
          <w:szCs w:val="20"/>
          <w:lang w:eastAsia="ko-KR"/>
        </w:rPr>
        <w:t>concrete</w:t>
      </w:r>
      <w:r w:rsidRPr="00D1576B">
        <w:rPr>
          <w:rFonts w:ascii="Times New Roman" w:eastAsiaTheme="minorEastAsia" w:hAnsi="Times New Roman"/>
          <w:color w:val="7030A0"/>
          <w:szCs w:val="20"/>
          <w:lang w:eastAsia="ko-KR"/>
        </w:rPr>
        <w:t xml:space="preserve"> penetration loss.</w:t>
      </w:r>
    </w:p>
    <w:p w14:paraId="42704E1C" w14:textId="77777777" w:rsidR="00B33641" w:rsidRDefault="00B33641" w:rsidP="00B33641">
      <w:pPr>
        <w:pStyle w:val="BodyText"/>
        <w:spacing w:after="0"/>
        <w:rPr>
          <w:rFonts w:ascii="Times New Roman" w:eastAsiaTheme="minorEastAsia" w:hAnsi="Times New Roman"/>
          <w:szCs w:val="20"/>
          <w:lang w:eastAsia="ko-KR"/>
        </w:rPr>
      </w:pPr>
    </w:p>
    <w:p w14:paraId="4E8911B7" w14:textId="77777777" w:rsidR="00B33641" w:rsidRDefault="00B33641" w:rsidP="00B33641">
      <w:pPr>
        <w:pStyle w:val="Heading5"/>
        <w:rPr>
          <w:rFonts w:eastAsiaTheme="minorEastAsia"/>
          <w:lang w:val="en-US" w:eastAsia="ko-KR"/>
        </w:rPr>
      </w:pPr>
      <w:r>
        <w:rPr>
          <w:rFonts w:eastAsiaTheme="minorEastAsia"/>
          <w:lang w:val="en-US" w:eastAsia="ko-KR"/>
        </w:rPr>
        <w:t>Proposal #2.1-5:</w:t>
      </w:r>
    </w:p>
    <w:p w14:paraId="7B797B8F" w14:textId="77777777" w:rsidR="00B33641"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“cinder block” penetration model based on measurement provided by companies for concrete based walls.</w:t>
      </w:r>
    </w:p>
    <w:p w14:paraId="7E86143B" w14:textId="77777777" w:rsidR="00B33641" w:rsidRDefault="00B33641" w:rsidP="00B33641">
      <w:pPr>
        <w:pStyle w:val="BodyText"/>
        <w:spacing w:after="0"/>
        <w:rPr>
          <w:rFonts w:ascii="Times New Roman" w:eastAsiaTheme="minorEastAsia" w:hAnsi="Times New Roman"/>
          <w:szCs w:val="20"/>
          <w:lang w:eastAsia="ko-KR"/>
        </w:rPr>
      </w:pPr>
    </w:p>
    <w:p w14:paraId="78C3223A" w14:textId="77777777" w:rsidR="00B33641" w:rsidRDefault="00B33641" w:rsidP="00B33641">
      <w:pPr>
        <w:pStyle w:val="BodyText"/>
        <w:spacing w:after="0"/>
        <w:rPr>
          <w:rFonts w:ascii="Times New Roman" w:eastAsiaTheme="minorEastAsia" w:hAnsi="Times New Roman"/>
          <w:szCs w:val="20"/>
          <w:lang w:eastAsia="ko-KR"/>
        </w:rPr>
      </w:pPr>
    </w:p>
    <w:p w14:paraId="71050294" w14:textId="77777777" w:rsidR="00B33641" w:rsidRDefault="00B33641" w:rsidP="00B33641">
      <w:pPr>
        <w:pStyle w:val="Heading5"/>
        <w:rPr>
          <w:rFonts w:eastAsiaTheme="minorEastAsia"/>
          <w:lang w:val="en-US" w:eastAsia="ko-KR"/>
        </w:rPr>
      </w:pPr>
      <w:r>
        <w:rPr>
          <w:rFonts w:eastAsiaTheme="minorEastAsia"/>
          <w:lang w:val="en-US" w:eastAsia="ko-KR"/>
        </w:rPr>
        <w:t>Proposal #2.1-4A:</w:t>
      </w:r>
    </w:p>
    <w:p w14:paraId="6840DD2D" w14:textId="77777777" w:rsidR="00B33641" w:rsidRDefault="00B33641" w:rsidP="00B33641">
      <w:pPr>
        <w:rPr>
          <w:lang w:eastAsia="ko-KR"/>
        </w:rPr>
      </w:pPr>
      <w:r>
        <w:rPr>
          <w:lang w:eastAsia="ko-KR"/>
        </w:rPr>
        <w:t>Suggested Working Assumption:</w:t>
      </w:r>
    </w:p>
    <w:p w14:paraId="1B71F977" w14:textId="77777777" w:rsidR="00B33641"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For wood penetration loss model, adopt the following model changes:</w:t>
      </w:r>
    </w:p>
    <w:p w14:paraId="7E7C1634" w14:textId="77777777" w:rsidR="00B33641" w:rsidRDefault="00303A49" w:rsidP="00B33641">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96CD022"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E79A34F"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1A9F0B6C" w14:textId="77777777" w:rsidR="00795F95" w:rsidRDefault="00795F95">
      <w:pPr>
        <w:pStyle w:val="BodyText"/>
        <w:spacing w:after="0"/>
        <w:rPr>
          <w:rFonts w:ascii="Times New Roman" w:eastAsiaTheme="minorEastAsia" w:hAnsi="Times New Roman"/>
          <w:szCs w:val="20"/>
          <w:lang w:eastAsia="ko-KR"/>
        </w:rPr>
      </w:pPr>
    </w:p>
    <w:p w14:paraId="63E22A07" w14:textId="77777777" w:rsidR="001277FF" w:rsidRDefault="001277FF">
      <w:pPr>
        <w:pStyle w:val="BodyText"/>
        <w:spacing w:after="0"/>
        <w:rPr>
          <w:rFonts w:ascii="Times New Roman" w:eastAsiaTheme="minorEastAsia" w:hAnsi="Times New Roman"/>
          <w:szCs w:val="20"/>
          <w:lang w:eastAsia="ko-KR"/>
        </w:rPr>
      </w:pPr>
    </w:p>
    <w:p w14:paraId="3C912FAB" w14:textId="69730810" w:rsidR="001277FF" w:rsidRDefault="001277FF" w:rsidP="001277FF">
      <w:pPr>
        <w:pStyle w:val="Heading5"/>
        <w:rPr>
          <w:rFonts w:eastAsiaTheme="minorEastAsia"/>
          <w:lang w:val="en-US" w:eastAsia="ko-KR"/>
        </w:rPr>
      </w:pPr>
      <w:r>
        <w:rPr>
          <w:rFonts w:eastAsiaTheme="minorEastAsia"/>
          <w:lang w:val="en-US" w:eastAsia="ko-KR"/>
        </w:rPr>
        <w:t>Proposal #2.1-4B:</w:t>
      </w:r>
    </w:p>
    <w:p w14:paraId="28DE7F2D" w14:textId="77777777" w:rsidR="001277FF" w:rsidRDefault="001277FF" w:rsidP="001277FF">
      <w:pPr>
        <w:rPr>
          <w:lang w:eastAsia="ko-KR"/>
        </w:rPr>
      </w:pPr>
      <w:r>
        <w:rPr>
          <w:lang w:eastAsia="ko-KR"/>
        </w:rPr>
        <w:t>Suggested Working Assumption:</w:t>
      </w:r>
    </w:p>
    <w:p w14:paraId="7AC1A2D5" w14:textId="0ACD0CB8" w:rsidR="001277FF" w:rsidRDefault="001277FF" w:rsidP="001277FF">
      <w:pPr>
        <w:pStyle w:val="BodyText"/>
        <w:numPr>
          <w:ilvl w:val="0"/>
          <w:numId w:val="13"/>
        </w:numPr>
        <w:spacing w:after="0"/>
        <w:rPr>
          <w:rFonts w:ascii="Times New Roman" w:eastAsiaTheme="minorEastAsia" w:hAnsi="Times New Roman"/>
          <w:szCs w:val="20"/>
          <w:lang w:eastAsia="ko-KR"/>
        </w:rPr>
      </w:pPr>
      <w:r w:rsidRPr="00F13529">
        <w:rPr>
          <w:rFonts w:ascii="Times New Roman" w:eastAsiaTheme="minorEastAsia" w:hAnsi="Times New Roman"/>
          <w:color w:val="FF0000"/>
          <w:szCs w:val="20"/>
          <w:lang w:eastAsia="ko-KR"/>
        </w:rPr>
        <w:t xml:space="preserve">Discuss further on potential update of </w:t>
      </w:r>
      <w:r w:rsidRPr="00F13529">
        <w:rPr>
          <w:rFonts w:ascii="Times New Roman" w:eastAsiaTheme="minorEastAsia" w:hAnsi="Times New Roman"/>
          <w:strike/>
          <w:color w:val="FF0000"/>
          <w:szCs w:val="20"/>
          <w:lang w:eastAsia="ko-KR"/>
        </w:rPr>
        <w:t xml:space="preserve">For </w:t>
      </w:r>
      <w:r>
        <w:rPr>
          <w:rFonts w:ascii="Times New Roman" w:eastAsiaTheme="minorEastAsia" w:hAnsi="Times New Roman"/>
          <w:szCs w:val="20"/>
          <w:lang w:eastAsia="ko-KR"/>
        </w:rPr>
        <w:t xml:space="preserve">wood penetration loss model </w:t>
      </w:r>
      <w:r w:rsidRPr="004D3457">
        <w:rPr>
          <w:rFonts w:ascii="Times New Roman" w:eastAsiaTheme="minorEastAsia" w:hAnsi="Times New Roman"/>
          <w:color w:val="FF0000"/>
          <w:szCs w:val="20"/>
          <w:lang w:eastAsia="ko-KR"/>
        </w:rPr>
        <w:t>based on measurement provided by companies</w:t>
      </w:r>
      <w:r>
        <w:rPr>
          <w:rFonts w:ascii="Times New Roman" w:eastAsiaTheme="minorEastAsia" w:hAnsi="Times New Roman"/>
          <w:color w:val="FF0000"/>
          <w:szCs w:val="20"/>
          <w:lang w:eastAsia="ko-KR"/>
        </w:rPr>
        <w:t>. The following is an example of a potential update</w:t>
      </w:r>
      <w:r w:rsidRPr="004D3457">
        <w:rPr>
          <w:rFonts w:ascii="Times New Roman" w:eastAsiaTheme="minorEastAsia" w:hAnsi="Times New Roman"/>
          <w:strike/>
          <w:color w:val="FF0000"/>
          <w:szCs w:val="20"/>
          <w:lang w:eastAsia="ko-KR"/>
        </w:rPr>
        <w:t>, adopt the following model changes</w:t>
      </w:r>
      <w:r>
        <w:rPr>
          <w:rFonts w:ascii="Times New Roman" w:eastAsiaTheme="minorEastAsia" w:hAnsi="Times New Roman"/>
          <w:szCs w:val="20"/>
          <w:lang w:eastAsia="ko-KR"/>
        </w:rPr>
        <w:t>:</w:t>
      </w:r>
    </w:p>
    <w:p w14:paraId="38820059" w14:textId="21626906"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1277FF">
        <w:rPr>
          <w:rFonts w:ascii="Times New Roman" w:eastAsiaTheme="minorEastAsia" w:hAnsi="Times New Roman"/>
          <w:color w:val="7030A0"/>
          <w:szCs w:val="20"/>
          <w:lang w:eastAsia="ko-KR"/>
        </w:rPr>
        <w:t>thickness dependent model with</w:t>
      </w:r>
      <w:r>
        <w:rPr>
          <w:rFonts w:ascii="Times New Roman" w:eastAsiaTheme="minorEastAsia" w:hAnsi="Times New Roman"/>
          <w:color w:val="7030A0"/>
          <w:szCs w:val="20"/>
          <w:lang w:eastAsia="ko-KR"/>
        </w:rPr>
        <w:t>out</w:t>
      </w:r>
      <w:r w:rsidRPr="001277FF">
        <w:rPr>
          <w:rFonts w:ascii="Times New Roman" w:eastAsiaTheme="minorEastAsia" w:hAnsi="Times New Roman"/>
          <w:color w:val="7030A0"/>
          <w:szCs w:val="20"/>
          <w:lang w:eastAsia="ko-KR"/>
        </w:rPr>
        <w:t xml:space="preserve"> air interface loss</w:t>
      </w:r>
    </w:p>
    <w:p w14:paraId="7190BC23" w14:textId="2CD312B9" w:rsidR="001277FF" w:rsidRDefault="00303A49"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588E872B"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EE4719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DEBCDFC" w14:textId="3F8707DC" w:rsidR="001277FF" w:rsidRPr="001277FF"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1277FF">
        <w:rPr>
          <w:rFonts w:ascii="Times New Roman" w:eastAsiaTheme="minorEastAsia" w:hAnsi="Times New Roman"/>
          <w:szCs w:val="20"/>
          <w:lang w:eastAsia="ko-KR"/>
        </w:rPr>
        <w:t xml:space="preserve">Option 2) </w:t>
      </w:r>
      <w:r w:rsidRPr="001277FF">
        <w:rPr>
          <w:rFonts w:ascii="Times New Roman" w:eastAsiaTheme="minorEastAsia" w:hAnsi="Times New Roman"/>
          <w:color w:val="7030A0"/>
          <w:szCs w:val="20"/>
          <w:lang w:eastAsia="ko-KR"/>
        </w:rPr>
        <w:t>thickness dependent model with air interface loss</w:t>
      </w:r>
    </w:p>
    <w:p w14:paraId="23198982" w14:textId="25BD107A" w:rsidR="00974774" w:rsidRPr="00974774" w:rsidRDefault="00303A49"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p>
    <w:p w14:paraId="0A4A3303" w14:textId="61F8DBEA"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wood</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5B93B44F" w14:textId="71D8D1F8"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 xml:space="preserve">Where X is the default thickness of the </w:t>
      </w:r>
      <w:r>
        <w:rPr>
          <w:rFonts w:ascii="Times New Roman" w:eastAsiaTheme="minorEastAsia" w:hAnsi="Times New Roman"/>
          <w:color w:val="7030A0"/>
          <w:szCs w:val="20"/>
          <w:lang w:eastAsia="ko-KR"/>
        </w:rPr>
        <w:t>wood</w:t>
      </w:r>
      <w:r w:rsidRPr="00B33641">
        <w:rPr>
          <w:rFonts w:ascii="Times New Roman" w:eastAsiaTheme="minorEastAsia" w:hAnsi="Times New Roman"/>
          <w:color w:val="7030A0"/>
          <w:szCs w:val="20"/>
          <w:lang w:eastAsia="ko-KR"/>
        </w:rPr>
        <w:t>.</w:t>
      </w:r>
    </w:p>
    <w:p w14:paraId="4C7919B5" w14:textId="77777777" w:rsidR="001277FF" w:rsidRPr="00B33641" w:rsidRDefault="001277FF" w:rsidP="001277FF">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4CE64FB9" w14:textId="77777777" w:rsidR="001277FF" w:rsidRDefault="001277FF" w:rsidP="001277FF">
      <w:pPr>
        <w:pStyle w:val="BodyText"/>
        <w:spacing w:after="0"/>
        <w:rPr>
          <w:rFonts w:ascii="Times New Roman" w:eastAsiaTheme="minorEastAsia" w:hAnsi="Times New Roman"/>
          <w:szCs w:val="20"/>
          <w:lang w:eastAsia="ko-KR"/>
        </w:rPr>
      </w:pPr>
    </w:p>
    <w:p w14:paraId="3E1FC3E6" w14:textId="77777777" w:rsidR="001277FF" w:rsidRDefault="001277FF">
      <w:pPr>
        <w:pStyle w:val="BodyText"/>
        <w:spacing w:after="0"/>
        <w:rPr>
          <w:rFonts w:ascii="Times New Roman" w:eastAsiaTheme="minorEastAsia" w:hAnsi="Times New Roman"/>
          <w:szCs w:val="20"/>
          <w:lang w:eastAsia="ko-KR"/>
        </w:rPr>
      </w:pPr>
    </w:p>
    <w:p w14:paraId="76A1BB19" w14:textId="77777777" w:rsidR="001277FF" w:rsidRDefault="001277FF">
      <w:pPr>
        <w:pStyle w:val="BodyText"/>
        <w:spacing w:after="0"/>
        <w:rPr>
          <w:rFonts w:ascii="Times New Roman" w:eastAsiaTheme="minorEastAsia" w:hAnsi="Times New Roman"/>
          <w:szCs w:val="20"/>
          <w:lang w:eastAsia="ko-KR"/>
        </w:rPr>
      </w:pPr>
    </w:p>
    <w:p w14:paraId="69DE79F6" w14:textId="77777777" w:rsidR="00795F95" w:rsidRDefault="00795F95" w:rsidP="00795F95">
      <w:pPr>
        <w:pStyle w:val="Heading5"/>
        <w:rPr>
          <w:rFonts w:eastAsiaTheme="minorEastAsia"/>
          <w:lang w:val="en-US" w:eastAsia="ko-KR"/>
        </w:rPr>
      </w:pPr>
      <w:r>
        <w:rPr>
          <w:rFonts w:eastAsiaTheme="minorEastAsia"/>
          <w:lang w:val="en-US" w:eastAsia="ko-KR"/>
        </w:rPr>
        <w:t>Company Comments:</w:t>
      </w:r>
    </w:p>
    <w:p w14:paraId="16F9CF93" w14:textId="7D96D177" w:rsidR="00795F95" w:rsidRDefault="00795F95" w:rsidP="00795F95">
      <w:pPr>
        <w:rPr>
          <w:lang w:eastAsia="ko-KR"/>
        </w:rPr>
      </w:pPr>
      <w:r>
        <w:rPr>
          <w:lang w:eastAsia="ko-KR"/>
        </w:rPr>
        <w:t>Please provide further comments on updated proposal #2.1-1</w:t>
      </w:r>
      <w:r w:rsidR="00B33641">
        <w:rPr>
          <w:lang w:eastAsia="ko-KR"/>
        </w:rPr>
        <w:t>D</w:t>
      </w:r>
      <w:r>
        <w:rPr>
          <w:lang w:eastAsia="ko-KR"/>
        </w:rPr>
        <w:t xml:space="preserve">, </w:t>
      </w:r>
      <w:r w:rsidR="00B33641">
        <w:rPr>
          <w:lang w:eastAsia="ko-KR"/>
        </w:rPr>
        <w:t>#</w:t>
      </w:r>
      <w:r>
        <w:rPr>
          <w:lang w:eastAsia="ko-KR"/>
        </w:rPr>
        <w:t>2.1-2</w:t>
      </w:r>
      <w:r w:rsidR="00B33641">
        <w:rPr>
          <w:lang w:eastAsia="ko-KR"/>
        </w:rPr>
        <w:t>D</w:t>
      </w:r>
      <w:r>
        <w:rPr>
          <w:lang w:eastAsia="ko-KR"/>
        </w:rPr>
        <w:t xml:space="preserve">, </w:t>
      </w:r>
      <w:r w:rsidR="00B33641">
        <w:rPr>
          <w:lang w:eastAsia="ko-KR"/>
        </w:rPr>
        <w:t>#</w:t>
      </w:r>
      <w:r>
        <w:rPr>
          <w:lang w:eastAsia="ko-KR"/>
        </w:rPr>
        <w:t>2.1-3</w:t>
      </w:r>
      <w:r w:rsidR="00B33641">
        <w:rPr>
          <w:lang w:eastAsia="ko-KR"/>
        </w:rPr>
        <w:t>D</w:t>
      </w:r>
      <w:r>
        <w:rPr>
          <w:lang w:eastAsia="ko-KR"/>
        </w:rPr>
        <w:t xml:space="preserve">, </w:t>
      </w:r>
      <w:r w:rsidR="00B33641">
        <w:rPr>
          <w:lang w:eastAsia="ko-KR"/>
        </w:rPr>
        <w:t xml:space="preserve">#2.1-5, </w:t>
      </w:r>
      <w:r>
        <w:rPr>
          <w:lang w:eastAsia="ko-KR"/>
        </w:rPr>
        <w:t xml:space="preserve">and </w:t>
      </w:r>
      <w:r w:rsidR="00B33641">
        <w:rPr>
          <w:lang w:eastAsia="ko-KR"/>
        </w:rPr>
        <w:t>#</w:t>
      </w:r>
      <w:r>
        <w:rPr>
          <w:lang w:eastAsia="ko-KR"/>
        </w:rPr>
        <w:t>2.1-4A.</w:t>
      </w:r>
    </w:p>
    <w:tbl>
      <w:tblPr>
        <w:tblStyle w:val="TableGrid"/>
        <w:tblW w:w="0" w:type="auto"/>
        <w:tblLook w:val="04A0" w:firstRow="1" w:lastRow="0" w:firstColumn="1" w:lastColumn="0" w:noHBand="0" w:noVBand="1"/>
      </w:tblPr>
      <w:tblGrid>
        <w:gridCol w:w="1795"/>
        <w:gridCol w:w="8995"/>
      </w:tblGrid>
      <w:tr w:rsidR="00795F95" w14:paraId="57F9E057" w14:textId="77777777" w:rsidTr="00271B57">
        <w:tc>
          <w:tcPr>
            <w:tcW w:w="1795" w:type="dxa"/>
            <w:shd w:val="clear" w:color="auto" w:fill="FBE4D5" w:themeFill="accent2" w:themeFillTint="33"/>
          </w:tcPr>
          <w:p w14:paraId="089D01E3" w14:textId="77777777" w:rsidR="00795F95" w:rsidRDefault="00795F95" w:rsidP="00271B5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A5E1FE2" w14:textId="77777777" w:rsidR="00795F95" w:rsidRDefault="00795F95" w:rsidP="00271B5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95F95" w14:paraId="5E0DCBC9" w14:textId="77777777" w:rsidTr="00271B57">
        <w:tc>
          <w:tcPr>
            <w:tcW w:w="1795" w:type="dxa"/>
          </w:tcPr>
          <w:p w14:paraId="28204F23" w14:textId="0D58B86B" w:rsidR="00795F95" w:rsidRDefault="00733ACF"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313486A8" w14:textId="4525D38C" w:rsidR="001472AF" w:rsidRDefault="00D34303"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comment. The penetration loss through different single- or multi-layer slabs of homogeneous materials </w:t>
            </w:r>
            <w:r w:rsidR="008A19A7">
              <w:rPr>
                <w:rFonts w:ascii="Times New Roman" w:hAnsi="Times New Roman"/>
                <w:szCs w:val="20"/>
                <w:lang w:eastAsia="ko-KR"/>
              </w:rPr>
              <w:t xml:space="preserve">is a solved problem. There are very accurate models supported by a wealth of measurements, see e.g. </w:t>
            </w:r>
            <w:hyperlink r:id="rId40" w:history="1">
              <w:r w:rsidR="0093398C" w:rsidRPr="00AB1882">
                <w:rPr>
                  <w:rStyle w:val="Hyperlink"/>
                  <w:rFonts w:ascii="Times New Roman" w:hAnsi="Times New Roman"/>
                  <w:szCs w:val="20"/>
                  <w:lang w:eastAsia="ko-KR"/>
                </w:rPr>
                <w:t xml:space="preserve">ITU-R </w:t>
              </w:r>
              <w:r w:rsidR="009873AD" w:rsidRPr="00AB1882">
                <w:rPr>
                  <w:rStyle w:val="Hyperlink"/>
                  <w:rFonts w:ascii="Times New Roman" w:hAnsi="Times New Roman"/>
                  <w:szCs w:val="20"/>
                  <w:lang w:eastAsia="ko-KR"/>
                </w:rPr>
                <w:t xml:space="preserve">Recommendation P.2040 </w:t>
              </w:r>
              <w:r w:rsidR="00AB1882" w:rsidRPr="00AB1882">
                <w:rPr>
                  <w:rStyle w:val="Hyperlink"/>
                  <w:rFonts w:ascii="Times New Roman" w:hAnsi="Times New Roman"/>
                  <w:szCs w:val="20"/>
                  <w:lang w:eastAsia="ko-KR"/>
                </w:rPr>
                <w:t>Effects of building materials and structures on radiowave propagation above about 100 MHz</w:t>
              </w:r>
            </w:hyperlink>
            <w:r w:rsidR="00AB1882">
              <w:rPr>
                <w:rFonts w:ascii="Times New Roman" w:hAnsi="Times New Roman"/>
                <w:szCs w:val="20"/>
                <w:lang w:eastAsia="ko-KR"/>
              </w:rPr>
              <w:t xml:space="preserve">. </w:t>
            </w:r>
            <w:r w:rsidR="001472AF">
              <w:rPr>
                <w:rFonts w:ascii="Times New Roman" w:hAnsi="Times New Roman"/>
                <w:szCs w:val="20"/>
                <w:lang w:eastAsia="ko-KR"/>
              </w:rPr>
              <w:t xml:space="preserve">Among other things, the model </w:t>
            </w:r>
            <w:r w:rsidR="00844A36">
              <w:rPr>
                <w:rFonts w:ascii="Times New Roman" w:hAnsi="Times New Roman"/>
                <w:szCs w:val="20"/>
                <w:lang w:eastAsia="ko-KR"/>
              </w:rPr>
              <w:t xml:space="preserve">in P.2040 </w:t>
            </w:r>
            <w:r w:rsidR="001472AF">
              <w:rPr>
                <w:rFonts w:ascii="Times New Roman" w:hAnsi="Times New Roman"/>
                <w:szCs w:val="20"/>
                <w:lang w:eastAsia="ko-KR"/>
              </w:rPr>
              <w:t xml:space="preserve">perfectly predicts the </w:t>
            </w:r>
            <w:r w:rsidR="001F2877">
              <w:rPr>
                <w:rFonts w:ascii="Times New Roman" w:hAnsi="Times New Roman"/>
                <w:szCs w:val="20"/>
                <w:lang w:eastAsia="ko-KR"/>
              </w:rPr>
              <w:t xml:space="preserve">penetration losses and the </w:t>
            </w:r>
            <w:r w:rsidR="001472AF">
              <w:rPr>
                <w:rFonts w:ascii="Times New Roman" w:hAnsi="Times New Roman"/>
                <w:szCs w:val="20"/>
                <w:lang w:eastAsia="ko-KR"/>
              </w:rPr>
              <w:t xml:space="preserve">resonances due to internal reflections inside a material layer or between material layers. </w:t>
            </w:r>
            <w:r w:rsidR="00BD5609">
              <w:rPr>
                <w:rFonts w:ascii="Times New Roman" w:hAnsi="Times New Roman"/>
                <w:szCs w:val="20"/>
                <w:lang w:eastAsia="ko-KR"/>
              </w:rPr>
              <w:t xml:space="preserve">These </w:t>
            </w:r>
            <w:r w:rsidR="00F23BDF">
              <w:rPr>
                <w:rFonts w:ascii="Times New Roman" w:hAnsi="Times New Roman"/>
                <w:szCs w:val="20"/>
                <w:lang w:eastAsia="ko-KR"/>
              </w:rPr>
              <w:t xml:space="preserve">losses and </w:t>
            </w:r>
            <w:r w:rsidR="00BD5609">
              <w:rPr>
                <w:rFonts w:ascii="Times New Roman" w:hAnsi="Times New Roman"/>
                <w:szCs w:val="20"/>
                <w:lang w:eastAsia="ko-KR"/>
              </w:rPr>
              <w:t xml:space="preserve">resonances, as pointed out by companies, are dependent on material layer thicknesses and air gaps in case of multi-pane windows. </w:t>
            </w:r>
            <w:r w:rsidR="00913F1E">
              <w:rPr>
                <w:rFonts w:ascii="Times New Roman" w:hAnsi="Times New Roman"/>
                <w:szCs w:val="20"/>
                <w:lang w:eastAsia="ko-KR"/>
              </w:rPr>
              <w:t>The resonances are also a function of incidence angle</w:t>
            </w:r>
            <w:r w:rsidR="00F23BDF">
              <w:rPr>
                <w:rFonts w:ascii="Times New Roman" w:hAnsi="Times New Roman"/>
                <w:szCs w:val="20"/>
                <w:lang w:eastAsia="ko-KR"/>
              </w:rPr>
              <w:t xml:space="preserve"> and polarization</w:t>
            </w:r>
            <w:r w:rsidR="00913F1E">
              <w:rPr>
                <w:rFonts w:ascii="Times New Roman" w:hAnsi="Times New Roman"/>
                <w:szCs w:val="20"/>
                <w:lang w:eastAsia="ko-KR"/>
              </w:rPr>
              <w:t xml:space="preserve">. </w:t>
            </w:r>
            <w:r w:rsidR="00EA25BC">
              <w:rPr>
                <w:rFonts w:ascii="Times New Roman" w:hAnsi="Times New Roman"/>
                <w:szCs w:val="20"/>
                <w:lang w:eastAsia="ko-KR"/>
              </w:rPr>
              <w:t xml:space="preserve">To summarize, the penetration loss through a </w:t>
            </w:r>
            <w:r w:rsidR="00992043">
              <w:rPr>
                <w:rFonts w:ascii="Times New Roman" w:hAnsi="Times New Roman"/>
                <w:szCs w:val="20"/>
                <w:lang w:eastAsia="ko-KR"/>
              </w:rPr>
              <w:t>single- or multi-layer slab of homogeneous material</w:t>
            </w:r>
            <w:r w:rsidR="006B7D90">
              <w:rPr>
                <w:rFonts w:ascii="Times New Roman" w:hAnsi="Times New Roman"/>
                <w:szCs w:val="20"/>
                <w:lang w:eastAsia="ko-KR"/>
              </w:rPr>
              <w:t>s</w:t>
            </w:r>
            <w:r w:rsidR="00992043">
              <w:rPr>
                <w:rFonts w:ascii="Times New Roman" w:hAnsi="Times New Roman"/>
                <w:szCs w:val="20"/>
                <w:lang w:eastAsia="ko-KR"/>
              </w:rPr>
              <w:t xml:space="preserve"> is a function of 1) frequency, 2) material permittivity, 3) material conductivity, 4) </w:t>
            </w:r>
            <w:r w:rsidR="00CE306A">
              <w:rPr>
                <w:rFonts w:ascii="Times New Roman" w:hAnsi="Times New Roman"/>
                <w:szCs w:val="20"/>
                <w:lang w:eastAsia="ko-KR"/>
              </w:rPr>
              <w:t>material thickness, 5) air gap thickness in case of windows, 6) incidence angle, 7) polarization.</w:t>
            </w:r>
          </w:p>
          <w:p w14:paraId="7EDA0E85" w14:textId="77777777" w:rsidR="001472AF" w:rsidRDefault="001472AF" w:rsidP="00190E74">
            <w:pPr>
              <w:pStyle w:val="BodyText"/>
              <w:spacing w:before="0" w:after="0" w:line="240" w:lineRule="auto"/>
              <w:rPr>
                <w:rFonts w:ascii="Times New Roman" w:hAnsi="Times New Roman"/>
                <w:szCs w:val="20"/>
                <w:lang w:eastAsia="ko-KR"/>
              </w:rPr>
            </w:pPr>
          </w:p>
          <w:p w14:paraId="1CD12160" w14:textId="47A1EFB5" w:rsidR="00D34303" w:rsidRDefault="006A6AB1"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issue for us is that building walls are not homogeneous</w:t>
            </w:r>
            <w:r w:rsidR="00BE0D28">
              <w:rPr>
                <w:rFonts w:ascii="Times New Roman" w:hAnsi="Times New Roman"/>
                <w:szCs w:val="20"/>
                <w:lang w:eastAsia="ko-KR"/>
              </w:rPr>
              <w:t xml:space="preserve"> and</w:t>
            </w:r>
            <w:r>
              <w:rPr>
                <w:rFonts w:ascii="Times New Roman" w:hAnsi="Times New Roman"/>
                <w:szCs w:val="20"/>
                <w:lang w:eastAsia="ko-KR"/>
              </w:rPr>
              <w:t xml:space="preserve"> certainly not infinite </w:t>
            </w:r>
            <w:r w:rsidR="00BE0D28">
              <w:rPr>
                <w:rFonts w:ascii="Times New Roman" w:hAnsi="Times New Roman"/>
                <w:szCs w:val="20"/>
                <w:lang w:eastAsia="ko-KR"/>
              </w:rPr>
              <w:t>planes.</w:t>
            </w:r>
            <w:r w:rsidR="00EA25BC">
              <w:rPr>
                <w:rFonts w:ascii="Times New Roman" w:hAnsi="Times New Roman"/>
                <w:szCs w:val="20"/>
                <w:lang w:eastAsia="ko-KR"/>
              </w:rPr>
              <w:t xml:space="preserve"> </w:t>
            </w:r>
            <w:r w:rsidR="00F23BDF">
              <w:rPr>
                <w:rFonts w:ascii="Times New Roman" w:hAnsi="Times New Roman"/>
                <w:szCs w:val="20"/>
                <w:lang w:eastAsia="ko-KR"/>
              </w:rPr>
              <w:t xml:space="preserve">There are also </w:t>
            </w:r>
            <w:r w:rsidR="009D5407">
              <w:rPr>
                <w:rFonts w:ascii="Times New Roman" w:hAnsi="Times New Roman"/>
                <w:szCs w:val="20"/>
                <w:lang w:eastAsia="ko-KR"/>
              </w:rPr>
              <w:t xml:space="preserve">a vast number of different </w:t>
            </w:r>
            <w:r w:rsidR="00F23BDF">
              <w:rPr>
                <w:rFonts w:ascii="Times New Roman" w:hAnsi="Times New Roman"/>
                <w:szCs w:val="20"/>
                <w:lang w:eastAsia="ko-KR"/>
              </w:rPr>
              <w:t xml:space="preserve">types of materials </w:t>
            </w:r>
            <w:r w:rsidR="006B7D90">
              <w:rPr>
                <w:rFonts w:ascii="Times New Roman" w:hAnsi="Times New Roman"/>
                <w:szCs w:val="20"/>
                <w:lang w:eastAsia="ko-KR"/>
              </w:rPr>
              <w:t xml:space="preserve">used for building construction </w:t>
            </w:r>
            <w:r w:rsidR="009D5407">
              <w:rPr>
                <w:rFonts w:ascii="Times New Roman" w:hAnsi="Times New Roman"/>
                <w:szCs w:val="20"/>
                <w:lang w:eastAsia="ko-KR"/>
              </w:rPr>
              <w:t>in</w:t>
            </w:r>
            <w:r w:rsidR="006B7D90">
              <w:rPr>
                <w:rFonts w:ascii="Times New Roman" w:hAnsi="Times New Roman"/>
                <w:szCs w:val="20"/>
                <w:lang w:eastAsia="ko-KR"/>
              </w:rPr>
              <w:t xml:space="preserve"> the world</w:t>
            </w:r>
            <w:r w:rsidR="00F20666">
              <w:rPr>
                <w:rFonts w:ascii="Times New Roman" w:hAnsi="Times New Roman"/>
                <w:szCs w:val="20"/>
                <w:lang w:eastAsia="ko-KR"/>
              </w:rPr>
              <w:t xml:space="preserve">. A single wall probably has dozens of different materials </w:t>
            </w:r>
            <w:r w:rsidR="00205444">
              <w:rPr>
                <w:rFonts w:ascii="Times New Roman" w:hAnsi="Times New Roman"/>
                <w:szCs w:val="20"/>
                <w:lang w:eastAsia="ko-KR"/>
              </w:rPr>
              <w:t>in various proportions</w:t>
            </w:r>
            <w:r w:rsidR="006B7D90">
              <w:rPr>
                <w:rFonts w:ascii="Times New Roman" w:hAnsi="Times New Roman"/>
                <w:szCs w:val="20"/>
                <w:lang w:eastAsia="ko-KR"/>
              </w:rPr>
              <w:t xml:space="preserve">. </w:t>
            </w:r>
            <w:r w:rsidR="009D5407">
              <w:rPr>
                <w:rFonts w:ascii="Times New Roman" w:hAnsi="Times New Roman"/>
                <w:szCs w:val="20"/>
                <w:lang w:eastAsia="ko-KR"/>
              </w:rPr>
              <w:t xml:space="preserve">Furthermore, </w:t>
            </w:r>
            <w:r w:rsidR="00360D08">
              <w:rPr>
                <w:rFonts w:ascii="Times New Roman" w:hAnsi="Times New Roman"/>
                <w:szCs w:val="20"/>
                <w:lang w:eastAsia="ko-KR"/>
              </w:rPr>
              <w:t xml:space="preserve">it is not desirable to consider </w:t>
            </w:r>
            <w:r w:rsidR="009D5407">
              <w:rPr>
                <w:rFonts w:ascii="Times New Roman" w:hAnsi="Times New Roman"/>
                <w:szCs w:val="20"/>
                <w:lang w:eastAsia="ko-KR"/>
              </w:rPr>
              <w:t>either polarization or incidence angle i</w:t>
            </w:r>
            <w:r w:rsidR="00360D08">
              <w:rPr>
                <w:rFonts w:ascii="Times New Roman" w:hAnsi="Times New Roman"/>
                <w:szCs w:val="20"/>
                <w:lang w:eastAsia="ko-KR"/>
              </w:rPr>
              <w:t>n the modeling in TR 38.901</w:t>
            </w:r>
            <w:r w:rsidR="003015D8">
              <w:rPr>
                <w:rFonts w:ascii="Times New Roman" w:hAnsi="Times New Roman"/>
                <w:szCs w:val="20"/>
                <w:lang w:eastAsia="ko-KR"/>
              </w:rPr>
              <w:t xml:space="preserve">, nor is it desirable to </w:t>
            </w:r>
            <w:r w:rsidR="00C82C62">
              <w:rPr>
                <w:rFonts w:ascii="Times New Roman" w:hAnsi="Times New Roman"/>
                <w:szCs w:val="20"/>
                <w:lang w:eastAsia="ko-KR"/>
              </w:rPr>
              <w:t xml:space="preserve">explicitly model material thickness. If it was, the use of the models in P.2040 would be vastly superior to </w:t>
            </w:r>
            <w:r w:rsidR="00BC0BDD">
              <w:rPr>
                <w:rFonts w:ascii="Times New Roman" w:hAnsi="Times New Roman"/>
                <w:szCs w:val="20"/>
                <w:lang w:eastAsia="ko-KR"/>
              </w:rPr>
              <w:t xml:space="preserve">any of the proposals brought forward in the discussion in RAN1. </w:t>
            </w:r>
          </w:p>
          <w:p w14:paraId="55397FFF" w14:textId="77777777" w:rsidR="00BC0BDD" w:rsidRDefault="00BC0BDD" w:rsidP="00190E74">
            <w:pPr>
              <w:pStyle w:val="BodyText"/>
              <w:spacing w:before="0" w:after="0" w:line="240" w:lineRule="auto"/>
              <w:rPr>
                <w:rFonts w:ascii="Times New Roman" w:hAnsi="Times New Roman"/>
                <w:szCs w:val="20"/>
                <w:lang w:eastAsia="ko-KR"/>
              </w:rPr>
            </w:pPr>
          </w:p>
          <w:p w14:paraId="2DE56D26" w14:textId="3C5EBFED" w:rsidR="00BC0BDD" w:rsidRDefault="00721784"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Instead, there is a need to abstract </w:t>
            </w:r>
            <w:r w:rsidR="00D64344">
              <w:rPr>
                <w:rFonts w:ascii="Times New Roman" w:hAnsi="Times New Roman"/>
                <w:szCs w:val="20"/>
                <w:lang w:eastAsia="ko-KR"/>
              </w:rPr>
              <w:t xml:space="preserve">away the effects of incidence angle, polarization, wall construction, </w:t>
            </w:r>
            <w:r w:rsidR="00084729">
              <w:rPr>
                <w:rFonts w:ascii="Times New Roman" w:hAnsi="Times New Roman"/>
                <w:szCs w:val="20"/>
                <w:lang w:eastAsia="ko-KR"/>
              </w:rPr>
              <w:t xml:space="preserve">etc, while keeping the general frequency dependent trends of outdoor to indoor loss. The present </w:t>
            </w:r>
            <w:r w:rsidR="00EE3833">
              <w:rPr>
                <w:rFonts w:ascii="Times New Roman" w:hAnsi="Times New Roman"/>
                <w:szCs w:val="20"/>
                <w:lang w:eastAsia="ko-KR"/>
              </w:rPr>
              <w:t xml:space="preserve">O2I </w:t>
            </w:r>
            <w:r w:rsidR="00084729">
              <w:rPr>
                <w:rFonts w:ascii="Times New Roman" w:hAnsi="Times New Roman"/>
                <w:szCs w:val="20"/>
                <w:lang w:eastAsia="ko-KR"/>
              </w:rPr>
              <w:t xml:space="preserve">building penetration </w:t>
            </w:r>
            <w:r w:rsidR="00EE3833">
              <w:rPr>
                <w:rFonts w:ascii="Times New Roman" w:hAnsi="Times New Roman"/>
                <w:szCs w:val="20"/>
                <w:lang w:eastAsia="ko-KR"/>
              </w:rPr>
              <w:t xml:space="preserve">loss model in TR 38.901 attempts to do this </w:t>
            </w:r>
            <w:r w:rsidR="00A86818">
              <w:rPr>
                <w:rFonts w:ascii="Times New Roman" w:hAnsi="Times New Roman"/>
                <w:szCs w:val="20"/>
                <w:lang w:eastAsia="ko-KR"/>
              </w:rPr>
              <w:t xml:space="preserve">via a mixture model </w:t>
            </w:r>
            <w:r w:rsidR="0097545A">
              <w:rPr>
                <w:rFonts w:ascii="Times New Roman" w:hAnsi="Times New Roman"/>
                <w:szCs w:val="20"/>
                <w:lang w:eastAsia="ko-KR"/>
              </w:rPr>
              <w:t xml:space="preserve">with two components with different frequency behavior. </w:t>
            </w:r>
            <w:r w:rsidR="007306B4">
              <w:rPr>
                <w:rFonts w:ascii="Times New Roman" w:hAnsi="Times New Roman"/>
                <w:szCs w:val="20"/>
                <w:lang w:eastAsia="ko-KR"/>
              </w:rPr>
              <w:t xml:space="preserve">The mixing ratio is </w:t>
            </w:r>
            <w:r w:rsidR="008E19FE">
              <w:rPr>
                <w:rFonts w:ascii="Times New Roman" w:hAnsi="Times New Roman"/>
                <w:szCs w:val="20"/>
                <w:lang w:eastAsia="ko-KR"/>
              </w:rPr>
              <w:t>mainly</w:t>
            </w:r>
            <w:r w:rsidR="007306B4">
              <w:rPr>
                <w:rFonts w:ascii="Times New Roman" w:hAnsi="Times New Roman"/>
                <w:szCs w:val="20"/>
                <w:lang w:eastAsia="ko-KR"/>
              </w:rPr>
              <w:t xml:space="preserve"> a tuning parameter to make the </w:t>
            </w:r>
            <w:r w:rsidR="008E19FE">
              <w:rPr>
                <w:rFonts w:ascii="Times New Roman" w:hAnsi="Times New Roman"/>
                <w:szCs w:val="20"/>
                <w:lang w:eastAsia="ko-KR"/>
              </w:rPr>
              <w:t xml:space="preserve">compound model more similar to measurements. The same can be said for the individual behavior of the two components. It is a bit unfortunate that companies have </w:t>
            </w:r>
            <w:r w:rsidR="005C601E">
              <w:rPr>
                <w:rFonts w:ascii="Times New Roman" w:hAnsi="Times New Roman"/>
                <w:szCs w:val="20"/>
                <w:lang w:eastAsia="ko-KR"/>
              </w:rPr>
              <w:t>the impression that these component models need to exactly match behavior for canonical</w:t>
            </w:r>
            <w:r w:rsidR="00BE6F56">
              <w:rPr>
                <w:rFonts w:ascii="Times New Roman" w:hAnsi="Times New Roman"/>
                <w:szCs w:val="20"/>
                <w:lang w:eastAsia="ko-KR"/>
              </w:rPr>
              <w:t>, homogeneous, single or multilayer materials</w:t>
            </w:r>
            <w:r w:rsidR="00786758">
              <w:rPr>
                <w:rFonts w:ascii="Times New Roman" w:hAnsi="Times New Roman"/>
                <w:szCs w:val="20"/>
                <w:lang w:eastAsia="ko-KR"/>
              </w:rPr>
              <w:t>. They do not. What matters in the end is</w:t>
            </w:r>
            <w:r w:rsidR="00815350">
              <w:rPr>
                <w:rFonts w:ascii="Times New Roman" w:hAnsi="Times New Roman"/>
                <w:szCs w:val="20"/>
                <w:lang w:eastAsia="ko-KR"/>
              </w:rPr>
              <w:t xml:space="preserve"> that the </w:t>
            </w:r>
            <w:r w:rsidR="0042794D">
              <w:rPr>
                <w:rFonts w:ascii="Times New Roman" w:hAnsi="Times New Roman"/>
                <w:szCs w:val="20"/>
                <w:lang w:eastAsia="ko-KR"/>
              </w:rPr>
              <w:t xml:space="preserve">O2I path loss, equation (7.4-2) in TR 38.901, </w:t>
            </w:r>
            <w:r w:rsidR="00A760FC">
              <w:rPr>
                <w:rFonts w:ascii="Times New Roman" w:hAnsi="Times New Roman"/>
                <w:szCs w:val="20"/>
                <w:lang w:eastAsia="ko-KR"/>
              </w:rPr>
              <w:t xml:space="preserve">is sufficiently accurate. Therefore, </w:t>
            </w:r>
            <w:r w:rsidR="00A760FC" w:rsidRPr="00E73FAE">
              <w:rPr>
                <w:rFonts w:ascii="Times New Roman" w:hAnsi="Times New Roman"/>
                <w:szCs w:val="20"/>
                <w:u w:val="single"/>
                <w:lang w:eastAsia="ko-KR"/>
              </w:rPr>
              <w:t xml:space="preserve">the necessity of any changes should </w:t>
            </w:r>
            <w:r w:rsidR="00E73FAE" w:rsidRPr="00E73FAE">
              <w:rPr>
                <w:rFonts w:ascii="Times New Roman" w:hAnsi="Times New Roman"/>
                <w:szCs w:val="20"/>
                <w:u w:val="single"/>
                <w:lang w:eastAsia="ko-KR"/>
              </w:rPr>
              <w:t>be established by O2I path loss measurements in real buildings</w:t>
            </w:r>
            <w:r w:rsidR="00E73FAE">
              <w:rPr>
                <w:rFonts w:ascii="Times New Roman" w:hAnsi="Times New Roman"/>
                <w:szCs w:val="20"/>
                <w:lang w:eastAsia="ko-KR"/>
              </w:rPr>
              <w:t xml:space="preserve">, not material penetration loss measurements. </w:t>
            </w:r>
            <w:r w:rsidR="005B70D8">
              <w:rPr>
                <w:rFonts w:ascii="Times New Roman" w:hAnsi="Times New Roman"/>
                <w:szCs w:val="20"/>
                <w:lang w:eastAsia="ko-KR"/>
              </w:rPr>
              <w:t xml:space="preserve">That said, we are fine with continued study of </w:t>
            </w:r>
            <w:r w:rsidR="004F47E0">
              <w:rPr>
                <w:rFonts w:ascii="Times New Roman" w:hAnsi="Times New Roman"/>
                <w:szCs w:val="20"/>
                <w:lang w:eastAsia="ko-KR"/>
              </w:rPr>
              <w:t xml:space="preserve">penetration losses since this is an area of particular importance for channel modeling. </w:t>
            </w:r>
          </w:p>
          <w:p w14:paraId="1DB3F625" w14:textId="77777777" w:rsidR="00D34303" w:rsidRDefault="00D34303" w:rsidP="00190E74">
            <w:pPr>
              <w:pStyle w:val="BodyText"/>
              <w:spacing w:before="0" w:after="0" w:line="240" w:lineRule="auto"/>
              <w:rPr>
                <w:rFonts w:ascii="Times New Roman" w:hAnsi="Times New Roman"/>
                <w:szCs w:val="20"/>
                <w:lang w:eastAsia="ko-KR"/>
              </w:rPr>
            </w:pPr>
          </w:p>
          <w:p w14:paraId="62920B24" w14:textId="77777777" w:rsidR="00D34303" w:rsidRDefault="00D34303" w:rsidP="00190E74">
            <w:pPr>
              <w:pStyle w:val="BodyText"/>
              <w:spacing w:before="0" w:after="0" w:line="240" w:lineRule="auto"/>
              <w:rPr>
                <w:rFonts w:ascii="Times New Roman" w:hAnsi="Times New Roman"/>
                <w:szCs w:val="20"/>
                <w:lang w:eastAsia="ko-KR"/>
              </w:rPr>
            </w:pPr>
          </w:p>
          <w:p w14:paraId="46CD8194" w14:textId="77777777" w:rsidR="00CC3C24" w:rsidRDefault="00CC3C24" w:rsidP="00190E74">
            <w:pPr>
              <w:pStyle w:val="BodyText"/>
              <w:spacing w:before="0" w:after="0" w:line="240" w:lineRule="auto"/>
              <w:rPr>
                <w:rFonts w:ascii="Times New Roman" w:hAnsi="Times New Roman"/>
                <w:szCs w:val="20"/>
                <w:lang w:eastAsia="ko-KR"/>
              </w:rPr>
            </w:pPr>
          </w:p>
          <w:p w14:paraId="4256E412" w14:textId="1BF6B532" w:rsidR="00190E74" w:rsidRDefault="00190E74"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#2.1-1D: Generally ok, but considering the multiple options, and the FFS, along with some of the observations from different companies, it seems that the word “necessary” may be too strong. Propose the following language changes for the main bullet:</w:t>
            </w:r>
          </w:p>
          <w:p w14:paraId="59526170" w14:textId="661E99D7" w:rsidR="00190E74" w:rsidRDefault="00190E74" w:rsidP="00190E74">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 xml:space="preserve">RAN1 has identified that standard multi-panel glass penetration loss model </w:t>
            </w:r>
            <w:r w:rsidRPr="00B7579F">
              <w:rPr>
                <w:rFonts w:ascii="Times New Roman" w:eastAsiaTheme="minorEastAsia" w:hAnsi="Times New Roman"/>
                <w:color w:val="FF0000"/>
                <w:szCs w:val="20"/>
                <w:lang w:eastAsia="ko-KR"/>
              </w:rPr>
              <w:t xml:space="preserve">may </w:t>
            </w:r>
            <w:r>
              <w:rPr>
                <w:rFonts w:ascii="Times New Roman" w:eastAsiaTheme="minorEastAsia" w:hAnsi="Times New Roman"/>
                <w:color w:val="0070C0"/>
                <w:szCs w:val="20"/>
                <w:lang w:eastAsia="ko-KR"/>
              </w:rPr>
              <w:t>require</w:t>
            </w:r>
            <w:r w:rsidRPr="00B7579F">
              <w:rPr>
                <w:rFonts w:ascii="Times New Roman" w:eastAsiaTheme="minorEastAsia" w:hAnsi="Times New Roman"/>
                <w:strike/>
                <w:color w:val="FF0000"/>
                <w:szCs w:val="20"/>
                <w:lang w:eastAsia="ko-KR"/>
              </w:rPr>
              <w:t>s</w:t>
            </w:r>
            <w:r>
              <w:rPr>
                <w:rFonts w:ascii="Times New Roman" w:eastAsiaTheme="minorEastAsia" w:hAnsi="Times New Roman"/>
                <w:color w:val="0070C0"/>
                <w:szCs w:val="20"/>
                <w:lang w:eastAsia="ko-KR"/>
              </w:rPr>
              <w:t xml:space="preserve"> </w:t>
            </w:r>
            <w:r w:rsidRPr="000E65AD">
              <w:rPr>
                <w:rFonts w:ascii="Times New Roman" w:eastAsiaTheme="minorEastAsia" w:hAnsi="Times New Roman"/>
                <w:strike/>
                <w:color w:val="FF0000"/>
                <w:szCs w:val="20"/>
                <w:lang w:eastAsia="ko-KR"/>
              </w:rPr>
              <w:t>necessary</w:t>
            </w:r>
            <w:r w:rsidRPr="000E65AD">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00D34303" w:rsidRPr="00B7579F">
              <w:rPr>
                <w:rFonts w:ascii="Times New Roman" w:eastAsiaTheme="minorEastAsia" w:hAnsi="Times New Roman"/>
                <w:strike/>
                <w:color w:val="FF0000"/>
                <w:szCs w:val="20"/>
                <w:lang w:eastAsia="ko-KR"/>
              </w:rPr>
              <w:t>necessary</w:t>
            </w:r>
            <w:r w:rsidR="00D34303" w:rsidRPr="00B7579F">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changes.</w:t>
            </w:r>
          </w:p>
          <w:p w14:paraId="0361E0CF" w14:textId="77777777" w:rsidR="00226BC3" w:rsidRDefault="00226BC3" w:rsidP="00271B57">
            <w:pPr>
              <w:pStyle w:val="BodyText"/>
              <w:spacing w:before="0" w:after="0" w:line="240" w:lineRule="auto"/>
              <w:rPr>
                <w:rFonts w:ascii="Times New Roman" w:hAnsi="Times New Roman"/>
                <w:szCs w:val="20"/>
                <w:lang w:eastAsia="ko-KR"/>
              </w:rPr>
            </w:pPr>
          </w:p>
          <w:p w14:paraId="04041A55" w14:textId="77777777" w:rsidR="00226BC3" w:rsidRDefault="00226BC3" w:rsidP="00271B57">
            <w:pPr>
              <w:pStyle w:val="BodyText"/>
              <w:spacing w:before="0" w:after="0" w:line="240" w:lineRule="auto"/>
              <w:rPr>
                <w:rFonts w:ascii="Times New Roman" w:hAnsi="Times New Roman"/>
                <w:szCs w:val="20"/>
                <w:lang w:eastAsia="ko-KR"/>
              </w:rPr>
            </w:pPr>
          </w:p>
          <w:p w14:paraId="3ACAA1A3" w14:textId="5CFA2902" w:rsidR="008826A4" w:rsidRDefault="008826A4"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#2.1-2D:</w:t>
            </w:r>
            <w:r w:rsidR="0014307E">
              <w:rPr>
                <w:rFonts w:ascii="Times New Roman" w:hAnsi="Times New Roman"/>
                <w:szCs w:val="20"/>
                <w:lang w:eastAsia="ko-KR"/>
              </w:rPr>
              <w:t xml:space="preserve"> Generally ok, but considering the </w:t>
            </w:r>
            <w:r w:rsidR="005372CC">
              <w:rPr>
                <w:rFonts w:ascii="Times New Roman" w:hAnsi="Times New Roman"/>
                <w:szCs w:val="20"/>
                <w:lang w:eastAsia="ko-KR"/>
              </w:rPr>
              <w:t>multiple options</w:t>
            </w:r>
            <w:r w:rsidR="00137EA1">
              <w:rPr>
                <w:rFonts w:ascii="Times New Roman" w:hAnsi="Times New Roman"/>
                <w:szCs w:val="20"/>
                <w:lang w:eastAsia="ko-KR"/>
              </w:rPr>
              <w:t>, the note, and the FFS</w:t>
            </w:r>
            <w:r w:rsidR="00E3797C">
              <w:rPr>
                <w:rFonts w:ascii="Times New Roman" w:hAnsi="Times New Roman"/>
                <w:szCs w:val="20"/>
                <w:lang w:eastAsia="ko-KR"/>
              </w:rPr>
              <w:t>, along with some of the observations from different companies</w:t>
            </w:r>
            <w:r w:rsidR="00137EA1">
              <w:rPr>
                <w:rFonts w:ascii="Times New Roman" w:hAnsi="Times New Roman"/>
                <w:szCs w:val="20"/>
                <w:lang w:eastAsia="ko-KR"/>
              </w:rPr>
              <w:t xml:space="preserve">, it seems that </w:t>
            </w:r>
            <w:r w:rsidR="00AA42AC">
              <w:rPr>
                <w:rFonts w:ascii="Times New Roman" w:hAnsi="Times New Roman"/>
                <w:szCs w:val="20"/>
                <w:lang w:eastAsia="ko-KR"/>
              </w:rPr>
              <w:t xml:space="preserve">the word “necessary” may be </w:t>
            </w:r>
            <w:r w:rsidR="00E3797C">
              <w:rPr>
                <w:rFonts w:ascii="Times New Roman" w:hAnsi="Times New Roman"/>
                <w:szCs w:val="20"/>
                <w:lang w:eastAsia="ko-KR"/>
              </w:rPr>
              <w:t>too strong. Propose the following language changes for the main bullet:</w:t>
            </w:r>
          </w:p>
          <w:p w14:paraId="53D70041" w14:textId="626530C3" w:rsidR="00E3797C" w:rsidRDefault="00E3797C" w:rsidP="00E3797C">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 xml:space="preserve">RAN1 has identified that IRR glass penetration loss model </w:t>
            </w:r>
            <w:r w:rsidR="00B7579F" w:rsidRPr="00B7579F">
              <w:rPr>
                <w:rFonts w:ascii="Times New Roman" w:eastAsiaTheme="minorEastAsia" w:hAnsi="Times New Roman"/>
                <w:color w:val="FF0000"/>
                <w:szCs w:val="20"/>
                <w:lang w:eastAsia="ko-KR"/>
              </w:rPr>
              <w:t xml:space="preserve">may </w:t>
            </w:r>
            <w:r>
              <w:rPr>
                <w:rFonts w:ascii="Times New Roman" w:eastAsiaTheme="minorEastAsia" w:hAnsi="Times New Roman"/>
                <w:color w:val="0070C0"/>
                <w:szCs w:val="20"/>
                <w:lang w:eastAsia="ko-KR"/>
              </w:rPr>
              <w:t>require</w:t>
            </w:r>
            <w:r w:rsidRPr="00B7579F">
              <w:rPr>
                <w:rFonts w:ascii="Times New Roman" w:eastAsiaTheme="minorEastAsia" w:hAnsi="Times New Roman"/>
                <w:strike/>
                <w:color w:val="FF0000"/>
                <w:szCs w:val="20"/>
                <w:lang w:eastAsia="ko-KR"/>
              </w:rPr>
              <w:t>s</w:t>
            </w:r>
            <w:r>
              <w:rPr>
                <w:rFonts w:ascii="Times New Roman" w:eastAsiaTheme="minorEastAsia" w:hAnsi="Times New Roman"/>
                <w:color w:val="0070C0"/>
                <w:szCs w:val="20"/>
                <w:lang w:eastAsia="ko-KR"/>
              </w:rPr>
              <w:t xml:space="preserve"> </w:t>
            </w:r>
            <w:r w:rsidRPr="000E65AD">
              <w:rPr>
                <w:rFonts w:ascii="Times New Roman" w:eastAsiaTheme="minorEastAsia" w:hAnsi="Times New Roman"/>
                <w:strike/>
                <w:color w:val="FF0000"/>
                <w:szCs w:val="20"/>
                <w:lang w:eastAsia="ko-KR"/>
              </w:rPr>
              <w:t>necessary</w:t>
            </w:r>
            <w:r w:rsidRPr="000E65AD">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Pr="00B7579F">
              <w:rPr>
                <w:rFonts w:ascii="Times New Roman" w:eastAsiaTheme="minorEastAsia" w:hAnsi="Times New Roman"/>
                <w:strike/>
                <w:color w:val="FF0000"/>
                <w:szCs w:val="20"/>
                <w:lang w:eastAsia="ko-KR"/>
              </w:rPr>
              <w:t>necessary</w:t>
            </w:r>
            <w:r w:rsidRPr="00B7579F">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changes</w:t>
            </w:r>
            <w:r w:rsidR="00226BC3" w:rsidRPr="00226BC3">
              <w:rPr>
                <w:rFonts w:ascii="Times New Roman" w:eastAsiaTheme="minorEastAsia" w:hAnsi="Times New Roman"/>
                <w:color w:val="FF0000"/>
                <w:szCs w:val="20"/>
                <w:lang w:eastAsia="ko-KR"/>
              </w:rPr>
              <w:t>.</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4C892169" w14:textId="77777777" w:rsidR="00E3797C" w:rsidRDefault="00E3797C" w:rsidP="00271B57">
            <w:pPr>
              <w:pStyle w:val="BodyText"/>
              <w:spacing w:before="0" w:after="0" w:line="240" w:lineRule="auto"/>
              <w:rPr>
                <w:rFonts w:ascii="Times New Roman" w:hAnsi="Times New Roman"/>
                <w:szCs w:val="20"/>
                <w:lang w:eastAsia="ko-KR"/>
              </w:rPr>
            </w:pPr>
          </w:p>
          <w:p w14:paraId="29B45CF3" w14:textId="77777777" w:rsidR="00E3797C" w:rsidRDefault="00E3797C" w:rsidP="00271B57">
            <w:pPr>
              <w:pStyle w:val="BodyText"/>
              <w:spacing w:before="0" w:after="0" w:line="240" w:lineRule="auto"/>
              <w:rPr>
                <w:rFonts w:ascii="Times New Roman" w:hAnsi="Times New Roman"/>
                <w:szCs w:val="20"/>
                <w:lang w:eastAsia="ko-KR"/>
              </w:rPr>
            </w:pPr>
          </w:p>
          <w:p w14:paraId="223084FF" w14:textId="7F2274DB" w:rsidR="00041A85" w:rsidRDefault="00041A85"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#2.1-3D</w:t>
            </w:r>
            <w:r w:rsidR="008826A4">
              <w:rPr>
                <w:rFonts w:ascii="Times New Roman" w:hAnsi="Times New Roman"/>
                <w:szCs w:val="20"/>
                <w:lang w:eastAsia="ko-KR"/>
              </w:rPr>
              <w:t xml:space="preserve">: </w:t>
            </w:r>
            <w:r>
              <w:rPr>
                <w:rFonts w:ascii="Times New Roman" w:hAnsi="Times New Roman"/>
                <w:szCs w:val="20"/>
                <w:lang w:eastAsia="ko-KR"/>
              </w:rPr>
              <w:t>ok</w:t>
            </w:r>
          </w:p>
          <w:p w14:paraId="6AC13137" w14:textId="493E93F3" w:rsidR="00795F95" w:rsidRDefault="00891764"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#2.1-5</w:t>
            </w:r>
            <w:r w:rsidR="008826A4">
              <w:rPr>
                <w:rFonts w:ascii="Times New Roman" w:hAnsi="Times New Roman"/>
                <w:szCs w:val="20"/>
                <w:lang w:eastAsia="ko-KR"/>
              </w:rPr>
              <w:t xml:space="preserve">: </w:t>
            </w:r>
            <w:r>
              <w:rPr>
                <w:rFonts w:ascii="Times New Roman" w:hAnsi="Times New Roman"/>
                <w:szCs w:val="20"/>
                <w:lang w:eastAsia="ko-KR"/>
              </w:rPr>
              <w:t>ok</w:t>
            </w:r>
          </w:p>
          <w:p w14:paraId="51101F50" w14:textId="1E55604C" w:rsidR="00B25769" w:rsidRDefault="00B25769" w:rsidP="00B25769">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#2.1-4A</w:t>
            </w:r>
            <w:r w:rsidR="00B45052">
              <w:rPr>
                <w:rFonts w:ascii="Times New Roman" w:hAnsi="Times New Roman"/>
                <w:szCs w:val="20"/>
                <w:lang w:eastAsia="ko-KR"/>
              </w:rPr>
              <w:t xml:space="preserve">: We share the view with Nokia that </w:t>
            </w:r>
            <w:r w:rsidR="009A1202">
              <w:rPr>
                <w:rFonts w:ascii="Times New Roman" w:hAnsi="Times New Roman"/>
                <w:szCs w:val="20"/>
                <w:lang w:eastAsia="ko-KR"/>
              </w:rPr>
              <w:t xml:space="preserve">the thickness scaling is not completely accurate. Better to rephrase this </w:t>
            </w:r>
            <w:r w:rsidR="008F4AE3">
              <w:rPr>
                <w:rFonts w:ascii="Times New Roman" w:hAnsi="Times New Roman"/>
                <w:szCs w:val="20"/>
                <w:lang w:eastAsia="ko-KR"/>
              </w:rPr>
              <w:t>with language similar to proposal Proposal #2.1-3D</w:t>
            </w:r>
            <w:r w:rsidR="00F13529">
              <w:rPr>
                <w:rFonts w:ascii="Times New Roman" w:hAnsi="Times New Roman"/>
                <w:szCs w:val="20"/>
                <w:lang w:eastAsia="ko-KR"/>
              </w:rPr>
              <w:t xml:space="preserve">, i.e. </w:t>
            </w:r>
            <w:r w:rsidR="008F4AE3">
              <w:rPr>
                <w:rFonts w:ascii="Times New Roman" w:hAnsi="Times New Roman"/>
                <w:szCs w:val="20"/>
                <w:lang w:eastAsia="ko-KR"/>
              </w:rPr>
              <w:t>“</w:t>
            </w:r>
            <w:r w:rsidR="00F13529">
              <w:rPr>
                <w:rFonts w:ascii="Times New Roman" w:eastAsiaTheme="minorEastAsia" w:hAnsi="Times New Roman"/>
                <w:szCs w:val="20"/>
                <w:lang w:eastAsia="ko-KR"/>
              </w:rPr>
              <w:t xml:space="preserve">Discuss further </w:t>
            </w:r>
            <w:r w:rsidR="00F13529" w:rsidRPr="008C3082">
              <w:rPr>
                <w:rFonts w:ascii="Times New Roman" w:eastAsiaTheme="minorEastAsia" w:hAnsi="Times New Roman"/>
                <w:szCs w:val="20"/>
                <w:lang w:eastAsia="ko-KR"/>
              </w:rPr>
              <w:t>on potential update of</w:t>
            </w:r>
            <w:r w:rsidR="00F13529">
              <w:rPr>
                <w:rFonts w:ascii="Times New Roman" w:eastAsiaTheme="minorEastAsia" w:hAnsi="Times New Roman"/>
                <w:szCs w:val="20"/>
                <w:lang w:eastAsia="ko-KR"/>
              </w:rPr>
              <w:t xml:space="preserve"> wood penetration loss model …</w:t>
            </w:r>
            <w:r w:rsidR="008F4AE3">
              <w:rPr>
                <w:rFonts w:ascii="Times New Roman" w:hAnsi="Times New Roman"/>
                <w:szCs w:val="20"/>
                <w:lang w:eastAsia="ko-KR"/>
              </w:rPr>
              <w:t>”</w:t>
            </w:r>
          </w:p>
          <w:p w14:paraId="388E0090" w14:textId="12130F61" w:rsidR="00F13529" w:rsidRDefault="00F13529" w:rsidP="00F13529">
            <w:pPr>
              <w:pStyle w:val="BodyText"/>
              <w:numPr>
                <w:ilvl w:val="0"/>
                <w:numId w:val="13"/>
              </w:numPr>
              <w:spacing w:after="0"/>
              <w:rPr>
                <w:rFonts w:ascii="Times New Roman" w:eastAsiaTheme="minorEastAsia" w:hAnsi="Times New Roman"/>
                <w:szCs w:val="20"/>
                <w:lang w:eastAsia="ko-KR"/>
              </w:rPr>
            </w:pPr>
            <w:r w:rsidRPr="00F13529">
              <w:rPr>
                <w:rFonts w:ascii="Times New Roman" w:eastAsiaTheme="minorEastAsia" w:hAnsi="Times New Roman"/>
                <w:color w:val="FF0000"/>
                <w:szCs w:val="20"/>
                <w:lang w:eastAsia="ko-KR"/>
              </w:rPr>
              <w:t xml:space="preserve">Discuss further on potential update of </w:t>
            </w:r>
            <w:r w:rsidRPr="00F13529">
              <w:rPr>
                <w:rFonts w:ascii="Times New Roman" w:eastAsiaTheme="minorEastAsia" w:hAnsi="Times New Roman"/>
                <w:strike/>
                <w:color w:val="FF0000"/>
                <w:szCs w:val="20"/>
                <w:lang w:eastAsia="ko-KR"/>
              </w:rPr>
              <w:t xml:space="preserve">For </w:t>
            </w:r>
            <w:r>
              <w:rPr>
                <w:rFonts w:ascii="Times New Roman" w:eastAsiaTheme="minorEastAsia" w:hAnsi="Times New Roman"/>
                <w:szCs w:val="20"/>
                <w:lang w:eastAsia="ko-KR"/>
              </w:rPr>
              <w:t>wood penetration loss model</w:t>
            </w:r>
            <w:r w:rsidR="004D3457">
              <w:rPr>
                <w:rFonts w:ascii="Times New Roman" w:eastAsiaTheme="minorEastAsia" w:hAnsi="Times New Roman"/>
                <w:szCs w:val="20"/>
                <w:lang w:eastAsia="ko-KR"/>
              </w:rPr>
              <w:t xml:space="preserve"> </w:t>
            </w:r>
            <w:r w:rsidR="004D3457" w:rsidRPr="004D3457">
              <w:rPr>
                <w:rFonts w:ascii="Times New Roman" w:eastAsiaTheme="minorEastAsia" w:hAnsi="Times New Roman"/>
                <w:color w:val="FF0000"/>
                <w:szCs w:val="20"/>
                <w:lang w:eastAsia="ko-KR"/>
              </w:rPr>
              <w:t>based on measurement provided by companies</w:t>
            </w:r>
            <w:r w:rsidR="004D3457">
              <w:rPr>
                <w:rFonts w:ascii="Times New Roman" w:eastAsiaTheme="minorEastAsia" w:hAnsi="Times New Roman"/>
                <w:color w:val="FF0000"/>
                <w:szCs w:val="20"/>
                <w:lang w:eastAsia="ko-KR"/>
              </w:rPr>
              <w:t>. The following is an example of a potential update</w:t>
            </w:r>
            <w:r w:rsidRPr="004D3457">
              <w:rPr>
                <w:rFonts w:ascii="Times New Roman" w:eastAsiaTheme="minorEastAsia" w:hAnsi="Times New Roman"/>
                <w:strike/>
                <w:color w:val="FF0000"/>
                <w:szCs w:val="20"/>
                <w:lang w:eastAsia="ko-KR"/>
              </w:rPr>
              <w:t>, adopt the following model changes</w:t>
            </w:r>
            <w:r>
              <w:rPr>
                <w:rFonts w:ascii="Times New Roman" w:eastAsiaTheme="minorEastAsia" w:hAnsi="Times New Roman"/>
                <w:szCs w:val="20"/>
                <w:lang w:eastAsia="ko-KR"/>
              </w:rPr>
              <w:t>:</w:t>
            </w:r>
          </w:p>
          <w:p w14:paraId="3AB860F7" w14:textId="77777777" w:rsidR="00F13529" w:rsidRDefault="00303A49" w:rsidP="00F13529">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4E6CB69A" w14:textId="77777777" w:rsidR="00F13529" w:rsidRDefault="00F13529" w:rsidP="00F13529">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3BA607BD" w14:textId="77777777" w:rsidR="00F13529" w:rsidRDefault="00F13529" w:rsidP="00F13529">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174F737A" w14:textId="22A0C29B" w:rsidR="00891764" w:rsidRDefault="00891764" w:rsidP="00271B57">
            <w:pPr>
              <w:pStyle w:val="BodyText"/>
              <w:spacing w:before="0" w:after="0" w:line="240" w:lineRule="auto"/>
              <w:rPr>
                <w:rFonts w:ascii="Times New Roman" w:hAnsi="Times New Roman"/>
                <w:szCs w:val="20"/>
                <w:lang w:eastAsia="ko-KR"/>
              </w:rPr>
            </w:pPr>
          </w:p>
        </w:tc>
      </w:tr>
    </w:tbl>
    <w:p w14:paraId="2D987FC5" w14:textId="77777777" w:rsidR="002D1DE5" w:rsidRDefault="002D1DE5">
      <w:pPr>
        <w:pStyle w:val="BodyText"/>
        <w:spacing w:after="0"/>
        <w:rPr>
          <w:rFonts w:ascii="Times New Roman" w:eastAsiaTheme="minorEastAsia" w:hAnsi="Times New Roman"/>
          <w:szCs w:val="20"/>
          <w:lang w:eastAsia="ko-KR"/>
        </w:rPr>
      </w:pPr>
    </w:p>
    <w:p w14:paraId="61BD19AA" w14:textId="77777777" w:rsidR="00077F12" w:rsidRDefault="00077F12">
      <w:pPr>
        <w:pStyle w:val="BodyText"/>
        <w:spacing w:after="0"/>
        <w:rPr>
          <w:rFonts w:ascii="Times New Roman" w:eastAsiaTheme="minorEastAsia" w:hAnsi="Times New Roman"/>
          <w:szCs w:val="20"/>
          <w:lang w:eastAsia="ko-KR"/>
        </w:rPr>
      </w:pPr>
    </w:p>
    <w:p w14:paraId="2E8E7509" w14:textId="77777777" w:rsidR="00077F12" w:rsidRDefault="00C801AF">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077F12" w14:paraId="0643D040" w14:textId="77777777">
        <w:trPr>
          <w:trHeight w:val="313"/>
        </w:trPr>
        <w:tc>
          <w:tcPr>
            <w:tcW w:w="1633" w:type="dxa"/>
            <w:shd w:val="clear" w:color="auto" w:fill="DEEAF6" w:themeFill="accent5" w:themeFillTint="33"/>
          </w:tcPr>
          <w:p w14:paraId="2A2CB1CA"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0FAD4BDB"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790BDDB3" w14:textId="77777777">
        <w:trPr>
          <w:trHeight w:val="45"/>
        </w:trPr>
        <w:tc>
          <w:tcPr>
            <w:tcW w:w="1633" w:type="dxa"/>
            <w:vAlign w:val="center"/>
          </w:tcPr>
          <w:p w14:paraId="7298E9DC" w14:textId="77777777" w:rsidR="00077F12" w:rsidRDefault="00C801AF">
            <w:pPr>
              <w:spacing w:before="0" w:after="0" w:line="240" w:lineRule="auto"/>
              <w:jc w:val="left"/>
            </w:pPr>
            <w:r>
              <w:t>[1] Huawei</w:t>
            </w:r>
          </w:p>
        </w:tc>
        <w:tc>
          <w:tcPr>
            <w:tcW w:w="9007" w:type="dxa"/>
          </w:tcPr>
          <w:p w14:paraId="6F50891E" w14:textId="77777777" w:rsidR="00077F12" w:rsidRDefault="00C801AF">
            <w:pPr>
              <w:pStyle w:val="ListParagraph"/>
              <w:spacing w:before="0" w:line="240" w:lineRule="auto"/>
              <w:ind w:left="420"/>
              <w:jc w:val="center"/>
              <w:rPr>
                <w:szCs w:val="20"/>
                <w:lang w:eastAsia="zh-CN"/>
              </w:rPr>
            </w:pPr>
            <w:r>
              <w:rPr>
                <w:noProof/>
                <w:szCs w:val="20"/>
                <w:lang w:eastAsia="zh-CN"/>
              </w:rPr>
              <w:drawing>
                <wp:inline distT="0" distB="0" distL="0" distR="0" wp14:anchorId="76279BD5" wp14:editId="689230EA">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email"/>
                          <a:srcRect/>
                          <a:stretch>
                            <a:fillRect/>
                          </a:stretch>
                        </pic:blipFill>
                        <pic:spPr>
                          <a:xfrm>
                            <a:off x="0" y="0"/>
                            <a:ext cx="2042160" cy="1408430"/>
                          </a:xfrm>
                          <a:prstGeom prst="rect">
                            <a:avLst/>
                          </a:prstGeom>
                          <a:noFill/>
                        </pic:spPr>
                      </pic:pic>
                    </a:graphicData>
                  </a:graphic>
                </wp:inline>
              </w:drawing>
            </w:r>
          </w:p>
          <w:p w14:paraId="7FA928D3" w14:textId="77777777" w:rsidR="00077F12" w:rsidRDefault="00C801AF">
            <w:pPr>
              <w:spacing w:before="0" w:after="0" w:line="240" w:lineRule="auto"/>
              <w:jc w:val="center"/>
              <w:rPr>
                <w:rFonts w:eastAsiaTheme="minorEastAsia"/>
                <w:bCs/>
                <w:lang w:eastAsia="zh-CN"/>
              </w:rPr>
            </w:pPr>
            <w:bookmarkStart w:id="8" w:name="_Ref178340293"/>
            <w:bookmarkStart w:id="9" w:name="_Ref178340289"/>
            <w:r>
              <w:rPr>
                <w:bCs/>
              </w:rPr>
              <w:t xml:space="preserve">Figure </w:t>
            </w:r>
            <w:bookmarkEnd w:id="8"/>
            <w:r>
              <w:rPr>
                <w:bCs/>
              </w:rPr>
              <w:t>14</w:t>
            </w:r>
            <w:r>
              <w:rPr>
                <w:rFonts w:eastAsiaTheme="minorEastAsia"/>
                <w:bCs/>
                <w:lang w:eastAsia="zh-CN"/>
              </w:rPr>
              <w:t xml:space="preserve"> NLOS pathloss for UMa scenario</w:t>
            </w:r>
            <w:bookmarkEnd w:id="9"/>
          </w:p>
          <w:p w14:paraId="17901A45" w14:textId="77777777" w:rsidR="00077F12" w:rsidRDefault="00077F12">
            <w:pPr>
              <w:spacing w:before="0" w:after="0" w:line="240" w:lineRule="auto"/>
              <w:jc w:val="center"/>
              <w:rPr>
                <w:rFonts w:eastAsiaTheme="minorEastAsia"/>
                <w:bCs/>
                <w:lang w:eastAsia="zh-CN"/>
              </w:rPr>
            </w:pPr>
          </w:p>
          <w:p w14:paraId="0E4C8709"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2:</w:t>
            </w:r>
            <w:r>
              <w:rPr>
                <w:b w:val="0"/>
                <w:bCs w:val="0"/>
                <w:iCs/>
                <w:sz w:val="20"/>
                <w:szCs w:val="20"/>
                <w:lang w:eastAsia="zh-CN"/>
              </w:rPr>
              <w:t xml:space="preserve"> Consider Equation (1) if pathloss and shadowing fading models are decided to be updated.</w:t>
            </w:r>
          </w:p>
          <w:p w14:paraId="28E52010" w14:textId="77777777" w:rsidR="00077F12" w:rsidRDefault="00303A49">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C801AF">
              <w:rPr>
                <w:rFonts w:eastAsiaTheme="minorEastAsia"/>
                <w:iCs/>
                <w:szCs w:val="22"/>
                <w:lang w:eastAsia="zh-CN"/>
              </w:rPr>
              <w:t xml:space="preserve">               </w:t>
            </w:r>
            <w:r w:rsidR="00C801AF">
              <w:rPr>
                <w:rFonts w:eastAsiaTheme="minorEastAsia"/>
                <w:iCs/>
                <w:sz w:val="22"/>
                <w:szCs w:val="22"/>
                <w:lang w:eastAsia="zh-CN"/>
              </w:rPr>
              <w:t xml:space="preserve">                          (1)</w:t>
            </w:r>
          </w:p>
        </w:tc>
      </w:tr>
      <w:tr w:rsidR="00077F12" w14:paraId="7C5510EE" w14:textId="77777777">
        <w:trPr>
          <w:trHeight w:val="45"/>
        </w:trPr>
        <w:tc>
          <w:tcPr>
            <w:tcW w:w="1633" w:type="dxa"/>
            <w:vAlign w:val="center"/>
          </w:tcPr>
          <w:p w14:paraId="57451EB4" w14:textId="77777777" w:rsidR="00077F12" w:rsidRDefault="00C801AF">
            <w:pPr>
              <w:spacing w:before="0" w:after="0" w:line="240" w:lineRule="auto"/>
              <w:jc w:val="left"/>
            </w:pPr>
            <w:r>
              <w:t>[6] Sharp</w:t>
            </w:r>
          </w:p>
        </w:tc>
        <w:tc>
          <w:tcPr>
            <w:tcW w:w="9007" w:type="dxa"/>
          </w:tcPr>
          <w:p w14:paraId="11B7B0D7" w14:textId="77777777" w:rsidR="00077F12" w:rsidRDefault="00C801AF">
            <w:pPr>
              <w:spacing w:before="0" w:after="0" w:line="240" w:lineRule="auto"/>
              <w:jc w:val="center"/>
              <w:rPr>
                <w:lang w:eastAsia="zh-CN"/>
              </w:rPr>
            </w:pPr>
            <w:r>
              <w:rPr>
                <w:lang w:eastAsia="zh-CN"/>
              </w:rPr>
              <w:t xml:space="preserve">Table 1. </w:t>
            </w:r>
            <w:r>
              <w:t>Comparison of CI path loss model parameters, measurement-based [8], and 3GPP TR 38.901 [6] UMi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077F12" w14:paraId="64D67F1A" w14:textId="77777777">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F07EC97" w14:textId="77777777" w:rsidR="00077F12" w:rsidRDefault="00C801AF">
                  <w:pPr>
                    <w:spacing w:after="0" w:line="240" w:lineRule="auto"/>
                    <w:jc w:val="center"/>
                    <w:rPr>
                      <w:b/>
                      <w:bCs/>
                      <w:color w:val="000000"/>
                      <w:sz w:val="16"/>
                      <w:szCs w:val="16"/>
                    </w:rPr>
                  </w:pPr>
                  <w:r>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E0C3771"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tcPr>
                <w:p w14:paraId="35B7DB0B"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tcPr>
                <w:p w14:paraId="695B0B89"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3CEFDB0" w14:textId="77777777">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tcPr>
                <w:p w14:paraId="13D6FDB6" w14:textId="77777777" w:rsidR="00077F12" w:rsidRDefault="00077F12">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tcPr>
                <w:p w14:paraId="39CFECDC" w14:textId="77777777" w:rsidR="00077F12" w:rsidRDefault="00077F12">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tcPr>
                <w:p w14:paraId="78BE812B" w14:textId="77777777" w:rsidR="00077F12" w:rsidRDefault="00C801AF">
                  <w:pPr>
                    <w:spacing w:after="0" w:line="240" w:lineRule="auto"/>
                    <w:jc w:val="center"/>
                    <w:rPr>
                      <w:color w:val="000000"/>
                      <w:sz w:val="16"/>
                      <w:szCs w:val="16"/>
                    </w:rPr>
                  </w:pPr>
                  <w:r>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tcPr>
                <w:p w14:paraId="3F6E593D" w14:textId="77777777" w:rsidR="00077F12" w:rsidRDefault="00C801AF">
                  <w:pPr>
                    <w:spacing w:after="0" w:line="240" w:lineRule="auto"/>
                    <w:jc w:val="center"/>
                    <w:rPr>
                      <w:color w:val="000000"/>
                      <w:sz w:val="16"/>
                      <w:szCs w:val="16"/>
                    </w:rPr>
                  </w:pPr>
                  <w:r>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tcPr>
                <w:p w14:paraId="07625480" w14:textId="77777777" w:rsidR="00077F12" w:rsidRDefault="00C801AF">
                  <w:pPr>
                    <w:spacing w:after="0" w:line="240" w:lineRule="auto"/>
                    <w:jc w:val="center"/>
                    <w:rPr>
                      <w:color w:val="000000"/>
                      <w:sz w:val="16"/>
                      <w:szCs w:val="16"/>
                    </w:rPr>
                  </w:pPr>
                  <w:r>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tcPr>
                <w:p w14:paraId="62507615" w14:textId="77777777" w:rsidR="00077F12" w:rsidRDefault="00C801AF">
                  <w:pPr>
                    <w:spacing w:after="0" w:line="240" w:lineRule="auto"/>
                    <w:jc w:val="center"/>
                    <w:rPr>
                      <w:color w:val="000000"/>
                      <w:sz w:val="16"/>
                      <w:szCs w:val="16"/>
                    </w:rPr>
                  </w:pPr>
                  <w:r>
                    <w:rPr>
                      <w:color w:val="000000"/>
                      <w:sz w:val="16"/>
                      <w:szCs w:val="16"/>
                    </w:rPr>
                    <w:t>SF (dB)</w:t>
                  </w:r>
                </w:p>
              </w:tc>
            </w:tr>
            <w:tr w:rsidR="00077F12" w14:paraId="2BC28056"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76E71EA7" w14:textId="77777777" w:rsidR="00077F12" w:rsidRDefault="00C801AF">
                  <w:pPr>
                    <w:spacing w:after="0" w:line="240" w:lineRule="auto"/>
                    <w:jc w:val="center"/>
                    <w:rPr>
                      <w:color w:val="000000"/>
                      <w:sz w:val="16"/>
                      <w:szCs w:val="16"/>
                    </w:rPr>
                  </w:pPr>
                  <w:r>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tcPr>
                <w:p w14:paraId="1B8FE515"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7A540635" w14:textId="77777777" w:rsidR="00077F12" w:rsidRDefault="00C801AF">
                  <w:pPr>
                    <w:spacing w:after="0" w:line="240" w:lineRule="auto"/>
                    <w:jc w:val="center"/>
                    <w:rPr>
                      <w:color w:val="000000"/>
                      <w:sz w:val="16"/>
                      <w:szCs w:val="16"/>
                    </w:rPr>
                  </w:pPr>
                  <w:r>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tcPr>
                <w:p w14:paraId="047F0636" w14:textId="77777777" w:rsidR="00077F12" w:rsidRDefault="00C801AF">
                  <w:pPr>
                    <w:spacing w:after="0" w:line="240" w:lineRule="auto"/>
                    <w:jc w:val="center"/>
                    <w:rPr>
                      <w:color w:val="000000"/>
                      <w:sz w:val="16"/>
                      <w:szCs w:val="16"/>
                    </w:rPr>
                  </w:pPr>
                  <w:r>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tcPr>
                <w:p w14:paraId="181DE8E9" w14:textId="77777777" w:rsidR="00077F12" w:rsidRDefault="00C801AF">
                  <w:pPr>
                    <w:spacing w:after="0" w:line="240" w:lineRule="auto"/>
                    <w:jc w:val="center"/>
                    <w:rPr>
                      <w:color w:val="000000"/>
                      <w:sz w:val="16"/>
                      <w:szCs w:val="16"/>
                    </w:rPr>
                  </w:pPr>
                  <w:r>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tcPr>
                <w:p w14:paraId="4E7CFB53" w14:textId="77777777" w:rsidR="00077F12" w:rsidRDefault="00C801AF">
                  <w:pPr>
                    <w:spacing w:after="0" w:line="240" w:lineRule="auto"/>
                    <w:jc w:val="center"/>
                    <w:rPr>
                      <w:color w:val="000000"/>
                      <w:sz w:val="16"/>
                      <w:szCs w:val="16"/>
                    </w:rPr>
                  </w:pPr>
                  <w:r>
                    <w:rPr>
                      <w:color w:val="000000"/>
                      <w:sz w:val="16"/>
                      <w:szCs w:val="16"/>
                    </w:rPr>
                    <w:t>4.6</w:t>
                  </w:r>
                </w:p>
              </w:tc>
            </w:tr>
            <w:tr w:rsidR="00077F12" w14:paraId="5D3AAEB4"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5FC22D45"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374F9B97"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0410BC70" w14:textId="77777777" w:rsidR="00077F12" w:rsidRDefault="00C801AF">
                  <w:pPr>
                    <w:spacing w:after="0" w:line="240" w:lineRule="auto"/>
                    <w:jc w:val="center"/>
                    <w:rPr>
                      <w:color w:val="000000"/>
                      <w:sz w:val="16"/>
                      <w:szCs w:val="16"/>
                    </w:rPr>
                  </w:pPr>
                  <w:r>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tcPr>
                <w:p w14:paraId="1119BA3B" w14:textId="77777777" w:rsidR="00077F12" w:rsidRDefault="00C801AF">
                  <w:pPr>
                    <w:spacing w:after="0" w:line="240" w:lineRule="auto"/>
                    <w:jc w:val="center"/>
                    <w:rPr>
                      <w:color w:val="000000"/>
                      <w:sz w:val="16"/>
                      <w:szCs w:val="16"/>
                    </w:rPr>
                  </w:pPr>
                  <w:r>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tcPr>
                <w:p w14:paraId="230A1CFD"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5606C830" w14:textId="77777777" w:rsidR="00077F12" w:rsidRDefault="00C801AF">
                  <w:pPr>
                    <w:spacing w:after="0" w:line="240" w:lineRule="auto"/>
                    <w:jc w:val="center"/>
                    <w:rPr>
                      <w:color w:val="000000"/>
                      <w:sz w:val="16"/>
                      <w:szCs w:val="16"/>
                    </w:rPr>
                  </w:pPr>
                  <w:r>
                    <w:rPr>
                      <w:color w:val="000000"/>
                      <w:sz w:val="16"/>
                      <w:szCs w:val="16"/>
                    </w:rPr>
                    <w:t>8.2</w:t>
                  </w:r>
                </w:p>
              </w:tc>
            </w:tr>
            <w:tr w:rsidR="00077F12" w14:paraId="3CDA76CB"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2F4D245B" w14:textId="77777777" w:rsidR="00077F12" w:rsidRDefault="00C801AF">
                  <w:pPr>
                    <w:spacing w:after="0" w:line="240" w:lineRule="auto"/>
                    <w:jc w:val="center"/>
                    <w:rPr>
                      <w:color w:val="000000"/>
                      <w:sz w:val="16"/>
                      <w:szCs w:val="16"/>
                    </w:rPr>
                  </w:pPr>
                  <w:r>
                    <w:rPr>
                      <w:color w:val="000000"/>
                      <w:sz w:val="16"/>
                      <w:szCs w:val="16"/>
                    </w:rPr>
                    <w:lastRenderedPageBreak/>
                    <w:t>16.95 GHz</w:t>
                  </w:r>
                </w:p>
              </w:tc>
              <w:tc>
                <w:tcPr>
                  <w:tcW w:w="1283" w:type="dxa"/>
                  <w:tcBorders>
                    <w:top w:val="nil"/>
                    <w:left w:val="nil"/>
                    <w:bottom w:val="single" w:sz="4" w:space="0" w:color="auto"/>
                    <w:right w:val="single" w:sz="4" w:space="0" w:color="auto"/>
                  </w:tcBorders>
                  <w:shd w:val="clear" w:color="auto" w:fill="auto"/>
                  <w:noWrap/>
                  <w:vAlign w:val="center"/>
                </w:tcPr>
                <w:p w14:paraId="3D787F4A"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52B8179E" w14:textId="77777777" w:rsidR="00077F12" w:rsidRDefault="00C801AF">
                  <w:pPr>
                    <w:spacing w:after="0" w:line="240" w:lineRule="auto"/>
                    <w:jc w:val="center"/>
                    <w:rPr>
                      <w:color w:val="000000"/>
                      <w:sz w:val="16"/>
                      <w:szCs w:val="16"/>
                    </w:rPr>
                  </w:pPr>
                  <w:r>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tcPr>
                <w:p w14:paraId="7B6EEB27" w14:textId="77777777" w:rsidR="00077F12" w:rsidRDefault="00C801AF">
                  <w:pPr>
                    <w:spacing w:after="0" w:line="240" w:lineRule="auto"/>
                    <w:jc w:val="center"/>
                    <w:rPr>
                      <w:color w:val="000000"/>
                      <w:sz w:val="16"/>
                      <w:szCs w:val="16"/>
                    </w:rPr>
                  </w:pPr>
                  <w:r>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tcPr>
                <w:p w14:paraId="69402071" w14:textId="77777777" w:rsidR="00077F12" w:rsidRDefault="00C801AF">
                  <w:pPr>
                    <w:spacing w:after="0" w:line="240" w:lineRule="auto"/>
                    <w:jc w:val="center"/>
                    <w:rPr>
                      <w:color w:val="000000"/>
                      <w:sz w:val="16"/>
                      <w:szCs w:val="16"/>
                    </w:rPr>
                  </w:pPr>
                  <w:r>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tcPr>
                <w:p w14:paraId="5C2970D5" w14:textId="77777777" w:rsidR="00077F12" w:rsidRDefault="00C801AF">
                  <w:pPr>
                    <w:spacing w:after="0" w:line="240" w:lineRule="auto"/>
                    <w:jc w:val="center"/>
                    <w:rPr>
                      <w:color w:val="000000"/>
                      <w:sz w:val="16"/>
                      <w:szCs w:val="16"/>
                    </w:rPr>
                  </w:pPr>
                  <w:r>
                    <w:rPr>
                      <w:color w:val="000000"/>
                      <w:sz w:val="16"/>
                      <w:szCs w:val="16"/>
                    </w:rPr>
                    <w:t>4</w:t>
                  </w:r>
                </w:p>
              </w:tc>
            </w:tr>
            <w:tr w:rsidR="00077F12" w14:paraId="019D92AB"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240C144D"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7E739D8B"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346FD9F4" w14:textId="77777777" w:rsidR="00077F12" w:rsidRDefault="00C801AF">
                  <w:pPr>
                    <w:spacing w:after="0" w:line="240" w:lineRule="auto"/>
                    <w:jc w:val="center"/>
                    <w:rPr>
                      <w:color w:val="000000"/>
                      <w:sz w:val="16"/>
                      <w:szCs w:val="16"/>
                    </w:rPr>
                  </w:pPr>
                  <w:r>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tcPr>
                <w:p w14:paraId="4209343E" w14:textId="77777777" w:rsidR="00077F12" w:rsidRDefault="00C801AF">
                  <w:pPr>
                    <w:spacing w:after="0" w:line="240" w:lineRule="auto"/>
                    <w:jc w:val="center"/>
                    <w:rPr>
                      <w:color w:val="000000"/>
                      <w:sz w:val="16"/>
                      <w:szCs w:val="16"/>
                    </w:rPr>
                  </w:pPr>
                  <w:r>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tcPr>
                <w:p w14:paraId="7625F6C0"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297827DA" w14:textId="77777777" w:rsidR="00077F12" w:rsidRDefault="00C801AF">
                  <w:pPr>
                    <w:spacing w:after="0" w:line="240" w:lineRule="auto"/>
                    <w:jc w:val="center"/>
                    <w:rPr>
                      <w:color w:val="000000"/>
                      <w:sz w:val="16"/>
                      <w:szCs w:val="16"/>
                    </w:rPr>
                  </w:pPr>
                  <w:r>
                    <w:rPr>
                      <w:color w:val="000000"/>
                      <w:sz w:val="16"/>
                      <w:szCs w:val="16"/>
                    </w:rPr>
                    <w:t>8.2</w:t>
                  </w:r>
                </w:p>
              </w:tc>
            </w:tr>
          </w:tbl>
          <w:p w14:paraId="15104DA4" w14:textId="77777777" w:rsidR="00077F12" w:rsidRDefault="00077F12">
            <w:pPr>
              <w:spacing w:before="0" w:after="0" w:line="240" w:lineRule="auto"/>
              <w:rPr>
                <w:lang w:eastAsia="zh-CN"/>
              </w:rPr>
            </w:pPr>
          </w:p>
          <w:p w14:paraId="2D7F43CE" w14:textId="77777777" w:rsidR="00077F12" w:rsidRDefault="00C801AF">
            <w:pPr>
              <w:spacing w:before="0" w:after="0" w:line="240" w:lineRule="auto"/>
              <w:jc w:val="center"/>
              <w:rPr>
                <w:lang w:eastAsia="zh-CN"/>
              </w:rPr>
            </w:pPr>
            <w:r>
              <w:rPr>
                <w:noProof/>
                <w:lang w:eastAsia="zh-CN"/>
              </w:rPr>
              <w:drawing>
                <wp:inline distT="0" distB="0" distL="0" distR="0" wp14:anchorId="4B6B68A2" wp14:editId="7299F0B5">
                  <wp:extent cx="3213100" cy="20091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2" cstate="email"/>
                          <a:stretch>
                            <a:fillRect/>
                          </a:stretch>
                        </pic:blipFill>
                        <pic:spPr>
                          <a:xfrm>
                            <a:off x="0" y="0"/>
                            <a:ext cx="3217453" cy="2011974"/>
                          </a:xfrm>
                          <a:prstGeom prst="rect">
                            <a:avLst/>
                          </a:prstGeom>
                        </pic:spPr>
                      </pic:pic>
                    </a:graphicData>
                  </a:graphic>
                </wp:inline>
              </w:drawing>
            </w:r>
          </w:p>
          <w:p w14:paraId="0658EFCC" w14:textId="77777777" w:rsidR="00077F12" w:rsidRDefault="00C801AF">
            <w:pPr>
              <w:spacing w:before="0" w:after="0" w:line="240" w:lineRule="auto"/>
              <w:jc w:val="center"/>
              <w:rPr>
                <w:lang w:eastAsia="zh-CN"/>
              </w:rPr>
            </w:pPr>
            <w:r>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1CF4188D" w14:textId="77777777" w:rsidR="00077F12" w:rsidRDefault="00C801AF">
            <w:pPr>
              <w:spacing w:before="0" w:after="0" w:line="240" w:lineRule="auto"/>
              <w:jc w:val="center"/>
              <w:rPr>
                <w:lang w:eastAsia="zh-CN"/>
              </w:rPr>
            </w:pPr>
            <w:r>
              <w:rPr>
                <w:noProof/>
                <w:lang w:eastAsia="zh-CN"/>
              </w:rPr>
              <w:drawing>
                <wp:inline distT="0" distB="0" distL="0" distR="0" wp14:anchorId="16B43223" wp14:editId="19F42F3A">
                  <wp:extent cx="2792095" cy="1905635"/>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3" cstate="email"/>
                          <a:stretch>
                            <a:fillRect/>
                          </a:stretch>
                        </pic:blipFill>
                        <pic:spPr>
                          <a:xfrm>
                            <a:off x="0" y="0"/>
                            <a:ext cx="2845418" cy="1942545"/>
                          </a:xfrm>
                          <a:prstGeom prst="rect">
                            <a:avLst/>
                          </a:prstGeom>
                        </pic:spPr>
                      </pic:pic>
                    </a:graphicData>
                  </a:graphic>
                </wp:inline>
              </w:drawing>
            </w:r>
          </w:p>
          <w:p w14:paraId="5B5E943A" w14:textId="77777777" w:rsidR="00077F12" w:rsidRDefault="00C801AF">
            <w:pPr>
              <w:spacing w:before="0" w:after="0" w:line="240" w:lineRule="auto"/>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566963B3" w14:textId="77777777" w:rsidR="00077F12" w:rsidRDefault="00077F12">
            <w:pPr>
              <w:spacing w:before="0" w:after="0" w:line="240" w:lineRule="auto"/>
              <w:rPr>
                <w:b/>
                <w:bCs/>
                <w:lang w:eastAsia="zh-CN"/>
              </w:rPr>
            </w:pPr>
          </w:p>
          <w:p w14:paraId="2422BE78" w14:textId="77777777" w:rsidR="00077F12" w:rsidRDefault="00C801AF">
            <w:pPr>
              <w:spacing w:before="0" w:after="0" w:line="240" w:lineRule="auto"/>
              <w:rPr>
                <w:lang w:eastAsia="zh-CN"/>
              </w:rPr>
            </w:pPr>
            <w:r>
              <w:rPr>
                <w:b/>
                <w:bCs/>
                <w:lang w:eastAsia="zh-CN"/>
              </w:rPr>
              <w:t>Observation 1:</w:t>
            </w:r>
            <w:r>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63F1BF68" w14:textId="77777777" w:rsidR="00077F12" w:rsidRDefault="00077F12">
            <w:pPr>
              <w:spacing w:before="0" w:after="0" w:line="240" w:lineRule="auto"/>
              <w:rPr>
                <w:lang w:eastAsia="zh-CN"/>
              </w:rPr>
            </w:pPr>
          </w:p>
          <w:p w14:paraId="4C48F35D" w14:textId="77777777" w:rsidR="00077F12" w:rsidRDefault="00C801AF">
            <w:pPr>
              <w:spacing w:before="0" w:after="0" w:line="240" w:lineRule="auto"/>
              <w:rPr>
                <w:lang w:eastAsia="zh-CN"/>
              </w:rPr>
            </w:pPr>
            <w:r>
              <w:rPr>
                <w:b/>
                <w:bCs/>
                <w:lang w:eastAsia="zh-CN"/>
              </w:rPr>
              <w:t xml:space="preserve">Proposal 1: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25AD16EC" w14:textId="77777777" w:rsidR="00077F12" w:rsidRDefault="00077F12">
            <w:pPr>
              <w:spacing w:before="0" w:after="0" w:line="240" w:lineRule="auto"/>
            </w:pPr>
          </w:p>
        </w:tc>
      </w:tr>
      <w:tr w:rsidR="00077F12" w14:paraId="735E3729" w14:textId="77777777">
        <w:trPr>
          <w:trHeight w:val="196"/>
        </w:trPr>
        <w:tc>
          <w:tcPr>
            <w:tcW w:w="1633" w:type="dxa"/>
            <w:vAlign w:val="center"/>
          </w:tcPr>
          <w:p w14:paraId="66777950" w14:textId="77777777" w:rsidR="00077F12" w:rsidRDefault="00C801AF">
            <w:pPr>
              <w:spacing w:before="0" w:after="0" w:line="240" w:lineRule="auto"/>
              <w:jc w:val="left"/>
            </w:pPr>
            <w:r>
              <w:lastRenderedPageBreak/>
              <w:t>[7] Intel</w:t>
            </w:r>
          </w:p>
        </w:tc>
        <w:tc>
          <w:tcPr>
            <w:tcW w:w="9007" w:type="dxa"/>
          </w:tcPr>
          <w:p w14:paraId="1075DFD6" w14:textId="77777777" w:rsidR="00077F12" w:rsidRDefault="00C801AF">
            <w:pPr>
              <w:snapToGrid w:val="0"/>
              <w:spacing w:before="0" w:after="0" w:line="240" w:lineRule="auto"/>
              <w:rPr>
                <w:rFonts w:eastAsia="DengXian"/>
                <w:lang w:eastAsia="ko-KR"/>
              </w:rPr>
            </w:pPr>
            <w:r>
              <w:rPr>
                <w:b/>
              </w:rPr>
              <w:t xml:space="preserve">Proposal 1: </w:t>
            </w:r>
            <w:r>
              <w:rPr>
                <w:lang w:eastAsia="zh-CN"/>
              </w:rPr>
              <w:t xml:space="preserve">Confirm that no pathloss updates are needed for </w:t>
            </w:r>
            <w:r>
              <w:rPr>
                <w:rFonts w:eastAsia="DengXian"/>
                <w:lang w:eastAsia="ko-KR"/>
              </w:rPr>
              <w:t>UMi Street Canyon LOS/NLOS.</w:t>
            </w:r>
          </w:p>
          <w:p w14:paraId="1518CC31" w14:textId="77777777" w:rsidR="00077F12" w:rsidRDefault="00077F12">
            <w:pPr>
              <w:pStyle w:val="BodyText"/>
              <w:spacing w:before="0" w:after="0" w:line="240" w:lineRule="auto"/>
              <w:rPr>
                <w:rFonts w:ascii="Times New Roman" w:eastAsia="DengXian" w:hAnsi="Times New Roman"/>
                <w:szCs w:val="20"/>
                <w:lang w:eastAsia="ko-KR"/>
              </w:rPr>
            </w:pPr>
          </w:p>
        </w:tc>
      </w:tr>
      <w:tr w:rsidR="00077F12" w14:paraId="06A32A65" w14:textId="77777777">
        <w:trPr>
          <w:trHeight w:val="45"/>
        </w:trPr>
        <w:tc>
          <w:tcPr>
            <w:tcW w:w="1633" w:type="dxa"/>
            <w:vAlign w:val="center"/>
          </w:tcPr>
          <w:p w14:paraId="0077050D" w14:textId="77777777" w:rsidR="00077F12" w:rsidRDefault="00C801AF">
            <w:pPr>
              <w:spacing w:before="0" w:after="0" w:line="240" w:lineRule="auto"/>
              <w:jc w:val="left"/>
            </w:pPr>
            <w:r>
              <w:t>[8] Ericsson</w:t>
            </w:r>
          </w:p>
        </w:tc>
        <w:tc>
          <w:tcPr>
            <w:tcW w:w="9007" w:type="dxa"/>
            <w:vAlign w:val="center"/>
          </w:tcPr>
          <w:p w14:paraId="71097F96" w14:textId="77777777" w:rsidR="00077F12" w:rsidRDefault="00C801AF">
            <w:pPr>
              <w:spacing w:before="0" w:after="0" w:line="240" w:lineRule="auto"/>
              <w:rPr>
                <w:lang w:eastAsia="zh-CN"/>
              </w:rPr>
            </w:pPr>
            <w:r>
              <w:rPr>
                <w:b/>
                <w:bCs/>
                <w:lang w:eastAsia="zh-CN"/>
              </w:rPr>
              <w:t>Proposal 13</w:t>
            </w:r>
            <w:r>
              <w:rPr>
                <w:lang w:eastAsia="zh-CN"/>
              </w:rPr>
              <w:tab/>
              <w:t>The NLOS path loss in the UMa model is considered to be validated by new measurements at 0.8 GHz, 2 GHz, 5 GHz, 10 GHz, 22 GHz, and 37 GHz, therefore no changes are needed.</w:t>
            </w:r>
          </w:p>
          <w:p w14:paraId="1470A2B8" w14:textId="77777777" w:rsidR="00077F12" w:rsidRDefault="00077F12">
            <w:pPr>
              <w:spacing w:before="0" w:after="0" w:line="240" w:lineRule="auto"/>
              <w:rPr>
                <w:lang w:eastAsia="zh-CN"/>
              </w:rPr>
            </w:pPr>
          </w:p>
          <w:p w14:paraId="401F2A36" w14:textId="77777777" w:rsidR="00077F12" w:rsidRDefault="00C801AF">
            <w:pPr>
              <w:spacing w:before="0" w:after="0" w:line="240" w:lineRule="auto"/>
              <w:rPr>
                <w:lang w:eastAsia="zh-CN"/>
              </w:rPr>
            </w:pPr>
            <w:r>
              <w:rPr>
                <w:b/>
                <w:bCs/>
                <w:lang w:eastAsia="zh-CN"/>
              </w:rPr>
              <w:t>Proposal 14</w:t>
            </w:r>
            <w:r>
              <w:rPr>
                <w:b/>
                <w:bCs/>
                <w:lang w:eastAsia="zh-CN"/>
              </w:rPr>
              <w:tab/>
            </w:r>
            <w:r>
              <w:rPr>
                <w:lang w:eastAsia="zh-CN"/>
              </w:rPr>
              <w:t>The NLOS path loss in the UMi model is considered to be validated by new measurements at 0.8 GHz, 2 GHz, 5 GHz, 10 GHz, 22 GHz, and 37 GHz, therefore no changes are needed.</w:t>
            </w:r>
          </w:p>
        </w:tc>
      </w:tr>
      <w:tr w:rsidR="00077F12" w14:paraId="4DEDBC5A" w14:textId="77777777">
        <w:trPr>
          <w:trHeight w:val="45"/>
        </w:trPr>
        <w:tc>
          <w:tcPr>
            <w:tcW w:w="1633" w:type="dxa"/>
            <w:vAlign w:val="center"/>
          </w:tcPr>
          <w:p w14:paraId="3C9E10D3" w14:textId="77777777" w:rsidR="00077F12" w:rsidRDefault="00C801AF">
            <w:pPr>
              <w:spacing w:before="0" w:after="0" w:line="240" w:lineRule="auto"/>
            </w:pPr>
            <w:r>
              <w:t>[14] Apple</w:t>
            </w:r>
          </w:p>
        </w:tc>
        <w:tc>
          <w:tcPr>
            <w:tcW w:w="9007" w:type="dxa"/>
            <w:vAlign w:val="center"/>
          </w:tcPr>
          <w:p w14:paraId="16F847F8" w14:textId="77777777" w:rsidR="00077F12" w:rsidRDefault="00C801AF">
            <w:pPr>
              <w:spacing w:before="0" w:after="0" w:line="240" w:lineRule="auto"/>
            </w:pPr>
            <w:r>
              <w:rPr>
                <w:b/>
                <w:bCs/>
              </w:rPr>
              <w:t>Proposal 9:</w:t>
            </w:r>
            <w:r>
              <w:t xml:space="preserve"> The pathloss updates for UMa LOS/NLOS scenarios are not needed.</w:t>
            </w:r>
          </w:p>
        </w:tc>
      </w:tr>
      <w:tr w:rsidR="00077F12" w14:paraId="23389752" w14:textId="77777777">
        <w:trPr>
          <w:trHeight w:val="45"/>
        </w:trPr>
        <w:tc>
          <w:tcPr>
            <w:tcW w:w="1633" w:type="dxa"/>
            <w:vAlign w:val="center"/>
          </w:tcPr>
          <w:p w14:paraId="345F9892" w14:textId="77777777" w:rsidR="00077F12" w:rsidRDefault="00C801AF">
            <w:pPr>
              <w:spacing w:before="0" w:after="0" w:line="240" w:lineRule="auto"/>
            </w:pPr>
            <w:r>
              <w:lastRenderedPageBreak/>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077F12" w14:paraId="3F4BC54F" w14:textId="77777777">
              <w:tc>
                <w:tcPr>
                  <w:tcW w:w="4535" w:type="dxa"/>
                </w:tcPr>
                <w:p w14:paraId="526CE4A4" w14:textId="77777777" w:rsidR="00077F12" w:rsidRDefault="00C801AF">
                  <w:pPr>
                    <w:spacing w:before="0" w:after="0" w:line="240" w:lineRule="auto"/>
                    <w:jc w:val="center"/>
                    <w:rPr>
                      <w:lang w:eastAsia="ko-KR"/>
                    </w:rPr>
                  </w:pPr>
                  <w:r>
                    <w:rPr>
                      <w:noProof/>
                      <w:lang w:eastAsia="zh-CN"/>
                    </w:rPr>
                    <w:drawing>
                      <wp:inline distT="0" distB="0" distL="0" distR="0" wp14:anchorId="47C474A0" wp14:editId="56BAEC93">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4" cstate="email"/>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368C4BFC" w14:textId="77777777" w:rsidR="00077F12" w:rsidRDefault="00C801AF">
                  <w:pPr>
                    <w:spacing w:before="0" w:after="0" w:line="240" w:lineRule="auto"/>
                    <w:jc w:val="center"/>
                    <w:rPr>
                      <w:lang w:eastAsia="ko-KR"/>
                    </w:rPr>
                  </w:pPr>
                  <w:r>
                    <w:rPr>
                      <w:noProof/>
                      <w:lang w:eastAsia="zh-CN"/>
                    </w:rPr>
                    <w:drawing>
                      <wp:inline distT="0" distB="0" distL="0" distR="0" wp14:anchorId="5C12A40F" wp14:editId="522CB96D">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5" cstate="email"/>
                                <a:srcRect/>
                                <a:stretch>
                                  <a:fillRect/>
                                </a:stretch>
                              </pic:blipFill>
                              <pic:spPr>
                                <a:xfrm>
                                  <a:off x="0" y="0"/>
                                  <a:ext cx="2160000" cy="1617646"/>
                                </a:xfrm>
                                <a:prstGeom prst="rect">
                                  <a:avLst/>
                                </a:prstGeom>
                                <a:noFill/>
                                <a:ln>
                                  <a:noFill/>
                                </a:ln>
                              </pic:spPr>
                            </pic:pic>
                          </a:graphicData>
                        </a:graphic>
                      </wp:inline>
                    </w:drawing>
                  </w:r>
                </w:p>
              </w:tc>
            </w:tr>
            <w:tr w:rsidR="00077F12" w14:paraId="289E6315" w14:textId="77777777">
              <w:tc>
                <w:tcPr>
                  <w:tcW w:w="4535" w:type="dxa"/>
                </w:tcPr>
                <w:p w14:paraId="58DD3B7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3A3F474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F4BF2DF" w14:textId="77777777" w:rsidR="00077F12" w:rsidRDefault="00C801AF">
            <w:pPr>
              <w:spacing w:before="0" w:after="0" w:line="240" w:lineRule="auto"/>
              <w:jc w:val="center"/>
              <w:rPr>
                <w:rFonts w:eastAsia="BatangChe"/>
                <w:bCs/>
                <w:lang w:eastAsia="ko-KR"/>
              </w:rPr>
            </w:pPr>
            <w:r>
              <w:rPr>
                <w:rFonts w:eastAsia="BatangChe"/>
                <w:bCs/>
                <w:lang w:eastAsia="ko-KR"/>
              </w:rPr>
              <w:t>Figure 2. Pathloss: (a) 6.5 GHz and (b) 13.5 GHz</w:t>
            </w:r>
          </w:p>
          <w:p w14:paraId="7FB13178" w14:textId="77777777" w:rsidR="00077F12" w:rsidRDefault="00C801AF">
            <w:pPr>
              <w:spacing w:before="0" w:after="0" w:line="240" w:lineRule="auto"/>
            </w:pPr>
            <w:r>
              <w:rPr>
                <w:b/>
                <w:bCs/>
              </w:rPr>
              <w:t>Observation 1</w:t>
            </w:r>
            <w:r>
              <w:rPr>
                <w:b/>
                <w:bCs/>
              </w:rPr>
              <w:tab/>
            </w:r>
            <w:r>
              <w:t>The marginal difference compared to pathloss for UMi scenario in existing channel model is confirmed</w:t>
            </w:r>
          </w:p>
          <w:p w14:paraId="4BC3CE57" w14:textId="77777777" w:rsidR="00077F12" w:rsidRDefault="00077F12">
            <w:pPr>
              <w:spacing w:before="0" w:after="0" w:line="240" w:lineRule="auto"/>
            </w:pPr>
          </w:p>
          <w:p w14:paraId="31CFC24A" w14:textId="77777777" w:rsidR="00077F12" w:rsidRDefault="00C801AF">
            <w:pPr>
              <w:spacing w:before="0" w:after="0" w:line="240" w:lineRule="auto"/>
            </w:pPr>
            <w:r>
              <w:rPr>
                <w:b/>
                <w:bCs/>
              </w:rPr>
              <w:t>Proposal 1</w:t>
            </w:r>
            <w:r>
              <w:rPr>
                <w:b/>
                <w:bCs/>
              </w:rPr>
              <w:tab/>
            </w:r>
            <w:r>
              <w:t>RAN1 discuss whether the updates of pathloss in UMi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077F12" w14:paraId="3859207B" w14:textId="77777777">
              <w:tc>
                <w:tcPr>
                  <w:tcW w:w="9855" w:type="dxa"/>
                </w:tcPr>
                <w:p w14:paraId="0A5D4CD4" w14:textId="77777777" w:rsidR="00077F12" w:rsidRDefault="00C801AF">
                  <w:pPr>
                    <w:spacing w:before="0" w:after="0" w:line="240" w:lineRule="auto"/>
                    <w:jc w:val="center"/>
                    <w:rPr>
                      <w:lang w:eastAsia="ko-KR"/>
                    </w:rPr>
                  </w:pPr>
                  <w:r>
                    <w:rPr>
                      <w:noProof/>
                      <w:lang w:eastAsia="zh-CN"/>
                    </w:rPr>
                    <w:drawing>
                      <wp:inline distT="0" distB="0" distL="0" distR="0" wp14:anchorId="18D26C9B" wp14:editId="5B9D4043">
                        <wp:extent cx="3064510" cy="1823085"/>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4849" name="그림 3"/>
                                <pic:cNvPicPr>
                                  <a:picLocks noChangeAspect="1" noChangeArrowheads="1"/>
                                </pic:cNvPicPr>
                              </pic:nvPicPr>
                              <pic:blipFill>
                                <a:blip r:embed="rId46" cstate="email"/>
                                <a:srcRect/>
                                <a:stretch>
                                  <a:fillRect/>
                                </a:stretch>
                              </pic:blipFill>
                              <pic:spPr>
                                <a:xfrm>
                                  <a:off x="0" y="0"/>
                                  <a:ext cx="3085518" cy="1835435"/>
                                </a:xfrm>
                                <a:prstGeom prst="rect">
                                  <a:avLst/>
                                </a:prstGeom>
                                <a:noFill/>
                              </pic:spPr>
                            </pic:pic>
                          </a:graphicData>
                        </a:graphic>
                      </wp:inline>
                    </w:drawing>
                  </w:r>
                </w:p>
              </w:tc>
            </w:tr>
            <w:tr w:rsidR="00077F12" w14:paraId="03EAD850" w14:textId="77777777">
              <w:tc>
                <w:tcPr>
                  <w:tcW w:w="9855" w:type="dxa"/>
                </w:tcPr>
                <w:p w14:paraId="4E3FE2C1" w14:textId="77777777" w:rsidR="00077F12" w:rsidRDefault="00C801AF">
                  <w:pPr>
                    <w:spacing w:before="0" w:after="0" w:line="240" w:lineRule="auto"/>
                    <w:jc w:val="center"/>
                    <w:rPr>
                      <w:rFonts w:eastAsia="BatangChe"/>
                      <w:bCs/>
                      <w:lang w:eastAsia="ko-KR"/>
                    </w:rPr>
                  </w:pPr>
                  <w:r>
                    <w:rPr>
                      <w:rFonts w:eastAsia="BatangChe"/>
                      <w:bCs/>
                      <w:lang w:eastAsia="ko-KR"/>
                    </w:rPr>
                    <w:t xml:space="preserve">Figure 6. LOS UMa pathloss considering breakpoint </w:t>
                  </w:r>
                </w:p>
              </w:tc>
            </w:tr>
          </w:tbl>
          <w:p w14:paraId="63793280" w14:textId="77777777" w:rsidR="00077F12" w:rsidRDefault="00077F12">
            <w:pPr>
              <w:spacing w:before="0" w:after="0" w:line="240" w:lineRule="auto"/>
              <w:rPr>
                <w:b/>
                <w:bCs/>
              </w:rPr>
            </w:pPr>
          </w:p>
          <w:p w14:paraId="3B93569B" w14:textId="77777777" w:rsidR="00077F12" w:rsidRDefault="00C801AF">
            <w:pPr>
              <w:spacing w:before="0" w:after="0" w:line="240" w:lineRule="auto"/>
            </w:pPr>
            <w:r>
              <w:rPr>
                <w:b/>
                <w:bCs/>
              </w:rPr>
              <w:t>Observation 9</w:t>
            </w:r>
            <w:r>
              <w:rPr>
                <w:b/>
                <w:bCs/>
              </w:rPr>
              <w:tab/>
            </w:r>
            <w:r>
              <w:t xml:space="preserve">Upon plotting the pathloss across distance per frequency bands utilizing these equations, it was observed that beyond a particular distance (i.e., breakpoint), the values tend to converge </w:t>
            </w:r>
          </w:p>
          <w:p w14:paraId="1E6E46B0" w14:textId="77777777" w:rsidR="00077F12" w:rsidRDefault="00077F12">
            <w:pPr>
              <w:spacing w:before="0" w:after="0" w:line="240" w:lineRule="auto"/>
              <w:rPr>
                <w:b/>
                <w:bCs/>
              </w:rPr>
            </w:pPr>
          </w:p>
          <w:p w14:paraId="079A8144" w14:textId="77777777" w:rsidR="00077F12" w:rsidRDefault="00C801AF">
            <w:pPr>
              <w:spacing w:before="0" w:after="0" w:line="240" w:lineRule="auto"/>
            </w:pPr>
            <w:r>
              <w:rPr>
                <w:b/>
                <w:bCs/>
              </w:rPr>
              <w:t>Proposal 7</w:t>
            </w:r>
            <w:r>
              <w:rPr>
                <w:b/>
                <w:bCs/>
              </w:rPr>
              <w:tab/>
            </w:r>
            <w:r>
              <w:t>RAN1 discuss whether/how to handle the phenomena that converges regardless of the frequency band after the breakpoint in LOS pathloss equation</w:t>
            </w:r>
          </w:p>
          <w:p w14:paraId="4D5DD170" w14:textId="77777777" w:rsidR="00077F12" w:rsidRDefault="00077F12">
            <w:pPr>
              <w:spacing w:before="0" w:after="0" w:line="240" w:lineRule="auto"/>
              <w:rPr>
                <w:b/>
                <w:bCs/>
                <w:i/>
                <w:iCs/>
                <w:u w:val="single"/>
              </w:rPr>
            </w:pPr>
          </w:p>
        </w:tc>
      </w:tr>
      <w:tr w:rsidR="00077F12" w14:paraId="76711FF7" w14:textId="77777777">
        <w:trPr>
          <w:trHeight w:val="45"/>
        </w:trPr>
        <w:tc>
          <w:tcPr>
            <w:tcW w:w="1633" w:type="dxa"/>
            <w:vAlign w:val="center"/>
          </w:tcPr>
          <w:p w14:paraId="4D11F244" w14:textId="77777777" w:rsidR="00077F12" w:rsidRDefault="00C801AF">
            <w:pPr>
              <w:spacing w:before="0" w:after="0" w:line="240" w:lineRule="auto"/>
            </w:pPr>
            <w:r>
              <w:t>[17] AT&amp;T</w:t>
            </w:r>
          </w:p>
        </w:tc>
        <w:tc>
          <w:tcPr>
            <w:tcW w:w="9007" w:type="dxa"/>
            <w:vAlign w:val="center"/>
          </w:tcPr>
          <w:p w14:paraId="4487ED80" w14:textId="77777777" w:rsidR="00077F12" w:rsidRDefault="00077F12">
            <w:pPr>
              <w:spacing w:before="0" w:after="0" w:line="240" w:lineRule="auto"/>
              <w:rPr>
                <w:b/>
                <w:lang w:val="en-GB"/>
              </w:rPr>
            </w:pPr>
          </w:p>
          <w:p w14:paraId="2DAF1653" w14:textId="77777777" w:rsidR="00077F12" w:rsidRDefault="00C801AF">
            <w:pPr>
              <w:rPr>
                <w:rFonts w:ascii="Calibri" w:hAnsi="Calibri" w:cs="Calibri"/>
                <w:b/>
                <w:bCs/>
                <w:lang w:val="en-GB" w:eastAsia="zh-CN"/>
              </w:rPr>
            </w:pPr>
            <w:r>
              <w:rPr>
                <w:noProof/>
                <w:lang w:eastAsia="zh-CN"/>
              </w:rPr>
              <w:drawing>
                <wp:inline distT="0" distB="0" distL="0" distR="0" wp14:anchorId="3AB72EE5" wp14:editId="208ED7E4">
                  <wp:extent cx="4046855" cy="3207385"/>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39"/>
                          <pic:cNvPicPr>
                            <a:picLocks noChangeAspect="1"/>
                          </pic:cNvPicPr>
                        </pic:nvPicPr>
                        <pic:blipFill>
                          <a:blip r:embed="rId47"/>
                          <a:stretch>
                            <a:fillRect/>
                          </a:stretch>
                        </pic:blipFill>
                        <pic:spPr>
                          <a:xfrm>
                            <a:off x="0" y="0"/>
                            <a:ext cx="4074958" cy="3229212"/>
                          </a:xfrm>
                          <a:prstGeom prst="rect">
                            <a:avLst/>
                          </a:prstGeom>
                        </pic:spPr>
                      </pic:pic>
                    </a:graphicData>
                  </a:graphic>
                </wp:inline>
              </w:drawing>
            </w:r>
          </w:p>
          <w:p w14:paraId="30F84B4A" w14:textId="77777777" w:rsidR="00077F12" w:rsidRDefault="00C801AF">
            <w:pPr>
              <w:rPr>
                <w:rFonts w:ascii="Calibri" w:hAnsi="Calibri" w:cs="Calibri"/>
                <w:b/>
                <w:bCs/>
                <w:lang w:val="en-GB" w:eastAsia="zh-CN"/>
              </w:rPr>
            </w:pPr>
            <w:r>
              <w:rPr>
                <w:rFonts w:ascii="Calibri" w:hAnsi="Calibri" w:cs="Calibri"/>
                <w:b/>
                <w:bCs/>
                <w:lang w:val="en-GB" w:eastAsia="zh-CN"/>
              </w:rPr>
              <w:lastRenderedPageBreak/>
              <w:t xml:space="preserve">For UMa: </w:t>
            </w:r>
          </w:p>
          <w:p w14:paraId="406D2741" w14:textId="77777777" w:rsidR="00077F12" w:rsidRDefault="00C801AF">
            <w:pPr>
              <w:rPr>
                <w:rFonts w:ascii="Calibri" w:hAnsi="Calibri" w:cs="Calibri"/>
                <w:b/>
                <w:bCs/>
                <w:lang w:val="en-GB" w:eastAsia="zh-CN"/>
              </w:rPr>
            </w:pPr>
            <w:r>
              <w:rPr>
                <w:rFonts w:ascii="Calibri" w:hAnsi="Calibri" w:cs="Calibri"/>
                <w:b/>
                <w:bCs/>
                <w:lang w:val="en-GB" w:eastAsia="zh-CN"/>
              </w:rPr>
              <w:t>Observation 9: The 3GPP UMa model underestimates the path loss in NLoS in urban macrocell deployments.</w:t>
            </w:r>
          </w:p>
          <w:p w14:paraId="3687CC7E" w14:textId="77777777" w:rsidR="00077F12" w:rsidRDefault="00C801AF">
            <w:pPr>
              <w:rPr>
                <w:rFonts w:ascii="Calibri" w:hAnsi="Calibri" w:cs="Calibri"/>
                <w:b/>
                <w:bCs/>
                <w:lang w:val="en-GB" w:eastAsia="zh-CN"/>
              </w:rPr>
            </w:pPr>
            <w:r>
              <w:rPr>
                <w:rFonts w:ascii="Calibri" w:hAnsi="Calibri" w:cs="Calibri"/>
                <w:b/>
                <w:bCs/>
                <w:lang w:val="en-GB" w:eastAsia="zh-CN"/>
              </w:rPr>
              <w:t xml:space="preserve">Proposal 7: Consider modifying the PLE and the intercept for the 3GPP UMa NLoS pathloss model. </w:t>
            </w:r>
          </w:p>
          <w:p w14:paraId="12BCDC7C" w14:textId="77777777" w:rsidR="00077F12" w:rsidRDefault="00C801AF">
            <w:pPr>
              <w:spacing w:before="0" w:after="0" w:line="240" w:lineRule="auto"/>
              <w:rPr>
                <w:b/>
                <w:lang w:val="en-GB"/>
              </w:rPr>
            </w:pPr>
            <w:r>
              <w:rPr>
                <w:b/>
                <w:lang w:val="en-GB"/>
              </w:rPr>
              <w:t>For UMi:</w:t>
            </w:r>
          </w:p>
          <w:p w14:paraId="72634B4C" w14:textId="77777777" w:rsidR="00077F12" w:rsidRDefault="00077F12">
            <w:pPr>
              <w:spacing w:before="0" w:after="0" w:line="240" w:lineRule="auto"/>
              <w:rPr>
                <w:b/>
                <w:lang w:val="en-GB"/>
              </w:rPr>
            </w:pPr>
          </w:p>
          <w:p w14:paraId="664CA309" w14:textId="77777777" w:rsidR="00077F12" w:rsidRDefault="00C801AF">
            <w:pPr>
              <w:spacing w:before="0" w:after="0" w:line="240" w:lineRule="auto"/>
              <w:rPr>
                <w:b/>
                <w:lang w:val="en-GB"/>
              </w:rPr>
            </w:pPr>
            <w:r>
              <w:rPr>
                <w:noProof/>
                <w:lang w:eastAsia="zh-CN"/>
              </w:rPr>
              <w:drawing>
                <wp:inline distT="0" distB="0" distL="0" distR="0" wp14:anchorId="22FD115C" wp14:editId="618FAD7E">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37"/>
                          <pic:cNvPicPr>
                            <a:picLocks noChangeAspect="1"/>
                          </pic:cNvPicPr>
                        </pic:nvPicPr>
                        <pic:blipFill>
                          <a:blip r:embed="rId48"/>
                          <a:stretch>
                            <a:fillRect/>
                          </a:stretch>
                        </pic:blipFill>
                        <pic:spPr>
                          <a:xfrm>
                            <a:off x="0" y="0"/>
                            <a:ext cx="4058684" cy="3216316"/>
                          </a:xfrm>
                          <a:prstGeom prst="rect">
                            <a:avLst/>
                          </a:prstGeom>
                        </pic:spPr>
                      </pic:pic>
                    </a:graphicData>
                  </a:graphic>
                </wp:inline>
              </w:drawing>
            </w:r>
          </w:p>
          <w:p w14:paraId="25177700" w14:textId="77777777" w:rsidR="00077F12" w:rsidRDefault="00C801AF">
            <w:pPr>
              <w:rPr>
                <w:rFonts w:ascii="Calibri" w:hAnsi="Calibri" w:cs="Calibri"/>
                <w:b/>
                <w:bCs/>
                <w:lang w:val="en-GB" w:eastAsia="zh-CN"/>
              </w:rPr>
            </w:pPr>
            <w:r>
              <w:rPr>
                <w:rFonts w:ascii="Calibri" w:hAnsi="Calibri" w:cs="Calibri"/>
                <w:b/>
                <w:bCs/>
                <w:lang w:val="en-GB" w:eastAsia="zh-CN"/>
              </w:rPr>
              <w:t>Observation 10: The 3GPP UMi SCM model underestimates the NLoS path loss in urban microcell  deployments.</w:t>
            </w:r>
          </w:p>
          <w:p w14:paraId="103CEF9A" w14:textId="77777777" w:rsidR="00077F12" w:rsidRDefault="00077F12">
            <w:pPr>
              <w:rPr>
                <w:lang w:val="en-GB" w:eastAsia="zh-CN"/>
              </w:rPr>
            </w:pPr>
          </w:p>
          <w:p w14:paraId="0CC0AE0E" w14:textId="77777777" w:rsidR="00077F12" w:rsidRDefault="00077F12">
            <w:pPr>
              <w:spacing w:before="0" w:after="0" w:line="240" w:lineRule="auto"/>
              <w:rPr>
                <w:b/>
                <w:lang w:val="en-GB"/>
              </w:rPr>
            </w:pPr>
          </w:p>
          <w:p w14:paraId="56E21106" w14:textId="77777777" w:rsidR="00077F12" w:rsidRDefault="00C801AF">
            <w:pPr>
              <w:spacing w:before="0" w:after="0" w:line="240" w:lineRule="auto"/>
              <w:rPr>
                <w:b/>
                <w:lang w:val="en-GB"/>
              </w:rPr>
            </w:pPr>
            <w:r>
              <w:rPr>
                <w:b/>
                <w:lang w:val="en-GB"/>
              </w:rPr>
              <w:t>For InH</w:t>
            </w:r>
          </w:p>
          <w:p w14:paraId="39B3E706" w14:textId="77777777" w:rsidR="00077F12" w:rsidRDefault="00077F12">
            <w:pPr>
              <w:spacing w:before="0" w:after="0" w:line="240" w:lineRule="auto"/>
              <w:rPr>
                <w:b/>
                <w:lang w:val="en-GB"/>
              </w:rPr>
            </w:pPr>
          </w:p>
          <w:p w14:paraId="45B2B4D6" w14:textId="77777777" w:rsidR="00077F12" w:rsidRDefault="00C801AF">
            <w:pPr>
              <w:spacing w:line="276" w:lineRule="auto"/>
              <w:rPr>
                <w:rStyle w:val="ui-provider"/>
                <w:rFonts w:ascii="Calibri" w:hAnsi="Calibri" w:cs="Calibri"/>
                <w:b/>
                <w:bCs/>
              </w:rPr>
            </w:pPr>
            <w:r>
              <w:rPr>
                <w:rStyle w:val="ui-provider"/>
                <w:rFonts w:ascii="Calibri" w:hAnsi="Calibri" w:cs="Calibri"/>
                <w:b/>
                <w:bCs/>
              </w:rPr>
              <w:t>Observation 11: Measurements conducted at 7, 8, 11, and 15 GHz over 650 RX locations on multiple floors of an office building show that the PLE for LoS and NLoS environments agree with the previously proposed 3GPP SCM InH channel model.</w:t>
            </w:r>
          </w:p>
          <w:p w14:paraId="73D03F8B" w14:textId="77777777" w:rsidR="00077F12" w:rsidRDefault="00C801AF">
            <w:pPr>
              <w:spacing w:line="276" w:lineRule="auto"/>
              <w:rPr>
                <w:rFonts w:ascii="Calibri" w:hAnsi="Calibri" w:cs="Calibri"/>
                <w:b/>
                <w:bCs/>
                <w:lang w:val="en-GB" w:eastAsia="zh-CN"/>
              </w:rPr>
            </w:pPr>
            <w:r>
              <w:rPr>
                <w:rFonts w:ascii="Calibri" w:hAnsi="Calibri" w:cs="Calibri"/>
                <w:b/>
                <w:bCs/>
                <w:lang w:val="en-GB" w:eastAsia="zh-CN"/>
              </w:rPr>
              <w:t>Proposal 8: There is no need to change the PL expression and the PLE for the 3GPP InH channel model in TR 38.901 for extension to 7-24GHz.</w:t>
            </w:r>
          </w:p>
          <w:p w14:paraId="1722B47B" w14:textId="77777777" w:rsidR="00077F12" w:rsidRDefault="00077F12">
            <w:pPr>
              <w:spacing w:before="0" w:after="0" w:line="240" w:lineRule="auto"/>
              <w:rPr>
                <w:bCs/>
                <w:lang w:val="en-GB" w:eastAsia="zh-CN"/>
              </w:rPr>
            </w:pPr>
          </w:p>
          <w:p w14:paraId="29728543" w14:textId="77777777" w:rsidR="00077F12" w:rsidRDefault="00077F12">
            <w:pPr>
              <w:spacing w:before="0" w:after="0" w:line="240" w:lineRule="auto"/>
              <w:rPr>
                <w:bCs/>
                <w:lang w:val="en-GB" w:eastAsia="zh-CN"/>
              </w:rPr>
            </w:pPr>
          </w:p>
          <w:p w14:paraId="296F261F" w14:textId="77777777" w:rsidR="00077F12" w:rsidRDefault="00077F12">
            <w:pPr>
              <w:spacing w:before="0" w:after="0" w:line="240" w:lineRule="auto"/>
              <w:rPr>
                <w:bCs/>
                <w:lang w:val="en-GB" w:eastAsia="zh-CN"/>
              </w:rPr>
            </w:pPr>
          </w:p>
          <w:p w14:paraId="28163161" w14:textId="77777777" w:rsidR="00077F12" w:rsidRDefault="00077F12">
            <w:pPr>
              <w:spacing w:before="0" w:after="0" w:line="240" w:lineRule="auto"/>
              <w:rPr>
                <w:b/>
                <w:bCs/>
                <w:i/>
                <w:iCs/>
                <w:u w:val="single"/>
                <w:lang w:val="en-GB"/>
              </w:rPr>
            </w:pPr>
          </w:p>
        </w:tc>
      </w:tr>
      <w:tr w:rsidR="00077F12" w14:paraId="01EC2ADC" w14:textId="77777777">
        <w:trPr>
          <w:trHeight w:val="45"/>
        </w:trPr>
        <w:tc>
          <w:tcPr>
            <w:tcW w:w="1633" w:type="dxa"/>
            <w:vAlign w:val="center"/>
          </w:tcPr>
          <w:p w14:paraId="6CE43CBD" w14:textId="77777777" w:rsidR="00077F12" w:rsidRDefault="00C801AF">
            <w:pPr>
              <w:spacing w:before="0" w:after="0" w:line="240" w:lineRule="auto"/>
            </w:pPr>
            <w:r>
              <w:lastRenderedPageBreak/>
              <w:t>[19] NTT Docomo</w:t>
            </w:r>
          </w:p>
        </w:tc>
        <w:tc>
          <w:tcPr>
            <w:tcW w:w="9007" w:type="dxa"/>
            <w:vAlign w:val="center"/>
          </w:tcPr>
          <w:p w14:paraId="0AFB222A" w14:textId="77777777" w:rsidR="00077F12" w:rsidRDefault="00C801AF">
            <w:pPr>
              <w:spacing w:before="0" w:after="0" w:line="240" w:lineRule="auto"/>
              <w:ind w:left="988" w:hangingChars="449" w:hanging="988"/>
              <w:contextualSpacing/>
              <w:rPr>
                <w:rFonts w:eastAsiaTheme="minorEastAsia"/>
                <w:color w:val="000000" w:themeColor="text1"/>
                <w:sz w:val="22"/>
                <w:szCs w:val="22"/>
                <w:lang w:eastAsia="ja-JP"/>
              </w:rPr>
            </w:pPr>
            <w:r>
              <w:rPr>
                <w:rFonts w:eastAsiaTheme="minorEastAsia"/>
                <w:b/>
                <w:bCs/>
                <w:color w:val="000000" w:themeColor="text1"/>
                <w:sz w:val="22"/>
                <w:szCs w:val="22"/>
                <w:lang w:eastAsia="ja-JP"/>
              </w:rPr>
              <w:t xml:space="preserve">Proposal </w:t>
            </w:r>
            <w:r>
              <w:rPr>
                <w:rFonts w:eastAsiaTheme="minorEastAsia" w:hint="eastAsia"/>
                <w:b/>
                <w:bCs/>
                <w:color w:val="000000" w:themeColor="text1"/>
                <w:sz w:val="22"/>
                <w:szCs w:val="22"/>
                <w:lang w:eastAsia="ja-JP"/>
              </w:rPr>
              <w:t>5</w:t>
            </w:r>
            <w:r>
              <w:rPr>
                <w:rFonts w:eastAsiaTheme="minorEastAsia"/>
                <w:b/>
                <w:bCs/>
                <w:color w:val="000000" w:themeColor="text1"/>
                <w:sz w:val="22"/>
                <w:szCs w:val="22"/>
                <w:lang w:eastAsia="ja-JP"/>
              </w:rPr>
              <w:t>:</w:t>
            </w:r>
            <w:r>
              <w:rPr>
                <w:rFonts w:eastAsiaTheme="minorEastAsia"/>
                <w:color w:val="000000" w:themeColor="text1"/>
                <w:sz w:val="22"/>
                <w:szCs w:val="22"/>
                <w:lang w:eastAsia="ja-JP"/>
              </w:rPr>
              <w:t xml:space="preserve"> The </w:t>
            </w:r>
            <w:r>
              <w:rPr>
                <w:rFonts w:eastAsiaTheme="minorEastAsia" w:hint="eastAsia"/>
                <w:color w:val="000000" w:themeColor="text1"/>
                <w:sz w:val="22"/>
                <w:szCs w:val="22"/>
                <w:lang w:eastAsia="ja-JP"/>
              </w:rPr>
              <w:t xml:space="preserve">pathloss </w:t>
            </w:r>
            <w:r>
              <w:rPr>
                <w:rFonts w:eastAsiaTheme="minorEastAsia"/>
                <w:color w:val="000000" w:themeColor="text1"/>
                <w:sz w:val="22"/>
                <w:szCs w:val="22"/>
                <w:lang w:eastAsia="ja-JP"/>
              </w:rPr>
              <w:t>model</w:t>
            </w:r>
            <w:r>
              <w:rPr>
                <w:rFonts w:eastAsiaTheme="minorEastAsia" w:hint="eastAsia"/>
                <w:color w:val="000000" w:themeColor="text1"/>
                <w:sz w:val="22"/>
                <w:szCs w:val="22"/>
                <w:lang w:eastAsia="ja-JP"/>
              </w:rPr>
              <w:t xml:space="preserve"> of</w:t>
            </w:r>
            <w:r>
              <w:rPr>
                <w:rFonts w:eastAsiaTheme="minorEastAsia"/>
                <w:color w:val="000000" w:themeColor="text1"/>
                <w:sz w:val="22"/>
                <w:szCs w:val="22"/>
                <w:lang w:eastAsia="ja-JP"/>
              </w:rPr>
              <w:t xml:space="preserve"> </w:t>
            </w:r>
            <w:r>
              <w:rPr>
                <w:rFonts w:eastAsiaTheme="minorEastAsia" w:hint="eastAsia"/>
                <w:color w:val="000000" w:themeColor="text1"/>
                <w:sz w:val="22"/>
                <w:szCs w:val="22"/>
                <w:lang w:eastAsia="ja-JP"/>
              </w:rPr>
              <w:t>UMa in TR38.901 is</w:t>
            </w:r>
            <w:r>
              <w:rPr>
                <w:rFonts w:eastAsiaTheme="minorEastAsia"/>
                <w:color w:val="000000" w:themeColor="text1"/>
                <w:sz w:val="22"/>
                <w:szCs w:val="22"/>
                <w:lang w:eastAsia="ja-JP"/>
              </w:rPr>
              <w:t xml:space="preserve"> validated and does not need to be updated.</w:t>
            </w:r>
          </w:p>
          <w:p w14:paraId="5F5A5057" w14:textId="77777777" w:rsidR="00077F12" w:rsidRDefault="00077F12">
            <w:pPr>
              <w:spacing w:before="0" w:after="0" w:line="240" w:lineRule="auto"/>
              <w:ind w:left="988" w:hangingChars="449" w:hanging="988"/>
              <w:contextualSpacing/>
              <w:rPr>
                <w:rFonts w:eastAsiaTheme="minorEastAsia"/>
                <w:color w:val="000000" w:themeColor="text1"/>
                <w:sz w:val="22"/>
                <w:szCs w:val="22"/>
                <w:lang w:eastAsia="ja-JP"/>
              </w:rPr>
            </w:pPr>
          </w:p>
          <w:p w14:paraId="26C90474"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lastRenderedPageBreak/>
              <w:drawing>
                <wp:inline distT="0" distB="0" distL="0" distR="0" wp14:anchorId="5FFFA804" wp14:editId="6DDD9B36">
                  <wp:extent cx="4695190" cy="1914525"/>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28514" name="図 1"/>
                          <pic:cNvPicPr>
                            <a:picLocks noChangeAspect="1" noChangeArrowheads="1"/>
                          </pic:cNvPicPr>
                        </pic:nvPicPr>
                        <pic:blipFill>
                          <a:blip r:embed="rId49" cstate="email"/>
                          <a:srcRect/>
                          <a:stretch>
                            <a:fillRect/>
                          </a:stretch>
                        </pic:blipFill>
                        <pic:spPr>
                          <a:xfrm>
                            <a:off x="0" y="0"/>
                            <a:ext cx="4703953" cy="1918118"/>
                          </a:xfrm>
                          <a:prstGeom prst="rect">
                            <a:avLst/>
                          </a:prstGeom>
                          <a:noFill/>
                          <a:ln>
                            <a:noFill/>
                          </a:ln>
                        </pic:spPr>
                      </pic:pic>
                    </a:graphicData>
                  </a:graphic>
                </wp:inline>
              </w:drawing>
            </w:r>
          </w:p>
          <w:p w14:paraId="08BCB0BC"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699846D3" wp14:editId="11E1EF30">
                  <wp:extent cx="4740910" cy="3456305"/>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18368" name="図 1"/>
                          <pic:cNvPicPr>
                            <a:picLocks noChangeAspect="1" noChangeArrowheads="1"/>
                          </pic:cNvPicPr>
                        </pic:nvPicPr>
                        <pic:blipFill>
                          <a:blip r:embed="rId50" cstate="email"/>
                          <a:srcRect/>
                          <a:stretch>
                            <a:fillRect/>
                          </a:stretch>
                        </pic:blipFill>
                        <pic:spPr>
                          <a:xfrm>
                            <a:off x="0" y="0"/>
                            <a:ext cx="4753329" cy="3465219"/>
                          </a:xfrm>
                          <a:prstGeom prst="rect">
                            <a:avLst/>
                          </a:prstGeom>
                          <a:noFill/>
                          <a:ln>
                            <a:noFill/>
                          </a:ln>
                        </pic:spPr>
                      </pic:pic>
                    </a:graphicData>
                  </a:graphic>
                </wp:inline>
              </w:drawing>
            </w:r>
          </w:p>
          <w:p w14:paraId="49D4C090"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23A1B272" wp14:editId="0D478720">
                  <wp:extent cx="4723765" cy="2051685"/>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99602" name="図 7"/>
                          <pic:cNvPicPr>
                            <a:picLocks noChangeAspect="1" noChangeArrowheads="1"/>
                          </pic:cNvPicPr>
                        </pic:nvPicPr>
                        <pic:blipFill>
                          <a:blip r:embed="rId51" cstate="email"/>
                          <a:srcRect/>
                          <a:stretch>
                            <a:fillRect/>
                          </a:stretch>
                        </pic:blipFill>
                        <pic:spPr>
                          <a:xfrm>
                            <a:off x="0" y="0"/>
                            <a:ext cx="4735265" cy="2056732"/>
                          </a:xfrm>
                          <a:prstGeom prst="rect">
                            <a:avLst/>
                          </a:prstGeom>
                          <a:noFill/>
                          <a:ln>
                            <a:noFill/>
                          </a:ln>
                        </pic:spPr>
                      </pic:pic>
                    </a:graphicData>
                  </a:graphic>
                </wp:inline>
              </w:drawing>
            </w:r>
          </w:p>
        </w:tc>
      </w:tr>
      <w:tr w:rsidR="00077F12" w14:paraId="30DFE872" w14:textId="77777777">
        <w:trPr>
          <w:trHeight w:val="45"/>
        </w:trPr>
        <w:tc>
          <w:tcPr>
            <w:tcW w:w="1633" w:type="dxa"/>
            <w:vAlign w:val="center"/>
          </w:tcPr>
          <w:p w14:paraId="5C34E587" w14:textId="77777777" w:rsidR="00077F12" w:rsidRDefault="00C801AF">
            <w:pPr>
              <w:spacing w:before="0" w:after="0" w:line="240" w:lineRule="auto"/>
            </w:pPr>
            <w:r>
              <w:lastRenderedPageBreak/>
              <w:t>[20] Nokia</w:t>
            </w:r>
          </w:p>
        </w:tc>
        <w:tc>
          <w:tcPr>
            <w:tcW w:w="9007" w:type="dxa"/>
            <w:vAlign w:val="center"/>
          </w:tcPr>
          <w:p w14:paraId="7456614E" w14:textId="77777777" w:rsidR="00077F12" w:rsidRDefault="00C801AF">
            <w:pPr>
              <w:spacing w:before="0" w:after="0" w:line="240" w:lineRule="auto"/>
              <w:rPr>
                <w:b/>
                <w:lang w:val="en-GB"/>
              </w:rPr>
            </w:pPr>
            <w:r>
              <w:rPr>
                <w:b/>
                <w:lang w:val="en-GB"/>
              </w:rPr>
              <w:t xml:space="preserve">Proposal 2: </w:t>
            </w:r>
            <w:r>
              <w:rPr>
                <w:bCs/>
                <w:lang w:val="en-GB"/>
              </w:rPr>
              <w:t>RAN1 does not need to update the path loss model parameters in UMa and UMi scenarios.</w:t>
            </w:r>
          </w:p>
        </w:tc>
      </w:tr>
    </w:tbl>
    <w:p w14:paraId="18E521AD" w14:textId="77777777" w:rsidR="00077F12" w:rsidRDefault="00077F12">
      <w:pPr>
        <w:pStyle w:val="BodyText"/>
        <w:spacing w:after="0"/>
        <w:rPr>
          <w:rFonts w:ascii="Times New Roman" w:eastAsiaTheme="minorEastAsia" w:hAnsi="Times New Roman"/>
          <w:szCs w:val="20"/>
          <w:lang w:eastAsia="ko-KR"/>
        </w:rPr>
      </w:pPr>
    </w:p>
    <w:p w14:paraId="2949AF88" w14:textId="77777777" w:rsidR="00077F12" w:rsidRDefault="00C801AF">
      <w:pPr>
        <w:pStyle w:val="Heading4"/>
        <w:rPr>
          <w:rFonts w:eastAsia="SimSun"/>
          <w:lang w:val="en-US" w:eastAsia="zh-CN"/>
        </w:rPr>
      </w:pPr>
      <w:r>
        <w:rPr>
          <w:rFonts w:eastAsia="SimSun"/>
          <w:lang w:val="en-US" w:eastAsia="zh-CN"/>
        </w:rPr>
        <w:t>Summary of Issues</w:t>
      </w:r>
    </w:p>
    <w:p w14:paraId="0ADFCB6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468ADD79" w14:textId="77777777" w:rsidR="00077F12" w:rsidRDefault="00077F12">
      <w:pPr>
        <w:pStyle w:val="BodyText"/>
        <w:spacing w:after="0"/>
        <w:rPr>
          <w:rFonts w:ascii="Times New Roman" w:eastAsiaTheme="minorEastAsia" w:hAnsi="Times New Roman"/>
          <w:szCs w:val="20"/>
          <w:lang w:eastAsia="ko-KR"/>
        </w:rPr>
      </w:pPr>
    </w:p>
    <w:p w14:paraId="585F477E" w14:textId="77777777" w:rsidR="00077F12" w:rsidRDefault="00C801AF">
      <w:pPr>
        <w:pStyle w:val="Caption"/>
        <w:keepNext/>
        <w:jc w:val="center"/>
        <w:rPr>
          <w:sz w:val="20"/>
          <w:szCs w:val="20"/>
        </w:rPr>
      </w:pPr>
      <w:r>
        <w:rPr>
          <w:sz w:val="20"/>
          <w:szCs w:val="20"/>
        </w:rPr>
        <w:lastRenderedPageBreak/>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7780BEC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A469320"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087111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8A83AE3"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8E7D688"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611DDE7F"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51ED85B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20301760"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FFD7971"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6A28CD6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3A5CAAE1"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0145800"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r>
      <w:tr w:rsidR="00077F12" w14:paraId="4EECB2E9" w14:textId="77777777">
        <w:trPr>
          <w:trHeight w:val="163"/>
          <w:jc w:val="center"/>
        </w:trPr>
        <w:tc>
          <w:tcPr>
            <w:tcW w:w="1058" w:type="dxa"/>
            <w:tcBorders>
              <w:left w:val="single" w:sz="8" w:space="0" w:color="auto"/>
              <w:right w:val="single" w:sz="8" w:space="0" w:color="auto"/>
            </w:tcBorders>
            <w:vAlign w:val="center"/>
          </w:tcPr>
          <w:p w14:paraId="2124D7A1"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D70F975"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21EB94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3FB770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B63BAC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C028F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9352AA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17B203D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34AFBC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EAA71A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BD75535" w14:textId="77777777" w:rsidR="00077F12" w:rsidRDefault="00C801AF">
            <w:pPr>
              <w:spacing w:before="0" w:after="0" w:line="240" w:lineRule="auto"/>
              <w:jc w:val="center"/>
              <w:rPr>
                <w:sz w:val="16"/>
                <w:szCs w:val="16"/>
                <w:lang w:eastAsia="zh-CN"/>
              </w:rPr>
            </w:pPr>
            <w:r>
              <w:rPr>
                <w:sz w:val="16"/>
                <w:szCs w:val="16"/>
                <w:lang w:eastAsia="zh-CN"/>
              </w:rPr>
              <w:t>v</w:t>
            </w:r>
          </w:p>
        </w:tc>
      </w:tr>
    </w:tbl>
    <w:p w14:paraId="69987A9F" w14:textId="77777777" w:rsidR="00077F12" w:rsidRDefault="00C801AF">
      <w:pPr>
        <w:spacing w:after="0" w:line="240" w:lineRule="auto"/>
        <w:rPr>
          <w:lang w:eastAsia="zh-CN"/>
        </w:rPr>
      </w:pPr>
      <w:r>
        <w:rPr>
          <w:lang w:eastAsia="zh-CN"/>
        </w:rPr>
        <w:t>Notation:</w:t>
      </w:r>
    </w:p>
    <w:p w14:paraId="19A507C5"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6B27DA85" w14:textId="77777777" w:rsidR="00077F12" w:rsidRDefault="00C801AF">
      <w:pPr>
        <w:pStyle w:val="ListParagraph"/>
        <w:numPr>
          <w:ilvl w:val="0"/>
          <w:numId w:val="22"/>
        </w:numPr>
        <w:spacing w:line="240" w:lineRule="auto"/>
        <w:rPr>
          <w:lang w:eastAsia="zh-CN"/>
        </w:rPr>
      </w:pPr>
      <w:r>
        <w:rPr>
          <w:lang w:eastAsia="zh-CN"/>
        </w:rPr>
        <w:t>v: parameter validated</w:t>
      </w:r>
    </w:p>
    <w:p w14:paraId="72F704DE" w14:textId="77777777" w:rsidR="00077F12" w:rsidRDefault="00C801AF">
      <w:pPr>
        <w:pStyle w:val="ListParagraph"/>
        <w:numPr>
          <w:ilvl w:val="0"/>
          <w:numId w:val="22"/>
        </w:numPr>
        <w:spacing w:line="240" w:lineRule="auto"/>
        <w:rPr>
          <w:lang w:eastAsia="zh-CN"/>
        </w:rPr>
      </w:pPr>
      <w:r>
        <w:rPr>
          <w:lang w:eastAsia="zh-CN"/>
        </w:rPr>
        <w:t>a: agreed on new parameters</w:t>
      </w:r>
    </w:p>
    <w:p w14:paraId="0982AFDD"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75A1647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B97DF07" w14:textId="77777777" w:rsidR="00077F12" w:rsidRDefault="00077F12">
      <w:pPr>
        <w:pStyle w:val="BodyText"/>
        <w:spacing w:after="0"/>
        <w:rPr>
          <w:rFonts w:ascii="Times New Roman" w:eastAsiaTheme="minorEastAsia" w:hAnsi="Times New Roman"/>
          <w:szCs w:val="20"/>
          <w:lang w:eastAsia="ko-KR"/>
        </w:rPr>
      </w:pPr>
    </w:p>
    <w:p w14:paraId="1C53F99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(Sharp, Ericsson) provided inputs that UMa and UMi pathloss model does not need to be updated and should be considered validated.</w:t>
      </w:r>
    </w:p>
    <w:p w14:paraId="5C9A0A56" w14:textId="77777777" w:rsidR="00077F12" w:rsidRDefault="00077F12">
      <w:pPr>
        <w:pStyle w:val="BodyText"/>
        <w:spacing w:after="0"/>
        <w:rPr>
          <w:rFonts w:ascii="Times New Roman" w:eastAsiaTheme="minorEastAsia" w:hAnsi="Times New Roman"/>
          <w:szCs w:val="20"/>
          <w:lang w:eastAsia="ko-KR"/>
        </w:rPr>
      </w:pPr>
    </w:p>
    <w:p w14:paraId="1C8B7D3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w:t>
      </w:r>
    </w:p>
    <w:p w14:paraId="2E4F0650" w14:textId="77777777" w:rsidR="00077F12" w:rsidRDefault="00077F12">
      <w:pPr>
        <w:pStyle w:val="BodyText"/>
        <w:spacing w:after="0"/>
        <w:rPr>
          <w:rFonts w:ascii="Times New Roman" w:eastAsiaTheme="minorEastAsia" w:hAnsi="Times New Roman"/>
          <w:szCs w:val="20"/>
          <w:lang w:eastAsia="ko-KR"/>
        </w:rPr>
      </w:pPr>
    </w:p>
    <w:p w14:paraId="28B1FD69" w14:textId="77777777" w:rsidR="00077F12" w:rsidRDefault="00C801AF">
      <w:pPr>
        <w:pStyle w:val="Heading5"/>
        <w:rPr>
          <w:rFonts w:eastAsiaTheme="minorEastAsia"/>
          <w:lang w:val="en-US" w:eastAsia="ko-KR"/>
        </w:rPr>
      </w:pPr>
      <w:r>
        <w:rPr>
          <w:rFonts w:eastAsiaTheme="minorEastAsia"/>
          <w:lang w:val="en-US" w:eastAsia="ko-KR"/>
        </w:rPr>
        <w:t>Proposal #2.2-1:</w:t>
      </w:r>
    </w:p>
    <w:p w14:paraId="4F537086"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4F10942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A1177D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w:t>
      </w:r>
    </w:p>
    <w:p w14:paraId="1B2F1F64" w14:textId="77777777" w:rsidR="00077F12" w:rsidRDefault="00077F12">
      <w:pPr>
        <w:pStyle w:val="BodyText"/>
        <w:spacing w:after="0"/>
        <w:rPr>
          <w:rFonts w:ascii="Times New Roman" w:eastAsiaTheme="minorEastAsia" w:hAnsi="Times New Roman"/>
          <w:szCs w:val="20"/>
          <w:lang w:eastAsia="ko-KR"/>
        </w:rPr>
      </w:pPr>
    </w:p>
    <w:p w14:paraId="79D40036" w14:textId="77777777" w:rsidR="00077F12" w:rsidRDefault="00C801AF">
      <w:pPr>
        <w:pStyle w:val="Heading5"/>
        <w:rPr>
          <w:rFonts w:eastAsiaTheme="minorEastAsia"/>
          <w:lang w:val="en-US" w:eastAsia="ko-KR"/>
        </w:rPr>
      </w:pPr>
      <w:r>
        <w:rPr>
          <w:rFonts w:eastAsiaTheme="minorEastAsia"/>
          <w:lang w:val="en-US" w:eastAsia="ko-KR"/>
        </w:rPr>
        <w:t>Proposal #2.2-2:</w:t>
      </w:r>
    </w:p>
    <w:p w14:paraId="5519235C"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whether/how to handle the LOS pathloss convergence regardless of the frequency band beyond the breakpoint distance phenomena.</w:t>
      </w:r>
    </w:p>
    <w:p w14:paraId="406E511F" w14:textId="77777777" w:rsidR="00077F12" w:rsidRDefault="00077F12">
      <w:pPr>
        <w:pStyle w:val="BodyText"/>
        <w:spacing w:after="0"/>
        <w:rPr>
          <w:rFonts w:ascii="Times New Roman" w:eastAsiaTheme="minorEastAsia" w:hAnsi="Times New Roman"/>
          <w:szCs w:val="20"/>
          <w:lang w:eastAsia="ko-KR"/>
        </w:rPr>
      </w:pPr>
    </w:p>
    <w:p w14:paraId="632ADDCA" w14:textId="77777777" w:rsidR="00077F12" w:rsidRDefault="00077F12">
      <w:pPr>
        <w:pStyle w:val="BodyText"/>
        <w:spacing w:after="0"/>
        <w:rPr>
          <w:rFonts w:ascii="Times New Roman" w:eastAsiaTheme="minorEastAsia" w:hAnsi="Times New Roman"/>
          <w:szCs w:val="20"/>
          <w:lang w:eastAsia="ko-KR"/>
        </w:rPr>
      </w:pPr>
    </w:p>
    <w:p w14:paraId="7E8B6BD1" w14:textId="77777777" w:rsidR="00077F12" w:rsidRDefault="00C801AF">
      <w:pPr>
        <w:pStyle w:val="Heading4"/>
        <w:rPr>
          <w:rFonts w:eastAsia="SimSun"/>
          <w:lang w:val="en-US" w:eastAsia="zh-CN"/>
        </w:rPr>
      </w:pPr>
      <w:r>
        <w:rPr>
          <w:rFonts w:eastAsia="SimSun"/>
          <w:lang w:val="en-US" w:eastAsia="zh-CN"/>
        </w:rPr>
        <w:t>Round #1 Discussion</w:t>
      </w:r>
    </w:p>
    <w:p w14:paraId="45B41E2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D6889BB" w14:textId="77777777">
        <w:tc>
          <w:tcPr>
            <w:tcW w:w="1795" w:type="dxa"/>
            <w:shd w:val="clear" w:color="auto" w:fill="FBE4D5" w:themeFill="accent2" w:themeFillTint="33"/>
          </w:tcPr>
          <w:p w14:paraId="29F651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9A2962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C64335" w14:textId="77777777">
        <w:tc>
          <w:tcPr>
            <w:tcW w:w="1795" w:type="dxa"/>
          </w:tcPr>
          <w:p w14:paraId="4E7879B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EE13BF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157072C" w14:textId="77777777">
        <w:trPr>
          <w:trHeight w:val="46"/>
        </w:trPr>
        <w:tc>
          <w:tcPr>
            <w:tcW w:w="1795" w:type="dxa"/>
          </w:tcPr>
          <w:p w14:paraId="4E0CFF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3A080E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Updated the AT&amp;T proposals above based on our revised document. </w:t>
            </w:r>
          </w:p>
          <w:p w14:paraId="1F7E74E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We would be ok with the proposal for UMi. For UMa our measurements show that the current model under estimates the PL in NLoS environments, especially for distances over 200m.</w:t>
            </w:r>
          </w:p>
        </w:tc>
      </w:tr>
      <w:tr w:rsidR="00077F12" w14:paraId="4B57944E" w14:textId="77777777">
        <w:trPr>
          <w:trHeight w:val="46"/>
        </w:trPr>
        <w:tc>
          <w:tcPr>
            <w:tcW w:w="1795" w:type="dxa"/>
          </w:tcPr>
          <w:p w14:paraId="12BB139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2DEBD5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upport</w:t>
            </w:r>
          </w:p>
        </w:tc>
      </w:tr>
      <w:tr w:rsidR="00077F12" w14:paraId="69FC6BFA" w14:textId="77777777">
        <w:trPr>
          <w:trHeight w:val="46"/>
        </w:trPr>
        <w:tc>
          <w:tcPr>
            <w:tcW w:w="1795" w:type="dxa"/>
          </w:tcPr>
          <w:p w14:paraId="79E1415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51955C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EEDFFDD" w14:textId="77777777">
        <w:trPr>
          <w:trHeight w:val="46"/>
        </w:trPr>
        <w:tc>
          <w:tcPr>
            <w:tcW w:w="1795" w:type="dxa"/>
          </w:tcPr>
          <w:p w14:paraId="13C737AE"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5CAFCA3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Support</w:t>
            </w:r>
          </w:p>
        </w:tc>
      </w:tr>
      <w:tr w:rsidR="00077F12" w14:paraId="045F279B" w14:textId="77777777">
        <w:trPr>
          <w:trHeight w:val="46"/>
        </w:trPr>
        <w:tc>
          <w:tcPr>
            <w:tcW w:w="1795" w:type="dxa"/>
          </w:tcPr>
          <w:p w14:paraId="6B7DB798"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50F93B2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upport</w:t>
            </w:r>
          </w:p>
        </w:tc>
      </w:tr>
      <w:tr w:rsidR="00077F12" w14:paraId="2CB4027C" w14:textId="77777777">
        <w:trPr>
          <w:trHeight w:val="46"/>
        </w:trPr>
        <w:tc>
          <w:tcPr>
            <w:tcW w:w="1795" w:type="dxa"/>
          </w:tcPr>
          <w:p w14:paraId="517F100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29657D3"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711AEF08" w14:textId="77777777">
        <w:trPr>
          <w:trHeight w:val="46"/>
        </w:trPr>
        <w:tc>
          <w:tcPr>
            <w:tcW w:w="1795" w:type="dxa"/>
          </w:tcPr>
          <w:p w14:paraId="10D017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1A2DFBA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OK</w:t>
            </w:r>
          </w:p>
        </w:tc>
      </w:tr>
      <w:tr w:rsidR="00077F12" w14:paraId="3E4EEC7D" w14:textId="77777777">
        <w:trPr>
          <w:trHeight w:val="46"/>
        </w:trPr>
        <w:tc>
          <w:tcPr>
            <w:tcW w:w="1795" w:type="dxa"/>
          </w:tcPr>
          <w:p w14:paraId="3150F1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95934E5"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w:t>
            </w:r>
          </w:p>
        </w:tc>
      </w:tr>
      <w:tr w:rsidR="00077F12" w14:paraId="24A25948" w14:textId="77777777">
        <w:trPr>
          <w:trHeight w:val="46"/>
        </w:trPr>
        <w:tc>
          <w:tcPr>
            <w:tcW w:w="1795" w:type="dxa"/>
            <w:shd w:val="clear" w:color="auto" w:fill="E2EFD9" w:themeFill="accent6" w:themeFillTint="33"/>
          </w:tcPr>
          <w:p w14:paraId="74D3533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6A2B92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Added Proposal #2.2-2 based on Samsung’s contribution.</w:t>
            </w:r>
          </w:p>
        </w:tc>
      </w:tr>
      <w:tr w:rsidR="00077F12" w14:paraId="088BF8D4" w14:textId="77777777">
        <w:trPr>
          <w:trHeight w:val="46"/>
        </w:trPr>
        <w:tc>
          <w:tcPr>
            <w:tcW w:w="1795" w:type="dxa"/>
          </w:tcPr>
          <w:p w14:paraId="0347F72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 xml:space="preserve">Nokia </w:t>
            </w:r>
          </w:p>
        </w:tc>
        <w:tc>
          <w:tcPr>
            <w:tcW w:w="8995" w:type="dxa"/>
          </w:tcPr>
          <w:p w14:paraId="7AE0438A"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 proposal 2.2-1</w:t>
            </w:r>
          </w:p>
        </w:tc>
      </w:tr>
      <w:tr w:rsidR="00077F12" w14:paraId="7B74037A" w14:textId="77777777">
        <w:trPr>
          <w:trHeight w:val="46"/>
        </w:trPr>
        <w:tc>
          <w:tcPr>
            <w:tcW w:w="1795" w:type="dxa"/>
          </w:tcPr>
          <w:p w14:paraId="7CD59296"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28657FD3"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#2.2-1</w:t>
            </w:r>
            <w:r>
              <w:rPr>
                <w:rFonts w:ascii="Times New Roman" w:eastAsiaTheme="minorEastAsia" w:hAnsi="Times New Roman"/>
                <w:sz w:val="20"/>
                <w:lang w:val="en-US" w:eastAsia="ko-KR"/>
              </w:rPr>
              <w:t>: OK</w:t>
            </w:r>
          </w:p>
          <w:p w14:paraId="58E59AE4" w14:textId="77777777" w:rsidR="00077F12" w:rsidRDefault="00C801AF">
            <w:pPr>
              <w:pStyle w:val="BodyText"/>
              <w:spacing w:before="0" w:afterLines="50" w:line="240" w:lineRule="auto"/>
              <w:rPr>
                <w:rFonts w:ascii="Times New Roman" w:eastAsia="Yu Mincho" w:hAnsi="Times New Roman"/>
                <w:color w:val="000000" w:themeColor="text1"/>
                <w:szCs w:val="20"/>
                <w:lang w:eastAsia="ja-JP"/>
              </w:rPr>
            </w:pPr>
            <w:r>
              <w:rPr>
                <w:rFonts w:ascii="Times New Roman" w:eastAsiaTheme="minorEastAsia" w:hAnsi="Times New Roman"/>
                <w:b/>
                <w:szCs w:val="20"/>
                <w:lang w:eastAsia="ko-KR"/>
              </w:rPr>
              <w:t>Proposal #2.2-2</w:t>
            </w:r>
            <w:r>
              <w:rPr>
                <w:rFonts w:ascii="Times New Roman" w:eastAsiaTheme="minorEastAsia" w:hAnsi="Times New Roman"/>
                <w:szCs w:val="20"/>
                <w:lang w:eastAsia="ko-KR"/>
              </w:rPr>
              <w:t>: OK</w:t>
            </w:r>
          </w:p>
        </w:tc>
      </w:tr>
    </w:tbl>
    <w:p w14:paraId="2CB659AE" w14:textId="77777777" w:rsidR="00077F12" w:rsidRDefault="00077F12">
      <w:pPr>
        <w:pStyle w:val="BodyText"/>
        <w:spacing w:after="0" w:line="240" w:lineRule="auto"/>
        <w:rPr>
          <w:rFonts w:ascii="Times New Roman" w:hAnsi="Times New Roman"/>
          <w:szCs w:val="20"/>
          <w:lang w:eastAsia="ko-KR"/>
        </w:rPr>
      </w:pPr>
    </w:p>
    <w:p w14:paraId="6A9B3383" w14:textId="77777777" w:rsidR="00077F12" w:rsidRDefault="00077F12">
      <w:pPr>
        <w:pStyle w:val="BodyText"/>
        <w:spacing w:after="0" w:line="240" w:lineRule="auto"/>
        <w:rPr>
          <w:rFonts w:ascii="Times New Roman" w:hAnsi="Times New Roman"/>
          <w:szCs w:val="20"/>
          <w:lang w:eastAsia="ko-KR"/>
        </w:rPr>
      </w:pPr>
    </w:p>
    <w:p w14:paraId="5F14177B" w14:textId="77777777" w:rsidR="00077F12" w:rsidRDefault="00C801AF">
      <w:pPr>
        <w:pStyle w:val="Heading4"/>
        <w:rPr>
          <w:rFonts w:eastAsia="SimSun"/>
          <w:lang w:val="en-US" w:eastAsia="zh-CN"/>
        </w:rPr>
      </w:pPr>
      <w:r>
        <w:rPr>
          <w:rFonts w:eastAsia="SimSun"/>
          <w:lang w:val="en-US" w:eastAsia="zh-CN"/>
        </w:rPr>
        <w:lastRenderedPageBreak/>
        <w:t>Conclusion from Tuesday Session</w:t>
      </w:r>
    </w:p>
    <w:p w14:paraId="20D5C34B" w14:textId="77777777" w:rsidR="00077F12" w:rsidRDefault="00077F12">
      <w:pPr>
        <w:pStyle w:val="BodyText"/>
        <w:spacing w:after="0" w:line="240" w:lineRule="auto"/>
        <w:rPr>
          <w:rFonts w:ascii="Times New Roman" w:hAnsi="Times New Roman"/>
          <w:szCs w:val="20"/>
          <w:lang w:eastAsia="ko-KR"/>
        </w:rPr>
      </w:pPr>
    </w:p>
    <w:p w14:paraId="43B1E684" w14:textId="77777777" w:rsidR="00077F12" w:rsidRDefault="00C801AF">
      <w:pPr>
        <w:rPr>
          <w:rFonts w:eastAsia="DengXian"/>
          <w:lang w:eastAsia="zh-CN"/>
        </w:rPr>
      </w:pPr>
      <w:r>
        <w:rPr>
          <w:rFonts w:eastAsia="DengXian" w:hint="eastAsia"/>
          <w:lang w:eastAsia="zh-CN"/>
        </w:rPr>
        <w:t>Conclusion</w:t>
      </w:r>
    </w:p>
    <w:p w14:paraId="1AE540B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67F0F3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1AE6D8D" w14:textId="77777777" w:rsidR="00077F12" w:rsidRDefault="00077F12">
      <w:pPr>
        <w:pStyle w:val="BodyText"/>
        <w:spacing w:after="0" w:line="240" w:lineRule="auto"/>
        <w:rPr>
          <w:rFonts w:ascii="Times New Roman" w:hAnsi="Times New Roman"/>
          <w:szCs w:val="20"/>
          <w:lang w:eastAsia="ko-KR"/>
        </w:rPr>
      </w:pPr>
    </w:p>
    <w:p w14:paraId="3BAD9064" w14:textId="77777777" w:rsidR="00077F12" w:rsidRDefault="00C801AF">
      <w:pPr>
        <w:rPr>
          <w:rFonts w:eastAsia="DengXian"/>
          <w:highlight w:val="green"/>
          <w:lang w:eastAsia="zh-CN"/>
        </w:rPr>
      </w:pPr>
      <w:r>
        <w:rPr>
          <w:rFonts w:eastAsia="DengXian" w:hint="eastAsia"/>
          <w:highlight w:val="green"/>
          <w:lang w:eastAsia="zh-CN"/>
        </w:rPr>
        <w:t>Agreement</w:t>
      </w:r>
    </w:p>
    <w:p w14:paraId="0C8921D3" w14:textId="77777777" w:rsidR="00077F12" w:rsidRDefault="00C801AF">
      <w:pPr>
        <w:pStyle w:val="BodyText"/>
        <w:spacing w:after="0" w:line="240" w:lineRule="auto"/>
        <w:rPr>
          <w:rFonts w:ascii="Times New Rom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03E358CC" w14:textId="77777777" w:rsidR="00077F12" w:rsidRDefault="00077F12">
      <w:pPr>
        <w:pStyle w:val="BodyText"/>
        <w:spacing w:after="0" w:line="240" w:lineRule="auto"/>
        <w:rPr>
          <w:rFonts w:ascii="Times New Roman" w:hAnsi="Times New Roman"/>
          <w:szCs w:val="20"/>
          <w:lang w:eastAsia="ko-KR"/>
        </w:rPr>
      </w:pPr>
    </w:p>
    <w:p w14:paraId="43D245FA" w14:textId="77777777" w:rsidR="00077F12" w:rsidRDefault="00077F12">
      <w:pPr>
        <w:pStyle w:val="BodyText"/>
        <w:spacing w:after="0" w:line="240" w:lineRule="auto"/>
        <w:rPr>
          <w:rFonts w:ascii="Times New Roman" w:hAnsi="Times New Roman"/>
          <w:szCs w:val="20"/>
          <w:lang w:eastAsia="ko-KR"/>
        </w:rPr>
      </w:pPr>
    </w:p>
    <w:p w14:paraId="74D366AD" w14:textId="77777777" w:rsidR="00077F12" w:rsidRDefault="00C801AF">
      <w:pPr>
        <w:pStyle w:val="Heading4"/>
        <w:rPr>
          <w:rFonts w:eastAsia="SimSun"/>
          <w:lang w:val="en-US" w:eastAsia="zh-CN"/>
        </w:rPr>
      </w:pPr>
      <w:r>
        <w:rPr>
          <w:rFonts w:eastAsia="SimSun"/>
          <w:lang w:val="en-US" w:eastAsia="zh-CN"/>
        </w:rPr>
        <w:t>Discussion Closed</w:t>
      </w:r>
    </w:p>
    <w:p w14:paraId="6D16F96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Moderator assumes all pressing issues for pathloss is now resolved and discussion can be closed for this meeting.</w:t>
      </w:r>
    </w:p>
    <w:p w14:paraId="256AB651" w14:textId="77777777" w:rsidR="00077F12" w:rsidRDefault="00077F12">
      <w:pPr>
        <w:pStyle w:val="BodyText"/>
        <w:spacing w:after="0" w:line="240" w:lineRule="auto"/>
        <w:rPr>
          <w:rFonts w:ascii="Times New Roman" w:hAnsi="Times New Roman"/>
          <w:szCs w:val="20"/>
          <w:lang w:eastAsia="ko-KR"/>
        </w:rPr>
      </w:pPr>
    </w:p>
    <w:p w14:paraId="09E1096F" w14:textId="77777777" w:rsidR="00077F12" w:rsidRDefault="00077F12">
      <w:pPr>
        <w:pStyle w:val="BodyText"/>
        <w:spacing w:after="0"/>
        <w:rPr>
          <w:rFonts w:ascii="Times New Roman" w:eastAsiaTheme="minorEastAsia" w:hAnsi="Times New Roman"/>
          <w:szCs w:val="20"/>
          <w:lang w:eastAsia="ko-KR"/>
        </w:rPr>
      </w:pPr>
    </w:p>
    <w:p w14:paraId="1933B028" w14:textId="77777777" w:rsidR="00077F12" w:rsidRDefault="00C801AF">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077F12" w14:paraId="040BB38C" w14:textId="77777777">
        <w:tc>
          <w:tcPr>
            <w:tcW w:w="1345" w:type="dxa"/>
            <w:shd w:val="clear" w:color="auto" w:fill="DEEAF6" w:themeFill="accent5" w:themeFillTint="33"/>
            <w:vAlign w:val="center"/>
          </w:tcPr>
          <w:p w14:paraId="6EF9B74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445" w:type="dxa"/>
            <w:shd w:val="clear" w:color="auto" w:fill="DEEAF6" w:themeFill="accent5" w:themeFillTint="33"/>
            <w:vAlign w:val="center"/>
          </w:tcPr>
          <w:p w14:paraId="7CF953A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F9E5CA8" w14:textId="77777777">
        <w:tc>
          <w:tcPr>
            <w:tcW w:w="1345" w:type="dxa"/>
            <w:vAlign w:val="center"/>
          </w:tcPr>
          <w:p w14:paraId="4FF3AF0A" w14:textId="77777777" w:rsidR="00077F12" w:rsidRDefault="00C801AF">
            <w:pPr>
              <w:spacing w:before="0" w:after="0" w:line="240" w:lineRule="auto"/>
              <w:jc w:val="left"/>
            </w:pPr>
            <w:r>
              <w:t>[6] Sharp</w:t>
            </w:r>
          </w:p>
        </w:tc>
        <w:tc>
          <w:tcPr>
            <w:tcW w:w="9445" w:type="dxa"/>
            <w:vAlign w:val="center"/>
          </w:tcPr>
          <w:p w14:paraId="528F00C7" w14:textId="77777777" w:rsidR="00077F12" w:rsidRDefault="00C801AF">
            <w:pPr>
              <w:spacing w:before="0" w:after="0" w:line="240" w:lineRule="auto"/>
              <w:jc w:val="center"/>
              <w:rPr>
                <w:lang w:eastAsia="zh-CN"/>
              </w:rPr>
            </w:pPr>
            <w:r>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077F12" w14:paraId="58D490AB" w14:textId="77777777">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1DAC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472A54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tcPr>
                <w:p w14:paraId="2D3A48E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tcPr>
                <w:p w14:paraId="300C097B"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4B3F5989" w14:textId="77777777">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tcPr>
                <w:p w14:paraId="6DBED9EB" w14:textId="77777777" w:rsidR="00077F12" w:rsidRDefault="00077F12">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tcPr>
                <w:p w14:paraId="4DBAF87E" w14:textId="77777777" w:rsidR="00077F12" w:rsidRDefault="00077F12">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tcPr>
                <w:p w14:paraId="18DBD7D0"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tcPr>
                <w:p w14:paraId="44F2F877"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tcPr>
                <w:p w14:paraId="3832C60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tcPr>
                <w:p w14:paraId="0EE39106"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4DDDCC9" w14:textId="77777777">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tcPr>
                <w:p w14:paraId="585ACC1D" w14:textId="77777777" w:rsidR="00077F12" w:rsidRDefault="00C801AF">
                  <w:pPr>
                    <w:spacing w:after="0" w:line="240" w:lineRule="auto"/>
                    <w:jc w:val="center"/>
                    <w:rPr>
                      <w:color w:val="000000"/>
                      <w:sz w:val="16"/>
                      <w:szCs w:val="16"/>
                    </w:rPr>
                  </w:pPr>
                  <w:r>
                    <w:rPr>
                      <w:color w:val="000000"/>
                      <w:sz w:val="16"/>
                      <w:szCs w:val="16"/>
                    </w:rPr>
                    <w:t>Delay Spread (DS)                    lgDS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2E554B3B"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1933CFFB"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73BE96D7" w14:textId="77777777" w:rsidR="00077F12" w:rsidRDefault="00C801AF">
                  <w:pPr>
                    <w:spacing w:after="0" w:line="240" w:lineRule="auto"/>
                    <w:jc w:val="center"/>
                    <w:rPr>
                      <w:color w:val="000000"/>
                      <w:sz w:val="16"/>
                      <w:szCs w:val="16"/>
                    </w:rPr>
                  </w:pPr>
                  <w:r>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tcPr>
                <w:p w14:paraId="71AD9AF5" w14:textId="77777777" w:rsidR="00077F12" w:rsidRDefault="00C801AF">
                  <w:pPr>
                    <w:spacing w:after="0" w:line="240" w:lineRule="auto"/>
                    <w:jc w:val="center"/>
                    <w:rPr>
                      <w:color w:val="000000"/>
                      <w:sz w:val="16"/>
                      <w:szCs w:val="16"/>
                    </w:rPr>
                  </w:pPr>
                  <w:r>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tcPr>
                <w:p w14:paraId="2C1E95BA" w14:textId="77777777" w:rsidR="00077F12" w:rsidRDefault="00C801AF">
                  <w:pPr>
                    <w:spacing w:after="0" w:line="240" w:lineRule="auto"/>
                    <w:jc w:val="center"/>
                    <w:rPr>
                      <w:color w:val="000000"/>
                      <w:sz w:val="16"/>
                      <w:szCs w:val="16"/>
                    </w:rPr>
                  </w:pPr>
                  <w:r>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tcPr>
                <w:p w14:paraId="2C62C9A0" w14:textId="77777777" w:rsidR="00077F12" w:rsidRDefault="00C801AF">
                  <w:pPr>
                    <w:spacing w:after="0" w:line="240" w:lineRule="auto"/>
                    <w:jc w:val="center"/>
                    <w:rPr>
                      <w:color w:val="000000"/>
                      <w:sz w:val="16"/>
                      <w:szCs w:val="16"/>
                    </w:rPr>
                  </w:pPr>
                  <w:r>
                    <w:rPr>
                      <w:color w:val="000000"/>
                      <w:sz w:val="16"/>
                      <w:szCs w:val="16"/>
                    </w:rPr>
                    <w:t>-7.7</w:t>
                  </w:r>
                </w:p>
              </w:tc>
            </w:tr>
            <w:tr w:rsidR="00077F12" w14:paraId="44A23ED3"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2E6BE6CF"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7C825A3A"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2FCC6AC4"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5028B93E" w14:textId="77777777" w:rsidR="00077F12" w:rsidRDefault="00C801AF">
                  <w:pPr>
                    <w:spacing w:after="0" w:line="240" w:lineRule="auto"/>
                    <w:jc w:val="center"/>
                    <w:rPr>
                      <w:color w:val="000000"/>
                      <w:sz w:val="16"/>
                      <w:szCs w:val="16"/>
                    </w:rPr>
                  </w:pPr>
                  <w:r>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tcPr>
                <w:p w14:paraId="455769C6" w14:textId="77777777" w:rsidR="00077F12" w:rsidRDefault="00C801AF">
                  <w:pPr>
                    <w:spacing w:after="0" w:line="240" w:lineRule="auto"/>
                    <w:jc w:val="center"/>
                    <w:rPr>
                      <w:color w:val="000000"/>
                      <w:sz w:val="16"/>
                      <w:szCs w:val="16"/>
                    </w:rPr>
                  </w:pPr>
                  <w:r>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tcPr>
                <w:p w14:paraId="45819A22" w14:textId="77777777" w:rsidR="00077F12" w:rsidRDefault="00C801AF">
                  <w:pPr>
                    <w:spacing w:after="0" w:line="240" w:lineRule="auto"/>
                    <w:jc w:val="center"/>
                    <w:rPr>
                      <w:color w:val="000000"/>
                      <w:sz w:val="16"/>
                      <w:szCs w:val="16"/>
                    </w:rPr>
                  </w:pPr>
                  <w:r>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tcPr>
                <w:p w14:paraId="1802F5F4" w14:textId="77777777" w:rsidR="00077F12" w:rsidRDefault="00C801AF">
                  <w:pPr>
                    <w:spacing w:after="0" w:line="240" w:lineRule="auto"/>
                    <w:jc w:val="center"/>
                    <w:rPr>
                      <w:color w:val="000000"/>
                      <w:sz w:val="16"/>
                      <w:szCs w:val="16"/>
                    </w:rPr>
                  </w:pPr>
                  <w:r>
                    <w:rPr>
                      <w:color w:val="000000"/>
                      <w:sz w:val="16"/>
                      <w:szCs w:val="16"/>
                    </w:rPr>
                    <w:t>-7.52</w:t>
                  </w:r>
                </w:p>
              </w:tc>
            </w:tr>
            <w:tr w:rsidR="00077F12" w14:paraId="2D5C254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1F50EC70" w14:textId="77777777" w:rsidR="00077F12" w:rsidRDefault="00077F12">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7E8B389C"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3E07B427"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48972332" w14:textId="77777777" w:rsidR="00077F12" w:rsidRDefault="00C801AF">
                  <w:pPr>
                    <w:spacing w:after="0" w:line="240" w:lineRule="auto"/>
                    <w:jc w:val="center"/>
                    <w:rPr>
                      <w:color w:val="000000"/>
                      <w:sz w:val="16"/>
                      <w:szCs w:val="16"/>
                    </w:rPr>
                  </w:pPr>
                  <w:r>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tcPr>
                <w:p w14:paraId="692E05A3" w14:textId="77777777" w:rsidR="00077F12" w:rsidRDefault="00C801AF">
                  <w:pPr>
                    <w:spacing w:after="0" w:line="240" w:lineRule="auto"/>
                    <w:jc w:val="center"/>
                    <w:rPr>
                      <w:color w:val="000000"/>
                      <w:sz w:val="16"/>
                      <w:szCs w:val="16"/>
                    </w:rPr>
                  </w:pPr>
                  <w:r>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tcPr>
                <w:p w14:paraId="259B1B34" w14:textId="77777777" w:rsidR="00077F12" w:rsidRDefault="00C801AF">
                  <w:pPr>
                    <w:spacing w:after="0" w:line="240" w:lineRule="auto"/>
                    <w:jc w:val="center"/>
                    <w:rPr>
                      <w:color w:val="000000"/>
                      <w:sz w:val="16"/>
                      <w:szCs w:val="16"/>
                    </w:rPr>
                  </w:pPr>
                  <w:r>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tcPr>
                <w:p w14:paraId="4A6F5D53" w14:textId="77777777" w:rsidR="00077F12" w:rsidRDefault="00C801AF">
                  <w:pPr>
                    <w:spacing w:after="0" w:line="240" w:lineRule="auto"/>
                    <w:jc w:val="center"/>
                    <w:rPr>
                      <w:color w:val="000000"/>
                      <w:sz w:val="16"/>
                      <w:szCs w:val="16"/>
                    </w:rPr>
                  </w:pPr>
                  <w:r>
                    <w:rPr>
                      <w:color w:val="000000"/>
                      <w:sz w:val="16"/>
                      <w:szCs w:val="16"/>
                    </w:rPr>
                    <w:t>0.18</w:t>
                  </w:r>
                </w:p>
              </w:tc>
            </w:tr>
            <w:tr w:rsidR="00077F12" w14:paraId="39D20CD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430ECC64"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29C3E9A1"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5BE67C09"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3431481A" w14:textId="77777777" w:rsidR="00077F12" w:rsidRDefault="00C801AF">
                  <w:pPr>
                    <w:spacing w:after="0" w:line="240" w:lineRule="auto"/>
                    <w:jc w:val="center"/>
                    <w:rPr>
                      <w:color w:val="000000"/>
                      <w:sz w:val="16"/>
                      <w:szCs w:val="16"/>
                    </w:rPr>
                  </w:pPr>
                  <w:r>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tcPr>
                <w:p w14:paraId="61A7D753" w14:textId="77777777" w:rsidR="00077F12" w:rsidRDefault="00C801AF">
                  <w:pPr>
                    <w:spacing w:after="0" w:line="240" w:lineRule="auto"/>
                    <w:jc w:val="center"/>
                    <w:rPr>
                      <w:color w:val="000000"/>
                      <w:sz w:val="16"/>
                      <w:szCs w:val="16"/>
                    </w:rPr>
                  </w:pPr>
                  <w:r>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tcPr>
                <w:p w14:paraId="7EFC68BC" w14:textId="77777777" w:rsidR="00077F12" w:rsidRDefault="00C801AF">
                  <w:pPr>
                    <w:spacing w:after="0" w:line="240" w:lineRule="auto"/>
                    <w:jc w:val="center"/>
                    <w:rPr>
                      <w:color w:val="000000"/>
                      <w:sz w:val="16"/>
                      <w:szCs w:val="16"/>
                    </w:rPr>
                  </w:pPr>
                  <w:r>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tcPr>
                <w:p w14:paraId="344AEF7B" w14:textId="77777777" w:rsidR="00077F12" w:rsidRDefault="00C801AF">
                  <w:pPr>
                    <w:spacing w:after="0" w:line="240" w:lineRule="auto"/>
                    <w:jc w:val="center"/>
                    <w:rPr>
                      <w:color w:val="000000"/>
                      <w:sz w:val="16"/>
                      <w:szCs w:val="16"/>
                    </w:rPr>
                  </w:pPr>
                  <w:r>
                    <w:rPr>
                      <w:color w:val="000000"/>
                      <w:sz w:val="16"/>
                      <w:szCs w:val="16"/>
                    </w:rPr>
                    <w:t>0.18</w:t>
                  </w:r>
                </w:p>
              </w:tc>
            </w:tr>
          </w:tbl>
          <w:p w14:paraId="4A434EB3" w14:textId="77777777" w:rsidR="00077F12" w:rsidRDefault="00077F12">
            <w:pPr>
              <w:spacing w:before="0" w:after="0" w:line="240" w:lineRule="auto"/>
              <w:rPr>
                <w:lang w:eastAsia="zh-CN"/>
              </w:rPr>
            </w:pPr>
          </w:p>
          <w:p w14:paraId="132F0485" w14:textId="77777777" w:rsidR="00077F12" w:rsidRDefault="00C801AF">
            <w:pPr>
              <w:spacing w:before="0" w:after="0" w:line="240" w:lineRule="auto"/>
              <w:rPr>
                <w:lang w:eastAsia="zh-CN"/>
              </w:rPr>
            </w:pPr>
            <w:r>
              <w:rPr>
                <w:b/>
                <w:bCs/>
                <w:lang w:eastAsia="zh-CN"/>
              </w:rPr>
              <w:t>Observation 2:</w:t>
            </w:r>
            <w:r>
              <w:rPr>
                <w:lang w:eastAsia="zh-CN"/>
              </w:rPr>
              <w:t xml:space="preserve"> The omnidirectional DS in LOS and NLOS for the InH scenario at 6.75 GHz and 16.95 GHz is shown in Table 2 and is similar to the DS values obtained from TR 38.901 Table 7.5.6-Part 2 Indoor-Office scenario [6].</w:t>
            </w:r>
          </w:p>
          <w:p w14:paraId="0DCD0D7A" w14:textId="77777777" w:rsidR="00077F12" w:rsidRDefault="00077F12">
            <w:pPr>
              <w:spacing w:before="0" w:after="0" w:line="240" w:lineRule="auto"/>
              <w:rPr>
                <w:lang w:eastAsia="zh-CN"/>
              </w:rPr>
            </w:pPr>
          </w:p>
          <w:p w14:paraId="0E8ACCC7" w14:textId="77777777" w:rsidR="00077F12" w:rsidRDefault="00C801AF">
            <w:pPr>
              <w:spacing w:before="0" w:after="0" w:line="240" w:lineRule="auto"/>
              <w:rPr>
                <w:lang w:eastAsia="zh-CN"/>
              </w:rPr>
            </w:pPr>
            <w:r>
              <w:rPr>
                <w:b/>
                <w:bCs/>
                <w:lang w:eastAsia="zh-CN"/>
              </w:rPr>
              <w:t xml:space="preserve">Proposal 2: </w:t>
            </w:r>
            <w:r>
              <w:rPr>
                <w:lang w:eastAsia="zh-CN"/>
              </w:rPr>
              <w:t xml:space="preserve"> </w:t>
            </w:r>
            <w:r>
              <w:rPr>
                <w:rFonts w:eastAsiaTheme="minorEastAsia"/>
              </w:rPr>
              <w:t>No updates are required for the existing DS parameters for the InH scenario in TR 38.901 based on measurements conducted at 6.75 GHz and 16.95 GHz in both LOS and NLOS channel conditions.</w:t>
            </w:r>
          </w:p>
          <w:p w14:paraId="7DDE9E65" w14:textId="77777777" w:rsidR="00077F12" w:rsidRDefault="00077F12">
            <w:pPr>
              <w:spacing w:before="0" w:after="0" w:line="240" w:lineRule="auto"/>
              <w:rPr>
                <w:lang w:eastAsia="zh-CN"/>
              </w:rPr>
            </w:pPr>
          </w:p>
          <w:p w14:paraId="606F7A0E" w14:textId="77777777" w:rsidR="00077F12" w:rsidRDefault="00C801AF">
            <w:pPr>
              <w:spacing w:before="0" w:after="0" w:line="240" w:lineRule="auto"/>
              <w:jc w:val="center"/>
              <w:rPr>
                <w:lang w:eastAsia="zh-CN"/>
              </w:rPr>
            </w:pPr>
            <w:r>
              <w:rPr>
                <w:lang w:eastAsia="zh-CN"/>
              </w:rPr>
              <w:t>Table 3. Measured omnidirectional DS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077F12" w14:paraId="4554F4E7" w14:textId="77777777">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FAA648C"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6E01332"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tcPr>
                <w:p w14:paraId="4D4D31D1" w14:textId="77777777" w:rsidR="00077F12" w:rsidRDefault="00C801AF">
                  <w:pPr>
                    <w:spacing w:after="0" w:line="240" w:lineRule="auto"/>
                    <w:jc w:val="center"/>
                    <w:rPr>
                      <w:b/>
                      <w:bCs/>
                      <w:color w:val="000000"/>
                      <w:sz w:val="16"/>
                      <w:szCs w:val="16"/>
                    </w:rPr>
                  </w:pPr>
                  <w:r>
                    <w:rPr>
                      <w:b/>
                      <w:bCs/>
                      <w:color w:val="000000"/>
                      <w:sz w:val="16"/>
                      <w:szCs w:val="16"/>
                    </w:rPr>
                    <w:t>UMi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257CF1CC" w14:textId="77777777" w:rsidR="00077F12" w:rsidRDefault="00C801AF">
                  <w:pPr>
                    <w:spacing w:after="0" w:line="240" w:lineRule="auto"/>
                    <w:jc w:val="center"/>
                    <w:rPr>
                      <w:b/>
                      <w:bCs/>
                      <w:color w:val="000000"/>
                      <w:sz w:val="16"/>
                      <w:szCs w:val="16"/>
                    </w:rPr>
                  </w:pPr>
                  <w:r>
                    <w:rPr>
                      <w:b/>
                      <w:bCs/>
                      <w:color w:val="000000"/>
                      <w:sz w:val="16"/>
                      <w:szCs w:val="16"/>
                    </w:rPr>
                    <w:t>UMi @ 16.95 GHz</w:t>
                  </w:r>
                </w:p>
              </w:tc>
            </w:tr>
            <w:tr w:rsidR="00077F12" w14:paraId="40338662" w14:textId="77777777">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tcPr>
                <w:p w14:paraId="67441AEE" w14:textId="77777777" w:rsidR="00077F12" w:rsidRDefault="00077F12">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tcPr>
                <w:p w14:paraId="3ACA1492" w14:textId="77777777" w:rsidR="00077F12" w:rsidRDefault="00077F12">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tcPr>
                <w:p w14:paraId="7584056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tcPr>
                <w:p w14:paraId="64CFE428"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tcPr>
                <w:p w14:paraId="1670C519"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tcPr>
                <w:p w14:paraId="7F461F81"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230DBB53" w14:textId="77777777">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tcPr>
                <w:p w14:paraId="13B73472" w14:textId="77777777" w:rsidR="00077F12" w:rsidRDefault="00C801AF">
                  <w:pPr>
                    <w:spacing w:after="0" w:line="240" w:lineRule="auto"/>
                    <w:jc w:val="center"/>
                    <w:rPr>
                      <w:color w:val="000000"/>
                      <w:sz w:val="16"/>
                      <w:szCs w:val="16"/>
                    </w:rPr>
                  </w:pPr>
                  <w:r>
                    <w:rPr>
                      <w:color w:val="000000"/>
                      <w:sz w:val="16"/>
                      <w:szCs w:val="16"/>
                    </w:rPr>
                    <w:t>Delay Spread (DS)                    lgDS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663C0E5"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6BEBF5F8"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64810C5" w14:textId="77777777" w:rsidR="00077F12" w:rsidRDefault="00C801AF">
                  <w:pPr>
                    <w:spacing w:after="0" w:line="240" w:lineRule="auto"/>
                    <w:jc w:val="center"/>
                    <w:rPr>
                      <w:color w:val="000000"/>
                      <w:sz w:val="16"/>
                      <w:szCs w:val="16"/>
                    </w:rPr>
                  </w:pPr>
                  <w:r>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tcPr>
                <w:p w14:paraId="25B84224" w14:textId="77777777" w:rsidR="00077F12" w:rsidRDefault="00C801AF">
                  <w:pPr>
                    <w:spacing w:after="0" w:line="240" w:lineRule="auto"/>
                    <w:jc w:val="center"/>
                    <w:rPr>
                      <w:color w:val="000000"/>
                      <w:sz w:val="16"/>
                      <w:szCs w:val="16"/>
                    </w:rPr>
                  </w:pPr>
                  <w:r>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tcPr>
                <w:p w14:paraId="28CE1A20" w14:textId="77777777" w:rsidR="00077F12" w:rsidRDefault="00C801AF">
                  <w:pPr>
                    <w:spacing w:after="0" w:line="240" w:lineRule="auto"/>
                    <w:jc w:val="center"/>
                    <w:rPr>
                      <w:color w:val="000000"/>
                      <w:sz w:val="16"/>
                      <w:szCs w:val="16"/>
                    </w:rPr>
                  </w:pPr>
                  <w:r>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tcPr>
                <w:p w14:paraId="05CCF633" w14:textId="77777777" w:rsidR="00077F12" w:rsidRDefault="00C801AF">
                  <w:pPr>
                    <w:spacing w:after="0" w:line="240" w:lineRule="auto"/>
                    <w:jc w:val="center"/>
                    <w:rPr>
                      <w:color w:val="000000"/>
                      <w:sz w:val="16"/>
                      <w:szCs w:val="16"/>
                    </w:rPr>
                  </w:pPr>
                  <w:r>
                    <w:rPr>
                      <w:color w:val="000000"/>
                      <w:sz w:val="16"/>
                      <w:szCs w:val="16"/>
                    </w:rPr>
                    <w:t>-7.44</w:t>
                  </w:r>
                </w:p>
              </w:tc>
            </w:tr>
            <w:tr w:rsidR="00077F12" w14:paraId="20A11876"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60D82CDA"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603D8EE5"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349FD004"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71FC07B6" w14:textId="77777777" w:rsidR="00077F12" w:rsidRDefault="00C801AF">
                  <w:pPr>
                    <w:spacing w:after="0" w:line="240" w:lineRule="auto"/>
                    <w:jc w:val="center"/>
                    <w:rPr>
                      <w:color w:val="000000"/>
                      <w:sz w:val="16"/>
                      <w:szCs w:val="16"/>
                    </w:rPr>
                  </w:pPr>
                  <w:r>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tcPr>
                <w:p w14:paraId="6CC0BE49" w14:textId="77777777" w:rsidR="00077F12" w:rsidRDefault="00C801AF">
                  <w:pPr>
                    <w:spacing w:after="0" w:line="240" w:lineRule="auto"/>
                    <w:jc w:val="center"/>
                    <w:rPr>
                      <w:color w:val="000000"/>
                      <w:sz w:val="16"/>
                      <w:szCs w:val="16"/>
                    </w:rPr>
                  </w:pPr>
                  <w:r>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tcPr>
                <w:p w14:paraId="3950E963" w14:textId="77777777" w:rsidR="00077F12" w:rsidRDefault="00C801AF">
                  <w:pPr>
                    <w:spacing w:after="0" w:line="240" w:lineRule="auto"/>
                    <w:jc w:val="center"/>
                    <w:rPr>
                      <w:color w:val="000000"/>
                      <w:sz w:val="16"/>
                      <w:szCs w:val="16"/>
                    </w:rPr>
                  </w:pPr>
                  <w:r>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tcPr>
                <w:p w14:paraId="70163FF9" w14:textId="77777777" w:rsidR="00077F12" w:rsidRDefault="00C801AF">
                  <w:pPr>
                    <w:spacing w:after="0" w:line="240" w:lineRule="auto"/>
                    <w:jc w:val="center"/>
                    <w:rPr>
                      <w:color w:val="000000"/>
                      <w:sz w:val="16"/>
                      <w:szCs w:val="16"/>
                    </w:rPr>
                  </w:pPr>
                  <w:r>
                    <w:rPr>
                      <w:color w:val="000000"/>
                      <w:sz w:val="16"/>
                      <w:szCs w:val="16"/>
                    </w:rPr>
                    <w:t>-7.13</w:t>
                  </w:r>
                </w:p>
              </w:tc>
            </w:tr>
            <w:tr w:rsidR="00077F12" w14:paraId="5EAAD877"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F343B03" w14:textId="77777777" w:rsidR="00077F12" w:rsidRDefault="00077F12">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1C8BB40"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3CC48C4C"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B4717CC" w14:textId="77777777" w:rsidR="00077F12" w:rsidRDefault="00C801AF">
                  <w:pPr>
                    <w:spacing w:after="0" w:line="240" w:lineRule="auto"/>
                    <w:jc w:val="center"/>
                    <w:rPr>
                      <w:color w:val="000000"/>
                      <w:sz w:val="16"/>
                      <w:szCs w:val="16"/>
                    </w:rPr>
                  </w:pPr>
                  <w:r>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tcPr>
                <w:p w14:paraId="5168E54B" w14:textId="77777777" w:rsidR="00077F12" w:rsidRDefault="00C801AF">
                  <w:pPr>
                    <w:spacing w:after="0" w:line="240" w:lineRule="auto"/>
                    <w:jc w:val="center"/>
                    <w:rPr>
                      <w:color w:val="000000"/>
                      <w:sz w:val="16"/>
                      <w:szCs w:val="16"/>
                    </w:rPr>
                  </w:pPr>
                  <w:r>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tcPr>
                <w:p w14:paraId="40315593" w14:textId="77777777" w:rsidR="00077F12" w:rsidRDefault="00C801AF">
                  <w:pPr>
                    <w:spacing w:after="0" w:line="240" w:lineRule="auto"/>
                    <w:jc w:val="center"/>
                    <w:rPr>
                      <w:color w:val="000000"/>
                      <w:sz w:val="16"/>
                      <w:szCs w:val="16"/>
                    </w:rPr>
                  </w:pPr>
                  <w:r>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tcPr>
                <w:p w14:paraId="3FACAE63" w14:textId="77777777" w:rsidR="00077F12" w:rsidRDefault="00C801AF">
                  <w:pPr>
                    <w:spacing w:after="0" w:line="240" w:lineRule="auto"/>
                    <w:jc w:val="center"/>
                    <w:rPr>
                      <w:color w:val="000000"/>
                      <w:sz w:val="16"/>
                      <w:szCs w:val="16"/>
                    </w:rPr>
                  </w:pPr>
                  <w:r>
                    <w:rPr>
                      <w:color w:val="000000"/>
                      <w:sz w:val="16"/>
                      <w:szCs w:val="16"/>
                    </w:rPr>
                    <w:t>0.38</w:t>
                  </w:r>
                </w:p>
              </w:tc>
            </w:tr>
            <w:tr w:rsidR="00077F12" w14:paraId="1476DF5B"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B3F3887"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23687114"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78C6E487"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013A0E33" w14:textId="77777777" w:rsidR="00077F12" w:rsidRDefault="00C801AF">
                  <w:pPr>
                    <w:spacing w:after="0" w:line="240" w:lineRule="auto"/>
                    <w:jc w:val="center"/>
                    <w:rPr>
                      <w:color w:val="000000"/>
                      <w:sz w:val="16"/>
                      <w:szCs w:val="16"/>
                    </w:rPr>
                  </w:pPr>
                  <w:r>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tcPr>
                <w:p w14:paraId="2B3F7772" w14:textId="77777777" w:rsidR="00077F12" w:rsidRDefault="00C801AF">
                  <w:pPr>
                    <w:spacing w:after="0" w:line="240" w:lineRule="auto"/>
                    <w:jc w:val="center"/>
                    <w:rPr>
                      <w:color w:val="000000"/>
                      <w:sz w:val="16"/>
                      <w:szCs w:val="16"/>
                    </w:rPr>
                  </w:pPr>
                  <w:r>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tcPr>
                <w:p w14:paraId="3CD61DBE" w14:textId="77777777" w:rsidR="00077F12" w:rsidRDefault="00C801AF">
                  <w:pPr>
                    <w:spacing w:after="0" w:line="240" w:lineRule="auto"/>
                    <w:jc w:val="center"/>
                    <w:rPr>
                      <w:color w:val="000000"/>
                      <w:sz w:val="16"/>
                      <w:szCs w:val="16"/>
                    </w:rPr>
                  </w:pPr>
                  <w:r>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tcPr>
                <w:p w14:paraId="7D3FD261" w14:textId="77777777" w:rsidR="00077F12" w:rsidRDefault="00C801AF">
                  <w:pPr>
                    <w:spacing w:after="0" w:line="240" w:lineRule="auto"/>
                    <w:jc w:val="center"/>
                    <w:rPr>
                      <w:color w:val="000000"/>
                      <w:sz w:val="16"/>
                      <w:szCs w:val="16"/>
                    </w:rPr>
                  </w:pPr>
                  <w:r>
                    <w:rPr>
                      <w:color w:val="000000"/>
                      <w:sz w:val="16"/>
                      <w:szCs w:val="16"/>
                    </w:rPr>
                    <w:t>0.48</w:t>
                  </w:r>
                </w:p>
              </w:tc>
            </w:tr>
          </w:tbl>
          <w:p w14:paraId="2F637350" w14:textId="77777777" w:rsidR="00077F12" w:rsidRDefault="00077F12">
            <w:pPr>
              <w:autoSpaceDE w:val="0"/>
              <w:autoSpaceDN w:val="0"/>
              <w:adjustRightInd w:val="0"/>
              <w:spacing w:before="0" w:after="0" w:line="240" w:lineRule="auto"/>
            </w:pPr>
          </w:p>
          <w:p w14:paraId="154B81F5" w14:textId="77777777" w:rsidR="00077F12" w:rsidRDefault="00C801AF">
            <w:pPr>
              <w:spacing w:before="0" w:after="0" w:line="240" w:lineRule="auto"/>
              <w:rPr>
                <w:lang w:eastAsia="zh-CN"/>
              </w:rPr>
            </w:pPr>
            <w:r>
              <w:rPr>
                <w:b/>
                <w:bCs/>
                <w:lang w:eastAsia="zh-CN"/>
              </w:rPr>
              <w:t>Observation 3:</w:t>
            </w:r>
            <w:r>
              <w:rPr>
                <w:lang w:eastAsia="zh-CN"/>
              </w:rPr>
              <w:t xml:space="preserve"> The omnidirectional DS in LOS and NLOS for the UMi scenario at 6.75 GHz and 16.95 GHz is shown in Table 3 and is similar to the DS values obtained from Table 7.5.6-Part 1 UMi - Street Canyon scenario [6].</w:t>
            </w:r>
          </w:p>
          <w:p w14:paraId="0CC548D5" w14:textId="77777777" w:rsidR="00077F12" w:rsidRDefault="00077F12">
            <w:pPr>
              <w:spacing w:before="0" w:after="0" w:line="240" w:lineRule="auto"/>
              <w:rPr>
                <w:lang w:eastAsia="zh-CN"/>
              </w:rPr>
            </w:pPr>
          </w:p>
          <w:p w14:paraId="0787C908" w14:textId="77777777" w:rsidR="00077F12" w:rsidRDefault="00C801AF">
            <w:pPr>
              <w:spacing w:before="0" w:after="0" w:line="240" w:lineRule="auto"/>
              <w:rPr>
                <w:lang w:eastAsia="zh-CN"/>
              </w:rPr>
            </w:pPr>
            <w:r>
              <w:rPr>
                <w:b/>
                <w:bCs/>
                <w:i/>
                <w:iCs/>
                <w:u w:val="single"/>
                <w:lang w:eastAsia="zh-CN"/>
              </w:rPr>
              <w:t>Proposal 3:</w:t>
            </w:r>
            <w:r>
              <w:rPr>
                <w:b/>
                <w:bCs/>
                <w:lang w:eastAsia="zh-CN"/>
              </w:rPr>
              <w:t xml:space="preserve"> </w:t>
            </w:r>
            <w:r>
              <w:rPr>
                <w:lang w:eastAsia="zh-CN"/>
              </w:rPr>
              <w:t xml:space="preserve"> </w:t>
            </w:r>
            <w:r>
              <w:rPr>
                <w:rFonts w:eastAsiaTheme="minorEastAsia"/>
              </w:rPr>
              <w:t>No updates are required for the existing DS parameters for the UMi scenario in TR 38.901 based on measurements conducted at 6.75 GHz and 16.95 GHz in both LOS and NLOS channel conditions.</w:t>
            </w:r>
          </w:p>
          <w:p w14:paraId="7F37ED7A" w14:textId="77777777" w:rsidR="00077F12" w:rsidRDefault="00077F12">
            <w:pPr>
              <w:autoSpaceDE w:val="0"/>
              <w:autoSpaceDN w:val="0"/>
              <w:adjustRightInd w:val="0"/>
              <w:snapToGrid w:val="0"/>
              <w:spacing w:before="0" w:after="0" w:line="240" w:lineRule="auto"/>
            </w:pPr>
          </w:p>
        </w:tc>
      </w:tr>
      <w:tr w:rsidR="00077F12" w14:paraId="6CFC37BF" w14:textId="77777777">
        <w:tc>
          <w:tcPr>
            <w:tcW w:w="1345" w:type="dxa"/>
            <w:vAlign w:val="center"/>
          </w:tcPr>
          <w:p w14:paraId="19554BE9" w14:textId="77777777" w:rsidR="00077F12" w:rsidRDefault="00C801AF">
            <w:pPr>
              <w:spacing w:before="0" w:after="0" w:line="240" w:lineRule="auto"/>
              <w:jc w:val="left"/>
            </w:pPr>
            <w:r>
              <w:t>[7] Intel</w:t>
            </w:r>
          </w:p>
        </w:tc>
        <w:tc>
          <w:tcPr>
            <w:tcW w:w="9445" w:type="dxa"/>
            <w:vAlign w:val="center"/>
          </w:tcPr>
          <w:p w14:paraId="784DE9EE" w14:textId="77777777" w:rsidR="00077F12" w:rsidRDefault="00C801AF">
            <w:pPr>
              <w:snapToGrid w:val="0"/>
              <w:spacing w:before="0" w:after="0" w:line="240" w:lineRule="auto"/>
              <w:rPr>
                <w:lang w:eastAsia="zh-CN"/>
              </w:rPr>
            </w:pPr>
            <w:r>
              <w:rPr>
                <w:b/>
              </w:rPr>
              <w:t xml:space="preserve">Proposal 2: </w:t>
            </w:r>
            <w:r>
              <w:rPr>
                <w:lang w:eastAsia="zh-CN"/>
              </w:rPr>
              <w:t>Update the delay spread of UMa NLOS scenarios for 7 to 24 GHz based on measurements provided in R1-2407251.</w:t>
            </w:r>
          </w:p>
          <w:p w14:paraId="601449D1" w14:textId="77777777" w:rsidR="00077F12" w:rsidRDefault="00C801AF">
            <w:pPr>
              <w:pStyle w:val="BodyText"/>
              <w:numPr>
                <w:ilvl w:val="0"/>
                <w:numId w:val="14"/>
              </w:numPr>
              <w:spacing w:before="0" w:after="0" w:line="240" w:lineRule="auto"/>
              <w:rPr>
                <w:rFonts w:ascii="Times New Roman" w:hAnsi="Times New Roman"/>
                <w:szCs w:val="20"/>
                <w:lang w:eastAsia="zh-CN"/>
              </w:rPr>
            </w:pPr>
            <w:r>
              <w:rPr>
                <w:rFonts w:ascii="Times New Roman" w:hAnsi="Times New Roman"/>
                <w:szCs w:val="20"/>
                <w:lang w:eastAsia="zh-CN"/>
              </w:rPr>
              <w:t>FFS how to handle the frequency continuity beyond the 7 to 24 GHz</w:t>
            </w:r>
          </w:p>
          <w:p w14:paraId="0560C899" w14:textId="77777777" w:rsidR="00077F12" w:rsidRDefault="00077F12">
            <w:pPr>
              <w:spacing w:before="0" w:after="0" w:line="240" w:lineRule="auto"/>
              <w:rPr>
                <w:lang w:eastAsia="zh-CN"/>
              </w:rPr>
            </w:pPr>
          </w:p>
        </w:tc>
      </w:tr>
      <w:tr w:rsidR="00077F12" w14:paraId="0811B930" w14:textId="77777777">
        <w:tc>
          <w:tcPr>
            <w:tcW w:w="1345" w:type="dxa"/>
            <w:vAlign w:val="center"/>
          </w:tcPr>
          <w:p w14:paraId="22F393FF" w14:textId="77777777" w:rsidR="00077F12" w:rsidRDefault="00C801AF">
            <w:pPr>
              <w:spacing w:before="0" w:after="0" w:line="240" w:lineRule="auto"/>
            </w:pPr>
            <w:r>
              <w:lastRenderedPageBreak/>
              <w:t>[8] Ericsson</w:t>
            </w:r>
          </w:p>
        </w:tc>
        <w:tc>
          <w:tcPr>
            <w:tcW w:w="9445" w:type="dxa"/>
            <w:vAlign w:val="center"/>
          </w:tcPr>
          <w:p w14:paraId="75816FFB"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10</w:t>
            </w:r>
            <w:r>
              <w:rPr>
                <w:rFonts w:eastAsia="DengXian"/>
                <w:b/>
                <w:bCs/>
                <w:color w:val="000000"/>
                <w:sz w:val="20"/>
                <w:szCs w:val="20"/>
              </w:rPr>
              <w:tab/>
            </w:r>
            <w:r>
              <w:rPr>
                <w:rFonts w:eastAsia="DengXian"/>
                <w:color w:val="000000"/>
                <w:sz w:val="20"/>
                <w:szCs w:val="20"/>
              </w:rPr>
              <w:t>Consider the delay spread model in the TR 38.901 UMa scenario to be validated at 3.5 GHz.</w:t>
            </w:r>
          </w:p>
          <w:p w14:paraId="01B1E1EE" w14:textId="77777777" w:rsidR="00077F12" w:rsidRDefault="00C801AF">
            <w:pPr>
              <w:keepNext/>
              <w:keepLines/>
              <w:spacing w:before="0" w:after="0" w:line="240" w:lineRule="auto"/>
              <w:jc w:val="center"/>
              <w:rPr>
                <w:lang w:eastAsia="en-GB"/>
              </w:rPr>
            </w:pPr>
            <w:r>
              <w:rPr>
                <w:noProof/>
                <w:lang w:eastAsia="zh-CN"/>
              </w:rPr>
              <w:drawing>
                <wp:inline distT="0" distB="0" distL="0" distR="0" wp14:anchorId="0C178396" wp14:editId="7D1FC45D">
                  <wp:extent cx="2404745" cy="1800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415393" cy="1808809"/>
                          </a:xfrm>
                          <a:prstGeom prst="rect">
                            <a:avLst/>
                          </a:prstGeom>
                          <a:noFill/>
                          <a:ln>
                            <a:noFill/>
                          </a:ln>
                        </pic:spPr>
                      </pic:pic>
                    </a:graphicData>
                  </a:graphic>
                </wp:inline>
              </w:drawing>
            </w:r>
          </w:p>
          <w:p w14:paraId="203510C0" w14:textId="77777777" w:rsidR="00077F12" w:rsidRDefault="00C801AF">
            <w:pPr>
              <w:keepLines/>
              <w:spacing w:before="0" w:after="0" w:line="240" w:lineRule="auto"/>
              <w:jc w:val="center"/>
              <w:rPr>
                <w:bCs/>
                <w:lang w:eastAsia="en-GB"/>
              </w:rPr>
            </w:pPr>
            <w:bookmarkStart w:id="10" w:name="_Ref162347031"/>
            <w:r>
              <w:rPr>
                <w:bCs/>
                <w:lang w:eastAsia="en-GB"/>
              </w:rPr>
              <w:t>Figure</w:t>
            </w:r>
            <w:bookmarkEnd w:id="10"/>
            <w:r>
              <w:rPr>
                <w:bCs/>
                <w:lang w:eastAsia="en-GB"/>
              </w:rPr>
              <w:t xml:space="preserve"> 10</w:t>
            </w:r>
            <w:r>
              <w:rPr>
                <w:bCs/>
                <w:lang w:eastAsia="en-GB"/>
              </w:rPr>
              <w:tab/>
              <w:t>Comparison of RMS delay spread between the measurements and the UMa model.</w:t>
            </w:r>
          </w:p>
          <w:p w14:paraId="2ED04C74" w14:textId="77777777" w:rsidR="00077F12" w:rsidRDefault="00077F12">
            <w:pPr>
              <w:pStyle w:val="NormalWeb"/>
              <w:spacing w:before="0" w:beforeAutospacing="0" w:after="0" w:afterAutospacing="0" w:line="240" w:lineRule="auto"/>
              <w:rPr>
                <w:rFonts w:eastAsia="DengXian"/>
                <w:b/>
                <w:bCs/>
                <w:color w:val="000000"/>
                <w:sz w:val="20"/>
                <w:szCs w:val="20"/>
              </w:rPr>
            </w:pPr>
          </w:p>
        </w:tc>
      </w:tr>
      <w:tr w:rsidR="00077F12" w14:paraId="155E903D" w14:textId="77777777">
        <w:tc>
          <w:tcPr>
            <w:tcW w:w="1345" w:type="dxa"/>
            <w:vAlign w:val="center"/>
          </w:tcPr>
          <w:p w14:paraId="2AFA1F03" w14:textId="77777777" w:rsidR="00077F12" w:rsidRDefault="00C801AF">
            <w:pPr>
              <w:spacing w:before="0" w:after="0" w:line="240" w:lineRule="auto"/>
            </w:pPr>
            <w:r>
              <w:t>[11] Sony</w:t>
            </w:r>
          </w:p>
        </w:tc>
        <w:tc>
          <w:tcPr>
            <w:tcW w:w="9445" w:type="dxa"/>
            <w:vAlign w:val="center"/>
          </w:tcPr>
          <w:p w14:paraId="58846EE2" w14:textId="77777777" w:rsidR="00077F12" w:rsidRDefault="00C801AF">
            <w:pPr>
              <w:spacing w:before="0" w:after="0" w:line="240" w:lineRule="auto"/>
              <w:rPr>
                <w:lang w:eastAsia="zh-CN"/>
              </w:rPr>
            </w:pPr>
            <w:r>
              <w:rPr>
                <w:b/>
                <w:bCs/>
                <w:lang w:eastAsia="zh-CN"/>
              </w:rPr>
              <w:t>Observation 11.</w:t>
            </w:r>
            <w:r>
              <w:rPr>
                <w:b/>
                <w:bCs/>
                <w:lang w:eastAsia="zh-CN"/>
              </w:rPr>
              <w:tab/>
            </w:r>
            <w:r>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6B9EC82A" w14:textId="77777777" w:rsidR="00077F12" w:rsidRDefault="00077F12">
            <w:pPr>
              <w:spacing w:before="0" w:after="0" w:line="240" w:lineRule="auto"/>
              <w:rPr>
                <w:lang w:eastAsia="zh-CN"/>
              </w:rPr>
            </w:pPr>
          </w:p>
          <w:p w14:paraId="4571DAF5" w14:textId="77777777" w:rsidR="00077F12" w:rsidRDefault="00C801AF">
            <w:pPr>
              <w:pStyle w:val="Caption"/>
              <w:keepNext/>
              <w:spacing w:before="0" w:after="0" w:line="240" w:lineRule="auto"/>
              <w:jc w:val="left"/>
              <w:rPr>
                <w:b w:val="0"/>
                <w:bCs w:val="0"/>
                <w:sz w:val="20"/>
                <w:szCs w:val="20"/>
              </w:rPr>
            </w:pPr>
            <w:bookmarkStart w:id="11" w:name="_Ref178854911"/>
            <w:r>
              <w:rPr>
                <w:b w:val="0"/>
                <w:bCs w:val="0"/>
                <w:sz w:val="20"/>
                <w:szCs w:val="20"/>
              </w:rPr>
              <w:t xml:space="preserve">Table </w:t>
            </w:r>
            <w:bookmarkEnd w:id="11"/>
            <w:r>
              <w:rPr>
                <w:b w:val="0"/>
                <w:bCs w:val="0"/>
                <w:sz w:val="20"/>
                <w:szCs w:val="20"/>
              </w:rPr>
              <w:t xml:space="preserve">3. </w:t>
            </w:r>
            <w:r>
              <w:rPr>
                <w:rFonts w:eastAsia="Times New Roman"/>
                <w:b w:val="0"/>
                <w:bCs w:val="0"/>
                <w:sz w:val="20"/>
                <w:szCs w:val="20"/>
                <w:lang w:val="en-GB"/>
              </w:rPr>
              <w:t>Delay-spread scaling factors.</w:t>
            </w:r>
          </w:p>
          <w:tbl>
            <w:tblPr>
              <w:tblStyle w:val="TableGrid"/>
              <w:tblW w:w="8340" w:type="dxa"/>
              <w:tblLook w:val="04A0" w:firstRow="1" w:lastRow="0" w:firstColumn="1" w:lastColumn="0" w:noHBand="0" w:noVBand="1"/>
            </w:tblPr>
            <w:tblGrid>
              <w:gridCol w:w="1900"/>
              <w:gridCol w:w="1523"/>
              <w:gridCol w:w="1581"/>
              <w:gridCol w:w="1668"/>
              <w:gridCol w:w="1668"/>
            </w:tblGrid>
            <w:tr w:rsidR="00077F12" w14:paraId="56903C56" w14:textId="77777777">
              <w:trPr>
                <w:trHeight w:val="236"/>
              </w:trPr>
              <w:tc>
                <w:tcPr>
                  <w:tcW w:w="1900" w:type="dxa"/>
                </w:tcPr>
                <w:p w14:paraId="3BE9D1D4" w14:textId="77777777" w:rsidR="00077F12" w:rsidRDefault="00C801AF">
                  <w:pPr>
                    <w:spacing w:before="0" w:after="0" w:line="240" w:lineRule="auto"/>
                    <w:rPr>
                      <w:b/>
                      <w:bCs/>
                      <w:sz w:val="16"/>
                      <w:szCs w:val="16"/>
                    </w:rPr>
                  </w:pPr>
                  <w:r>
                    <w:rPr>
                      <w:rFonts w:eastAsia="Times New Roman"/>
                      <w:b/>
                      <w:bCs/>
                      <w:sz w:val="16"/>
                      <w:szCs w:val="16"/>
                      <w:lang w:val="en-GB"/>
                    </w:rPr>
                    <w:t xml:space="preserve"> Delay in [ns]</w:t>
                  </w:r>
                </w:p>
              </w:tc>
              <w:tc>
                <w:tcPr>
                  <w:tcW w:w="1523" w:type="dxa"/>
                </w:tcPr>
                <w:p w14:paraId="1423904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TR-38.901 model</w:t>
                  </w:r>
                </w:p>
              </w:tc>
              <w:tc>
                <w:tcPr>
                  <w:tcW w:w="1581" w:type="dxa"/>
                </w:tcPr>
                <w:p w14:paraId="3362BA9A"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 xml:space="preserve">Measurements </w:t>
                  </w:r>
                </w:p>
              </w:tc>
              <w:tc>
                <w:tcPr>
                  <w:tcW w:w="1668" w:type="dxa"/>
                </w:tcPr>
                <w:p w14:paraId="6D9D725F"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detail model</w:t>
                  </w:r>
                </w:p>
              </w:tc>
              <w:tc>
                <w:tcPr>
                  <w:tcW w:w="1668" w:type="dxa"/>
                </w:tcPr>
                <w:p w14:paraId="4C398AD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simple model</w:t>
                  </w:r>
                </w:p>
              </w:tc>
            </w:tr>
            <w:tr w:rsidR="00077F12" w14:paraId="697D8645" w14:textId="77777777">
              <w:trPr>
                <w:trHeight w:val="236"/>
              </w:trPr>
              <w:tc>
                <w:tcPr>
                  <w:tcW w:w="1900" w:type="dxa"/>
                </w:tcPr>
                <w:p w14:paraId="76678E19"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Short-delay profile</w:t>
                  </w:r>
                </w:p>
              </w:tc>
              <w:tc>
                <w:tcPr>
                  <w:tcW w:w="1523" w:type="dxa"/>
                </w:tcPr>
                <w:p w14:paraId="7DC353A2"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16</w:t>
                  </w:r>
                </w:p>
              </w:tc>
              <w:tc>
                <w:tcPr>
                  <w:tcW w:w="1581" w:type="dxa"/>
                </w:tcPr>
                <w:p w14:paraId="496C661C"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5E962E8A"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42845354"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r>
            <w:tr w:rsidR="00077F12" w14:paraId="0BDC9CEC" w14:textId="77777777">
              <w:trPr>
                <w:trHeight w:val="236"/>
              </w:trPr>
              <w:tc>
                <w:tcPr>
                  <w:tcW w:w="1900" w:type="dxa"/>
                </w:tcPr>
                <w:p w14:paraId="0F94ED38"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Normal-delay profile</w:t>
                  </w:r>
                </w:p>
              </w:tc>
              <w:tc>
                <w:tcPr>
                  <w:tcW w:w="1523" w:type="dxa"/>
                </w:tcPr>
                <w:p w14:paraId="5F5D4340"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24</w:t>
                  </w:r>
                </w:p>
              </w:tc>
              <w:tc>
                <w:tcPr>
                  <w:tcW w:w="1581" w:type="dxa"/>
                </w:tcPr>
                <w:p w14:paraId="17E9DA26"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40</w:t>
                  </w:r>
                </w:p>
              </w:tc>
              <w:tc>
                <w:tcPr>
                  <w:tcW w:w="1668" w:type="dxa"/>
                </w:tcPr>
                <w:p w14:paraId="0162ACDD"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c>
                <w:tcPr>
                  <w:tcW w:w="1668" w:type="dxa"/>
                </w:tcPr>
                <w:p w14:paraId="418E5195"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r>
            <w:tr w:rsidR="00077F12" w14:paraId="7A59422A" w14:textId="77777777">
              <w:trPr>
                <w:trHeight w:val="236"/>
              </w:trPr>
              <w:tc>
                <w:tcPr>
                  <w:tcW w:w="1900" w:type="dxa"/>
                </w:tcPr>
                <w:p w14:paraId="297CB5DE"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Long-delay profile</w:t>
                  </w:r>
                </w:p>
              </w:tc>
              <w:tc>
                <w:tcPr>
                  <w:tcW w:w="1523" w:type="dxa"/>
                </w:tcPr>
                <w:p w14:paraId="3059DEF7"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47</w:t>
                  </w:r>
                </w:p>
              </w:tc>
              <w:tc>
                <w:tcPr>
                  <w:tcW w:w="1581" w:type="dxa"/>
                </w:tcPr>
                <w:p w14:paraId="02CB70FE"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51BA69C8"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77790F9F"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58</w:t>
                  </w:r>
                </w:p>
              </w:tc>
            </w:tr>
          </w:tbl>
          <w:p w14:paraId="4D4C4BC1" w14:textId="77777777" w:rsidR="00077F12" w:rsidRDefault="00077F12">
            <w:pPr>
              <w:spacing w:before="0" w:after="0" w:line="240" w:lineRule="auto"/>
              <w:rPr>
                <w:lang w:eastAsia="zh-CN"/>
              </w:rPr>
            </w:pPr>
          </w:p>
          <w:p w14:paraId="030306C1" w14:textId="77777777" w:rsidR="00077F12" w:rsidRDefault="00C801AF">
            <w:pPr>
              <w:spacing w:before="0" w:after="0" w:line="240" w:lineRule="auto"/>
              <w:rPr>
                <w:lang w:eastAsia="zh-CN"/>
              </w:rPr>
            </w:pPr>
            <w:r>
              <w:rPr>
                <w:b/>
                <w:bCs/>
                <w:lang w:eastAsia="zh-CN"/>
              </w:rPr>
              <w:t>Observation 12.</w:t>
            </w:r>
            <w:r>
              <w:rPr>
                <w:b/>
                <w:bCs/>
                <w:lang w:eastAsia="zh-CN"/>
              </w:rPr>
              <w:tab/>
            </w:r>
            <w:r>
              <w:rPr>
                <w:lang w:eastAsia="zh-CN"/>
              </w:rPr>
              <w:t xml:space="preserve"> The 3GPP TR 38.901 delay profile mode is valid in the 7–24 GHz frequency for the InH office scenario.  </w:t>
            </w:r>
          </w:p>
          <w:p w14:paraId="2626D336" w14:textId="77777777" w:rsidR="00077F12" w:rsidRDefault="00C801AF">
            <w:pPr>
              <w:spacing w:before="0" w:after="0" w:line="240" w:lineRule="auto"/>
              <w:rPr>
                <w:lang w:eastAsia="zh-CN"/>
              </w:rPr>
            </w:pPr>
            <w:r>
              <w:rPr>
                <w:b/>
                <w:bCs/>
                <w:lang w:eastAsia="zh-CN"/>
              </w:rPr>
              <w:t>Observation 13.</w:t>
            </w:r>
            <w:r>
              <w:rPr>
                <w:b/>
                <w:bCs/>
                <w:lang w:eastAsia="zh-CN"/>
              </w:rPr>
              <w:tab/>
            </w:r>
            <w:r>
              <w:rPr>
                <w:lang w:eastAsia="zh-CN"/>
              </w:rPr>
              <w:t xml:space="preserve"> Ray-tracing simulations could predict the major features of the power delay profile of InH office channels well.</w:t>
            </w:r>
          </w:p>
          <w:p w14:paraId="3A8181D5" w14:textId="77777777" w:rsidR="00077F12" w:rsidRDefault="00C801AF">
            <w:pPr>
              <w:spacing w:before="0" w:after="0" w:line="240" w:lineRule="auto"/>
              <w:rPr>
                <w:lang w:eastAsia="zh-CN"/>
              </w:rPr>
            </w:pPr>
            <w:r>
              <w:rPr>
                <w:b/>
                <w:bCs/>
                <w:lang w:eastAsia="zh-CN"/>
              </w:rPr>
              <w:t>Proposal 8.</w:t>
            </w:r>
            <w:r>
              <w:rPr>
                <w:b/>
                <w:bCs/>
                <w:lang w:eastAsia="zh-CN"/>
              </w:rPr>
              <w:tab/>
            </w:r>
            <w:r>
              <w:rPr>
                <w:lang w:eastAsia="zh-CN"/>
              </w:rPr>
              <w:t xml:space="preserve"> The delay spread model in TR 38.901 for the 7–24 GHz frequency range can be considered valid, and no updates are needed.</w:t>
            </w:r>
          </w:p>
        </w:tc>
      </w:tr>
      <w:tr w:rsidR="00077F12" w14:paraId="52EFE6D0" w14:textId="77777777">
        <w:tc>
          <w:tcPr>
            <w:tcW w:w="1345" w:type="dxa"/>
            <w:vAlign w:val="center"/>
          </w:tcPr>
          <w:p w14:paraId="67D02F0D" w14:textId="77777777" w:rsidR="00077F12" w:rsidRDefault="00C801AF">
            <w:pPr>
              <w:spacing w:after="0" w:line="240" w:lineRule="auto"/>
            </w:pPr>
            <w:r>
              <w:t>[14] Apple</w:t>
            </w:r>
          </w:p>
        </w:tc>
        <w:tc>
          <w:tcPr>
            <w:tcW w:w="9445" w:type="dxa"/>
            <w:vAlign w:val="center"/>
          </w:tcPr>
          <w:p w14:paraId="38A9FD16"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6C5EF607" w14:textId="77777777" w:rsidR="00077F12" w:rsidRDefault="00077F12">
            <w:pPr>
              <w:keepNext/>
              <w:spacing w:before="0" w:after="0" w:line="240" w:lineRule="auto"/>
              <w:jc w:val="center"/>
            </w:pPr>
          </w:p>
          <w:p w14:paraId="12115DDC" w14:textId="77777777" w:rsidR="00077F12" w:rsidRDefault="00C801AF">
            <w:pPr>
              <w:keepNext/>
              <w:spacing w:before="0" w:after="0" w:line="240" w:lineRule="auto"/>
              <w:jc w:val="center"/>
            </w:pPr>
            <w:r>
              <w:rPr>
                <w:noProof/>
                <w:lang w:eastAsia="zh-CN"/>
              </w:rPr>
              <w:drawing>
                <wp:inline distT="0" distB="0" distL="0" distR="0" wp14:anchorId="46BD30CD" wp14:editId="6305FC9E">
                  <wp:extent cx="2945130" cy="2110740"/>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a:picLocks noChangeAspect="1"/>
                          </pic:cNvPicPr>
                        </pic:nvPicPr>
                        <pic:blipFill>
                          <a:blip r:embed="rId53" cstate="email"/>
                          <a:stretch>
                            <a:fillRect/>
                          </a:stretch>
                        </pic:blipFill>
                        <pic:spPr>
                          <a:xfrm>
                            <a:off x="0" y="0"/>
                            <a:ext cx="2962152" cy="2122891"/>
                          </a:xfrm>
                          <a:prstGeom prst="rect">
                            <a:avLst/>
                          </a:prstGeom>
                        </pic:spPr>
                      </pic:pic>
                    </a:graphicData>
                  </a:graphic>
                </wp:inline>
              </w:drawing>
            </w:r>
          </w:p>
          <w:p w14:paraId="3F4A8961" w14:textId="77777777" w:rsidR="00077F12" w:rsidRDefault="00C801AF">
            <w:pPr>
              <w:pStyle w:val="Caption"/>
              <w:spacing w:before="0" w:after="0" w:line="240" w:lineRule="auto"/>
              <w:jc w:val="center"/>
              <w:rPr>
                <w:b w:val="0"/>
                <w:bCs w:val="0"/>
                <w:sz w:val="20"/>
                <w:szCs w:val="20"/>
              </w:rPr>
            </w:pPr>
            <w:bookmarkStart w:id="12" w:name="_Ref181443068"/>
            <w:r>
              <w:rPr>
                <w:b w:val="0"/>
                <w:bCs w:val="0"/>
                <w:sz w:val="20"/>
                <w:szCs w:val="20"/>
              </w:rPr>
              <w:t>Figure</w:t>
            </w:r>
            <w:bookmarkEnd w:id="12"/>
            <w:r>
              <w:rPr>
                <w:b w:val="0"/>
                <w:bCs w:val="0"/>
                <w:sz w:val="20"/>
                <w:szCs w:val="20"/>
              </w:rPr>
              <w:t>8: Distributions of delay spread in indoor office scenario at 13 GHz</w:t>
            </w:r>
          </w:p>
          <w:p w14:paraId="29851A84" w14:textId="77777777" w:rsidR="00077F12" w:rsidRDefault="00077F12">
            <w:pPr>
              <w:spacing w:before="0" w:after="0" w:line="240" w:lineRule="auto"/>
              <w:rPr>
                <w:b/>
                <w:bCs/>
              </w:rPr>
            </w:pPr>
          </w:p>
          <w:p w14:paraId="72571058"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111AEA5F" w14:textId="77777777" w:rsidR="00077F12" w:rsidRDefault="00077F12">
            <w:pPr>
              <w:keepNext/>
              <w:spacing w:before="0" w:after="0" w:line="240" w:lineRule="auto"/>
              <w:jc w:val="center"/>
            </w:pPr>
          </w:p>
          <w:p w14:paraId="509DEF4A" w14:textId="77777777" w:rsidR="00077F12" w:rsidRDefault="00C801AF">
            <w:pPr>
              <w:keepNext/>
              <w:spacing w:before="0" w:after="0" w:line="240" w:lineRule="auto"/>
              <w:jc w:val="center"/>
            </w:pPr>
            <w:r>
              <w:rPr>
                <w:noProof/>
                <w:lang w:eastAsia="zh-CN"/>
              </w:rPr>
              <w:drawing>
                <wp:inline distT="0" distB="0" distL="0" distR="0" wp14:anchorId="77B9128F" wp14:editId="1209FE00">
                  <wp:extent cx="3012440" cy="2159000"/>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64899" name="Picture 1" descr="A graph of a number of data&#10;&#10;Description automatically generated with medium confidence"/>
                          <pic:cNvPicPr>
                            <a:picLocks noChangeAspect="1"/>
                          </pic:cNvPicPr>
                        </pic:nvPicPr>
                        <pic:blipFill>
                          <a:blip r:embed="rId54" cstate="email"/>
                          <a:stretch>
                            <a:fillRect/>
                          </a:stretch>
                        </pic:blipFill>
                        <pic:spPr>
                          <a:xfrm>
                            <a:off x="0" y="0"/>
                            <a:ext cx="3027889" cy="2170003"/>
                          </a:xfrm>
                          <a:prstGeom prst="rect">
                            <a:avLst/>
                          </a:prstGeom>
                        </pic:spPr>
                      </pic:pic>
                    </a:graphicData>
                  </a:graphic>
                </wp:inline>
              </w:drawing>
            </w:r>
          </w:p>
          <w:p w14:paraId="55F1CD3D" w14:textId="77777777" w:rsidR="00077F12" w:rsidRDefault="00C801AF">
            <w:pPr>
              <w:pStyle w:val="Caption"/>
              <w:spacing w:before="0" w:after="0" w:line="240" w:lineRule="auto"/>
              <w:rPr>
                <w:b w:val="0"/>
                <w:bCs w:val="0"/>
                <w:sz w:val="20"/>
                <w:szCs w:val="20"/>
              </w:rPr>
            </w:pPr>
            <w:r>
              <w:rPr>
                <w:b w:val="0"/>
                <w:bCs w:val="0"/>
                <w:sz w:val="20"/>
                <w:szCs w:val="20"/>
              </w:rPr>
              <w:t>Figure 8: Distributions of delay spread in indoor office scenario at 13 GHz</w:t>
            </w:r>
          </w:p>
          <w:p w14:paraId="385B7175" w14:textId="77777777" w:rsidR="00077F12" w:rsidRDefault="00C801AF">
            <w:pPr>
              <w:keepNext/>
              <w:spacing w:before="0" w:after="0" w:line="240" w:lineRule="auto"/>
              <w:jc w:val="center"/>
            </w:pPr>
            <w:r>
              <w:rPr>
                <w:noProof/>
                <w:lang w:eastAsia="zh-CN"/>
              </w:rPr>
              <w:drawing>
                <wp:inline distT="0" distB="0" distL="0" distR="0" wp14:anchorId="2461F7D4" wp14:editId="5D6D51D6">
                  <wp:extent cx="3048000" cy="2361565"/>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a:picLocks noChangeAspect="1"/>
                          </pic:cNvPicPr>
                        </pic:nvPicPr>
                        <pic:blipFill>
                          <a:blip r:embed="rId55" cstate="email"/>
                          <a:stretch>
                            <a:fillRect/>
                          </a:stretch>
                        </pic:blipFill>
                        <pic:spPr>
                          <a:xfrm>
                            <a:off x="0" y="0"/>
                            <a:ext cx="3073374" cy="2381155"/>
                          </a:xfrm>
                          <a:prstGeom prst="rect">
                            <a:avLst/>
                          </a:prstGeom>
                        </pic:spPr>
                      </pic:pic>
                    </a:graphicData>
                  </a:graphic>
                </wp:inline>
              </w:drawing>
            </w:r>
          </w:p>
          <w:p w14:paraId="271C563E" w14:textId="77777777" w:rsidR="00077F12" w:rsidRDefault="00C801AF">
            <w:pPr>
              <w:pStyle w:val="Caption"/>
              <w:spacing w:before="0" w:after="0" w:line="240" w:lineRule="auto"/>
              <w:rPr>
                <w:b w:val="0"/>
                <w:bCs w:val="0"/>
                <w:sz w:val="20"/>
                <w:szCs w:val="20"/>
              </w:rPr>
            </w:pPr>
            <w:bookmarkStart w:id="13" w:name="_Ref189259497"/>
            <w:r>
              <w:rPr>
                <w:b w:val="0"/>
                <w:bCs w:val="0"/>
                <w:sz w:val="20"/>
                <w:szCs w:val="20"/>
              </w:rPr>
              <w:t>Figure</w:t>
            </w:r>
            <w:bookmarkEnd w:id="13"/>
            <w:r>
              <w:rPr>
                <w:b w:val="0"/>
                <w:bCs w:val="0"/>
                <w:sz w:val="20"/>
                <w:szCs w:val="20"/>
              </w:rPr>
              <w:t xml:space="preserve"> 9: Mean RMS delay spread vs. dynamic range in indoor office scenario at 13 GHz</w:t>
            </w:r>
          </w:p>
          <w:p w14:paraId="05255FF8" w14:textId="77777777" w:rsidR="00077F12" w:rsidRDefault="00077F12">
            <w:pPr>
              <w:pStyle w:val="Caption"/>
              <w:keepNext/>
              <w:spacing w:before="0" w:after="0" w:line="240" w:lineRule="auto"/>
              <w:rPr>
                <w:b w:val="0"/>
                <w:bCs w:val="0"/>
                <w:sz w:val="20"/>
                <w:szCs w:val="20"/>
              </w:rPr>
            </w:pPr>
            <w:bookmarkStart w:id="14" w:name="_Ref178613749"/>
          </w:p>
          <w:p w14:paraId="05DF5F99"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4"/>
            <w:r>
              <w:rPr>
                <w:b w:val="0"/>
                <w:bCs w:val="0"/>
                <w:sz w:val="20"/>
                <w:szCs w:val="20"/>
              </w:rPr>
              <w:t xml:space="preserve"> 2: Comparison of delay spread for UMa NLOS at 8 GHz</w:t>
            </w:r>
          </w:p>
          <w:tbl>
            <w:tblPr>
              <w:tblStyle w:val="TableGrid"/>
              <w:tblW w:w="7872" w:type="dxa"/>
              <w:jc w:val="center"/>
              <w:tblLook w:val="04A0" w:firstRow="1" w:lastRow="0" w:firstColumn="1" w:lastColumn="0" w:noHBand="0" w:noVBand="1"/>
            </w:tblPr>
            <w:tblGrid>
              <w:gridCol w:w="2819"/>
              <w:gridCol w:w="2452"/>
              <w:gridCol w:w="2601"/>
            </w:tblGrid>
            <w:tr w:rsidR="00077F12" w14:paraId="00A1F41A" w14:textId="77777777">
              <w:trPr>
                <w:trHeight w:val="249"/>
                <w:jc w:val="center"/>
              </w:trPr>
              <w:tc>
                <w:tcPr>
                  <w:tcW w:w="2819" w:type="dxa"/>
                </w:tcPr>
                <w:p w14:paraId="65633464" w14:textId="77777777" w:rsidR="00077F12" w:rsidRDefault="00077F12">
                  <w:pPr>
                    <w:spacing w:before="0" w:after="0" w:line="240" w:lineRule="auto"/>
                    <w:jc w:val="center"/>
                    <w:rPr>
                      <w:sz w:val="16"/>
                      <w:szCs w:val="16"/>
                    </w:rPr>
                  </w:pPr>
                </w:p>
              </w:tc>
              <w:tc>
                <w:tcPr>
                  <w:tcW w:w="2452" w:type="dxa"/>
                </w:tcPr>
                <w:p w14:paraId="29DDC8EE" w14:textId="77777777" w:rsidR="00077F12" w:rsidRDefault="00C801AF">
                  <w:pPr>
                    <w:spacing w:before="0" w:after="0" w:line="240" w:lineRule="auto"/>
                    <w:jc w:val="center"/>
                    <w:rPr>
                      <w:sz w:val="16"/>
                      <w:szCs w:val="16"/>
                    </w:rPr>
                  </w:pPr>
                  <w:r>
                    <w:rPr>
                      <w:sz w:val="16"/>
                      <w:szCs w:val="16"/>
                    </w:rPr>
                    <w:t>Ray tracing simulations</w:t>
                  </w:r>
                </w:p>
              </w:tc>
              <w:tc>
                <w:tcPr>
                  <w:tcW w:w="2601" w:type="dxa"/>
                </w:tcPr>
                <w:p w14:paraId="3C721BD1" w14:textId="77777777" w:rsidR="00077F12" w:rsidRDefault="00C801AF">
                  <w:pPr>
                    <w:spacing w:before="0" w:after="0" w:line="240" w:lineRule="auto"/>
                    <w:jc w:val="center"/>
                    <w:rPr>
                      <w:sz w:val="16"/>
                      <w:szCs w:val="16"/>
                    </w:rPr>
                  </w:pPr>
                  <w:r>
                    <w:rPr>
                      <w:sz w:val="16"/>
                      <w:szCs w:val="16"/>
                    </w:rPr>
                    <w:t>UMa NLOS in TR 38.901</w:t>
                  </w:r>
                </w:p>
              </w:tc>
            </w:tr>
            <w:tr w:rsidR="00077F12" w14:paraId="1EC3D117" w14:textId="77777777">
              <w:trPr>
                <w:trHeight w:val="249"/>
                <w:jc w:val="center"/>
              </w:trPr>
              <w:tc>
                <w:tcPr>
                  <w:tcW w:w="2819" w:type="dxa"/>
                </w:tcPr>
                <w:p w14:paraId="601E2E62" w14:textId="77777777" w:rsidR="00077F12" w:rsidRDefault="00C801AF">
                  <w:pPr>
                    <w:spacing w:before="0" w:after="0" w:line="240" w:lineRule="auto"/>
                    <w:jc w:val="center"/>
                    <w:rPr>
                      <w:sz w:val="16"/>
                      <w:szCs w:val="16"/>
                    </w:rPr>
                  </w:pPr>
                  <w:r>
                    <w:rPr>
                      <w:sz w:val="16"/>
                      <w:szCs w:val="16"/>
                    </w:rPr>
                    <w:t>Delay spread mean</w:t>
                  </w:r>
                </w:p>
              </w:tc>
              <w:tc>
                <w:tcPr>
                  <w:tcW w:w="2452" w:type="dxa"/>
                  <w:vAlign w:val="center"/>
                </w:tcPr>
                <w:p w14:paraId="00E65480" w14:textId="77777777" w:rsidR="00077F12" w:rsidRDefault="00C801AF">
                  <w:pPr>
                    <w:spacing w:before="0" w:after="0" w:line="240" w:lineRule="auto"/>
                    <w:jc w:val="center"/>
                    <w:rPr>
                      <w:sz w:val="16"/>
                      <w:szCs w:val="16"/>
                    </w:rPr>
                  </w:pPr>
                  <w:r>
                    <w:rPr>
                      <w:color w:val="000000"/>
                      <w:sz w:val="16"/>
                      <w:szCs w:val="16"/>
                    </w:rPr>
                    <w:t>-7</w:t>
                  </w:r>
                </w:p>
              </w:tc>
              <w:tc>
                <w:tcPr>
                  <w:tcW w:w="2601" w:type="dxa"/>
                  <w:vAlign w:val="center"/>
                </w:tcPr>
                <w:p w14:paraId="1F446AD9" w14:textId="77777777" w:rsidR="00077F12" w:rsidRDefault="00C801AF">
                  <w:pPr>
                    <w:spacing w:before="0" w:after="0" w:line="240" w:lineRule="auto"/>
                    <w:jc w:val="center"/>
                    <w:rPr>
                      <w:sz w:val="16"/>
                      <w:szCs w:val="16"/>
                    </w:rPr>
                  </w:pPr>
                  <w:r>
                    <w:rPr>
                      <w:color w:val="000000"/>
                      <w:sz w:val="16"/>
                      <w:szCs w:val="16"/>
                    </w:rPr>
                    <w:t>-6.46</w:t>
                  </w:r>
                </w:p>
              </w:tc>
            </w:tr>
            <w:tr w:rsidR="00077F12" w14:paraId="70B87993" w14:textId="77777777">
              <w:trPr>
                <w:trHeight w:val="249"/>
                <w:jc w:val="center"/>
              </w:trPr>
              <w:tc>
                <w:tcPr>
                  <w:tcW w:w="2819" w:type="dxa"/>
                </w:tcPr>
                <w:p w14:paraId="59391E8E"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52" w:type="dxa"/>
                  <w:vAlign w:val="center"/>
                </w:tcPr>
                <w:p w14:paraId="7F5622CF" w14:textId="77777777" w:rsidR="00077F12" w:rsidRDefault="00C801AF">
                  <w:pPr>
                    <w:spacing w:before="0" w:after="0" w:line="240" w:lineRule="auto"/>
                    <w:jc w:val="center"/>
                    <w:rPr>
                      <w:sz w:val="16"/>
                      <w:szCs w:val="16"/>
                    </w:rPr>
                  </w:pPr>
                  <w:r>
                    <w:rPr>
                      <w:sz w:val="16"/>
                      <w:szCs w:val="16"/>
                    </w:rPr>
                    <w:t>0.5</w:t>
                  </w:r>
                </w:p>
              </w:tc>
              <w:tc>
                <w:tcPr>
                  <w:tcW w:w="2601" w:type="dxa"/>
                  <w:vAlign w:val="center"/>
                </w:tcPr>
                <w:p w14:paraId="2682530A" w14:textId="77777777" w:rsidR="00077F12" w:rsidRDefault="00C801AF">
                  <w:pPr>
                    <w:spacing w:before="0" w:after="0" w:line="240" w:lineRule="auto"/>
                    <w:jc w:val="center"/>
                    <w:rPr>
                      <w:sz w:val="16"/>
                      <w:szCs w:val="16"/>
                    </w:rPr>
                  </w:pPr>
                  <w:r>
                    <w:rPr>
                      <w:color w:val="000000"/>
                      <w:sz w:val="16"/>
                      <w:szCs w:val="16"/>
                    </w:rPr>
                    <w:t>0.39</w:t>
                  </w:r>
                </w:p>
              </w:tc>
            </w:tr>
          </w:tbl>
          <w:p w14:paraId="701CFF86" w14:textId="77777777" w:rsidR="00077F12" w:rsidRDefault="00077F12">
            <w:pPr>
              <w:spacing w:before="0" w:after="0" w:line="240" w:lineRule="auto"/>
            </w:pPr>
          </w:p>
          <w:p w14:paraId="2383B317" w14:textId="77777777" w:rsidR="00077F12" w:rsidRDefault="00C801AF">
            <w:pPr>
              <w:spacing w:before="0" w:after="0" w:line="240" w:lineRule="auto"/>
            </w:pPr>
            <w:r>
              <w:rPr>
                <w:b/>
                <w:bCs/>
              </w:rPr>
              <w:t>Proposal 6:</w:t>
            </w:r>
            <w:r>
              <w:t xml:space="preserve"> RAN1 to consider reducing the delay spread mean value for UMa NLOS scenario in FR3. </w:t>
            </w:r>
          </w:p>
          <w:p w14:paraId="0E7A3321" w14:textId="77777777" w:rsidR="00077F12" w:rsidRDefault="00C801AF">
            <w:pPr>
              <w:keepNext/>
              <w:spacing w:before="0" w:after="0" w:line="240" w:lineRule="auto"/>
              <w:jc w:val="center"/>
            </w:pPr>
            <w:r>
              <w:rPr>
                <w:noProof/>
                <w:lang w:eastAsia="zh-CN"/>
              </w:rPr>
              <w:drawing>
                <wp:inline distT="0" distB="0" distL="0" distR="0" wp14:anchorId="45E96611" wp14:editId="25FD8686">
                  <wp:extent cx="2918460" cy="2216785"/>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a:picLocks noChangeAspect="1"/>
                          </pic:cNvPicPr>
                        </pic:nvPicPr>
                        <pic:blipFill>
                          <a:blip r:embed="rId56" cstate="email"/>
                          <a:stretch>
                            <a:fillRect/>
                          </a:stretch>
                        </pic:blipFill>
                        <pic:spPr>
                          <a:xfrm>
                            <a:off x="0" y="0"/>
                            <a:ext cx="2928971" cy="2224911"/>
                          </a:xfrm>
                          <a:prstGeom prst="rect">
                            <a:avLst/>
                          </a:prstGeom>
                        </pic:spPr>
                      </pic:pic>
                    </a:graphicData>
                  </a:graphic>
                </wp:inline>
              </w:drawing>
            </w:r>
          </w:p>
          <w:p w14:paraId="01082E31" w14:textId="77777777" w:rsidR="00077F12" w:rsidRDefault="00C801AF">
            <w:pPr>
              <w:pStyle w:val="Caption"/>
              <w:spacing w:before="0" w:after="0" w:line="240" w:lineRule="auto"/>
              <w:rPr>
                <w:b w:val="0"/>
                <w:bCs w:val="0"/>
                <w:sz w:val="20"/>
                <w:szCs w:val="20"/>
              </w:rPr>
            </w:pPr>
            <w:bookmarkStart w:id="15" w:name="_Ref189755149"/>
            <w:r>
              <w:rPr>
                <w:b w:val="0"/>
                <w:bCs w:val="0"/>
                <w:sz w:val="20"/>
                <w:szCs w:val="20"/>
              </w:rPr>
              <w:t>Figure</w:t>
            </w:r>
            <w:bookmarkEnd w:id="15"/>
            <w:r>
              <w:rPr>
                <w:b w:val="0"/>
                <w:bCs w:val="0"/>
                <w:sz w:val="20"/>
                <w:szCs w:val="20"/>
              </w:rPr>
              <w:t xml:space="preserve"> 11: Measured RMS delay spread for UMi </w:t>
            </w:r>
          </w:p>
          <w:p w14:paraId="31E0BFEE" w14:textId="77777777" w:rsidR="00077F12" w:rsidRDefault="00077F12">
            <w:pPr>
              <w:pStyle w:val="Caption"/>
              <w:keepNext/>
              <w:spacing w:before="0" w:after="0" w:line="240" w:lineRule="auto"/>
              <w:rPr>
                <w:b w:val="0"/>
                <w:bCs w:val="0"/>
                <w:sz w:val="20"/>
                <w:szCs w:val="20"/>
              </w:rPr>
            </w:pPr>
            <w:bookmarkStart w:id="16" w:name="_Ref178605575"/>
          </w:p>
          <w:p w14:paraId="162FD4CC"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6"/>
            <w:r>
              <w:rPr>
                <w:b w:val="0"/>
                <w:bCs w:val="0"/>
                <w:sz w:val="20"/>
                <w:szCs w:val="20"/>
              </w:rPr>
              <w:t xml:space="preserve"> 3: Comparison of delay spread for UMi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077F12" w14:paraId="3015BEA7" w14:textId="77777777">
              <w:trPr>
                <w:trHeight w:val="210"/>
                <w:jc w:val="center"/>
              </w:trPr>
              <w:tc>
                <w:tcPr>
                  <w:tcW w:w="2078" w:type="dxa"/>
                </w:tcPr>
                <w:p w14:paraId="44035217" w14:textId="77777777" w:rsidR="00077F12" w:rsidRDefault="00077F12">
                  <w:pPr>
                    <w:spacing w:before="0" w:after="0" w:line="240" w:lineRule="auto"/>
                    <w:jc w:val="center"/>
                    <w:rPr>
                      <w:sz w:val="16"/>
                      <w:szCs w:val="16"/>
                    </w:rPr>
                  </w:pPr>
                </w:p>
              </w:tc>
              <w:tc>
                <w:tcPr>
                  <w:tcW w:w="1498" w:type="dxa"/>
                </w:tcPr>
                <w:p w14:paraId="4E71127C" w14:textId="77777777" w:rsidR="00077F12" w:rsidRDefault="00C801AF">
                  <w:pPr>
                    <w:spacing w:before="0" w:after="0" w:line="240" w:lineRule="auto"/>
                    <w:jc w:val="center"/>
                    <w:rPr>
                      <w:sz w:val="16"/>
                      <w:szCs w:val="16"/>
                    </w:rPr>
                  </w:pPr>
                  <w:r>
                    <w:rPr>
                      <w:sz w:val="16"/>
                      <w:szCs w:val="16"/>
                    </w:rPr>
                    <w:t>Measurement for LOS</w:t>
                  </w:r>
                </w:p>
              </w:tc>
              <w:tc>
                <w:tcPr>
                  <w:tcW w:w="1544" w:type="dxa"/>
                </w:tcPr>
                <w:p w14:paraId="62DF0433" w14:textId="77777777" w:rsidR="00077F12" w:rsidRDefault="00C801AF">
                  <w:pPr>
                    <w:spacing w:before="0" w:after="0" w:line="240" w:lineRule="auto"/>
                    <w:jc w:val="center"/>
                    <w:rPr>
                      <w:sz w:val="16"/>
                      <w:szCs w:val="16"/>
                    </w:rPr>
                  </w:pPr>
                  <w:r>
                    <w:rPr>
                      <w:sz w:val="16"/>
                      <w:szCs w:val="16"/>
                    </w:rPr>
                    <w:t>UMi LOS in TR 38.901</w:t>
                  </w:r>
                </w:p>
              </w:tc>
              <w:tc>
                <w:tcPr>
                  <w:tcW w:w="1552" w:type="dxa"/>
                </w:tcPr>
                <w:p w14:paraId="20B0FA9C" w14:textId="77777777" w:rsidR="00077F12" w:rsidRDefault="00C801AF">
                  <w:pPr>
                    <w:spacing w:before="0" w:after="0" w:line="240" w:lineRule="auto"/>
                    <w:jc w:val="center"/>
                    <w:rPr>
                      <w:sz w:val="16"/>
                      <w:szCs w:val="16"/>
                    </w:rPr>
                  </w:pPr>
                  <w:r>
                    <w:rPr>
                      <w:sz w:val="16"/>
                      <w:szCs w:val="16"/>
                    </w:rPr>
                    <w:t>Measurement for NLOS</w:t>
                  </w:r>
                </w:p>
              </w:tc>
              <w:tc>
                <w:tcPr>
                  <w:tcW w:w="1544" w:type="dxa"/>
                </w:tcPr>
                <w:p w14:paraId="408B0398" w14:textId="77777777" w:rsidR="00077F12" w:rsidRDefault="00C801AF">
                  <w:pPr>
                    <w:spacing w:before="0" w:after="0" w:line="240" w:lineRule="auto"/>
                    <w:jc w:val="center"/>
                    <w:rPr>
                      <w:sz w:val="16"/>
                      <w:szCs w:val="16"/>
                    </w:rPr>
                  </w:pPr>
                  <w:r>
                    <w:rPr>
                      <w:sz w:val="16"/>
                      <w:szCs w:val="16"/>
                    </w:rPr>
                    <w:t>UMi NLOS in TR 38.901</w:t>
                  </w:r>
                </w:p>
              </w:tc>
            </w:tr>
            <w:tr w:rsidR="00077F12" w14:paraId="666B3F4D" w14:textId="77777777">
              <w:trPr>
                <w:trHeight w:val="210"/>
                <w:jc w:val="center"/>
              </w:trPr>
              <w:tc>
                <w:tcPr>
                  <w:tcW w:w="2078" w:type="dxa"/>
                </w:tcPr>
                <w:p w14:paraId="4D3FDDBD" w14:textId="77777777" w:rsidR="00077F12" w:rsidRDefault="00C801AF">
                  <w:pPr>
                    <w:spacing w:before="0" w:after="0" w:line="240" w:lineRule="auto"/>
                    <w:jc w:val="center"/>
                    <w:rPr>
                      <w:sz w:val="16"/>
                      <w:szCs w:val="16"/>
                    </w:rPr>
                  </w:pPr>
                  <w:r>
                    <w:rPr>
                      <w:sz w:val="16"/>
                      <w:szCs w:val="16"/>
                    </w:rPr>
                    <w:t>Delay spread mean</w:t>
                  </w:r>
                </w:p>
              </w:tc>
              <w:tc>
                <w:tcPr>
                  <w:tcW w:w="1498" w:type="dxa"/>
                  <w:vAlign w:val="center"/>
                </w:tcPr>
                <w:p w14:paraId="262A8A08" w14:textId="77777777" w:rsidR="00077F12" w:rsidRDefault="00C801AF">
                  <w:pPr>
                    <w:spacing w:before="0" w:after="0" w:line="240" w:lineRule="auto"/>
                    <w:jc w:val="center"/>
                    <w:rPr>
                      <w:sz w:val="16"/>
                      <w:szCs w:val="16"/>
                    </w:rPr>
                  </w:pPr>
                  <w:r>
                    <w:rPr>
                      <w:color w:val="000000"/>
                      <w:sz w:val="16"/>
                      <w:szCs w:val="16"/>
                    </w:rPr>
                    <w:t>-7.85</w:t>
                  </w:r>
                </w:p>
              </w:tc>
              <w:tc>
                <w:tcPr>
                  <w:tcW w:w="1544" w:type="dxa"/>
                  <w:vAlign w:val="center"/>
                </w:tcPr>
                <w:p w14:paraId="48FE1DBD" w14:textId="77777777" w:rsidR="00077F12" w:rsidRDefault="00C801AF">
                  <w:pPr>
                    <w:spacing w:before="0" w:after="0" w:line="240" w:lineRule="auto"/>
                    <w:jc w:val="center"/>
                    <w:rPr>
                      <w:color w:val="000000"/>
                      <w:sz w:val="16"/>
                      <w:szCs w:val="16"/>
                    </w:rPr>
                  </w:pPr>
                  <w:r>
                    <w:rPr>
                      <w:color w:val="000000"/>
                      <w:sz w:val="16"/>
                      <w:szCs w:val="16"/>
                    </w:rPr>
                    <w:t>-7.42</w:t>
                  </w:r>
                </w:p>
              </w:tc>
              <w:tc>
                <w:tcPr>
                  <w:tcW w:w="1552" w:type="dxa"/>
                  <w:vAlign w:val="center"/>
                </w:tcPr>
                <w:p w14:paraId="57C7A46A" w14:textId="77777777" w:rsidR="00077F12" w:rsidRDefault="00C801AF">
                  <w:pPr>
                    <w:spacing w:before="0" w:after="0" w:line="240" w:lineRule="auto"/>
                    <w:jc w:val="center"/>
                    <w:rPr>
                      <w:color w:val="000000"/>
                      <w:sz w:val="16"/>
                      <w:szCs w:val="16"/>
                    </w:rPr>
                  </w:pPr>
                  <w:r>
                    <w:rPr>
                      <w:color w:val="000000"/>
                      <w:sz w:val="16"/>
                      <w:szCs w:val="16"/>
                    </w:rPr>
                    <w:t>-7.27</w:t>
                  </w:r>
                </w:p>
              </w:tc>
              <w:tc>
                <w:tcPr>
                  <w:tcW w:w="1544" w:type="dxa"/>
                  <w:vAlign w:val="center"/>
                </w:tcPr>
                <w:p w14:paraId="20FB5EA9" w14:textId="77777777" w:rsidR="00077F12" w:rsidRDefault="00C801AF">
                  <w:pPr>
                    <w:spacing w:before="0" w:after="0" w:line="240" w:lineRule="auto"/>
                    <w:jc w:val="center"/>
                    <w:rPr>
                      <w:sz w:val="16"/>
                      <w:szCs w:val="16"/>
                    </w:rPr>
                  </w:pPr>
                  <w:r>
                    <w:rPr>
                      <w:sz w:val="16"/>
                      <w:szCs w:val="16"/>
                    </w:rPr>
                    <w:t>-7.11</w:t>
                  </w:r>
                </w:p>
              </w:tc>
            </w:tr>
            <w:tr w:rsidR="00077F12" w14:paraId="0A8B4006" w14:textId="77777777">
              <w:trPr>
                <w:trHeight w:val="271"/>
                <w:jc w:val="center"/>
              </w:trPr>
              <w:tc>
                <w:tcPr>
                  <w:tcW w:w="2078" w:type="dxa"/>
                </w:tcPr>
                <w:p w14:paraId="3B6858DF" w14:textId="77777777" w:rsidR="00077F12" w:rsidRDefault="00C801AF">
                  <w:pPr>
                    <w:spacing w:before="0" w:after="0" w:line="240" w:lineRule="auto"/>
                    <w:jc w:val="center"/>
                    <w:rPr>
                      <w:sz w:val="16"/>
                      <w:szCs w:val="16"/>
                    </w:rPr>
                  </w:pPr>
                  <w:r>
                    <w:rPr>
                      <w:sz w:val="16"/>
                      <w:szCs w:val="16"/>
                    </w:rPr>
                    <w:lastRenderedPageBreak/>
                    <w:t>Delay spread standards deviation</w:t>
                  </w:r>
                </w:p>
              </w:tc>
              <w:tc>
                <w:tcPr>
                  <w:tcW w:w="1498" w:type="dxa"/>
                  <w:vAlign w:val="center"/>
                </w:tcPr>
                <w:p w14:paraId="2D262C11" w14:textId="77777777" w:rsidR="00077F12" w:rsidRDefault="00C801AF">
                  <w:pPr>
                    <w:spacing w:before="0" w:after="0" w:line="240" w:lineRule="auto"/>
                    <w:jc w:val="center"/>
                    <w:rPr>
                      <w:sz w:val="16"/>
                      <w:szCs w:val="16"/>
                    </w:rPr>
                  </w:pPr>
                  <w:r>
                    <w:rPr>
                      <w:sz w:val="16"/>
                      <w:szCs w:val="16"/>
                    </w:rPr>
                    <w:t>0.54</w:t>
                  </w:r>
                </w:p>
              </w:tc>
              <w:tc>
                <w:tcPr>
                  <w:tcW w:w="1544" w:type="dxa"/>
                  <w:vAlign w:val="center"/>
                </w:tcPr>
                <w:p w14:paraId="2C7565D6" w14:textId="77777777" w:rsidR="00077F12" w:rsidRDefault="00C801AF">
                  <w:pPr>
                    <w:spacing w:before="0" w:after="0" w:line="240" w:lineRule="auto"/>
                    <w:jc w:val="center"/>
                    <w:rPr>
                      <w:color w:val="000000"/>
                      <w:sz w:val="16"/>
                      <w:szCs w:val="16"/>
                    </w:rPr>
                  </w:pPr>
                  <w:r>
                    <w:rPr>
                      <w:color w:val="000000"/>
                      <w:sz w:val="16"/>
                      <w:szCs w:val="16"/>
                    </w:rPr>
                    <w:t>0.38</w:t>
                  </w:r>
                </w:p>
              </w:tc>
              <w:tc>
                <w:tcPr>
                  <w:tcW w:w="1552" w:type="dxa"/>
                  <w:vAlign w:val="center"/>
                </w:tcPr>
                <w:p w14:paraId="2ED09E88" w14:textId="77777777" w:rsidR="00077F12" w:rsidRDefault="00C801AF">
                  <w:pPr>
                    <w:spacing w:before="0" w:after="0" w:line="240" w:lineRule="auto"/>
                    <w:jc w:val="center"/>
                    <w:rPr>
                      <w:color w:val="000000"/>
                      <w:sz w:val="16"/>
                      <w:szCs w:val="16"/>
                    </w:rPr>
                  </w:pPr>
                  <w:r>
                    <w:rPr>
                      <w:color w:val="000000"/>
                      <w:sz w:val="16"/>
                      <w:szCs w:val="16"/>
                    </w:rPr>
                    <w:t>0.09</w:t>
                  </w:r>
                </w:p>
              </w:tc>
              <w:tc>
                <w:tcPr>
                  <w:tcW w:w="1544" w:type="dxa"/>
                  <w:vAlign w:val="center"/>
                </w:tcPr>
                <w:p w14:paraId="145E8E71" w14:textId="77777777" w:rsidR="00077F12" w:rsidRDefault="00C801AF">
                  <w:pPr>
                    <w:spacing w:before="0" w:after="0" w:line="240" w:lineRule="auto"/>
                    <w:jc w:val="center"/>
                    <w:rPr>
                      <w:sz w:val="16"/>
                      <w:szCs w:val="16"/>
                    </w:rPr>
                  </w:pPr>
                  <w:r>
                    <w:rPr>
                      <w:sz w:val="16"/>
                      <w:szCs w:val="16"/>
                    </w:rPr>
                    <w:t>0.46</w:t>
                  </w:r>
                </w:p>
              </w:tc>
            </w:tr>
          </w:tbl>
          <w:p w14:paraId="1B23D7C9" w14:textId="77777777" w:rsidR="00077F12" w:rsidRDefault="00077F12">
            <w:pPr>
              <w:spacing w:before="0" w:after="0" w:line="240" w:lineRule="auto"/>
            </w:pPr>
          </w:p>
          <w:p w14:paraId="4919F6F0" w14:textId="77777777" w:rsidR="00077F12" w:rsidRDefault="00C801AF">
            <w:pPr>
              <w:spacing w:before="0" w:after="0" w:line="240" w:lineRule="auto"/>
            </w:pPr>
            <w:r>
              <w:rPr>
                <w:b/>
                <w:bCs/>
              </w:rPr>
              <w:t>Proposal 7:</w:t>
            </w:r>
            <w:r>
              <w:t xml:space="preserve"> RAN1 to consider reducing the delay spread mean value for UMi LOS/NLOS scenario in FR3.</w:t>
            </w:r>
          </w:p>
          <w:p w14:paraId="04232284" w14:textId="77777777" w:rsidR="00077F12" w:rsidRDefault="00077F12">
            <w:pPr>
              <w:spacing w:before="0" w:after="0" w:line="240" w:lineRule="auto"/>
              <w:jc w:val="center"/>
            </w:pPr>
          </w:p>
        </w:tc>
      </w:tr>
      <w:tr w:rsidR="00077F12" w14:paraId="4E492493" w14:textId="77777777">
        <w:tc>
          <w:tcPr>
            <w:tcW w:w="1345" w:type="dxa"/>
            <w:vAlign w:val="center"/>
          </w:tcPr>
          <w:p w14:paraId="587690A1" w14:textId="77777777" w:rsidR="00077F12" w:rsidRDefault="00C801AF">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77F12" w14:paraId="0B83FD1D" w14:textId="77777777">
              <w:tc>
                <w:tcPr>
                  <w:tcW w:w="4535" w:type="dxa"/>
                </w:tcPr>
                <w:p w14:paraId="57974CE0" w14:textId="77777777" w:rsidR="00077F12" w:rsidRDefault="00C801AF">
                  <w:pPr>
                    <w:spacing w:before="0" w:after="0" w:line="240" w:lineRule="auto"/>
                    <w:jc w:val="center"/>
                    <w:rPr>
                      <w:lang w:eastAsia="ko-KR"/>
                    </w:rPr>
                  </w:pPr>
                  <w:r>
                    <w:rPr>
                      <w:noProof/>
                      <w:lang w:eastAsia="zh-CN"/>
                    </w:rPr>
                    <w:drawing>
                      <wp:inline distT="0" distB="0" distL="0" distR="0" wp14:anchorId="0A1E8F2F" wp14:editId="5167C30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7" cstate="email"/>
                                <a:stretch>
                                  <a:fillRect/>
                                </a:stretch>
                              </pic:blipFill>
                              <pic:spPr>
                                <a:xfrm>
                                  <a:off x="0" y="0"/>
                                  <a:ext cx="2041534" cy="1692000"/>
                                </a:xfrm>
                                <a:prstGeom prst="rect">
                                  <a:avLst/>
                                </a:prstGeom>
                              </pic:spPr>
                            </pic:pic>
                          </a:graphicData>
                        </a:graphic>
                      </wp:inline>
                    </w:drawing>
                  </w:r>
                </w:p>
              </w:tc>
              <w:tc>
                <w:tcPr>
                  <w:tcW w:w="4535" w:type="dxa"/>
                </w:tcPr>
                <w:p w14:paraId="626D05CA" w14:textId="77777777" w:rsidR="00077F12" w:rsidRDefault="00C801AF">
                  <w:pPr>
                    <w:spacing w:before="0" w:after="0" w:line="240" w:lineRule="auto"/>
                    <w:jc w:val="center"/>
                    <w:rPr>
                      <w:lang w:eastAsia="ko-KR"/>
                    </w:rPr>
                  </w:pPr>
                  <w:r>
                    <w:rPr>
                      <w:noProof/>
                      <w:lang w:eastAsia="zh-CN"/>
                    </w:rPr>
                    <w:drawing>
                      <wp:inline distT="0" distB="0" distL="0" distR="0" wp14:anchorId="14B101C4" wp14:editId="659D6E1A">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8" cstate="email"/>
                                <a:stretch>
                                  <a:fillRect/>
                                </a:stretch>
                              </pic:blipFill>
                              <pic:spPr>
                                <a:xfrm>
                                  <a:off x="0" y="0"/>
                                  <a:ext cx="2041534" cy="1692000"/>
                                </a:xfrm>
                                <a:prstGeom prst="rect">
                                  <a:avLst/>
                                </a:prstGeom>
                              </pic:spPr>
                            </pic:pic>
                          </a:graphicData>
                        </a:graphic>
                      </wp:inline>
                    </w:drawing>
                  </w:r>
                </w:p>
              </w:tc>
            </w:tr>
            <w:tr w:rsidR="00077F12" w14:paraId="05AE5798" w14:textId="77777777">
              <w:tc>
                <w:tcPr>
                  <w:tcW w:w="4535" w:type="dxa"/>
                </w:tcPr>
                <w:p w14:paraId="6191F622" w14:textId="77777777" w:rsidR="00077F12" w:rsidRDefault="00C801AF">
                  <w:pPr>
                    <w:spacing w:before="0" w:after="0" w:line="240" w:lineRule="auto"/>
                    <w:jc w:val="center"/>
                    <w:rPr>
                      <w:lang w:eastAsia="ko-KR"/>
                    </w:rPr>
                  </w:pPr>
                  <w:r>
                    <w:rPr>
                      <w:lang w:eastAsia="ko-KR"/>
                    </w:rPr>
                    <w:t xml:space="preserve">    (a)</w:t>
                  </w:r>
                </w:p>
              </w:tc>
              <w:tc>
                <w:tcPr>
                  <w:tcW w:w="4535" w:type="dxa"/>
                </w:tcPr>
                <w:p w14:paraId="379C63D3" w14:textId="77777777" w:rsidR="00077F12" w:rsidRDefault="00C801AF">
                  <w:pPr>
                    <w:spacing w:before="0" w:after="0" w:line="240" w:lineRule="auto"/>
                    <w:jc w:val="center"/>
                    <w:rPr>
                      <w:lang w:eastAsia="ko-KR"/>
                    </w:rPr>
                  </w:pPr>
                  <w:r>
                    <w:rPr>
                      <w:lang w:eastAsia="ko-KR"/>
                    </w:rPr>
                    <w:t xml:space="preserve">    (b)</w:t>
                  </w:r>
                </w:p>
              </w:tc>
            </w:tr>
          </w:tbl>
          <w:p w14:paraId="0C630FB4" w14:textId="77777777" w:rsidR="00077F12" w:rsidRDefault="00C801AF">
            <w:pPr>
              <w:spacing w:before="0" w:after="0" w:line="240" w:lineRule="auto"/>
              <w:jc w:val="center"/>
              <w:rPr>
                <w:rFonts w:eastAsia="BatangChe"/>
                <w:bCs/>
                <w:lang w:eastAsia="ko-KR"/>
              </w:rPr>
            </w:pPr>
            <w:r>
              <w:rPr>
                <w:rFonts w:eastAsia="BatangChe"/>
                <w:bCs/>
                <w:lang w:eastAsia="ko-KR"/>
              </w:rPr>
              <w:t>Figure 3. Delay spread: (a) 6.5 GHz and (b) 13.5 GHz</w:t>
            </w:r>
          </w:p>
          <w:p w14:paraId="4F5E29AE" w14:textId="77777777" w:rsidR="00077F12" w:rsidRDefault="00077F12">
            <w:pPr>
              <w:spacing w:before="0" w:after="0" w:line="240" w:lineRule="auto"/>
              <w:rPr>
                <w:b/>
                <w:bCs/>
                <w:lang w:val="en-GB"/>
              </w:rPr>
            </w:pPr>
          </w:p>
          <w:p w14:paraId="6A71E860" w14:textId="77777777" w:rsidR="00077F12" w:rsidRDefault="00C801AF">
            <w:pPr>
              <w:spacing w:before="0" w:after="0" w:line="240" w:lineRule="auto"/>
              <w:rPr>
                <w:lang w:val="en-GB"/>
              </w:rPr>
            </w:pPr>
            <w:r>
              <w:rPr>
                <w:b/>
                <w:bCs/>
                <w:lang w:val="en-GB"/>
              </w:rPr>
              <w:t>Observation 2</w:t>
            </w:r>
            <w:r>
              <w:rPr>
                <w:b/>
                <w:bCs/>
                <w:lang w:val="en-GB"/>
              </w:rPr>
              <w:tab/>
            </w:r>
            <w:r>
              <w:rPr>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077F12" w14:paraId="34326500" w14:textId="77777777">
              <w:trPr>
                <w:trHeight w:val="386"/>
                <w:jc w:val="center"/>
              </w:trPr>
              <w:tc>
                <w:tcPr>
                  <w:tcW w:w="1606" w:type="dxa"/>
                  <w:tcBorders>
                    <w:right w:val="double" w:sz="4" w:space="0" w:color="auto"/>
                  </w:tcBorders>
                  <w:vAlign w:val="center"/>
                </w:tcPr>
                <w:p w14:paraId="2EECA7DB"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47F05580" w14:textId="77777777" w:rsidR="00077F12" w:rsidRDefault="00C801AF">
                  <w:pPr>
                    <w:spacing w:before="0" w:after="0" w:line="240" w:lineRule="auto"/>
                    <w:jc w:val="center"/>
                    <w:rPr>
                      <w:sz w:val="16"/>
                      <w:szCs w:val="16"/>
                      <w:lang w:eastAsia="ko-KR"/>
                    </w:rPr>
                  </w:pPr>
                  <w:r>
                    <w:rPr>
                      <w:sz w:val="16"/>
                      <w:szCs w:val="16"/>
                      <w:lang w:eastAsia="ko-KR"/>
                    </w:rPr>
                    <w:t>UMi_LOS (TR38.901)</w:t>
                  </w:r>
                </w:p>
                <w:p w14:paraId="6A0CDA4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0A1EBA47" w14:textId="77777777" w:rsidR="00077F12" w:rsidRDefault="00C801AF">
                  <w:pPr>
                    <w:spacing w:before="0" w:after="0" w:line="240" w:lineRule="auto"/>
                    <w:jc w:val="center"/>
                    <w:rPr>
                      <w:sz w:val="16"/>
                      <w:szCs w:val="16"/>
                      <w:lang w:eastAsia="ko-KR"/>
                    </w:rPr>
                  </w:pPr>
                  <w:r>
                    <w:rPr>
                      <w:sz w:val="16"/>
                      <w:szCs w:val="16"/>
                      <w:lang w:eastAsia="ko-KR"/>
                    </w:rPr>
                    <w:t>Measured DS</w:t>
                  </w:r>
                </w:p>
                <w:p w14:paraId="57DCD92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4E83C98B" w14:textId="77777777" w:rsidR="00077F12" w:rsidRDefault="00C801AF">
                  <w:pPr>
                    <w:spacing w:before="0" w:after="0" w:line="240" w:lineRule="auto"/>
                    <w:jc w:val="center"/>
                    <w:rPr>
                      <w:sz w:val="16"/>
                      <w:szCs w:val="16"/>
                      <w:lang w:eastAsia="ko-KR"/>
                    </w:rPr>
                  </w:pPr>
                  <w:r>
                    <w:rPr>
                      <w:sz w:val="16"/>
                      <w:szCs w:val="16"/>
                      <w:lang w:eastAsia="ko-KR"/>
                    </w:rPr>
                    <w:t>TR38.901</w:t>
                  </w:r>
                </w:p>
                <w:p w14:paraId="30D7B68F"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81" w:type="dxa"/>
                  <w:shd w:val="clear" w:color="auto" w:fill="FBE4D5" w:themeFill="accent2" w:themeFillTint="33"/>
                  <w:vAlign w:val="center"/>
                </w:tcPr>
                <w:p w14:paraId="5E83565A" w14:textId="77777777" w:rsidR="00077F12" w:rsidRDefault="00C801AF">
                  <w:pPr>
                    <w:spacing w:before="0" w:after="0" w:line="240" w:lineRule="auto"/>
                    <w:jc w:val="center"/>
                    <w:rPr>
                      <w:sz w:val="16"/>
                      <w:szCs w:val="16"/>
                      <w:lang w:eastAsia="ko-KR"/>
                    </w:rPr>
                  </w:pPr>
                  <w:r>
                    <w:rPr>
                      <w:sz w:val="16"/>
                      <w:szCs w:val="16"/>
                      <w:lang w:eastAsia="ko-KR"/>
                    </w:rPr>
                    <w:t>Measured DS</w:t>
                  </w:r>
                </w:p>
                <w:p w14:paraId="6F94A2B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436F9CA2" w14:textId="77777777">
              <w:trPr>
                <w:trHeight w:val="220"/>
                <w:jc w:val="center"/>
              </w:trPr>
              <w:tc>
                <w:tcPr>
                  <w:tcW w:w="1606" w:type="dxa"/>
                  <w:tcBorders>
                    <w:right w:val="double" w:sz="4" w:space="0" w:color="auto"/>
                  </w:tcBorders>
                </w:tcPr>
                <w:p w14:paraId="0C597EDB" w14:textId="77777777" w:rsidR="00077F12" w:rsidRDefault="00303A49">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60644078" w14:textId="77777777" w:rsidR="00077F12" w:rsidRDefault="00C801AF">
                  <w:pPr>
                    <w:spacing w:before="0" w:after="0" w:line="240" w:lineRule="auto"/>
                    <w:jc w:val="center"/>
                    <w:rPr>
                      <w:sz w:val="16"/>
                      <w:szCs w:val="16"/>
                      <w:lang w:eastAsia="ko-KR"/>
                    </w:rPr>
                  </w:pPr>
                  <w:r>
                    <w:rPr>
                      <w:sz w:val="16"/>
                      <w:szCs w:val="16"/>
                      <w:lang w:eastAsia="ko-KR"/>
                    </w:rPr>
                    <w:t>-7.35</w:t>
                  </w:r>
                </w:p>
              </w:tc>
              <w:tc>
                <w:tcPr>
                  <w:tcW w:w="1581" w:type="dxa"/>
                  <w:tcBorders>
                    <w:right w:val="double" w:sz="4" w:space="0" w:color="auto"/>
                  </w:tcBorders>
                </w:tcPr>
                <w:p w14:paraId="010A1C2E" w14:textId="77777777" w:rsidR="00077F12" w:rsidRDefault="00C801AF">
                  <w:pPr>
                    <w:spacing w:before="0" w:after="0" w:line="240" w:lineRule="auto"/>
                    <w:jc w:val="center"/>
                    <w:rPr>
                      <w:sz w:val="16"/>
                      <w:szCs w:val="16"/>
                      <w:lang w:eastAsia="ko-KR"/>
                    </w:rPr>
                  </w:pPr>
                  <w:r>
                    <w:rPr>
                      <w:sz w:val="16"/>
                      <w:szCs w:val="16"/>
                      <w:lang w:eastAsia="ko-KR"/>
                    </w:rPr>
                    <w:t>-8.16</w:t>
                  </w:r>
                </w:p>
              </w:tc>
              <w:tc>
                <w:tcPr>
                  <w:tcW w:w="1582" w:type="dxa"/>
                  <w:tcBorders>
                    <w:left w:val="double" w:sz="4" w:space="0" w:color="auto"/>
                  </w:tcBorders>
                </w:tcPr>
                <w:p w14:paraId="7BE7C95A" w14:textId="77777777" w:rsidR="00077F12" w:rsidRDefault="00C801AF">
                  <w:pPr>
                    <w:spacing w:before="0" w:after="0" w:line="240" w:lineRule="auto"/>
                    <w:jc w:val="center"/>
                    <w:rPr>
                      <w:sz w:val="16"/>
                      <w:szCs w:val="16"/>
                      <w:lang w:eastAsia="ko-KR"/>
                    </w:rPr>
                  </w:pPr>
                  <w:r>
                    <w:rPr>
                      <w:sz w:val="16"/>
                      <w:szCs w:val="16"/>
                      <w:lang w:eastAsia="ko-KR"/>
                    </w:rPr>
                    <w:t>-7.41</w:t>
                  </w:r>
                </w:p>
              </w:tc>
              <w:tc>
                <w:tcPr>
                  <w:tcW w:w="1581" w:type="dxa"/>
                </w:tcPr>
                <w:p w14:paraId="06248E3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039FEE9B" w14:textId="77777777">
              <w:trPr>
                <w:trHeight w:val="193"/>
                <w:jc w:val="center"/>
              </w:trPr>
              <w:tc>
                <w:tcPr>
                  <w:tcW w:w="1606" w:type="dxa"/>
                  <w:tcBorders>
                    <w:right w:val="double" w:sz="4" w:space="0" w:color="auto"/>
                  </w:tcBorders>
                </w:tcPr>
                <w:p w14:paraId="2BD8BA7C"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(ns)</w:t>
                  </w:r>
                </w:p>
              </w:tc>
              <w:tc>
                <w:tcPr>
                  <w:tcW w:w="1592" w:type="dxa"/>
                  <w:tcBorders>
                    <w:left w:val="double" w:sz="4" w:space="0" w:color="auto"/>
                  </w:tcBorders>
                </w:tcPr>
                <w:p w14:paraId="3476F366" w14:textId="77777777" w:rsidR="00077F12" w:rsidRDefault="00C801AF">
                  <w:pPr>
                    <w:spacing w:before="0" w:after="0" w:line="240" w:lineRule="auto"/>
                    <w:jc w:val="center"/>
                    <w:rPr>
                      <w:sz w:val="16"/>
                      <w:szCs w:val="16"/>
                      <w:lang w:eastAsia="ko-KR"/>
                    </w:rPr>
                  </w:pPr>
                  <w:r>
                    <w:rPr>
                      <w:sz w:val="16"/>
                      <w:szCs w:val="16"/>
                      <w:lang w:eastAsia="ko-KR"/>
                    </w:rPr>
                    <w:t>44.67</w:t>
                  </w:r>
                </w:p>
              </w:tc>
              <w:tc>
                <w:tcPr>
                  <w:tcW w:w="1581" w:type="dxa"/>
                  <w:tcBorders>
                    <w:right w:val="double" w:sz="4" w:space="0" w:color="auto"/>
                  </w:tcBorders>
                </w:tcPr>
                <w:p w14:paraId="52646D6A" w14:textId="77777777" w:rsidR="00077F12" w:rsidRDefault="00C801AF">
                  <w:pPr>
                    <w:spacing w:before="0" w:after="0" w:line="240" w:lineRule="auto"/>
                    <w:jc w:val="center"/>
                    <w:rPr>
                      <w:sz w:val="16"/>
                      <w:szCs w:val="16"/>
                      <w:lang w:eastAsia="ko-KR"/>
                    </w:rPr>
                  </w:pPr>
                  <w:r>
                    <w:rPr>
                      <w:sz w:val="16"/>
                      <w:szCs w:val="16"/>
                      <w:lang w:eastAsia="ko-KR"/>
                    </w:rPr>
                    <w:t>6.91</w:t>
                  </w:r>
                </w:p>
              </w:tc>
              <w:tc>
                <w:tcPr>
                  <w:tcW w:w="1582" w:type="dxa"/>
                  <w:tcBorders>
                    <w:left w:val="double" w:sz="4" w:space="0" w:color="auto"/>
                  </w:tcBorders>
                </w:tcPr>
                <w:p w14:paraId="71C661C8" w14:textId="77777777" w:rsidR="00077F12" w:rsidRDefault="00C801AF">
                  <w:pPr>
                    <w:spacing w:before="0" w:after="0" w:line="240" w:lineRule="auto"/>
                    <w:jc w:val="center"/>
                    <w:rPr>
                      <w:sz w:val="16"/>
                      <w:szCs w:val="16"/>
                      <w:lang w:eastAsia="ko-KR"/>
                    </w:rPr>
                  </w:pPr>
                  <w:r>
                    <w:rPr>
                      <w:sz w:val="16"/>
                      <w:szCs w:val="16"/>
                      <w:lang w:eastAsia="ko-KR"/>
                    </w:rPr>
                    <w:t>38.13</w:t>
                  </w:r>
                </w:p>
              </w:tc>
              <w:tc>
                <w:tcPr>
                  <w:tcW w:w="1581" w:type="dxa"/>
                </w:tcPr>
                <w:p w14:paraId="62A23389" w14:textId="77777777" w:rsidR="00077F12" w:rsidRDefault="00C801AF">
                  <w:pPr>
                    <w:spacing w:before="0" w:after="0" w:line="240" w:lineRule="auto"/>
                    <w:jc w:val="center"/>
                    <w:rPr>
                      <w:sz w:val="16"/>
                      <w:szCs w:val="16"/>
                      <w:lang w:eastAsia="ko-KR"/>
                    </w:rPr>
                  </w:pPr>
                  <w:r>
                    <w:rPr>
                      <w:sz w:val="16"/>
                      <w:szCs w:val="16"/>
                      <w:lang w:eastAsia="ko-KR"/>
                    </w:rPr>
                    <w:t>6.32</w:t>
                  </w:r>
                </w:p>
              </w:tc>
            </w:tr>
            <w:tr w:rsidR="00077F12" w14:paraId="12F78BD7" w14:textId="77777777">
              <w:trPr>
                <w:trHeight w:val="193"/>
                <w:jc w:val="center"/>
              </w:trPr>
              <w:tc>
                <w:tcPr>
                  <w:tcW w:w="1606" w:type="dxa"/>
                  <w:tcBorders>
                    <w:right w:val="double" w:sz="4" w:space="0" w:color="auto"/>
                  </w:tcBorders>
                </w:tcPr>
                <w:p w14:paraId="29917000" w14:textId="77777777" w:rsidR="00077F12" w:rsidRDefault="00303A49">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4B82729C"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Borders>
                    <w:right w:val="double" w:sz="4" w:space="0" w:color="auto"/>
                  </w:tcBorders>
                </w:tcPr>
                <w:p w14:paraId="6673B6DE" w14:textId="77777777" w:rsidR="00077F12" w:rsidRDefault="00C801AF">
                  <w:pPr>
                    <w:spacing w:before="0" w:after="0" w:line="240" w:lineRule="auto"/>
                    <w:jc w:val="center"/>
                    <w:rPr>
                      <w:sz w:val="16"/>
                      <w:szCs w:val="16"/>
                      <w:lang w:eastAsia="ko-KR"/>
                    </w:rPr>
                  </w:pPr>
                  <w:r>
                    <w:rPr>
                      <w:sz w:val="16"/>
                      <w:szCs w:val="16"/>
                      <w:lang w:eastAsia="ko-KR"/>
                    </w:rPr>
                    <w:t>0.83</w:t>
                  </w:r>
                </w:p>
              </w:tc>
              <w:tc>
                <w:tcPr>
                  <w:tcW w:w="1582" w:type="dxa"/>
                  <w:tcBorders>
                    <w:left w:val="double" w:sz="4" w:space="0" w:color="auto"/>
                  </w:tcBorders>
                </w:tcPr>
                <w:p w14:paraId="003B4795"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Pr>
                <w:p w14:paraId="7D35C5F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3DBC7E83" w14:textId="77777777" w:rsidR="00077F12" w:rsidRDefault="00077F12">
            <w:pPr>
              <w:spacing w:before="0" w:after="0" w:line="240" w:lineRule="auto"/>
              <w:rPr>
                <w:b/>
                <w:bCs/>
                <w:lang w:val="en-GB"/>
              </w:rPr>
            </w:pPr>
          </w:p>
          <w:p w14:paraId="034E4567" w14:textId="77777777" w:rsidR="00077F12" w:rsidRDefault="00C801AF">
            <w:pPr>
              <w:spacing w:before="0" w:after="0" w:line="240" w:lineRule="auto"/>
              <w:rPr>
                <w:lang w:val="en-GB"/>
              </w:rPr>
            </w:pPr>
            <w:r>
              <w:rPr>
                <w:b/>
                <w:bCs/>
                <w:lang w:val="en-GB"/>
              </w:rPr>
              <w:t>Observation 3</w:t>
            </w:r>
            <w:r>
              <w:rPr>
                <w:b/>
                <w:bCs/>
                <w:lang w:val="en-GB"/>
              </w:rPr>
              <w:tab/>
            </w:r>
            <w:r>
              <w:rPr>
                <w:lang w:val="en-GB"/>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6CC943C7" w14:textId="77777777" w:rsidR="00077F12" w:rsidRDefault="00077F12">
            <w:pPr>
              <w:spacing w:before="0" w:after="0" w:line="240" w:lineRule="auto"/>
              <w:rPr>
                <w:lang w:val="en-GB"/>
              </w:rPr>
            </w:pPr>
          </w:p>
          <w:p w14:paraId="003A0E74" w14:textId="77777777" w:rsidR="00077F12" w:rsidRDefault="00C801AF">
            <w:pPr>
              <w:spacing w:before="0" w:after="0" w:line="240" w:lineRule="auto"/>
              <w:rPr>
                <w:b/>
                <w:bCs/>
                <w:i/>
                <w:iCs/>
                <w:u w:val="single"/>
                <w:lang w:val="en-GB"/>
              </w:rPr>
            </w:pPr>
            <w:r>
              <w:rPr>
                <w:b/>
                <w:bCs/>
                <w:lang w:val="en-GB"/>
              </w:rPr>
              <w:t>Proposal 2</w:t>
            </w:r>
            <w:r>
              <w:rPr>
                <w:b/>
                <w:bCs/>
                <w:lang w:val="en-GB"/>
              </w:rPr>
              <w:tab/>
            </w:r>
            <w:r>
              <w:rPr>
                <w:lang w:val="en-GB"/>
              </w:rPr>
              <w:t xml:space="preserve"> RAN1 discuss whether the updates of delay spread in UMi LOS scenario is needed</w:t>
            </w:r>
          </w:p>
        </w:tc>
      </w:tr>
      <w:tr w:rsidR="00077F12" w14:paraId="3D1E3286" w14:textId="77777777">
        <w:tc>
          <w:tcPr>
            <w:tcW w:w="1345" w:type="dxa"/>
            <w:vAlign w:val="center"/>
          </w:tcPr>
          <w:p w14:paraId="670CEA3A" w14:textId="77777777" w:rsidR="00077F12" w:rsidRDefault="00C801AF">
            <w:pPr>
              <w:spacing w:after="0" w:line="240" w:lineRule="auto"/>
            </w:pPr>
            <w:r>
              <w:t>[17] AT&amp;T</w:t>
            </w:r>
          </w:p>
        </w:tc>
        <w:tc>
          <w:tcPr>
            <w:tcW w:w="9445" w:type="dxa"/>
            <w:vAlign w:val="center"/>
          </w:tcPr>
          <w:p w14:paraId="75829E97" w14:textId="77777777" w:rsidR="00077F12" w:rsidRDefault="00C801AF">
            <w:pPr>
              <w:spacing w:before="0" w:after="0" w:line="240" w:lineRule="auto"/>
              <w:rPr>
                <w:rStyle w:val="ui-provider"/>
                <w:b/>
                <w:bCs/>
              </w:rPr>
            </w:pPr>
            <w:r>
              <w:rPr>
                <w:rStyle w:val="ui-provider"/>
                <w:b/>
                <w:bCs/>
              </w:rPr>
              <w:t>For UMa:</w:t>
            </w:r>
          </w:p>
          <w:tbl>
            <w:tblPr>
              <w:tblW w:w="7827" w:type="dxa"/>
              <w:tblCellMar>
                <w:left w:w="0" w:type="dxa"/>
                <w:right w:w="0" w:type="dxa"/>
              </w:tblCellMar>
              <w:tblLook w:val="04A0" w:firstRow="1" w:lastRow="0" w:firstColumn="1" w:lastColumn="0" w:noHBand="0" w:noVBand="1"/>
            </w:tblPr>
            <w:tblGrid>
              <w:gridCol w:w="2354"/>
              <w:gridCol w:w="1410"/>
              <w:gridCol w:w="1243"/>
              <w:gridCol w:w="1410"/>
              <w:gridCol w:w="1410"/>
            </w:tblGrid>
            <w:tr w:rsidR="00077F12" w14:paraId="3AEFD30A" w14:textId="77777777">
              <w:trPr>
                <w:trHeight w:val="184"/>
              </w:trPr>
              <w:tc>
                <w:tcPr>
                  <w:tcW w:w="37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0AF9CC" w14:textId="77777777" w:rsidR="00077F12" w:rsidRDefault="00C801AF">
                  <w:pPr>
                    <w:spacing w:after="0" w:line="240" w:lineRule="auto"/>
                    <w:rPr>
                      <w:sz w:val="16"/>
                      <w:szCs w:val="16"/>
                      <w:lang w:eastAsia="zh-CN"/>
                    </w:rPr>
                  </w:pPr>
                  <w:r>
                    <w:rPr>
                      <w:b/>
                      <w:bCs/>
                      <w:sz w:val="16"/>
                      <w:szCs w:val="16"/>
                      <w:lang w:eastAsia="zh-CN"/>
                    </w:rPr>
                    <w:t>UMa Parameters</w:t>
                  </w: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531DD329" w14:textId="77777777" w:rsidR="00077F12" w:rsidRDefault="00C801AF">
                  <w:pPr>
                    <w:spacing w:after="0" w:line="240" w:lineRule="auto"/>
                    <w:rPr>
                      <w:sz w:val="16"/>
                      <w:szCs w:val="16"/>
                      <w:lang w:eastAsia="zh-CN"/>
                    </w:rPr>
                  </w:pPr>
                  <w:r>
                    <w:rPr>
                      <w:b/>
                      <w:bCs/>
                      <w:sz w:val="16"/>
                      <w:szCs w:val="16"/>
                      <w:lang w:eastAsia="zh-CN"/>
                    </w:rPr>
                    <w:t>7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3AB3BF" w14:textId="77777777" w:rsidR="00077F12" w:rsidRDefault="00C801AF">
                  <w:pPr>
                    <w:spacing w:after="0" w:line="240" w:lineRule="auto"/>
                    <w:rPr>
                      <w:sz w:val="16"/>
                      <w:szCs w:val="16"/>
                      <w:lang w:eastAsia="zh-CN"/>
                    </w:rPr>
                  </w:pPr>
                  <w:r>
                    <w:rPr>
                      <w:b/>
                      <w:bCs/>
                      <w:sz w:val="16"/>
                      <w:szCs w:val="16"/>
                      <w:lang w:eastAsia="zh-CN"/>
                    </w:rPr>
                    <w:t>8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0E76C8" w14:textId="77777777" w:rsidR="00077F12" w:rsidRDefault="00C801AF">
                  <w:pPr>
                    <w:spacing w:after="0" w:line="240" w:lineRule="auto"/>
                    <w:rPr>
                      <w:sz w:val="16"/>
                      <w:szCs w:val="16"/>
                      <w:lang w:eastAsia="zh-CN"/>
                    </w:rPr>
                  </w:pPr>
                  <w:r>
                    <w:rPr>
                      <w:b/>
                      <w:bCs/>
                      <w:sz w:val="16"/>
                      <w:szCs w:val="16"/>
                      <w:lang w:eastAsia="zh-CN"/>
                    </w:rPr>
                    <w:t>15 GHz</w:t>
                  </w:r>
                </w:p>
              </w:tc>
            </w:tr>
            <w:tr w:rsidR="00077F12" w14:paraId="08581A74"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1D7FEE31" w14:textId="77777777" w:rsidR="00077F12" w:rsidRDefault="00077F12">
                  <w:pPr>
                    <w:spacing w:after="0" w:line="240" w:lineRule="auto"/>
                    <w:rPr>
                      <w:sz w:val="16"/>
                      <w:szCs w:val="16"/>
                      <w:lang w:eastAsia="zh-CN"/>
                    </w:rPr>
                  </w:pP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FE1932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BD8538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0A547D" w14:textId="77777777" w:rsidR="00077F12" w:rsidRDefault="00C801AF">
                  <w:pPr>
                    <w:spacing w:after="0" w:line="240" w:lineRule="auto"/>
                    <w:rPr>
                      <w:sz w:val="16"/>
                      <w:szCs w:val="16"/>
                      <w:lang w:eastAsia="zh-CN"/>
                    </w:rPr>
                  </w:pPr>
                  <w:r>
                    <w:rPr>
                      <w:b/>
                      <w:bCs/>
                      <w:sz w:val="16"/>
                      <w:szCs w:val="16"/>
                      <w:lang w:eastAsia="zh-CN"/>
                    </w:rPr>
                    <w:t>NLOS</w:t>
                  </w:r>
                </w:p>
              </w:tc>
            </w:tr>
            <w:tr w:rsidR="00077F12" w14:paraId="607D81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FB7BDA" w14:textId="77777777" w:rsidR="00077F12" w:rsidRDefault="00C801AF">
                  <w:pPr>
                    <w:spacing w:after="0" w:line="240" w:lineRule="auto"/>
                    <w:rPr>
                      <w:sz w:val="16"/>
                      <w:szCs w:val="16"/>
                      <w:lang w:eastAsia="zh-CN"/>
                    </w:rPr>
                  </w:pPr>
                  <w:r>
                    <w:rPr>
                      <w:b/>
                      <w:bCs/>
                      <w:sz w:val="16"/>
                      <w:szCs w:val="16"/>
                      <w:lang w:eastAsia="zh-CN"/>
                    </w:rPr>
                    <w:t>Pathloss, dB</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B3E5F" w14:textId="77777777" w:rsidR="00077F12" w:rsidRDefault="00C801AF">
                  <w:pPr>
                    <w:spacing w:after="0" w:line="240" w:lineRule="auto"/>
                    <w:rPr>
                      <w:sz w:val="16"/>
                      <w:szCs w:val="16"/>
                      <w:lang w:eastAsia="zh-CN"/>
                    </w:rPr>
                  </w:pPr>
                  <w:r>
                    <w:rPr>
                      <w:b/>
                      <w:bCs/>
                      <w:i/>
                      <w:iCs/>
                      <w:sz w:val="16"/>
                      <w:szCs w:val="16"/>
                      <w:lang w:eastAsia="zh-CN"/>
                    </w:rPr>
                    <w:t>Plo (d0=100 m)</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24BD18" w14:textId="77777777" w:rsidR="00077F12" w:rsidRDefault="00C801AF">
                  <w:pPr>
                    <w:spacing w:after="0" w:line="240" w:lineRule="auto"/>
                    <w:rPr>
                      <w:sz w:val="16"/>
                      <w:szCs w:val="16"/>
                      <w:lang w:eastAsia="zh-CN"/>
                    </w:rPr>
                  </w:pPr>
                  <w:r>
                    <w:rPr>
                      <w:sz w:val="16"/>
                      <w:szCs w:val="16"/>
                      <w:lang w:eastAsia="zh-CN"/>
                    </w:rPr>
                    <w:t>103.0/108.2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7721DB" w14:textId="77777777" w:rsidR="00077F12" w:rsidRDefault="00C801AF">
                  <w:pPr>
                    <w:spacing w:after="0" w:line="240" w:lineRule="auto"/>
                    <w:rPr>
                      <w:sz w:val="16"/>
                      <w:szCs w:val="16"/>
                      <w:lang w:eastAsia="zh-CN"/>
                    </w:rPr>
                  </w:pPr>
                  <w:r>
                    <w:rPr>
                      <w:sz w:val="16"/>
                      <w:szCs w:val="16"/>
                      <w:lang w:eastAsia="zh-CN"/>
                    </w:rPr>
                    <w:t>108.6/109.8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A83C2" w14:textId="77777777" w:rsidR="00077F12" w:rsidRDefault="00C801AF">
                  <w:pPr>
                    <w:spacing w:after="0" w:line="240" w:lineRule="auto"/>
                    <w:rPr>
                      <w:sz w:val="16"/>
                      <w:szCs w:val="16"/>
                      <w:lang w:eastAsia="zh-CN"/>
                    </w:rPr>
                  </w:pPr>
                  <w:r>
                    <w:rPr>
                      <w:sz w:val="16"/>
                      <w:szCs w:val="16"/>
                      <w:lang w:eastAsia="zh-CN"/>
                    </w:rPr>
                    <w:t>115.6/114.6</w:t>
                  </w:r>
                </w:p>
              </w:tc>
            </w:tr>
            <w:tr w:rsidR="00077F12" w14:paraId="30662860"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9EFCE6D"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CF0271" w14:textId="77777777" w:rsidR="00077F12" w:rsidRDefault="00C801AF">
                  <w:pPr>
                    <w:spacing w:after="0" w:line="240" w:lineRule="auto"/>
                    <w:rPr>
                      <w:sz w:val="16"/>
                      <w:szCs w:val="16"/>
                      <w:lang w:eastAsia="zh-CN"/>
                    </w:rPr>
                  </w:pPr>
                  <w:r>
                    <w:rPr>
                      <w:b/>
                      <w:bCs/>
                      <w:i/>
                      <w:iCs/>
                      <w:sz w:val="16"/>
                      <w:szCs w:val="16"/>
                      <w:lang w:eastAsia="zh-CN"/>
                    </w:rPr>
                    <w:t>PLE</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9D7089" w14:textId="77777777" w:rsidR="00077F12" w:rsidRDefault="00C801AF">
                  <w:pPr>
                    <w:spacing w:after="0" w:line="240" w:lineRule="auto"/>
                    <w:rPr>
                      <w:sz w:val="16"/>
                      <w:szCs w:val="16"/>
                      <w:lang w:eastAsia="zh-CN"/>
                    </w:rPr>
                  </w:pPr>
                  <w:r>
                    <w:rPr>
                      <w:sz w:val="16"/>
                      <w:szCs w:val="16"/>
                      <w:lang w:eastAsia="zh-CN"/>
                    </w:rPr>
                    <w:t>6.8/3.9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2F630" w14:textId="77777777" w:rsidR="00077F12" w:rsidRDefault="00C801AF">
                  <w:pPr>
                    <w:spacing w:after="0" w:line="240" w:lineRule="auto"/>
                    <w:rPr>
                      <w:sz w:val="16"/>
                      <w:szCs w:val="16"/>
                      <w:lang w:eastAsia="zh-CN"/>
                    </w:rPr>
                  </w:pPr>
                  <w:r>
                    <w:rPr>
                      <w:sz w:val="16"/>
                      <w:szCs w:val="16"/>
                      <w:lang w:eastAsia="zh-CN"/>
                    </w:rPr>
                    <w:t>7.3/3.9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DB4EAE" w14:textId="77777777" w:rsidR="00077F12" w:rsidRDefault="00C801AF">
                  <w:pPr>
                    <w:spacing w:after="0" w:line="240" w:lineRule="auto"/>
                    <w:rPr>
                      <w:sz w:val="16"/>
                      <w:szCs w:val="16"/>
                      <w:lang w:eastAsia="zh-CN"/>
                    </w:rPr>
                  </w:pPr>
                  <w:r>
                    <w:rPr>
                      <w:sz w:val="16"/>
                      <w:szCs w:val="16"/>
                      <w:lang w:eastAsia="zh-CN"/>
                    </w:rPr>
                    <w:t>6.5/3.9</w:t>
                  </w:r>
                </w:p>
              </w:tc>
            </w:tr>
            <w:tr w:rsidR="00077F12" w14:paraId="0532CD67"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A27C96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3678A01" w14:textId="77777777" w:rsidR="00077F12" w:rsidRDefault="00C801AF">
                  <w:pPr>
                    <w:spacing w:after="0" w:line="240" w:lineRule="auto"/>
                    <w:rPr>
                      <w:sz w:val="16"/>
                      <w:szCs w:val="16"/>
                      <w:lang w:eastAsia="zh-CN"/>
                    </w:rPr>
                  </w:pPr>
                  <w:r>
                    <w:rPr>
                      <w:b/>
                      <w:bCs/>
                      <w:i/>
                      <w:iCs/>
                      <w:sz w:val="16"/>
                      <w:szCs w:val="16"/>
                      <w:lang w:eastAsia="zh-CN"/>
                    </w:rPr>
                    <w:t>SF, dB</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262AAB" w14:textId="77777777" w:rsidR="00077F12" w:rsidRDefault="00C801AF">
                  <w:pPr>
                    <w:spacing w:after="0" w:line="240" w:lineRule="auto"/>
                    <w:rPr>
                      <w:sz w:val="16"/>
                      <w:szCs w:val="16"/>
                      <w:lang w:eastAsia="zh-CN"/>
                    </w:rPr>
                  </w:pPr>
                  <w:r>
                    <w:rPr>
                      <w:sz w:val="16"/>
                      <w:szCs w:val="16"/>
                      <w:lang w:eastAsia="zh-CN"/>
                    </w:rPr>
                    <w:t>6.5/6.0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3FC7F3" w14:textId="77777777" w:rsidR="00077F12" w:rsidRDefault="00C801AF">
                  <w:pPr>
                    <w:spacing w:after="0" w:line="240" w:lineRule="auto"/>
                    <w:rPr>
                      <w:sz w:val="16"/>
                      <w:szCs w:val="16"/>
                      <w:lang w:eastAsia="zh-CN"/>
                    </w:rPr>
                  </w:pPr>
                  <w:r>
                    <w:rPr>
                      <w:sz w:val="16"/>
                      <w:szCs w:val="16"/>
                      <w:lang w:eastAsia="zh-CN"/>
                    </w:rPr>
                    <w:t>5.6/6.0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6896B" w14:textId="77777777" w:rsidR="00077F12" w:rsidRDefault="00C801AF">
                  <w:pPr>
                    <w:spacing w:after="0" w:line="240" w:lineRule="auto"/>
                    <w:rPr>
                      <w:sz w:val="16"/>
                      <w:szCs w:val="16"/>
                      <w:lang w:eastAsia="zh-CN"/>
                    </w:rPr>
                  </w:pPr>
                  <w:r>
                    <w:rPr>
                      <w:sz w:val="16"/>
                      <w:szCs w:val="16"/>
                      <w:lang w:eastAsia="zh-CN"/>
                    </w:rPr>
                    <w:t>6.6/6.0</w:t>
                  </w:r>
                </w:p>
              </w:tc>
            </w:tr>
            <w:tr w:rsidR="00077F12" w14:paraId="5BCF5D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FEA1E4" w14:textId="77777777" w:rsidR="00077F12" w:rsidRDefault="00C801AF">
                  <w:pPr>
                    <w:spacing w:after="0" w:line="240" w:lineRule="auto"/>
                    <w:rPr>
                      <w:sz w:val="16"/>
                      <w:szCs w:val="16"/>
                      <w:lang w:eastAsia="zh-CN"/>
                    </w:rPr>
                  </w:pPr>
                  <w:r>
                    <w:rPr>
                      <w:b/>
                      <w:bCs/>
                      <w:sz w:val="16"/>
                      <w:szCs w:val="16"/>
                      <w:lang w:eastAsia="zh-CN"/>
                    </w:rPr>
                    <w:t>Delay spread (DS)</w:t>
                  </w:r>
                </w:p>
                <w:p w14:paraId="2B956785" w14:textId="77777777" w:rsidR="00077F12" w:rsidRDefault="00C801AF">
                  <w:pPr>
                    <w:spacing w:after="0" w:line="240" w:lineRule="auto"/>
                    <w:rPr>
                      <w:sz w:val="16"/>
                      <w:szCs w:val="16"/>
                      <w:lang w:eastAsia="zh-CN"/>
                    </w:rPr>
                  </w:pPr>
                  <w:r>
                    <w:rPr>
                      <w:b/>
                      <w:bCs/>
                      <w:sz w:val="16"/>
                      <w:szCs w:val="16"/>
                      <w:lang w:eastAsia="zh-CN"/>
                    </w:rPr>
                    <w:t>lgDS=log10(DS/1s)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B11BEE" w14:textId="77777777" w:rsidR="00077F12" w:rsidRDefault="00C801AF">
                  <w:pPr>
                    <w:spacing w:after="0" w:line="240" w:lineRule="auto"/>
                    <w:rPr>
                      <w:sz w:val="16"/>
                      <w:szCs w:val="16"/>
                      <w:lang w:eastAsia="zh-CN"/>
                    </w:rPr>
                  </w:pPr>
                  <w:r>
                    <w:rPr>
                      <w:b/>
                      <w:bCs/>
                      <w:i/>
                      <w:iCs/>
                      <w:sz w:val="16"/>
                      <w:szCs w:val="16"/>
                      <w:lang w:eastAsia="zh-CN"/>
                    </w:rPr>
                    <w:t>μlgDS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893F4C" w14:textId="77777777" w:rsidR="00077F12" w:rsidRDefault="00C801AF">
                  <w:pPr>
                    <w:spacing w:after="0" w:line="240" w:lineRule="auto"/>
                    <w:rPr>
                      <w:sz w:val="16"/>
                      <w:szCs w:val="16"/>
                      <w:lang w:eastAsia="zh-CN"/>
                    </w:rPr>
                  </w:pPr>
                  <w:r>
                    <w:rPr>
                      <w:sz w:val="16"/>
                      <w:szCs w:val="16"/>
                      <w:lang w:eastAsia="zh-CN"/>
                    </w:rPr>
                    <w:t>-6.77/-6.5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E052C" w14:textId="77777777" w:rsidR="00077F12" w:rsidRDefault="00C801AF">
                  <w:pPr>
                    <w:spacing w:after="0" w:line="240" w:lineRule="auto"/>
                    <w:rPr>
                      <w:sz w:val="16"/>
                      <w:szCs w:val="16"/>
                      <w:lang w:eastAsia="zh-CN"/>
                    </w:rPr>
                  </w:pPr>
                  <w:r>
                    <w:rPr>
                      <w:sz w:val="16"/>
                      <w:szCs w:val="16"/>
                      <w:lang w:eastAsia="zh-CN"/>
                    </w:rPr>
                    <w:t>-6.81/-6.5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95C86" w14:textId="77777777" w:rsidR="00077F12" w:rsidRDefault="00C801AF">
                  <w:pPr>
                    <w:spacing w:after="0" w:line="240" w:lineRule="auto"/>
                    <w:rPr>
                      <w:sz w:val="16"/>
                      <w:szCs w:val="16"/>
                      <w:lang w:eastAsia="zh-CN"/>
                    </w:rPr>
                  </w:pPr>
                  <w:r>
                    <w:rPr>
                      <w:sz w:val="16"/>
                      <w:szCs w:val="16"/>
                      <w:lang w:eastAsia="zh-CN"/>
                    </w:rPr>
                    <w:t>-7.03/-6.5</w:t>
                  </w:r>
                </w:p>
              </w:tc>
            </w:tr>
            <w:tr w:rsidR="00077F12" w14:paraId="19FF4A1F"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3D54AC0A"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58D744" w14:textId="77777777" w:rsidR="00077F12" w:rsidRDefault="00C801AF">
                  <w:pPr>
                    <w:spacing w:after="0" w:line="240" w:lineRule="auto"/>
                    <w:rPr>
                      <w:sz w:val="16"/>
                      <w:szCs w:val="16"/>
                      <w:lang w:eastAsia="zh-CN"/>
                    </w:rPr>
                  </w:pPr>
                  <w:r>
                    <w:rPr>
                      <w:b/>
                      <w:bCs/>
                      <w:i/>
                      <w:iCs/>
                      <w:sz w:val="16"/>
                      <w:szCs w:val="16"/>
                      <w:lang w:eastAsia="zh-CN"/>
                    </w:rPr>
                    <w:t>σlgDS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75187" w14:textId="77777777" w:rsidR="00077F12" w:rsidRDefault="00C801AF">
                  <w:pPr>
                    <w:spacing w:after="0" w:line="240" w:lineRule="auto"/>
                    <w:rPr>
                      <w:sz w:val="16"/>
                      <w:szCs w:val="16"/>
                      <w:lang w:eastAsia="zh-CN"/>
                    </w:rPr>
                  </w:pPr>
                  <w:r>
                    <w:rPr>
                      <w:sz w:val="16"/>
                      <w:szCs w:val="16"/>
                      <w:lang w:eastAsia="zh-CN"/>
                    </w:rPr>
                    <w:t>0.38/0.39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0F6B67" w14:textId="77777777" w:rsidR="00077F12" w:rsidRDefault="00C801AF">
                  <w:pPr>
                    <w:spacing w:after="0" w:line="240" w:lineRule="auto"/>
                    <w:rPr>
                      <w:sz w:val="16"/>
                      <w:szCs w:val="16"/>
                      <w:lang w:eastAsia="zh-CN"/>
                    </w:rPr>
                  </w:pPr>
                  <w:r>
                    <w:rPr>
                      <w:sz w:val="16"/>
                      <w:szCs w:val="16"/>
                      <w:lang w:eastAsia="zh-CN"/>
                    </w:rPr>
                    <w:t>0.41/0.39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983392" w14:textId="77777777" w:rsidR="00077F12" w:rsidRDefault="00C801AF">
                  <w:pPr>
                    <w:spacing w:after="0" w:line="240" w:lineRule="auto"/>
                    <w:rPr>
                      <w:sz w:val="16"/>
                      <w:szCs w:val="16"/>
                      <w:lang w:eastAsia="zh-CN"/>
                    </w:rPr>
                  </w:pPr>
                  <w:r>
                    <w:rPr>
                      <w:sz w:val="16"/>
                      <w:szCs w:val="16"/>
                      <w:lang w:eastAsia="zh-CN"/>
                    </w:rPr>
                    <w:t>0.5/0.39</w:t>
                  </w:r>
                </w:p>
              </w:tc>
            </w:tr>
            <w:tr w:rsidR="00077F12" w14:paraId="5312E57D"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1CB5842" w14:textId="77777777" w:rsidR="00077F12" w:rsidRDefault="00C801AF">
                  <w:pPr>
                    <w:spacing w:after="0" w:line="240" w:lineRule="auto"/>
                    <w:rPr>
                      <w:sz w:val="16"/>
                      <w:szCs w:val="16"/>
                      <w:lang w:eastAsia="zh-CN"/>
                    </w:rPr>
                  </w:pPr>
                  <w:r>
                    <w:rPr>
                      <w:b/>
                      <w:bCs/>
                      <w:sz w:val="16"/>
                      <w:szCs w:val="16"/>
                      <w:lang w:eastAsia="zh-CN"/>
                    </w:rPr>
                    <w:t>AOA spread (ASA)</w:t>
                  </w:r>
                </w:p>
                <w:p w14:paraId="2105C361" w14:textId="77777777" w:rsidR="00077F12" w:rsidRDefault="00C801AF">
                  <w:pPr>
                    <w:spacing w:after="0" w:line="240" w:lineRule="auto"/>
                    <w:rPr>
                      <w:sz w:val="16"/>
                      <w:szCs w:val="16"/>
                      <w:lang w:eastAsia="zh-CN"/>
                    </w:rPr>
                  </w:pPr>
                  <w:r>
                    <w:rPr>
                      <w:b/>
                      <w:bCs/>
                      <w:sz w:val="16"/>
                      <w:szCs w:val="16"/>
                      <w:lang w:eastAsia="zh-CN"/>
                    </w:rPr>
                    <w:t>lgASA=log10(ASA/1°)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252D30" w14:textId="77777777" w:rsidR="00077F12" w:rsidRDefault="00C801AF">
                  <w:pPr>
                    <w:spacing w:after="0" w:line="240" w:lineRule="auto"/>
                    <w:rPr>
                      <w:sz w:val="16"/>
                      <w:szCs w:val="16"/>
                      <w:lang w:eastAsia="zh-CN"/>
                    </w:rPr>
                  </w:pPr>
                  <w:r>
                    <w:rPr>
                      <w:b/>
                      <w:bCs/>
                      <w:i/>
                      <w:iCs/>
                      <w:sz w:val="16"/>
                      <w:szCs w:val="16"/>
                      <w:lang w:eastAsia="zh-CN"/>
                    </w:rPr>
                    <w:t>μlgASA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43792F"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8CC588" w14:textId="77777777" w:rsidR="00077F12" w:rsidRDefault="00C801AF">
                  <w:pPr>
                    <w:spacing w:after="0" w:line="240" w:lineRule="auto"/>
                    <w:rPr>
                      <w:sz w:val="16"/>
                      <w:szCs w:val="16"/>
                      <w:lang w:eastAsia="zh-CN"/>
                    </w:rPr>
                  </w:pPr>
                  <w:r>
                    <w:rPr>
                      <w:sz w:val="16"/>
                      <w:szCs w:val="16"/>
                      <w:lang w:eastAsia="zh-CN"/>
                    </w:rPr>
                    <w:t>1.71/1.83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82DADB" w14:textId="77777777" w:rsidR="00077F12" w:rsidRDefault="00C801AF">
                  <w:pPr>
                    <w:spacing w:after="0" w:line="240" w:lineRule="auto"/>
                    <w:rPr>
                      <w:sz w:val="16"/>
                      <w:szCs w:val="16"/>
                      <w:lang w:eastAsia="zh-CN"/>
                    </w:rPr>
                  </w:pPr>
                  <w:r>
                    <w:rPr>
                      <w:sz w:val="16"/>
                      <w:szCs w:val="16"/>
                      <w:lang w:eastAsia="zh-CN"/>
                    </w:rPr>
                    <w:t>1.44/1.77</w:t>
                  </w:r>
                </w:p>
              </w:tc>
            </w:tr>
            <w:tr w:rsidR="00077F12" w14:paraId="574C97E3" w14:textId="77777777">
              <w:trPr>
                <w:trHeight w:val="372"/>
              </w:trPr>
              <w:tc>
                <w:tcPr>
                  <w:tcW w:w="0" w:type="auto"/>
                  <w:vMerge/>
                  <w:tcBorders>
                    <w:top w:val="single" w:sz="8" w:space="0" w:color="000000"/>
                    <w:left w:val="single" w:sz="8" w:space="0" w:color="000000"/>
                    <w:bottom w:val="single" w:sz="8" w:space="0" w:color="000000"/>
                    <w:right w:val="single" w:sz="8" w:space="0" w:color="000000"/>
                  </w:tcBorders>
                  <w:vAlign w:val="center"/>
                </w:tcPr>
                <w:p w14:paraId="16FAD5C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E75C27" w14:textId="77777777" w:rsidR="00077F12" w:rsidRDefault="00C801AF">
                  <w:pPr>
                    <w:spacing w:after="0" w:line="240" w:lineRule="auto"/>
                    <w:rPr>
                      <w:sz w:val="16"/>
                      <w:szCs w:val="16"/>
                      <w:lang w:eastAsia="zh-CN"/>
                    </w:rPr>
                  </w:pPr>
                  <w:r>
                    <w:rPr>
                      <w:b/>
                      <w:bCs/>
                      <w:i/>
                      <w:iCs/>
                      <w:sz w:val="16"/>
                      <w:szCs w:val="16"/>
                      <w:lang w:eastAsia="zh-CN"/>
                    </w:rPr>
                    <w:t>σlgASA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C7147D"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69F4D3" w14:textId="77777777" w:rsidR="00077F12" w:rsidRDefault="00C801AF">
                  <w:pPr>
                    <w:spacing w:after="0" w:line="240" w:lineRule="auto"/>
                    <w:rPr>
                      <w:sz w:val="16"/>
                      <w:szCs w:val="16"/>
                      <w:lang w:eastAsia="zh-CN"/>
                    </w:rPr>
                  </w:pPr>
                  <w:r>
                    <w:rPr>
                      <w:sz w:val="16"/>
                      <w:szCs w:val="16"/>
                      <w:lang w:eastAsia="zh-CN"/>
                    </w:rPr>
                    <w:t>0.18/0.11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E20E55" w14:textId="77777777" w:rsidR="00077F12" w:rsidRDefault="00C801AF">
                  <w:pPr>
                    <w:spacing w:after="0" w:line="240" w:lineRule="auto"/>
                    <w:rPr>
                      <w:sz w:val="16"/>
                      <w:szCs w:val="16"/>
                      <w:lang w:eastAsia="zh-CN"/>
                    </w:rPr>
                  </w:pPr>
                  <w:r>
                    <w:rPr>
                      <w:sz w:val="16"/>
                      <w:szCs w:val="16"/>
                      <w:lang w:eastAsia="zh-CN"/>
                    </w:rPr>
                    <w:t>0.30/0.11</w:t>
                  </w:r>
                </w:p>
              </w:tc>
            </w:tr>
            <w:tr w:rsidR="00077F12" w14:paraId="7D8157F3"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6BC478" w14:textId="77777777" w:rsidR="00077F12" w:rsidRDefault="00C801AF">
                  <w:pPr>
                    <w:spacing w:after="0" w:line="240" w:lineRule="auto"/>
                    <w:rPr>
                      <w:sz w:val="16"/>
                      <w:szCs w:val="16"/>
                      <w:lang w:eastAsia="zh-CN"/>
                    </w:rPr>
                  </w:pPr>
                  <w:r>
                    <w:rPr>
                      <w:b/>
                      <w:bCs/>
                      <w:sz w:val="16"/>
                      <w:szCs w:val="16"/>
                      <w:lang w:eastAsia="zh-CN"/>
                    </w:rPr>
                    <w:t>ZOA spread (ZSA)</w:t>
                  </w:r>
                </w:p>
                <w:p w14:paraId="315D03BD" w14:textId="77777777" w:rsidR="00077F12" w:rsidRDefault="00C801AF">
                  <w:pPr>
                    <w:spacing w:after="0" w:line="240" w:lineRule="auto"/>
                    <w:rPr>
                      <w:sz w:val="16"/>
                      <w:szCs w:val="16"/>
                      <w:lang w:eastAsia="zh-CN"/>
                    </w:rPr>
                  </w:pPr>
                  <w:r>
                    <w:rPr>
                      <w:b/>
                      <w:bCs/>
                      <w:sz w:val="16"/>
                      <w:szCs w:val="16"/>
                      <w:lang w:eastAsia="zh-CN"/>
                    </w:rPr>
                    <w:t>lgZSA=log10(ZSA/1°)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6542D3" w14:textId="77777777" w:rsidR="00077F12" w:rsidRDefault="00C801AF">
                  <w:pPr>
                    <w:spacing w:after="0" w:line="240" w:lineRule="auto"/>
                    <w:rPr>
                      <w:sz w:val="16"/>
                      <w:szCs w:val="16"/>
                      <w:lang w:eastAsia="zh-CN"/>
                    </w:rPr>
                  </w:pPr>
                  <w:r>
                    <w:rPr>
                      <w:b/>
                      <w:bCs/>
                      <w:i/>
                      <w:iCs/>
                      <w:sz w:val="16"/>
                      <w:szCs w:val="16"/>
                      <w:lang w:eastAsia="zh-CN"/>
                    </w:rPr>
                    <w:t>μlgZSA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17856"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32535B" w14:textId="77777777" w:rsidR="00077F12" w:rsidRDefault="00C801AF">
                  <w:pPr>
                    <w:spacing w:after="0" w:line="240" w:lineRule="auto"/>
                    <w:rPr>
                      <w:sz w:val="16"/>
                      <w:szCs w:val="16"/>
                      <w:lang w:eastAsia="zh-CN"/>
                    </w:rPr>
                  </w:pPr>
                  <w:r>
                    <w:rPr>
                      <w:sz w:val="16"/>
                      <w:szCs w:val="16"/>
                      <w:lang w:eastAsia="zh-CN"/>
                    </w:rPr>
                    <w:t>1.32/1.21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B4BB47" w14:textId="77777777" w:rsidR="00077F12" w:rsidRDefault="00C801AF">
                  <w:pPr>
                    <w:spacing w:after="0" w:line="240" w:lineRule="auto"/>
                    <w:rPr>
                      <w:sz w:val="16"/>
                      <w:szCs w:val="16"/>
                      <w:lang w:eastAsia="zh-CN"/>
                    </w:rPr>
                  </w:pPr>
                  <w:r>
                    <w:rPr>
                      <w:sz w:val="16"/>
                      <w:szCs w:val="16"/>
                      <w:lang w:eastAsia="zh-CN"/>
                    </w:rPr>
                    <w:t>0.96/1.14</w:t>
                  </w:r>
                </w:p>
              </w:tc>
            </w:tr>
            <w:tr w:rsidR="00077F12" w14:paraId="78C9A8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6617F837"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9A4865" w14:textId="77777777" w:rsidR="00077F12" w:rsidRDefault="00C801AF">
                  <w:pPr>
                    <w:spacing w:after="0" w:line="240" w:lineRule="auto"/>
                    <w:rPr>
                      <w:sz w:val="16"/>
                      <w:szCs w:val="16"/>
                      <w:lang w:eastAsia="zh-CN"/>
                    </w:rPr>
                  </w:pPr>
                  <w:r>
                    <w:rPr>
                      <w:b/>
                      <w:bCs/>
                      <w:i/>
                      <w:iCs/>
                      <w:sz w:val="16"/>
                      <w:szCs w:val="16"/>
                      <w:lang w:eastAsia="zh-CN"/>
                    </w:rPr>
                    <w:t>σlgZSA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D8328A"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17CEE4" w14:textId="77777777" w:rsidR="00077F12" w:rsidRDefault="00C801AF">
                  <w:pPr>
                    <w:spacing w:after="0" w:line="240" w:lineRule="auto"/>
                    <w:rPr>
                      <w:sz w:val="16"/>
                      <w:szCs w:val="16"/>
                      <w:lang w:eastAsia="zh-CN"/>
                    </w:rPr>
                  </w:pPr>
                  <w:r>
                    <w:rPr>
                      <w:sz w:val="16"/>
                      <w:szCs w:val="16"/>
                      <w:lang w:eastAsia="zh-CN"/>
                    </w:rPr>
                    <w:t>0.06/0.16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68FD4A" w14:textId="77777777" w:rsidR="00077F12" w:rsidRDefault="00C801AF">
                  <w:pPr>
                    <w:spacing w:after="0" w:line="240" w:lineRule="auto"/>
                    <w:rPr>
                      <w:sz w:val="16"/>
                      <w:szCs w:val="16"/>
                      <w:lang w:eastAsia="zh-CN"/>
                    </w:rPr>
                  </w:pPr>
                  <w:r>
                    <w:rPr>
                      <w:sz w:val="16"/>
                      <w:szCs w:val="16"/>
                      <w:lang w:eastAsia="zh-CN"/>
                    </w:rPr>
                    <w:t>0.22/0.16</w:t>
                  </w:r>
                </w:p>
              </w:tc>
            </w:tr>
            <w:tr w:rsidR="00077F12" w14:paraId="3D35C502"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43757E" w14:textId="77777777" w:rsidR="00077F12" w:rsidRDefault="00C801AF">
                  <w:pPr>
                    <w:spacing w:after="0" w:line="240" w:lineRule="auto"/>
                    <w:rPr>
                      <w:sz w:val="16"/>
                      <w:szCs w:val="16"/>
                      <w:lang w:eastAsia="zh-CN"/>
                    </w:rPr>
                  </w:pPr>
                  <w:r>
                    <w:rPr>
                      <w:b/>
                      <w:bCs/>
                      <w:sz w:val="16"/>
                      <w:szCs w:val="16"/>
                      <w:lang w:eastAsia="zh-CN"/>
                    </w:rPr>
                    <w:t>Cross-Correlations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FF4083" w14:textId="77777777" w:rsidR="00077F12" w:rsidRDefault="00C801AF">
                  <w:pPr>
                    <w:spacing w:after="0" w:line="240" w:lineRule="auto"/>
                    <w:rPr>
                      <w:sz w:val="16"/>
                      <w:szCs w:val="16"/>
                      <w:lang w:eastAsia="zh-CN"/>
                    </w:rPr>
                  </w:pPr>
                  <w:r>
                    <w:rPr>
                      <w:b/>
                      <w:bCs/>
                      <w:i/>
                      <w:iCs/>
                      <w:sz w:val="16"/>
                      <w:szCs w:val="16"/>
                      <w:lang w:eastAsia="zh-CN"/>
                    </w:rPr>
                    <w:t>ASA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5A9E0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E6F54" w14:textId="77777777" w:rsidR="00077F12" w:rsidRDefault="00C801AF">
                  <w:pPr>
                    <w:spacing w:after="0" w:line="240" w:lineRule="auto"/>
                    <w:rPr>
                      <w:sz w:val="16"/>
                      <w:szCs w:val="16"/>
                      <w:lang w:eastAsia="zh-CN"/>
                    </w:rPr>
                  </w:pPr>
                  <w:r>
                    <w:rPr>
                      <w:sz w:val="16"/>
                      <w:szCs w:val="16"/>
                      <w:lang w:eastAsia="zh-CN"/>
                    </w:rPr>
                    <w:t>-0.38/0.6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B1C741" w14:textId="77777777" w:rsidR="00077F12" w:rsidRDefault="00C801AF">
                  <w:pPr>
                    <w:spacing w:after="0" w:line="240" w:lineRule="auto"/>
                    <w:rPr>
                      <w:sz w:val="16"/>
                      <w:szCs w:val="16"/>
                      <w:lang w:eastAsia="zh-CN"/>
                    </w:rPr>
                  </w:pPr>
                  <w:r>
                    <w:rPr>
                      <w:sz w:val="16"/>
                      <w:szCs w:val="16"/>
                      <w:lang w:eastAsia="zh-CN"/>
                    </w:rPr>
                    <w:t>0.49/0.6</w:t>
                  </w:r>
                </w:p>
              </w:tc>
            </w:tr>
            <w:tr w:rsidR="00077F12" w14:paraId="117D68E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2D3A0A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C66EED" w14:textId="77777777" w:rsidR="00077F12" w:rsidRDefault="00C801AF">
                  <w:pPr>
                    <w:spacing w:after="0" w:line="240" w:lineRule="auto"/>
                    <w:rPr>
                      <w:sz w:val="16"/>
                      <w:szCs w:val="16"/>
                      <w:lang w:eastAsia="zh-CN"/>
                    </w:rPr>
                  </w:pPr>
                  <w:r>
                    <w:rPr>
                      <w:b/>
                      <w:bCs/>
                      <w:i/>
                      <w:iCs/>
                      <w:sz w:val="16"/>
                      <w:szCs w:val="16"/>
                      <w:lang w:eastAsia="zh-CN"/>
                    </w:rPr>
                    <w:t>ASA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9A282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043B64" w14:textId="77777777" w:rsidR="00077F12" w:rsidRDefault="00C801AF">
                  <w:pPr>
                    <w:spacing w:after="0" w:line="240" w:lineRule="auto"/>
                    <w:rPr>
                      <w:sz w:val="16"/>
                      <w:szCs w:val="16"/>
                      <w:lang w:eastAsia="zh-CN"/>
                    </w:rPr>
                  </w:pPr>
                  <w:r>
                    <w:rPr>
                      <w:sz w:val="16"/>
                      <w:szCs w:val="16"/>
                      <w:lang w:eastAsia="zh-CN"/>
                    </w:rPr>
                    <w:t>0.27/0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67142A" w14:textId="77777777" w:rsidR="00077F12" w:rsidRDefault="00C801AF">
                  <w:pPr>
                    <w:spacing w:after="0" w:line="240" w:lineRule="auto"/>
                    <w:rPr>
                      <w:sz w:val="16"/>
                      <w:szCs w:val="16"/>
                      <w:lang w:eastAsia="zh-CN"/>
                    </w:rPr>
                  </w:pPr>
                  <w:r>
                    <w:rPr>
                      <w:sz w:val="16"/>
                      <w:szCs w:val="16"/>
                      <w:lang w:eastAsia="zh-CN"/>
                    </w:rPr>
                    <w:t>0.13/0</w:t>
                  </w:r>
                </w:p>
              </w:tc>
            </w:tr>
            <w:tr w:rsidR="00077F12" w14:paraId="2DD7978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132D2D26"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29C121" w14:textId="77777777" w:rsidR="00077F12" w:rsidRDefault="00C801AF">
                  <w:pPr>
                    <w:spacing w:after="0" w:line="240" w:lineRule="auto"/>
                    <w:rPr>
                      <w:sz w:val="16"/>
                      <w:szCs w:val="16"/>
                      <w:lang w:eastAsia="zh-CN"/>
                    </w:rPr>
                  </w:pPr>
                  <w:r>
                    <w:rPr>
                      <w:b/>
                      <w:bCs/>
                      <w:i/>
                      <w:iCs/>
                      <w:sz w:val="16"/>
                      <w:szCs w:val="16"/>
                      <w:lang w:eastAsia="zh-CN"/>
                    </w:rPr>
                    <w:t>DS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E2DCEA" w14:textId="77777777" w:rsidR="00077F12" w:rsidRDefault="00C801AF">
                  <w:pPr>
                    <w:spacing w:after="0" w:line="240" w:lineRule="auto"/>
                    <w:rPr>
                      <w:sz w:val="16"/>
                      <w:szCs w:val="16"/>
                      <w:lang w:eastAsia="zh-CN"/>
                    </w:rPr>
                  </w:pPr>
                  <w:r>
                    <w:rPr>
                      <w:sz w:val="16"/>
                      <w:szCs w:val="16"/>
                      <w:lang w:eastAsia="zh-CN"/>
                    </w:rPr>
                    <w:t>0.1/-0.4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41D340" w14:textId="77777777" w:rsidR="00077F12" w:rsidRDefault="00C801AF">
                  <w:pPr>
                    <w:spacing w:after="0" w:line="240" w:lineRule="auto"/>
                    <w:rPr>
                      <w:sz w:val="16"/>
                      <w:szCs w:val="16"/>
                      <w:lang w:eastAsia="zh-CN"/>
                    </w:rPr>
                  </w:pPr>
                  <w:r>
                    <w:rPr>
                      <w:sz w:val="16"/>
                      <w:szCs w:val="16"/>
                      <w:lang w:eastAsia="zh-CN"/>
                    </w:rPr>
                    <w:t>-0.18/-0.4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521AB7" w14:textId="77777777" w:rsidR="00077F12" w:rsidRDefault="00C801AF">
                  <w:pPr>
                    <w:spacing w:after="0" w:line="240" w:lineRule="auto"/>
                    <w:rPr>
                      <w:sz w:val="16"/>
                      <w:szCs w:val="16"/>
                      <w:lang w:eastAsia="zh-CN"/>
                    </w:rPr>
                  </w:pPr>
                  <w:r>
                    <w:rPr>
                      <w:sz w:val="16"/>
                      <w:szCs w:val="16"/>
                      <w:lang w:eastAsia="zh-CN"/>
                    </w:rPr>
                    <w:t>0.06/-0.4</w:t>
                  </w:r>
                </w:p>
              </w:tc>
            </w:tr>
            <w:tr w:rsidR="00077F12" w14:paraId="70BFE499"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2DBEC1B"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FDA326" w14:textId="77777777" w:rsidR="00077F12" w:rsidRDefault="00C801AF">
                  <w:pPr>
                    <w:spacing w:after="0" w:line="240" w:lineRule="auto"/>
                    <w:rPr>
                      <w:sz w:val="16"/>
                      <w:szCs w:val="16"/>
                      <w:lang w:eastAsia="zh-CN"/>
                    </w:rPr>
                  </w:pPr>
                  <w:r>
                    <w:rPr>
                      <w:b/>
                      <w:bCs/>
                      <w:i/>
                      <w:iCs/>
                      <w:sz w:val="16"/>
                      <w:szCs w:val="16"/>
                      <w:lang w:eastAsia="zh-CN"/>
                    </w:rPr>
                    <w:t>ZSA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68AC63"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AA4C05" w14:textId="77777777" w:rsidR="00077F12" w:rsidRDefault="00C801AF">
                  <w:pPr>
                    <w:spacing w:after="0" w:line="240" w:lineRule="auto"/>
                    <w:rPr>
                      <w:sz w:val="16"/>
                      <w:szCs w:val="16"/>
                      <w:lang w:eastAsia="zh-CN"/>
                    </w:rPr>
                  </w:pPr>
                  <w:r>
                    <w:rPr>
                      <w:sz w:val="16"/>
                      <w:szCs w:val="16"/>
                      <w:lang w:eastAsia="zh-CN"/>
                    </w:rPr>
                    <w:t>0.67/-0.4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3357E5" w14:textId="77777777" w:rsidR="00077F12" w:rsidRDefault="00C801AF">
                  <w:pPr>
                    <w:spacing w:after="0" w:line="240" w:lineRule="auto"/>
                    <w:rPr>
                      <w:sz w:val="16"/>
                      <w:szCs w:val="16"/>
                      <w:lang w:eastAsia="zh-CN"/>
                    </w:rPr>
                  </w:pPr>
                  <w:r>
                    <w:rPr>
                      <w:sz w:val="16"/>
                      <w:szCs w:val="16"/>
                      <w:lang w:eastAsia="zh-CN"/>
                    </w:rPr>
                    <w:t>0.48/-0.4</w:t>
                  </w:r>
                </w:p>
              </w:tc>
            </w:tr>
            <w:tr w:rsidR="00077F12" w14:paraId="39B53852"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0CB1BDE4"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9CE947E" w14:textId="77777777" w:rsidR="00077F12" w:rsidRDefault="00C801AF">
                  <w:pPr>
                    <w:spacing w:after="0" w:line="240" w:lineRule="auto"/>
                    <w:rPr>
                      <w:sz w:val="16"/>
                      <w:szCs w:val="16"/>
                      <w:lang w:eastAsia="zh-CN"/>
                    </w:rPr>
                  </w:pPr>
                  <w:r>
                    <w:rPr>
                      <w:b/>
                      <w:bCs/>
                      <w:i/>
                      <w:iCs/>
                      <w:sz w:val="16"/>
                      <w:szCs w:val="16"/>
                      <w:lang w:eastAsia="zh-CN"/>
                    </w:rPr>
                    <w:t>ZSA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237640"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7C2BDF" w14:textId="77777777" w:rsidR="00077F12" w:rsidRDefault="00C801AF">
                  <w:pPr>
                    <w:spacing w:after="0" w:line="240" w:lineRule="auto"/>
                    <w:rPr>
                      <w:sz w:val="16"/>
                      <w:szCs w:val="16"/>
                      <w:lang w:eastAsia="zh-CN"/>
                    </w:rPr>
                  </w:pPr>
                  <w:r>
                    <w:rPr>
                      <w:sz w:val="16"/>
                      <w:szCs w:val="16"/>
                      <w:lang w:eastAsia="zh-CN"/>
                    </w:rPr>
                    <w:t>-0.66/0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ABF3D0" w14:textId="77777777" w:rsidR="00077F12" w:rsidRDefault="00C801AF">
                  <w:pPr>
                    <w:spacing w:after="0" w:line="240" w:lineRule="auto"/>
                    <w:rPr>
                      <w:sz w:val="16"/>
                      <w:szCs w:val="16"/>
                      <w:lang w:eastAsia="zh-CN"/>
                    </w:rPr>
                  </w:pPr>
                  <w:r>
                    <w:rPr>
                      <w:sz w:val="16"/>
                      <w:szCs w:val="16"/>
                      <w:lang w:eastAsia="zh-CN"/>
                    </w:rPr>
                    <w:t>-0.1/0</w:t>
                  </w:r>
                </w:p>
              </w:tc>
            </w:tr>
            <w:tr w:rsidR="00077F12" w14:paraId="0BB155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783E7FB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B7BA0D" w14:textId="77777777" w:rsidR="00077F12" w:rsidRDefault="00C801AF">
                  <w:pPr>
                    <w:spacing w:after="0" w:line="240" w:lineRule="auto"/>
                    <w:rPr>
                      <w:sz w:val="16"/>
                      <w:szCs w:val="16"/>
                      <w:lang w:eastAsia="zh-CN"/>
                    </w:rPr>
                  </w:pPr>
                  <w:r>
                    <w:rPr>
                      <w:b/>
                      <w:bCs/>
                      <w:i/>
                      <w:iCs/>
                      <w:sz w:val="16"/>
                      <w:szCs w:val="16"/>
                      <w:lang w:eastAsia="zh-CN"/>
                    </w:rPr>
                    <w:t>ZSA vs. 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693B58"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688C5" w14:textId="77777777" w:rsidR="00077F12" w:rsidRDefault="00C801AF">
                  <w:pPr>
                    <w:spacing w:after="0" w:line="240" w:lineRule="auto"/>
                    <w:rPr>
                      <w:sz w:val="16"/>
                      <w:szCs w:val="16"/>
                      <w:lang w:eastAsia="zh-CN"/>
                    </w:rPr>
                  </w:pPr>
                  <w:r>
                    <w:rPr>
                      <w:sz w:val="16"/>
                      <w:szCs w:val="16"/>
                      <w:lang w:eastAsia="zh-CN"/>
                    </w:rPr>
                    <w:t>0.55/0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89B354" w14:textId="77777777" w:rsidR="00077F12" w:rsidRDefault="00C801AF">
                  <w:pPr>
                    <w:spacing w:after="0" w:line="240" w:lineRule="auto"/>
                    <w:rPr>
                      <w:sz w:val="16"/>
                      <w:szCs w:val="16"/>
                      <w:lang w:eastAsia="zh-CN"/>
                    </w:rPr>
                  </w:pPr>
                  <w:r>
                    <w:rPr>
                      <w:sz w:val="16"/>
                      <w:szCs w:val="16"/>
                      <w:lang w:eastAsia="zh-CN"/>
                    </w:rPr>
                    <w:t>0.29/0</w:t>
                  </w:r>
                </w:p>
              </w:tc>
            </w:tr>
          </w:tbl>
          <w:p w14:paraId="2D1B0AD5" w14:textId="77777777" w:rsidR="00077F12" w:rsidRDefault="00077F12">
            <w:pPr>
              <w:spacing w:before="0" w:after="0" w:line="240" w:lineRule="auto"/>
              <w:rPr>
                <w:rStyle w:val="ui-provider"/>
                <w:b/>
                <w:bCs/>
              </w:rPr>
            </w:pPr>
          </w:p>
          <w:p w14:paraId="017B6A4B" w14:textId="77777777" w:rsidR="00077F12" w:rsidRDefault="00077F12">
            <w:pPr>
              <w:spacing w:before="0" w:after="0" w:line="240" w:lineRule="auto"/>
              <w:rPr>
                <w:rStyle w:val="ui-provider"/>
                <w:b/>
                <w:bCs/>
              </w:rPr>
            </w:pPr>
          </w:p>
          <w:p w14:paraId="76A97BB6" w14:textId="77777777" w:rsidR="00077F12" w:rsidRDefault="00C801AF">
            <w:pPr>
              <w:spacing w:before="0" w:after="0" w:line="240" w:lineRule="auto"/>
              <w:rPr>
                <w:rStyle w:val="ui-provider"/>
                <w:b/>
                <w:bCs/>
              </w:rPr>
            </w:pPr>
            <w:r>
              <w:rPr>
                <w:rStyle w:val="ui-provider"/>
                <w:b/>
                <w:bCs/>
              </w:rPr>
              <w:t>For InH</w:t>
            </w:r>
          </w:p>
          <w:p w14:paraId="5EFBE55C" w14:textId="77777777" w:rsidR="00077F12" w:rsidRDefault="00C801AF">
            <w:pPr>
              <w:spacing w:before="0" w:after="0" w:line="240" w:lineRule="auto"/>
              <w:rPr>
                <w:rStyle w:val="ui-provider"/>
              </w:rPr>
            </w:pPr>
            <w:r>
              <w:rPr>
                <w:rStyle w:val="ui-provider"/>
                <w:b/>
                <w:bCs/>
              </w:rPr>
              <w:t>Observation 13</w:t>
            </w:r>
            <w:r>
              <w:rPr>
                <w:rStyle w:val="ui-provider"/>
              </w:rPr>
              <w:t xml:space="preserve">: Measurements conducted at 7, 8, 11 and 15 GHz over 650 RX locations on floors of an office building show that the mean delay spread for LoS and NLoS environments agree with the 3GPP SCM InH channel model. </w:t>
            </w:r>
          </w:p>
          <w:p w14:paraId="009AE38D" w14:textId="77777777" w:rsidR="00077F12" w:rsidRDefault="00C801AF">
            <w:pPr>
              <w:spacing w:before="0" w:after="0" w:line="240" w:lineRule="auto"/>
              <w:rPr>
                <w:lang w:val="en-GB" w:eastAsia="zh-CN"/>
              </w:rPr>
            </w:pPr>
            <w:r>
              <w:rPr>
                <w:lang w:val="en-GB" w:eastAsia="zh-CN"/>
              </w:rPr>
              <w:t>Proposal 10: There is no need to change the distribution of the delay spread (mean and standard deviation of the normal distribution) for the 3GPP InH channel model in TR 38.901 for extension to 7-24 GHz</w:t>
            </w:r>
          </w:p>
          <w:p w14:paraId="511845A1" w14:textId="77777777" w:rsidR="00077F12" w:rsidRDefault="00077F12">
            <w:pPr>
              <w:spacing w:before="0" w:after="0" w:line="240" w:lineRule="auto"/>
              <w:rPr>
                <w:lang w:val="en-GB" w:eastAsia="zh-CN"/>
              </w:rPr>
            </w:pPr>
          </w:p>
          <w:p w14:paraId="2B340E2D" w14:textId="77777777" w:rsidR="00077F12" w:rsidRDefault="00C801AF">
            <w:pPr>
              <w:spacing w:before="0" w:after="0" w:line="240" w:lineRule="auto"/>
              <w:jc w:val="left"/>
              <w:rPr>
                <w:b/>
                <w:bCs/>
                <w:lang w:val="en-GB" w:eastAsia="ko-KR"/>
              </w:rPr>
            </w:pPr>
            <w:r>
              <w:rPr>
                <w:b/>
                <w:bCs/>
                <w:lang w:val="en-GB" w:eastAsia="ko-KR"/>
              </w:rPr>
              <w:t>For UMi</w:t>
            </w:r>
          </w:p>
          <w:tbl>
            <w:tblPr>
              <w:tblW w:w="8212" w:type="dxa"/>
              <w:tblCellMar>
                <w:left w:w="0" w:type="dxa"/>
                <w:right w:w="0" w:type="dxa"/>
              </w:tblCellMar>
              <w:tblLook w:val="04A0" w:firstRow="1" w:lastRow="0" w:firstColumn="1" w:lastColumn="0" w:noHBand="0" w:noVBand="1"/>
            </w:tblPr>
            <w:tblGrid>
              <w:gridCol w:w="1542"/>
              <w:gridCol w:w="776"/>
              <w:gridCol w:w="930"/>
              <w:gridCol w:w="1086"/>
              <w:gridCol w:w="1008"/>
              <w:gridCol w:w="931"/>
              <w:gridCol w:w="1008"/>
              <w:gridCol w:w="931"/>
            </w:tblGrid>
            <w:tr w:rsidR="00077F12" w14:paraId="5142C7AC" w14:textId="77777777">
              <w:trPr>
                <w:trHeight w:val="200"/>
              </w:trPr>
              <w:tc>
                <w:tcPr>
                  <w:tcW w:w="2318"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10ADBE" w14:textId="77777777" w:rsidR="00077F12" w:rsidRDefault="00C801AF">
                  <w:pPr>
                    <w:spacing w:after="0" w:line="240" w:lineRule="auto"/>
                    <w:rPr>
                      <w:sz w:val="16"/>
                      <w:szCs w:val="16"/>
                      <w:lang w:eastAsia="zh-CN"/>
                    </w:rPr>
                  </w:pPr>
                  <w:r>
                    <w:rPr>
                      <w:b/>
                      <w:bCs/>
                      <w:sz w:val="16"/>
                      <w:szCs w:val="16"/>
                      <w:lang w:eastAsia="zh-CN"/>
                    </w:rPr>
                    <w:t>UMi Parameters</w:t>
                  </w:r>
                </w:p>
              </w:tc>
              <w:tc>
                <w:tcPr>
                  <w:tcW w:w="201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5E5F9E3" w14:textId="77777777" w:rsidR="00077F12" w:rsidRDefault="00C801AF">
                  <w:pPr>
                    <w:spacing w:after="0" w:line="240" w:lineRule="auto"/>
                    <w:rPr>
                      <w:sz w:val="16"/>
                      <w:szCs w:val="16"/>
                      <w:lang w:eastAsia="zh-CN"/>
                    </w:rPr>
                  </w:pPr>
                  <w:r>
                    <w:rPr>
                      <w:b/>
                      <w:bCs/>
                      <w:sz w:val="16"/>
                      <w:szCs w:val="16"/>
                      <w:lang w:eastAsia="zh-CN"/>
                    </w:rPr>
                    <w:t>7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B04539" w14:textId="77777777" w:rsidR="00077F12" w:rsidRDefault="00C801AF">
                  <w:pPr>
                    <w:spacing w:after="0" w:line="240" w:lineRule="auto"/>
                    <w:rPr>
                      <w:sz w:val="16"/>
                      <w:szCs w:val="16"/>
                      <w:lang w:eastAsia="zh-CN"/>
                    </w:rPr>
                  </w:pPr>
                  <w:r>
                    <w:rPr>
                      <w:b/>
                      <w:bCs/>
                      <w:sz w:val="16"/>
                      <w:szCs w:val="16"/>
                      <w:lang w:eastAsia="zh-CN"/>
                    </w:rPr>
                    <w:t>8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F5C4152" w14:textId="77777777" w:rsidR="00077F12" w:rsidRDefault="00C801AF">
                  <w:pPr>
                    <w:spacing w:after="0" w:line="240" w:lineRule="auto"/>
                    <w:rPr>
                      <w:sz w:val="16"/>
                      <w:szCs w:val="16"/>
                      <w:lang w:eastAsia="zh-CN"/>
                    </w:rPr>
                  </w:pPr>
                  <w:r>
                    <w:rPr>
                      <w:b/>
                      <w:bCs/>
                      <w:sz w:val="16"/>
                      <w:szCs w:val="16"/>
                      <w:lang w:eastAsia="zh-CN"/>
                    </w:rPr>
                    <w:t>15GHz</w:t>
                  </w:r>
                </w:p>
              </w:tc>
            </w:tr>
            <w:tr w:rsidR="00077F12" w14:paraId="487541CF" w14:textId="77777777">
              <w:trPr>
                <w:trHeight w:val="298"/>
              </w:trPr>
              <w:tc>
                <w:tcPr>
                  <w:tcW w:w="2318" w:type="dxa"/>
                  <w:gridSpan w:val="2"/>
                  <w:vMerge/>
                  <w:tcBorders>
                    <w:top w:val="single" w:sz="8" w:space="0" w:color="000000"/>
                    <w:left w:val="single" w:sz="8" w:space="0" w:color="000000"/>
                    <w:bottom w:val="single" w:sz="8" w:space="0" w:color="000000"/>
                    <w:right w:val="single" w:sz="8" w:space="0" w:color="000000"/>
                  </w:tcBorders>
                  <w:vAlign w:val="center"/>
                </w:tcPr>
                <w:p w14:paraId="09F2FD03" w14:textId="77777777" w:rsidR="00077F12" w:rsidRDefault="00077F12">
                  <w:pPr>
                    <w:spacing w:after="0" w:line="240" w:lineRule="auto"/>
                    <w:rPr>
                      <w:sz w:val="16"/>
                      <w:szCs w:val="16"/>
                      <w:lang w:eastAsia="zh-CN"/>
                    </w:rPr>
                  </w:pP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E1024E" w14:textId="77777777" w:rsidR="00077F12" w:rsidRDefault="00C801AF">
                  <w:pPr>
                    <w:spacing w:after="0" w:line="240" w:lineRule="auto"/>
                    <w:rPr>
                      <w:sz w:val="16"/>
                      <w:szCs w:val="16"/>
                      <w:lang w:eastAsia="zh-CN"/>
                    </w:rPr>
                  </w:pPr>
                  <w:r>
                    <w:rPr>
                      <w:b/>
                      <w:bCs/>
                      <w:sz w:val="16"/>
                      <w:szCs w:val="16"/>
                      <w:lang w:eastAsia="zh-CN"/>
                    </w:rPr>
                    <w:t>LOS</w:t>
                  </w:r>
                </w:p>
              </w:tc>
              <w:tc>
                <w:tcPr>
                  <w:tcW w:w="108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822363D"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879C13"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47B5D8A"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BC072C4"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FF97F3" w14:textId="77777777" w:rsidR="00077F12" w:rsidRDefault="00C801AF">
                  <w:pPr>
                    <w:spacing w:after="0" w:line="240" w:lineRule="auto"/>
                    <w:rPr>
                      <w:sz w:val="16"/>
                      <w:szCs w:val="16"/>
                      <w:lang w:eastAsia="zh-CN"/>
                    </w:rPr>
                  </w:pPr>
                  <w:r>
                    <w:rPr>
                      <w:b/>
                      <w:bCs/>
                      <w:sz w:val="16"/>
                      <w:szCs w:val="16"/>
                      <w:lang w:eastAsia="zh-CN"/>
                    </w:rPr>
                    <w:t>NLOS</w:t>
                  </w:r>
                </w:p>
              </w:tc>
            </w:tr>
            <w:tr w:rsidR="00077F12" w14:paraId="0DF94225" w14:textId="77777777">
              <w:trPr>
                <w:trHeight w:val="428"/>
              </w:trPr>
              <w:tc>
                <w:tcPr>
                  <w:tcW w:w="1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6A77B1" w14:textId="77777777" w:rsidR="00077F12" w:rsidRDefault="00C801AF">
                  <w:pPr>
                    <w:spacing w:after="0" w:line="240" w:lineRule="auto"/>
                    <w:rPr>
                      <w:sz w:val="16"/>
                      <w:szCs w:val="16"/>
                      <w:lang w:eastAsia="zh-CN"/>
                    </w:rPr>
                  </w:pPr>
                  <w:r>
                    <w:rPr>
                      <w:b/>
                      <w:bCs/>
                      <w:sz w:val="16"/>
                      <w:szCs w:val="16"/>
                      <w:lang w:eastAsia="zh-CN"/>
                    </w:rPr>
                    <w:t>Delay spread (DS)</w:t>
                  </w:r>
                </w:p>
                <w:p w14:paraId="707EA4CE" w14:textId="77777777" w:rsidR="00077F12" w:rsidRDefault="00C801AF">
                  <w:pPr>
                    <w:spacing w:after="0" w:line="240" w:lineRule="auto"/>
                    <w:rPr>
                      <w:sz w:val="16"/>
                      <w:szCs w:val="16"/>
                      <w:lang w:eastAsia="zh-CN"/>
                    </w:rPr>
                  </w:pPr>
                  <w:r>
                    <w:rPr>
                      <w:b/>
                      <w:bCs/>
                      <w:sz w:val="16"/>
                      <w:szCs w:val="16"/>
                      <w:lang w:eastAsia="zh-CN"/>
                    </w:rPr>
                    <w:t>lgDS=log10(DS/1s)</w:t>
                  </w: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855511" w14:textId="77777777" w:rsidR="00077F12" w:rsidRDefault="00C801AF">
                  <w:pPr>
                    <w:spacing w:after="0" w:line="240" w:lineRule="auto"/>
                    <w:rPr>
                      <w:sz w:val="16"/>
                      <w:szCs w:val="16"/>
                      <w:lang w:eastAsia="zh-CN"/>
                    </w:rPr>
                  </w:pPr>
                  <w:r>
                    <w:rPr>
                      <w:b/>
                      <w:bCs/>
                      <w:i/>
                      <w:iCs/>
                      <w:sz w:val="16"/>
                      <w:szCs w:val="16"/>
                      <w:lang w:eastAsia="zh-CN"/>
                    </w:rPr>
                    <w:t>μlgDS</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D4C1D" w14:textId="77777777" w:rsidR="00077F12" w:rsidRDefault="00C801AF">
                  <w:pPr>
                    <w:spacing w:after="0" w:line="240" w:lineRule="auto"/>
                    <w:rPr>
                      <w:sz w:val="16"/>
                      <w:szCs w:val="16"/>
                      <w:lang w:eastAsia="zh-CN"/>
                    </w:rPr>
                  </w:pPr>
                  <w:r>
                    <w:rPr>
                      <w:sz w:val="16"/>
                      <w:szCs w:val="16"/>
                      <w:lang w:eastAsia="zh-CN"/>
                    </w:rPr>
                    <w:t>-7.61/-7.63</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FDAD55" w14:textId="77777777" w:rsidR="00077F12" w:rsidRDefault="00C801AF">
                  <w:pPr>
                    <w:spacing w:after="0" w:line="240" w:lineRule="auto"/>
                    <w:rPr>
                      <w:sz w:val="16"/>
                      <w:szCs w:val="16"/>
                      <w:lang w:eastAsia="zh-CN"/>
                    </w:rPr>
                  </w:pPr>
                  <w:r>
                    <w:rPr>
                      <w:sz w:val="16"/>
                      <w:szCs w:val="16"/>
                      <w:lang w:eastAsia="zh-CN"/>
                    </w:rPr>
                    <w:t>-6.77/-7.05</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F6395" w14:textId="77777777" w:rsidR="00077F12" w:rsidRDefault="00C801AF">
                  <w:pPr>
                    <w:spacing w:after="0" w:line="240" w:lineRule="auto"/>
                    <w:rPr>
                      <w:sz w:val="16"/>
                      <w:szCs w:val="16"/>
                      <w:lang w:eastAsia="zh-CN"/>
                    </w:rPr>
                  </w:pPr>
                  <w:r>
                    <w:rPr>
                      <w:sz w:val="16"/>
                      <w:szCs w:val="16"/>
                      <w:lang w:eastAsia="zh-CN"/>
                    </w:rPr>
                    <w:t>-7.65/-7.37</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CC0C78" w14:textId="77777777" w:rsidR="00077F12" w:rsidRDefault="00C801AF">
                  <w:pPr>
                    <w:spacing w:after="0" w:line="240" w:lineRule="auto"/>
                    <w:rPr>
                      <w:sz w:val="16"/>
                      <w:szCs w:val="16"/>
                      <w:lang w:eastAsia="zh-CN"/>
                    </w:rPr>
                  </w:pPr>
                  <w:r>
                    <w:rPr>
                      <w:sz w:val="16"/>
                      <w:szCs w:val="16"/>
                      <w:lang w:eastAsia="zh-CN"/>
                    </w:rPr>
                    <w:t>-6.63/-7.06</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71A0E" w14:textId="77777777" w:rsidR="00077F12" w:rsidRDefault="00C801AF">
                  <w:pPr>
                    <w:spacing w:after="0" w:line="240" w:lineRule="auto"/>
                    <w:rPr>
                      <w:sz w:val="16"/>
                      <w:szCs w:val="16"/>
                      <w:lang w:eastAsia="zh-CN"/>
                    </w:rPr>
                  </w:pPr>
                  <w:r>
                    <w:rPr>
                      <w:sz w:val="16"/>
                      <w:szCs w:val="16"/>
                      <w:lang w:eastAsia="zh-CN"/>
                    </w:rPr>
                    <w:t>-7.65/-7.43</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7F6959" w14:textId="77777777" w:rsidR="00077F12" w:rsidRDefault="00C801AF">
                  <w:pPr>
                    <w:spacing w:after="0" w:line="240" w:lineRule="auto"/>
                    <w:rPr>
                      <w:sz w:val="16"/>
                      <w:szCs w:val="16"/>
                      <w:lang w:eastAsia="zh-CN"/>
                    </w:rPr>
                  </w:pPr>
                  <w:r>
                    <w:rPr>
                      <w:sz w:val="16"/>
                      <w:szCs w:val="16"/>
                      <w:lang w:eastAsia="zh-CN"/>
                    </w:rPr>
                    <w:t>-7.04/-7.12</w:t>
                  </w:r>
                </w:p>
              </w:tc>
            </w:tr>
            <w:tr w:rsidR="00077F12" w14:paraId="4D3E2A68" w14:textId="77777777">
              <w:trPr>
                <w:trHeight w:val="428"/>
              </w:trPr>
              <w:tc>
                <w:tcPr>
                  <w:tcW w:w="1542" w:type="dxa"/>
                  <w:vMerge/>
                  <w:tcBorders>
                    <w:top w:val="single" w:sz="8" w:space="0" w:color="000000"/>
                    <w:left w:val="single" w:sz="8" w:space="0" w:color="000000"/>
                    <w:bottom w:val="single" w:sz="8" w:space="0" w:color="000000"/>
                    <w:right w:val="single" w:sz="8" w:space="0" w:color="000000"/>
                  </w:tcBorders>
                  <w:vAlign w:val="center"/>
                </w:tcPr>
                <w:p w14:paraId="2E6B2B82" w14:textId="77777777" w:rsidR="00077F12" w:rsidRDefault="00077F12">
                  <w:pPr>
                    <w:spacing w:after="0" w:line="240" w:lineRule="auto"/>
                    <w:rPr>
                      <w:sz w:val="16"/>
                      <w:szCs w:val="16"/>
                      <w:lang w:eastAsia="zh-CN"/>
                    </w:rPr>
                  </w:pP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70D831" w14:textId="77777777" w:rsidR="00077F12" w:rsidRDefault="00C801AF">
                  <w:pPr>
                    <w:spacing w:after="0" w:line="240" w:lineRule="auto"/>
                    <w:rPr>
                      <w:sz w:val="16"/>
                      <w:szCs w:val="16"/>
                      <w:lang w:eastAsia="zh-CN"/>
                    </w:rPr>
                  </w:pPr>
                  <w:r>
                    <w:rPr>
                      <w:b/>
                      <w:bCs/>
                      <w:i/>
                      <w:iCs/>
                      <w:sz w:val="16"/>
                      <w:szCs w:val="16"/>
                      <w:lang w:eastAsia="zh-CN"/>
                    </w:rPr>
                    <w:t>σlgDS</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2B1F4" w14:textId="77777777" w:rsidR="00077F12" w:rsidRDefault="00C801AF">
                  <w:pPr>
                    <w:spacing w:after="0" w:line="240" w:lineRule="auto"/>
                    <w:rPr>
                      <w:sz w:val="16"/>
                      <w:szCs w:val="16"/>
                      <w:lang w:eastAsia="zh-CN"/>
                    </w:rPr>
                  </w:pPr>
                  <w:r>
                    <w:rPr>
                      <w:sz w:val="16"/>
                      <w:szCs w:val="16"/>
                      <w:lang w:eastAsia="zh-CN"/>
                    </w:rPr>
                    <w:t>.44/0.38</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1DBE6" w14:textId="77777777" w:rsidR="00077F12" w:rsidRDefault="00C801AF">
                  <w:pPr>
                    <w:spacing w:after="0" w:line="240" w:lineRule="auto"/>
                    <w:rPr>
                      <w:sz w:val="16"/>
                      <w:szCs w:val="16"/>
                      <w:lang w:eastAsia="zh-CN"/>
                    </w:rPr>
                  </w:pPr>
                  <w:r>
                    <w:rPr>
                      <w:sz w:val="16"/>
                      <w:szCs w:val="16"/>
                      <w:lang w:eastAsia="zh-CN"/>
                    </w:rPr>
                    <w:t>0.70/.42</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2DBC81"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A5724F" w14:textId="77777777" w:rsidR="00077F12" w:rsidRDefault="00C801AF">
                  <w:pPr>
                    <w:spacing w:after="0" w:line="240" w:lineRule="auto"/>
                    <w:rPr>
                      <w:sz w:val="16"/>
                      <w:szCs w:val="16"/>
                      <w:lang w:eastAsia="zh-CN"/>
                    </w:rPr>
                  </w:pPr>
                  <w:r>
                    <w:rPr>
                      <w:sz w:val="16"/>
                      <w:szCs w:val="16"/>
                      <w:lang w:eastAsia="zh-CN"/>
                    </w:rPr>
                    <w:t>0.63/0.44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1F2B8D"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D67472" w14:textId="77777777" w:rsidR="00077F12" w:rsidRDefault="00C801AF">
                  <w:pPr>
                    <w:spacing w:after="0" w:line="240" w:lineRule="auto"/>
                    <w:rPr>
                      <w:sz w:val="16"/>
                      <w:szCs w:val="16"/>
                      <w:lang w:eastAsia="zh-CN"/>
                    </w:rPr>
                  </w:pPr>
                  <w:r>
                    <w:rPr>
                      <w:sz w:val="16"/>
                      <w:szCs w:val="16"/>
                      <w:lang w:eastAsia="zh-CN"/>
                    </w:rPr>
                    <w:t>0.79/0.47</w:t>
                  </w:r>
                </w:p>
              </w:tc>
            </w:tr>
          </w:tbl>
          <w:p w14:paraId="64EDAE52" w14:textId="77777777" w:rsidR="00077F12" w:rsidRDefault="00077F12">
            <w:pPr>
              <w:spacing w:before="0" w:after="0" w:line="240" w:lineRule="auto"/>
              <w:jc w:val="left"/>
              <w:rPr>
                <w:lang w:val="en-GB" w:eastAsia="ko-KR"/>
              </w:rPr>
            </w:pPr>
          </w:p>
          <w:p w14:paraId="0D457821" w14:textId="77777777" w:rsidR="00077F12" w:rsidRDefault="00077F12">
            <w:pPr>
              <w:spacing w:before="0" w:after="0" w:line="240" w:lineRule="auto"/>
              <w:jc w:val="center"/>
              <w:rPr>
                <w:lang w:val="en-GB" w:eastAsia="ko-KR"/>
              </w:rPr>
            </w:pPr>
          </w:p>
        </w:tc>
      </w:tr>
      <w:tr w:rsidR="00077F12" w14:paraId="0358A953" w14:textId="77777777">
        <w:tc>
          <w:tcPr>
            <w:tcW w:w="1345" w:type="dxa"/>
            <w:vAlign w:val="center"/>
          </w:tcPr>
          <w:p w14:paraId="4A8522C9" w14:textId="77777777" w:rsidR="00077F12" w:rsidRDefault="00C801AF">
            <w:pPr>
              <w:spacing w:after="0" w:line="240" w:lineRule="auto"/>
            </w:pPr>
            <w:r>
              <w:lastRenderedPageBreak/>
              <w:t>[20] Nokia</w:t>
            </w:r>
          </w:p>
        </w:tc>
        <w:tc>
          <w:tcPr>
            <w:tcW w:w="9445" w:type="dxa"/>
            <w:vAlign w:val="center"/>
          </w:tcPr>
          <w:p w14:paraId="70944645" w14:textId="77777777" w:rsidR="00077F12" w:rsidRDefault="00C801AF">
            <w:pPr>
              <w:spacing w:before="0" w:after="0" w:line="240" w:lineRule="auto"/>
              <w:rPr>
                <w:rStyle w:val="ui-provider"/>
              </w:rPr>
            </w:pPr>
            <w:r>
              <w:rPr>
                <w:rStyle w:val="ui-provider"/>
                <w:b/>
                <w:bCs/>
              </w:rPr>
              <w:t>Proposal 3:</w:t>
            </w:r>
            <w:r>
              <w:rPr>
                <w:rStyle w:val="ui-provider"/>
              </w:rPr>
              <w:t xml:space="preserve"> RAN1 does not need to update the delay spread model parameters in InH and UMi scenarios.</w:t>
            </w:r>
          </w:p>
        </w:tc>
      </w:tr>
    </w:tbl>
    <w:p w14:paraId="7B648A20" w14:textId="77777777" w:rsidR="00077F12" w:rsidRDefault="00077F12">
      <w:pPr>
        <w:pStyle w:val="BodyText"/>
        <w:spacing w:after="0"/>
        <w:rPr>
          <w:rFonts w:ascii="Times New Roman" w:eastAsiaTheme="minorEastAsia" w:hAnsi="Times New Roman"/>
          <w:szCs w:val="20"/>
          <w:lang w:eastAsia="ko-KR"/>
        </w:rPr>
      </w:pPr>
    </w:p>
    <w:p w14:paraId="5B13D793" w14:textId="77777777" w:rsidR="00077F12" w:rsidRDefault="00077F12">
      <w:pPr>
        <w:pStyle w:val="BodyText"/>
        <w:spacing w:after="0"/>
        <w:rPr>
          <w:rFonts w:ascii="Times New Roman" w:eastAsiaTheme="minorEastAsia" w:hAnsi="Times New Roman"/>
          <w:szCs w:val="20"/>
          <w:lang w:eastAsia="ko-KR"/>
        </w:rPr>
      </w:pPr>
    </w:p>
    <w:p w14:paraId="2341F640" w14:textId="77777777" w:rsidR="00077F12" w:rsidRDefault="00C801AF">
      <w:pPr>
        <w:pStyle w:val="Heading4"/>
        <w:rPr>
          <w:rFonts w:eastAsia="SimSun"/>
          <w:lang w:val="en-US" w:eastAsia="zh-CN"/>
        </w:rPr>
      </w:pPr>
      <w:r>
        <w:rPr>
          <w:rFonts w:eastAsia="SimSun"/>
          <w:lang w:val="en-US" w:eastAsia="zh-CN"/>
        </w:rPr>
        <w:t>Summary of Issues</w:t>
      </w:r>
    </w:p>
    <w:p w14:paraId="3490B28B" w14:textId="77777777" w:rsidR="00077F12" w:rsidRDefault="00C801AF">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137B1FF7"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E1E484D"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AC8889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A2CE1C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DF19E4"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7F0FDF2"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34AF6A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5DE4E79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19568E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BE6C9C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FD798E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D12C0C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r>
      <w:tr w:rsidR="00077F12" w14:paraId="22735EC1" w14:textId="77777777">
        <w:trPr>
          <w:trHeight w:val="163"/>
          <w:jc w:val="center"/>
        </w:trPr>
        <w:tc>
          <w:tcPr>
            <w:tcW w:w="1058" w:type="dxa"/>
            <w:tcBorders>
              <w:left w:val="single" w:sz="8" w:space="0" w:color="auto"/>
              <w:right w:val="single" w:sz="8" w:space="0" w:color="auto"/>
            </w:tcBorders>
            <w:vAlign w:val="center"/>
          </w:tcPr>
          <w:p w14:paraId="7585EFA3"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E47472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81CEF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1EE39E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B30B1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622FA7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EF890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E6813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C1066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D200672"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0A41982" w14:textId="77777777" w:rsidR="00077F12" w:rsidRDefault="00C801AF">
            <w:pPr>
              <w:spacing w:before="0" w:after="0" w:line="240" w:lineRule="auto"/>
              <w:jc w:val="center"/>
              <w:rPr>
                <w:sz w:val="16"/>
                <w:szCs w:val="16"/>
                <w:lang w:eastAsia="zh-CN"/>
              </w:rPr>
            </w:pPr>
            <w:r>
              <w:rPr>
                <w:sz w:val="16"/>
                <w:szCs w:val="16"/>
                <w:lang w:eastAsia="zh-CN"/>
              </w:rPr>
              <w:t>nc</w:t>
            </w:r>
          </w:p>
        </w:tc>
      </w:tr>
    </w:tbl>
    <w:p w14:paraId="3F06D360" w14:textId="77777777" w:rsidR="00077F12" w:rsidRDefault="00C801AF">
      <w:pPr>
        <w:spacing w:after="0" w:line="240" w:lineRule="auto"/>
        <w:rPr>
          <w:lang w:eastAsia="zh-CN"/>
        </w:rPr>
      </w:pPr>
      <w:r>
        <w:rPr>
          <w:lang w:eastAsia="zh-CN"/>
        </w:rPr>
        <w:t>Notation:</w:t>
      </w:r>
    </w:p>
    <w:p w14:paraId="03E7EBBC"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734B4750" w14:textId="77777777" w:rsidR="00077F12" w:rsidRDefault="00C801AF">
      <w:pPr>
        <w:pStyle w:val="ListParagraph"/>
        <w:numPr>
          <w:ilvl w:val="0"/>
          <w:numId w:val="22"/>
        </w:numPr>
        <w:spacing w:line="240" w:lineRule="auto"/>
        <w:rPr>
          <w:lang w:eastAsia="zh-CN"/>
        </w:rPr>
      </w:pPr>
      <w:r>
        <w:rPr>
          <w:lang w:eastAsia="zh-CN"/>
        </w:rPr>
        <w:t>v: parameter validated</w:t>
      </w:r>
    </w:p>
    <w:p w14:paraId="29FBB4DC" w14:textId="77777777" w:rsidR="00077F12" w:rsidRDefault="00C801AF">
      <w:pPr>
        <w:pStyle w:val="ListParagraph"/>
        <w:numPr>
          <w:ilvl w:val="0"/>
          <w:numId w:val="22"/>
        </w:numPr>
        <w:spacing w:line="240" w:lineRule="auto"/>
        <w:rPr>
          <w:lang w:eastAsia="zh-CN"/>
        </w:rPr>
      </w:pPr>
      <w:r>
        <w:rPr>
          <w:lang w:eastAsia="zh-CN"/>
        </w:rPr>
        <w:t>a: agreed on new parameters</w:t>
      </w:r>
    </w:p>
    <w:p w14:paraId="38562BDF"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5CDDDC9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6642069" w14:textId="77777777" w:rsidR="00077F12" w:rsidRDefault="00077F12">
      <w:pPr>
        <w:pStyle w:val="BodyText"/>
        <w:spacing w:after="0"/>
        <w:rPr>
          <w:rFonts w:ascii="Times New Roman" w:hAnsi="Times New Roman"/>
          <w:szCs w:val="20"/>
          <w:lang w:eastAsia="zh-CN"/>
        </w:rPr>
      </w:pPr>
    </w:p>
    <w:p w14:paraId="0A3C45A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From the inputs, there doesn’t seem to be no clear consensus for DS for UMa and UMi NLOS. For UMi, few companies provided measurement data and ray tracing results that showcased lower DS value compared to specification.  Moderator suggests discussing the changes for UMi LOS and try to either conclude on changes or declare no consensus.</w:t>
      </w:r>
    </w:p>
    <w:p w14:paraId="45489B31"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0D766EE3" w14:textId="77777777" w:rsidR="00077F12" w:rsidRDefault="00077F12">
      <w:pPr>
        <w:pStyle w:val="BodyText"/>
        <w:spacing w:after="0"/>
        <w:rPr>
          <w:rFonts w:ascii="Times New Roman" w:eastAsiaTheme="minorEastAsia" w:hAnsi="Times New Roman"/>
          <w:szCs w:val="20"/>
          <w:lang w:eastAsia="ko-KR"/>
        </w:rPr>
      </w:pPr>
    </w:p>
    <w:p w14:paraId="1388A3E7" w14:textId="77777777" w:rsidR="00077F12" w:rsidRDefault="00C801AF">
      <w:pPr>
        <w:pStyle w:val="Heading5"/>
        <w:rPr>
          <w:rFonts w:eastAsiaTheme="minorEastAsia"/>
          <w:lang w:val="en-US" w:eastAsia="ko-KR"/>
        </w:rPr>
      </w:pPr>
      <w:r>
        <w:rPr>
          <w:rFonts w:eastAsiaTheme="minorEastAsia"/>
          <w:lang w:val="en-US" w:eastAsia="ko-KR"/>
        </w:rPr>
        <w:t>Proposal #2.3-1:</w:t>
      </w:r>
    </w:p>
    <w:p w14:paraId="7C04998D"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57839EB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6F6DEE3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w:t>
      </w:r>
    </w:p>
    <w:p w14:paraId="67586BE0" w14:textId="77777777" w:rsidR="00077F12" w:rsidRDefault="00077F12">
      <w:pPr>
        <w:pStyle w:val="BodyText"/>
        <w:spacing w:after="0"/>
        <w:rPr>
          <w:rFonts w:ascii="Times New Roman" w:eastAsiaTheme="minorEastAsia" w:hAnsi="Times New Roman"/>
          <w:szCs w:val="20"/>
          <w:lang w:eastAsia="ko-KR"/>
        </w:rPr>
      </w:pPr>
    </w:p>
    <w:p w14:paraId="462F5DB2" w14:textId="77777777" w:rsidR="00077F12" w:rsidRDefault="00C801AF">
      <w:pPr>
        <w:pStyle w:val="Heading5"/>
        <w:rPr>
          <w:rFonts w:eastAsiaTheme="minorEastAsia"/>
          <w:lang w:val="en-US" w:eastAsia="ko-KR"/>
        </w:rPr>
      </w:pPr>
      <w:r>
        <w:rPr>
          <w:rFonts w:eastAsiaTheme="minorEastAsia"/>
          <w:lang w:val="en-US" w:eastAsia="ko-KR"/>
        </w:rPr>
        <w:t>Proposal #2.3-2:</w:t>
      </w:r>
    </w:p>
    <w:p w14:paraId="222A50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4C4CF8A1"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3FEB1B6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RAN1 has identified that delay spread for UMi LOS scenario is smaller compared to delay spread in the TR at least for 6-24 GHz frequency range. Further discuss, necessary changes for UMi LOS.</w:t>
      </w:r>
    </w:p>
    <w:p w14:paraId="3986C28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077F12" w14:paraId="7153ABFF" w14:textId="77777777">
        <w:trPr>
          <w:trHeight w:val="378"/>
          <w:jc w:val="center"/>
        </w:trPr>
        <w:tc>
          <w:tcPr>
            <w:tcW w:w="1453" w:type="dxa"/>
            <w:tcBorders>
              <w:right w:val="double" w:sz="4" w:space="0" w:color="auto"/>
            </w:tcBorders>
            <w:vAlign w:val="center"/>
          </w:tcPr>
          <w:p w14:paraId="01E2019A"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56641FC6" w14:textId="77777777" w:rsidR="00077F12" w:rsidRDefault="00C801AF">
            <w:pPr>
              <w:spacing w:before="0" w:after="0" w:line="240" w:lineRule="auto"/>
              <w:jc w:val="center"/>
              <w:rPr>
                <w:sz w:val="16"/>
                <w:szCs w:val="16"/>
                <w:lang w:eastAsia="ko-KR"/>
              </w:rPr>
            </w:pPr>
            <w:r>
              <w:rPr>
                <w:sz w:val="16"/>
                <w:szCs w:val="16"/>
                <w:lang w:eastAsia="ko-KR"/>
              </w:rPr>
              <w:t>UMi_LOS (TR38.901)</w:t>
            </w:r>
          </w:p>
          <w:p w14:paraId="5A23DCED"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2CDF5374" w14:textId="77777777" w:rsidR="00077F12" w:rsidRDefault="00C801AF">
            <w:pPr>
              <w:spacing w:before="0" w:after="0" w:line="240" w:lineRule="auto"/>
              <w:jc w:val="center"/>
              <w:rPr>
                <w:sz w:val="16"/>
                <w:szCs w:val="16"/>
                <w:lang w:eastAsia="ko-KR"/>
              </w:rPr>
            </w:pPr>
            <w:r>
              <w:rPr>
                <w:sz w:val="16"/>
                <w:szCs w:val="16"/>
                <w:lang w:eastAsia="ko-KR"/>
              </w:rPr>
              <w:t>Measured DS</w:t>
            </w:r>
          </w:p>
          <w:p w14:paraId="0E915D70"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387" w:type="dxa"/>
            <w:shd w:val="clear" w:color="auto" w:fill="D9E2F3" w:themeFill="accent1" w:themeFillTint="33"/>
          </w:tcPr>
          <w:p w14:paraId="79BA526C" w14:textId="77777777" w:rsidR="00077F12" w:rsidRDefault="00C801AF">
            <w:pPr>
              <w:spacing w:after="0" w:line="240" w:lineRule="auto"/>
              <w:jc w:val="center"/>
              <w:rPr>
                <w:sz w:val="16"/>
                <w:szCs w:val="16"/>
                <w:lang w:eastAsia="ko-KR"/>
              </w:rPr>
            </w:pPr>
            <w:r>
              <w:rPr>
                <w:sz w:val="16"/>
                <w:szCs w:val="16"/>
              </w:rPr>
              <w:t>Measurement for LOS @ 13 GHz</w:t>
            </w:r>
          </w:p>
        </w:tc>
        <w:tc>
          <w:tcPr>
            <w:tcW w:w="1387" w:type="dxa"/>
            <w:tcBorders>
              <w:right w:val="double" w:sz="4" w:space="0" w:color="auto"/>
            </w:tcBorders>
            <w:shd w:val="clear" w:color="auto" w:fill="D9E2F3" w:themeFill="accent1" w:themeFillTint="33"/>
          </w:tcPr>
          <w:p w14:paraId="7BF8F709" w14:textId="77777777" w:rsidR="00077F12" w:rsidRDefault="00C801AF">
            <w:pPr>
              <w:spacing w:after="0" w:line="240" w:lineRule="auto"/>
              <w:jc w:val="center"/>
              <w:rPr>
                <w:sz w:val="16"/>
                <w:szCs w:val="16"/>
                <w:lang w:val="de-DE" w:eastAsia="ko-KR"/>
              </w:rPr>
            </w:pPr>
            <w:r>
              <w:rPr>
                <w:sz w:val="16"/>
                <w:szCs w:val="16"/>
                <w:lang w:val="de-DE"/>
              </w:rPr>
              <w:t>UMi LOS in TR 38.901 @ 13 GHz</w:t>
            </w:r>
          </w:p>
        </w:tc>
        <w:tc>
          <w:tcPr>
            <w:tcW w:w="1418" w:type="dxa"/>
            <w:tcBorders>
              <w:left w:val="double" w:sz="4" w:space="0" w:color="auto"/>
            </w:tcBorders>
            <w:shd w:val="clear" w:color="auto" w:fill="D9E2F3" w:themeFill="accent1" w:themeFillTint="33"/>
            <w:vAlign w:val="center"/>
          </w:tcPr>
          <w:p w14:paraId="192A1393" w14:textId="77777777" w:rsidR="00077F12" w:rsidRDefault="00C801AF">
            <w:pPr>
              <w:spacing w:before="0" w:after="0" w:line="240" w:lineRule="auto"/>
              <w:jc w:val="center"/>
              <w:rPr>
                <w:sz w:val="16"/>
                <w:szCs w:val="16"/>
                <w:lang w:eastAsia="ko-KR"/>
              </w:rPr>
            </w:pPr>
            <w:r>
              <w:rPr>
                <w:sz w:val="16"/>
                <w:szCs w:val="16"/>
                <w:lang w:eastAsia="ko-KR"/>
              </w:rPr>
              <w:t>TR38.901</w:t>
            </w:r>
          </w:p>
          <w:p w14:paraId="7E3DB941"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16" w:type="dxa"/>
            <w:shd w:val="clear" w:color="auto" w:fill="FBE4D5" w:themeFill="accent2" w:themeFillTint="33"/>
            <w:vAlign w:val="center"/>
          </w:tcPr>
          <w:p w14:paraId="20F8DE10" w14:textId="77777777" w:rsidR="00077F12" w:rsidRDefault="00C801AF">
            <w:pPr>
              <w:spacing w:before="0" w:after="0" w:line="240" w:lineRule="auto"/>
              <w:jc w:val="center"/>
              <w:rPr>
                <w:sz w:val="16"/>
                <w:szCs w:val="16"/>
                <w:lang w:eastAsia="ko-KR"/>
              </w:rPr>
            </w:pPr>
            <w:r>
              <w:rPr>
                <w:sz w:val="16"/>
                <w:szCs w:val="16"/>
                <w:lang w:eastAsia="ko-KR"/>
              </w:rPr>
              <w:t>Measured DS</w:t>
            </w:r>
          </w:p>
          <w:p w14:paraId="066BD193"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C904FF7" w14:textId="77777777">
        <w:trPr>
          <w:trHeight w:val="215"/>
          <w:jc w:val="center"/>
        </w:trPr>
        <w:tc>
          <w:tcPr>
            <w:tcW w:w="1453" w:type="dxa"/>
            <w:tcBorders>
              <w:right w:val="double" w:sz="4" w:space="0" w:color="auto"/>
            </w:tcBorders>
          </w:tcPr>
          <w:p w14:paraId="31FA4D4C" w14:textId="77777777" w:rsidR="00077F12" w:rsidRDefault="00303A49">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6A743998" w14:textId="77777777" w:rsidR="00077F12" w:rsidRDefault="00C801AF">
            <w:pPr>
              <w:spacing w:before="0" w:after="0" w:line="240" w:lineRule="auto"/>
              <w:jc w:val="center"/>
              <w:rPr>
                <w:sz w:val="16"/>
                <w:szCs w:val="16"/>
                <w:lang w:eastAsia="ko-KR"/>
              </w:rPr>
            </w:pPr>
            <w:r>
              <w:rPr>
                <w:sz w:val="16"/>
                <w:szCs w:val="16"/>
                <w:lang w:eastAsia="ko-KR"/>
              </w:rPr>
              <w:t>-7.35</w:t>
            </w:r>
          </w:p>
        </w:tc>
        <w:tc>
          <w:tcPr>
            <w:tcW w:w="1416" w:type="dxa"/>
            <w:tcBorders>
              <w:right w:val="double" w:sz="4" w:space="0" w:color="auto"/>
            </w:tcBorders>
          </w:tcPr>
          <w:p w14:paraId="07D26605" w14:textId="77777777" w:rsidR="00077F12" w:rsidRDefault="00C801AF">
            <w:pPr>
              <w:spacing w:before="0" w:after="0" w:line="240" w:lineRule="auto"/>
              <w:jc w:val="center"/>
              <w:rPr>
                <w:sz w:val="16"/>
                <w:szCs w:val="16"/>
                <w:lang w:eastAsia="ko-KR"/>
              </w:rPr>
            </w:pPr>
            <w:r>
              <w:rPr>
                <w:sz w:val="16"/>
                <w:szCs w:val="16"/>
                <w:lang w:eastAsia="ko-KR"/>
              </w:rPr>
              <w:t>-8.16</w:t>
            </w:r>
          </w:p>
        </w:tc>
        <w:tc>
          <w:tcPr>
            <w:tcW w:w="1387" w:type="dxa"/>
            <w:vAlign w:val="center"/>
          </w:tcPr>
          <w:p w14:paraId="2DA09393" w14:textId="77777777" w:rsidR="00077F12" w:rsidRDefault="00C801AF">
            <w:pPr>
              <w:spacing w:after="0" w:line="240" w:lineRule="auto"/>
              <w:jc w:val="center"/>
              <w:rPr>
                <w:sz w:val="16"/>
                <w:szCs w:val="16"/>
                <w:lang w:eastAsia="ko-KR"/>
              </w:rPr>
            </w:pPr>
            <w:r>
              <w:rPr>
                <w:color w:val="000000"/>
                <w:sz w:val="16"/>
                <w:szCs w:val="16"/>
              </w:rPr>
              <w:t>-7.85</w:t>
            </w:r>
          </w:p>
        </w:tc>
        <w:tc>
          <w:tcPr>
            <w:tcW w:w="1387" w:type="dxa"/>
            <w:tcBorders>
              <w:right w:val="double" w:sz="4" w:space="0" w:color="auto"/>
            </w:tcBorders>
            <w:vAlign w:val="center"/>
          </w:tcPr>
          <w:p w14:paraId="044A4C5E" w14:textId="77777777" w:rsidR="00077F12" w:rsidRDefault="00C801AF">
            <w:pPr>
              <w:spacing w:after="0" w:line="240" w:lineRule="auto"/>
              <w:jc w:val="center"/>
              <w:rPr>
                <w:sz w:val="16"/>
                <w:szCs w:val="16"/>
                <w:lang w:eastAsia="ko-KR"/>
              </w:rPr>
            </w:pPr>
            <w:r>
              <w:rPr>
                <w:color w:val="000000"/>
                <w:sz w:val="16"/>
                <w:szCs w:val="16"/>
              </w:rPr>
              <w:t>-7.42</w:t>
            </w:r>
          </w:p>
        </w:tc>
        <w:tc>
          <w:tcPr>
            <w:tcW w:w="1418" w:type="dxa"/>
            <w:tcBorders>
              <w:left w:val="double" w:sz="4" w:space="0" w:color="auto"/>
            </w:tcBorders>
          </w:tcPr>
          <w:p w14:paraId="31605D15" w14:textId="77777777" w:rsidR="00077F12" w:rsidRDefault="00C801AF">
            <w:pPr>
              <w:spacing w:before="0" w:after="0" w:line="240" w:lineRule="auto"/>
              <w:jc w:val="center"/>
              <w:rPr>
                <w:sz w:val="16"/>
                <w:szCs w:val="16"/>
                <w:lang w:eastAsia="ko-KR"/>
              </w:rPr>
            </w:pPr>
            <w:r>
              <w:rPr>
                <w:sz w:val="16"/>
                <w:szCs w:val="16"/>
                <w:lang w:eastAsia="ko-KR"/>
              </w:rPr>
              <w:t>-7.41</w:t>
            </w:r>
          </w:p>
        </w:tc>
        <w:tc>
          <w:tcPr>
            <w:tcW w:w="1416" w:type="dxa"/>
          </w:tcPr>
          <w:p w14:paraId="58DFCB8A"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5FC636C3" w14:textId="77777777">
        <w:trPr>
          <w:trHeight w:val="189"/>
          <w:jc w:val="center"/>
        </w:trPr>
        <w:tc>
          <w:tcPr>
            <w:tcW w:w="1453" w:type="dxa"/>
            <w:tcBorders>
              <w:right w:val="double" w:sz="4" w:space="0" w:color="auto"/>
            </w:tcBorders>
          </w:tcPr>
          <w:p w14:paraId="6758809C" w14:textId="77777777" w:rsidR="00077F12" w:rsidRDefault="00303A49">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494ABE42"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Borders>
              <w:right w:val="double" w:sz="4" w:space="0" w:color="auto"/>
            </w:tcBorders>
          </w:tcPr>
          <w:p w14:paraId="5371BECB" w14:textId="77777777" w:rsidR="00077F12" w:rsidRDefault="00C801AF">
            <w:pPr>
              <w:spacing w:before="0" w:after="0" w:line="240" w:lineRule="auto"/>
              <w:jc w:val="center"/>
              <w:rPr>
                <w:sz w:val="16"/>
                <w:szCs w:val="16"/>
                <w:lang w:eastAsia="ko-KR"/>
              </w:rPr>
            </w:pPr>
            <w:r>
              <w:rPr>
                <w:sz w:val="16"/>
                <w:szCs w:val="16"/>
                <w:lang w:eastAsia="ko-KR"/>
              </w:rPr>
              <w:t>0.83</w:t>
            </w:r>
          </w:p>
        </w:tc>
        <w:tc>
          <w:tcPr>
            <w:tcW w:w="1387" w:type="dxa"/>
            <w:vAlign w:val="center"/>
          </w:tcPr>
          <w:p w14:paraId="4DB16343" w14:textId="77777777" w:rsidR="00077F12" w:rsidRDefault="00C801AF">
            <w:pPr>
              <w:spacing w:after="0" w:line="240" w:lineRule="auto"/>
              <w:jc w:val="center"/>
              <w:rPr>
                <w:sz w:val="16"/>
                <w:szCs w:val="16"/>
                <w:lang w:eastAsia="ko-KR"/>
              </w:rPr>
            </w:pPr>
            <w:r>
              <w:rPr>
                <w:sz w:val="16"/>
                <w:szCs w:val="16"/>
              </w:rPr>
              <w:t>0.54</w:t>
            </w:r>
          </w:p>
        </w:tc>
        <w:tc>
          <w:tcPr>
            <w:tcW w:w="1387" w:type="dxa"/>
            <w:tcBorders>
              <w:right w:val="double" w:sz="4" w:space="0" w:color="auto"/>
            </w:tcBorders>
            <w:vAlign w:val="center"/>
          </w:tcPr>
          <w:p w14:paraId="2939E24C" w14:textId="77777777" w:rsidR="00077F12" w:rsidRDefault="00C801AF">
            <w:pPr>
              <w:spacing w:after="0" w:line="240" w:lineRule="auto"/>
              <w:jc w:val="center"/>
              <w:rPr>
                <w:sz w:val="16"/>
                <w:szCs w:val="16"/>
                <w:lang w:eastAsia="ko-KR"/>
              </w:rPr>
            </w:pPr>
            <w:r>
              <w:rPr>
                <w:color w:val="000000"/>
                <w:sz w:val="16"/>
                <w:szCs w:val="16"/>
              </w:rPr>
              <w:t>0.38</w:t>
            </w:r>
          </w:p>
        </w:tc>
        <w:tc>
          <w:tcPr>
            <w:tcW w:w="1418" w:type="dxa"/>
            <w:tcBorders>
              <w:left w:val="double" w:sz="4" w:space="0" w:color="auto"/>
            </w:tcBorders>
          </w:tcPr>
          <w:p w14:paraId="2CAB5919"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Pr>
          <w:p w14:paraId="4485E59B"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522FAD4E" w14:textId="77777777" w:rsidR="00077F12" w:rsidRDefault="00077F12">
      <w:pPr>
        <w:pStyle w:val="BodyText"/>
        <w:spacing w:after="0"/>
        <w:rPr>
          <w:rFonts w:ascii="Times New Roman" w:eastAsiaTheme="minorEastAsia" w:hAnsi="Times New Roman"/>
          <w:szCs w:val="20"/>
          <w:lang w:eastAsia="ko-KR"/>
        </w:rPr>
      </w:pPr>
    </w:p>
    <w:p w14:paraId="0A187AB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281E6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62385D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BD3B325" w14:textId="77777777" w:rsidR="00077F12" w:rsidRDefault="00077F12">
      <w:pPr>
        <w:pStyle w:val="BodyText"/>
        <w:spacing w:after="0"/>
        <w:rPr>
          <w:rFonts w:ascii="Times New Roman" w:eastAsiaTheme="minorEastAsia" w:hAnsi="Times New Roman"/>
          <w:szCs w:val="20"/>
          <w:lang w:eastAsia="ko-KR"/>
        </w:rPr>
      </w:pPr>
    </w:p>
    <w:p w14:paraId="038C8B4E" w14:textId="77777777" w:rsidR="00077F12" w:rsidRDefault="00C801AF">
      <w:pPr>
        <w:pStyle w:val="Heading4"/>
        <w:rPr>
          <w:rFonts w:eastAsia="SimSun"/>
          <w:lang w:val="en-US" w:eastAsia="zh-CN"/>
        </w:rPr>
      </w:pPr>
      <w:r>
        <w:rPr>
          <w:rFonts w:eastAsia="SimSun"/>
          <w:lang w:val="en-US" w:eastAsia="zh-CN"/>
        </w:rPr>
        <w:t>Round #1 Discussion</w:t>
      </w:r>
    </w:p>
    <w:p w14:paraId="41C8E25D"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2DF24873" w14:textId="77777777">
        <w:tc>
          <w:tcPr>
            <w:tcW w:w="1795" w:type="dxa"/>
            <w:shd w:val="clear" w:color="auto" w:fill="FBE4D5" w:themeFill="accent2" w:themeFillTint="33"/>
          </w:tcPr>
          <w:p w14:paraId="52A0D80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F8BB6D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0DA8169" w14:textId="77777777">
        <w:tc>
          <w:tcPr>
            <w:tcW w:w="1795" w:type="dxa"/>
          </w:tcPr>
          <w:p w14:paraId="42D21E7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1E6DD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6DC92C6B" w14:textId="77777777">
        <w:trPr>
          <w:trHeight w:val="46"/>
        </w:trPr>
        <w:tc>
          <w:tcPr>
            <w:tcW w:w="1795" w:type="dxa"/>
          </w:tcPr>
          <w:p w14:paraId="39A38B5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w:t>
            </w:r>
            <w:r>
              <w:rPr>
                <w:lang w:eastAsia="zh-CN"/>
              </w:rPr>
              <w:t>T&amp;T</w:t>
            </w:r>
          </w:p>
        </w:tc>
        <w:tc>
          <w:tcPr>
            <w:tcW w:w="8995" w:type="dxa"/>
          </w:tcPr>
          <w:p w14:paraId="5225353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the AT&amp;T results in the table above with the latest from the revised document.</w:t>
            </w:r>
          </w:p>
          <w:p w14:paraId="78764F3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 no need to update DS for UMa NLOS and UMa LOS/NLOS</w:t>
            </w:r>
          </w:p>
        </w:tc>
      </w:tr>
      <w:tr w:rsidR="00077F12" w14:paraId="1B4DA22F" w14:textId="77777777">
        <w:trPr>
          <w:trHeight w:val="46"/>
        </w:trPr>
        <w:tc>
          <w:tcPr>
            <w:tcW w:w="1795" w:type="dxa"/>
          </w:tcPr>
          <w:p w14:paraId="59B9FD6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4F3C48D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#2.3-1: Support</w:t>
            </w:r>
          </w:p>
          <w:p w14:paraId="56C33ED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#2.3-2: Although Alt 1) is preferred from our side, we want to check other companies’ opinion more since there are insufficient measurement results.</w:t>
            </w:r>
          </w:p>
        </w:tc>
      </w:tr>
      <w:tr w:rsidR="00077F12" w14:paraId="45194EF6" w14:textId="77777777">
        <w:trPr>
          <w:trHeight w:val="46"/>
        </w:trPr>
        <w:tc>
          <w:tcPr>
            <w:tcW w:w="1795" w:type="dxa"/>
          </w:tcPr>
          <w:p w14:paraId="0C5398C7"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E18CA8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Support.</w:t>
            </w:r>
          </w:p>
          <w:p w14:paraId="181DAA4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#2.3-2: Prefer Alt 2), but open to discuss Alt 1).</w:t>
            </w:r>
          </w:p>
        </w:tc>
      </w:tr>
      <w:tr w:rsidR="00077F12" w14:paraId="5A6EBE8D" w14:textId="77777777">
        <w:trPr>
          <w:trHeight w:val="46"/>
        </w:trPr>
        <w:tc>
          <w:tcPr>
            <w:tcW w:w="1795" w:type="dxa"/>
          </w:tcPr>
          <w:p w14:paraId="76F71AE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0D0844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color w:val="000000" w:themeColor="text1"/>
                <w:szCs w:val="20"/>
                <w:lang w:eastAsia="ja-JP"/>
              </w:rPr>
              <w:t>Proposal #2.3-1</w:t>
            </w:r>
            <w:r>
              <w:rPr>
                <w:rFonts w:ascii="Times New Roman" w:eastAsia="Yu Mincho" w:hAnsi="Times New Roman" w:hint="eastAsia"/>
                <w:color w:val="000000" w:themeColor="text1"/>
                <w:szCs w:val="20"/>
                <w:lang w:eastAsia="ja-JP"/>
              </w:rPr>
              <w:t>, 2: Support</w:t>
            </w:r>
          </w:p>
        </w:tc>
      </w:tr>
      <w:tr w:rsidR="00077F12" w14:paraId="07C2DF55" w14:textId="77777777">
        <w:trPr>
          <w:trHeight w:val="46"/>
        </w:trPr>
        <w:tc>
          <w:tcPr>
            <w:tcW w:w="1795" w:type="dxa"/>
          </w:tcPr>
          <w:p w14:paraId="65911A9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AB6D3DA"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#2.3-1: Support </w:t>
            </w:r>
          </w:p>
          <w:p w14:paraId="22EA0B5E"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#2.3-2: Prefer option 2 </w:t>
            </w:r>
          </w:p>
        </w:tc>
      </w:tr>
      <w:tr w:rsidR="00077F12" w14:paraId="11716222" w14:textId="77777777">
        <w:trPr>
          <w:trHeight w:val="46"/>
        </w:trPr>
        <w:tc>
          <w:tcPr>
            <w:tcW w:w="1795" w:type="dxa"/>
          </w:tcPr>
          <w:p w14:paraId="59FE6C9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099875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We can follow majority companies’ view</w:t>
            </w:r>
          </w:p>
          <w:p w14:paraId="6CEB142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 xml:space="preserve">Proposal #2.3-2: Prefer Alt 1. </w:t>
            </w:r>
          </w:p>
        </w:tc>
      </w:tr>
      <w:tr w:rsidR="00077F12" w14:paraId="24FE8E33" w14:textId="77777777">
        <w:trPr>
          <w:trHeight w:val="46"/>
        </w:trPr>
        <w:tc>
          <w:tcPr>
            <w:tcW w:w="1795" w:type="dxa"/>
          </w:tcPr>
          <w:p w14:paraId="45CE61E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198FCE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Proposal #2.3-1</w:t>
            </w:r>
          </w:p>
          <w:p w14:paraId="3CEE82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Alt 2 in Proposal #2.3-2</w:t>
            </w:r>
          </w:p>
        </w:tc>
      </w:tr>
      <w:tr w:rsidR="00077F12" w14:paraId="06A431EC" w14:textId="77777777">
        <w:trPr>
          <w:trHeight w:val="46"/>
        </w:trPr>
        <w:tc>
          <w:tcPr>
            <w:tcW w:w="1795" w:type="dxa"/>
          </w:tcPr>
          <w:p w14:paraId="54A1FD96"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w:t>
            </w:r>
          </w:p>
        </w:tc>
        <w:tc>
          <w:tcPr>
            <w:tcW w:w="8995" w:type="dxa"/>
          </w:tcPr>
          <w:p w14:paraId="658A53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Proposal #2.3-1 and Alt.2 in Proposal #2.3-2.</w:t>
            </w:r>
          </w:p>
        </w:tc>
      </w:tr>
      <w:tr w:rsidR="00077F12" w14:paraId="52F2CF82" w14:textId="77777777">
        <w:trPr>
          <w:trHeight w:val="46"/>
        </w:trPr>
        <w:tc>
          <w:tcPr>
            <w:tcW w:w="1795" w:type="dxa"/>
          </w:tcPr>
          <w:p w14:paraId="641BD3CB"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1A990145"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#2.3-1</w:t>
            </w:r>
            <w:r>
              <w:rPr>
                <w:rFonts w:ascii="Times New Roman" w:eastAsiaTheme="minorEastAsia" w:hAnsi="Times New Roman"/>
                <w:color w:val="000000" w:themeColor="text1"/>
                <w:szCs w:val="20"/>
                <w:lang w:eastAsia="ko-KR"/>
              </w:rPr>
              <w:t>: No support.</w:t>
            </w:r>
          </w:p>
          <w:p w14:paraId="7AD26478"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delay spread for UMi LOS and UMa LOS/NLOS need to be updated. </w:t>
            </w:r>
          </w:p>
          <w:p w14:paraId="74653678"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6395DA99" wp14:editId="02A7FECF">
                  <wp:extent cx="1499235" cy="1534795"/>
                  <wp:effectExtent l="0" t="0" r="571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59"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40A7C5BE" wp14:editId="50F92FB4">
                  <wp:extent cx="1460500" cy="154559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60"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3400A40E" wp14:editId="46233D73">
                  <wp:extent cx="1515745" cy="1534795"/>
                  <wp:effectExtent l="0" t="0" r="825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61"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69E78291"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#2.3-2</w:t>
            </w:r>
            <w:r>
              <w:rPr>
                <w:rFonts w:ascii="Times New Roman" w:eastAsiaTheme="minorEastAsia" w:hAnsi="Times New Roman"/>
                <w:color w:val="000000" w:themeColor="text1"/>
                <w:szCs w:val="20"/>
                <w:lang w:eastAsia="ko-KR"/>
              </w:rPr>
              <w:t>: Generally fine with the proposal and support Alt 1.</w:t>
            </w:r>
          </w:p>
          <w:p w14:paraId="7188E0F2"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Suggest to include our data samples as below:</w:t>
            </w:r>
          </w:p>
          <w:tbl>
            <w:tblPr>
              <w:tblStyle w:val="TableGrid"/>
              <w:tblW w:w="5240" w:type="dxa"/>
              <w:jc w:val="center"/>
              <w:tblCellMar>
                <w:left w:w="0" w:type="dxa"/>
                <w:right w:w="0" w:type="dxa"/>
              </w:tblCellMar>
              <w:tblLook w:val="04A0" w:firstRow="1" w:lastRow="0" w:firstColumn="1" w:lastColumn="0" w:noHBand="0" w:noVBand="1"/>
            </w:tblPr>
            <w:tblGrid>
              <w:gridCol w:w="2259"/>
              <w:gridCol w:w="851"/>
              <w:gridCol w:w="996"/>
              <w:gridCol w:w="1134"/>
            </w:tblGrid>
            <w:tr w:rsidR="00077F12" w14:paraId="01517610" w14:textId="77777777">
              <w:trPr>
                <w:cantSplit/>
                <w:trHeight w:hRule="exact" w:val="254"/>
                <w:jc w:val="center"/>
              </w:trPr>
              <w:tc>
                <w:tcPr>
                  <w:tcW w:w="311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2A8FD0" w14:textId="77777777" w:rsidR="00077F12" w:rsidRDefault="00C801AF">
                  <w:pPr>
                    <w:pStyle w:val="B10"/>
                    <w:keepNext/>
                    <w:widowControl w:val="0"/>
                    <w:spacing w:before="0" w:after="0" w:line="240" w:lineRule="auto"/>
                    <w:ind w:left="0"/>
                    <w:jc w:val="center"/>
                    <w:rPr>
                      <w:rFonts w:eastAsia="SimSun"/>
                      <w:b/>
                      <w:bCs/>
                      <w:sz w:val="16"/>
                      <w:szCs w:val="18"/>
                      <w:lang w:eastAsia="zh-CN"/>
                    </w:rPr>
                  </w:pPr>
                  <w:r>
                    <w:rPr>
                      <w:rFonts w:eastAsia="SimSun"/>
                      <w:b/>
                      <w:bCs/>
                      <w:sz w:val="16"/>
                      <w:szCs w:val="18"/>
                      <w:lang w:eastAsia="zh-CN"/>
                    </w:rPr>
                    <w:t>Scenario</w:t>
                  </w:r>
                </w:p>
              </w:tc>
              <w:tc>
                <w:tcPr>
                  <w:tcW w:w="213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BE79F"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UMi LOS@10 GHz</w:t>
                  </w:r>
                </w:p>
              </w:tc>
            </w:tr>
            <w:tr w:rsidR="00077F12" w14:paraId="6AAD4180" w14:textId="77777777">
              <w:trPr>
                <w:cantSplit/>
                <w:trHeight w:hRule="exact" w:val="254"/>
                <w:jc w:val="center"/>
              </w:trPr>
              <w:tc>
                <w:tcPr>
                  <w:tcW w:w="311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AF93D" w14:textId="77777777" w:rsidR="00077F12" w:rsidRDefault="00077F12">
                  <w:pPr>
                    <w:pStyle w:val="B10"/>
                    <w:keepNext/>
                    <w:widowControl w:val="0"/>
                    <w:spacing w:before="0" w:after="0" w:line="240" w:lineRule="auto"/>
                    <w:ind w:left="0" w:firstLine="0"/>
                    <w:jc w:val="center"/>
                    <w:rPr>
                      <w:rFonts w:eastAsia="SimSun"/>
                      <w:b/>
                      <w:bCs/>
                      <w:sz w:val="16"/>
                      <w:szCs w:val="18"/>
                      <w:lang w:eastAsia="zh-CN"/>
                    </w:rPr>
                  </w:pPr>
                </w:p>
              </w:tc>
              <w:tc>
                <w:tcPr>
                  <w:tcW w:w="9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86031"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TR 38.901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7F24A3"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Measurement</w:t>
                  </w:r>
                </w:p>
              </w:tc>
            </w:tr>
            <w:tr w:rsidR="00077F12" w14:paraId="700469DE" w14:textId="77777777">
              <w:trPr>
                <w:cantSplit/>
                <w:trHeight w:hRule="exact" w:val="227"/>
                <w:jc w:val="center"/>
              </w:trPr>
              <w:tc>
                <w:tcPr>
                  <w:tcW w:w="22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6C5D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lastRenderedPageBreak/>
                    <w:t>Delay spread (DS)</w:t>
                  </w:r>
                  <w:r>
                    <w:rPr>
                      <w:rFonts w:eastAsia="SimSun"/>
                      <w:sz w:val="16"/>
                      <w:szCs w:val="18"/>
                      <w:lang w:eastAsia="zh-CN"/>
                    </w:rPr>
                    <w:br/>
                    <w:t>lgDS=log10(DS/1s)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5426"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μ</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2A961DBB"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-7.39</w:t>
                  </w:r>
                </w:p>
              </w:tc>
              <w:tc>
                <w:tcPr>
                  <w:tcW w:w="1134" w:type="dxa"/>
                  <w:tcBorders>
                    <w:top w:val="single" w:sz="4" w:space="0" w:color="auto"/>
                    <w:left w:val="single" w:sz="4" w:space="0" w:color="auto"/>
                    <w:bottom w:val="single" w:sz="4" w:space="0" w:color="auto"/>
                    <w:right w:val="single" w:sz="4" w:space="0" w:color="auto"/>
                  </w:tcBorders>
                  <w:vAlign w:val="center"/>
                </w:tcPr>
                <w:p w14:paraId="5BFF664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-7.47</w:t>
                  </w:r>
                </w:p>
              </w:tc>
            </w:tr>
            <w:tr w:rsidR="00077F12" w14:paraId="745CC85F"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57F1" w14:textId="77777777" w:rsidR="00077F12" w:rsidRDefault="00077F12">
                  <w:pPr>
                    <w:pStyle w:val="B10"/>
                    <w:keepNext/>
                    <w:widowControl w:val="0"/>
                    <w:spacing w:before="0" w:after="0" w:line="240" w:lineRule="auto"/>
                    <w:ind w:left="0" w:firstLine="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0A0C6"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t>[ns]</w:t>
                  </w:r>
                </w:p>
              </w:tc>
              <w:tc>
                <w:tcPr>
                  <w:tcW w:w="996" w:type="dxa"/>
                  <w:tcBorders>
                    <w:top w:val="single" w:sz="4" w:space="0" w:color="auto"/>
                    <w:left w:val="single" w:sz="4" w:space="0" w:color="auto"/>
                    <w:bottom w:val="single" w:sz="4" w:space="0" w:color="auto"/>
                    <w:right w:val="single" w:sz="4" w:space="0" w:color="auto"/>
                  </w:tcBorders>
                  <w:vAlign w:val="center"/>
                </w:tcPr>
                <w:p w14:paraId="3004BF3F"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40.7</w:t>
                  </w:r>
                </w:p>
              </w:tc>
              <w:tc>
                <w:tcPr>
                  <w:tcW w:w="1134" w:type="dxa"/>
                  <w:tcBorders>
                    <w:top w:val="single" w:sz="4" w:space="0" w:color="auto"/>
                    <w:left w:val="single" w:sz="4" w:space="0" w:color="auto"/>
                    <w:bottom w:val="single" w:sz="4" w:space="0" w:color="auto"/>
                    <w:right w:val="single" w:sz="4" w:space="0" w:color="auto"/>
                  </w:tcBorders>
                  <w:vAlign w:val="center"/>
                </w:tcPr>
                <w:p w14:paraId="41299C45"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color w:val="FF0000"/>
                      <w:sz w:val="16"/>
                      <w:szCs w:val="18"/>
                    </w:rPr>
                    <w:t>33.9</w:t>
                  </w:r>
                </w:p>
              </w:tc>
            </w:tr>
            <w:tr w:rsidR="00077F12" w14:paraId="59CB3B6B"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FE564" w14:textId="77777777" w:rsidR="00077F12" w:rsidRDefault="00077F12">
                  <w:pPr>
                    <w:pStyle w:val="B10"/>
                    <w:keepNext/>
                    <w:widowControl w:val="0"/>
                    <w:spacing w:before="0" w:after="0" w:line="240" w:lineRule="auto"/>
                    <w:ind w:left="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FF0FE"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σ</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141CF494"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0.38</w:t>
                  </w:r>
                </w:p>
              </w:tc>
              <w:tc>
                <w:tcPr>
                  <w:tcW w:w="1134" w:type="dxa"/>
                  <w:tcBorders>
                    <w:top w:val="single" w:sz="4" w:space="0" w:color="auto"/>
                    <w:left w:val="single" w:sz="4" w:space="0" w:color="auto"/>
                    <w:bottom w:val="single" w:sz="4" w:space="0" w:color="auto"/>
                    <w:right w:val="single" w:sz="4" w:space="0" w:color="auto"/>
                  </w:tcBorders>
                  <w:vAlign w:val="center"/>
                </w:tcPr>
                <w:p w14:paraId="35DF7D00"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0.28</w:t>
                  </w:r>
                </w:p>
              </w:tc>
            </w:tr>
          </w:tbl>
          <w:p w14:paraId="64B37094" w14:textId="77777777" w:rsidR="00077F12" w:rsidRDefault="00077F12">
            <w:pPr>
              <w:pStyle w:val="BodyText"/>
              <w:spacing w:after="0" w:line="240" w:lineRule="auto"/>
              <w:rPr>
                <w:rFonts w:ascii="Times New Roman" w:eastAsiaTheme="minorEastAsia" w:hAnsi="Times New Roman"/>
                <w:szCs w:val="20"/>
                <w:lang w:eastAsia="ko-KR"/>
              </w:rPr>
            </w:pPr>
          </w:p>
        </w:tc>
      </w:tr>
    </w:tbl>
    <w:p w14:paraId="480F7DBA" w14:textId="77777777" w:rsidR="00077F12" w:rsidRDefault="00077F12">
      <w:pPr>
        <w:pStyle w:val="BodyText"/>
        <w:spacing w:after="0"/>
        <w:rPr>
          <w:rFonts w:ascii="Times New Roman" w:eastAsiaTheme="minorEastAsia" w:hAnsi="Times New Roman"/>
          <w:szCs w:val="20"/>
          <w:lang w:eastAsia="ko-KR"/>
        </w:rPr>
      </w:pPr>
    </w:p>
    <w:p w14:paraId="155717B3" w14:textId="77777777" w:rsidR="00077F12" w:rsidRDefault="00077F12">
      <w:pPr>
        <w:pStyle w:val="BodyText"/>
        <w:spacing w:after="0"/>
        <w:rPr>
          <w:rFonts w:ascii="Times New Roman" w:eastAsiaTheme="minorEastAsia" w:hAnsi="Times New Roman"/>
          <w:szCs w:val="20"/>
          <w:lang w:eastAsia="ko-KR"/>
        </w:rPr>
      </w:pPr>
    </w:p>
    <w:p w14:paraId="4934DA4F" w14:textId="77777777" w:rsidR="00077F12" w:rsidRDefault="00C801AF">
      <w:pPr>
        <w:pStyle w:val="Heading4"/>
        <w:rPr>
          <w:rFonts w:eastAsia="SimSun"/>
          <w:lang w:val="en-US" w:eastAsia="zh-CN"/>
        </w:rPr>
      </w:pPr>
      <w:r>
        <w:rPr>
          <w:rFonts w:eastAsia="SimSun"/>
          <w:lang w:val="en-US" w:eastAsia="zh-CN"/>
        </w:rPr>
        <w:t>Conclusion from Tuesday Session</w:t>
      </w:r>
    </w:p>
    <w:p w14:paraId="0BA7EFF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Further discuss offline on the proposals.</w:t>
      </w:r>
    </w:p>
    <w:p w14:paraId="44AD22A8" w14:textId="77777777" w:rsidR="00077F12" w:rsidRDefault="00077F12">
      <w:pPr>
        <w:pStyle w:val="BodyText"/>
        <w:spacing w:after="0" w:line="240" w:lineRule="auto"/>
        <w:rPr>
          <w:rFonts w:ascii="Times New Roman" w:hAnsi="Times New Roman"/>
          <w:szCs w:val="20"/>
          <w:lang w:eastAsia="ko-KR"/>
        </w:rPr>
      </w:pPr>
    </w:p>
    <w:p w14:paraId="411757A8" w14:textId="77777777" w:rsidR="00077F12" w:rsidRDefault="00077F12">
      <w:pPr>
        <w:pStyle w:val="BodyText"/>
        <w:spacing w:after="0" w:line="240" w:lineRule="auto"/>
        <w:rPr>
          <w:rFonts w:ascii="Times New Roman" w:hAnsi="Times New Roman"/>
          <w:szCs w:val="20"/>
          <w:lang w:eastAsia="ko-KR"/>
        </w:rPr>
      </w:pPr>
    </w:p>
    <w:p w14:paraId="378A8C97" w14:textId="4E5AA387" w:rsidR="00077F12" w:rsidRDefault="00C801AF">
      <w:pPr>
        <w:pStyle w:val="Heading4"/>
        <w:rPr>
          <w:rFonts w:eastAsia="SimSun"/>
          <w:lang w:val="en-US" w:eastAsia="zh-CN"/>
        </w:rPr>
      </w:pPr>
      <w:r>
        <w:rPr>
          <w:rFonts w:eastAsia="SimSun"/>
          <w:lang w:val="en-US" w:eastAsia="zh-CN"/>
        </w:rPr>
        <w:t>Round #2</w:t>
      </w:r>
      <w:r w:rsidR="00425DD7">
        <w:rPr>
          <w:rFonts w:eastAsia="SimSun"/>
          <w:lang w:val="en-US" w:eastAsia="zh-CN"/>
        </w:rPr>
        <w:t>/3/4</w:t>
      </w:r>
      <w:r>
        <w:rPr>
          <w:rFonts w:eastAsia="SimSun"/>
          <w:lang w:val="en-US" w:eastAsia="zh-CN"/>
        </w:rPr>
        <w:t xml:space="preserve"> Discussion</w:t>
      </w:r>
    </w:p>
    <w:p w14:paraId="59405E6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encourages companies to check the results comparison provided by Huawei.</w:t>
      </w:r>
    </w:p>
    <w:p w14:paraId="1572CF05" w14:textId="77777777" w:rsidR="00077F12" w:rsidRDefault="00C801AF">
      <w:pPr>
        <w:pStyle w:val="BodyText"/>
        <w:spacing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520AB92A" wp14:editId="53C84C48">
            <wp:extent cx="1499235" cy="1534795"/>
            <wp:effectExtent l="0" t="0" r="5715" b="8255"/>
            <wp:docPr id="4623114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11469" name="图片 27"/>
                    <pic:cNvPicPr>
                      <a:picLocks noChangeAspect="1" noChangeArrowheads="1"/>
                    </pic:cNvPicPr>
                  </pic:nvPicPr>
                  <pic:blipFill>
                    <a:blip r:embed="rId59"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258BB6DC" wp14:editId="22CAA929">
            <wp:extent cx="1460500" cy="1545590"/>
            <wp:effectExtent l="0" t="0" r="6350" b="0"/>
            <wp:docPr id="8394360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3603" name="图片 36"/>
                    <pic:cNvPicPr>
                      <a:picLocks noChangeAspect="1" noChangeArrowheads="1"/>
                    </pic:cNvPicPr>
                  </pic:nvPicPr>
                  <pic:blipFill>
                    <a:blip r:embed="rId60"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2CC0643F" wp14:editId="0C47350B">
            <wp:extent cx="1515745" cy="1534795"/>
            <wp:effectExtent l="0" t="0" r="8255" b="8255"/>
            <wp:docPr id="5831059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5975" name="图片 38"/>
                    <pic:cNvPicPr>
                      <a:picLocks noChangeAspect="1" noChangeArrowheads="1"/>
                    </pic:cNvPicPr>
                  </pic:nvPicPr>
                  <pic:blipFill>
                    <a:blip r:embed="rId61"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707CA35E" w14:textId="77777777" w:rsidR="00077F12" w:rsidRDefault="00077F12">
      <w:pPr>
        <w:pStyle w:val="BodyText"/>
        <w:spacing w:after="0"/>
        <w:rPr>
          <w:rFonts w:ascii="Times New Roman" w:eastAsiaTheme="minorEastAsia" w:hAnsi="Times New Roman"/>
          <w:szCs w:val="20"/>
          <w:lang w:eastAsia="ko-KR"/>
        </w:rPr>
      </w:pPr>
    </w:p>
    <w:p w14:paraId="789441F5"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UMa LOS, given that there are two data points and one of the data points, so was not clear and evident there are sufficient data to showcase need for change. Similar with UMi NLOS, while there are mode data points that show smaller value there are some data points that show similar DS as specified in the TR. For UMa NLOS case all data points provide lower DS values.</w:t>
      </w:r>
    </w:p>
    <w:p w14:paraId="6AB35B1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With this said, there might be issues if RAN1 only updates either LOS and NLOS and does not change the other. The change for a given deployment model may be be pair wise updated, i.e. change both LOS and NLOS of a given scenario.</w:t>
      </w:r>
    </w:p>
    <w:p w14:paraId="7DBABB19" w14:textId="77777777" w:rsidR="00077F12" w:rsidRDefault="00077F12">
      <w:pPr>
        <w:pStyle w:val="BodyText"/>
        <w:spacing w:after="0"/>
        <w:rPr>
          <w:rFonts w:ascii="Times New Roman" w:eastAsiaTheme="minorEastAsia" w:hAnsi="Times New Roman"/>
          <w:szCs w:val="20"/>
          <w:lang w:eastAsia="ko-KR"/>
        </w:rPr>
      </w:pPr>
    </w:p>
    <w:p w14:paraId="7FA8B94C" w14:textId="77777777" w:rsidR="00077F12" w:rsidRDefault="00C801AF">
      <w:pPr>
        <w:pStyle w:val="Heading5"/>
        <w:rPr>
          <w:rFonts w:eastAsiaTheme="minorEastAsia"/>
          <w:lang w:val="en-US" w:eastAsia="ko-KR"/>
        </w:rPr>
      </w:pPr>
      <w:r>
        <w:rPr>
          <w:rFonts w:eastAsiaTheme="minorEastAsia"/>
          <w:lang w:val="en-US" w:eastAsia="ko-KR"/>
        </w:rPr>
        <w:t>Proposal #2.3-2A:</w:t>
      </w:r>
    </w:p>
    <w:p w14:paraId="06D9855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61DCD6E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02E6C7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4004ACD6"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077F12" w14:paraId="7D48851B" w14:textId="77777777">
        <w:trPr>
          <w:trHeight w:val="349"/>
          <w:jc w:val="center"/>
        </w:trPr>
        <w:tc>
          <w:tcPr>
            <w:tcW w:w="1352" w:type="dxa"/>
            <w:tcBorders>
              <w:right w:val="double" w:sz="4" w:space="0" w:color="auto"/>
            </w:tcBorders>
            <w:vAlign w:val="center"/>
          </w:tcPr>
          <w:p w14:paraId="0E6754DA" w14:textId="77777777" w:rsidR="00077F12" w:rsidRDefault="00C801AF">
            <w:pPr>
              <w:spacing w:before="0" w:after="0" w:line="240" w:lineRule="auto"/>
              <w:jc w:val="center"/>
              <w:rPr>
                <w:sz w:val="16"/>
                <w:szCs w:val="16"/>
                <w:lang w:eastAsia="ko-KR"/>
              </w:rPr>
            </w:pPr>
            <w:r>
              <w:rPr>
                <w:sz w:val="16"/>
                <w:szCs w:val="16"/>
                <w:lang w:eastAsia="ko-KR"/>
              </w:rPr>
              <w:t>Delay spread</w:t>
            </w:r>
          </w:p>
          <w:p w14:paraId="2D2EF122" w14:textId="77777777" w:rsidR="00077F12" w:rsidRDefault="00C801AF">
            <w:pPr>
              <w:spacing w:before="0" w:after="0" w:line="240" w:lineRule="auto"/>
              <w:jc w:val="center"/>
              <w:rPr>
                <w:sz w:val="16"/>
                <w:szCs w:val="16"/>
                <w:lang w:eastAsia="ko-KR"/>
              </w:rPr>
            </w:pPr>
            <w:r>
              <w:rPr>
                <w:sz w:val="16"/>
                <w:szCs w:val="16"/>
                <w:lang w:eastAsia="ko-KR"/>
              </w:rPr>
              <w:t>For UMi LOS</w:t>
            </w:r>
          </w:p>
        </w:tc>
        <w:tc>
          <w:tcPr>
            <w:tcW w:w="1108" w:type="dxa"/>
            <w:tcBorders>
              <w:left w:val="double" w:sz="4" w:space="0" w:color="auto"/>
            </w:tcBorders>
            <w:shd w:val="clear" w:color="auto" w:fill="D9E2F3" w:themeFill="accent1" w:themeFillTint="33"/>
            <w:vAlign w:val="center"/>
          </w:tcPr>
          <w:p w14:paraId="7CE57931" w14:textId="77777777" w:rsidR="00077F12" w:rsidRDefault="00C801AF">
            <w:pPr>
              <w:spacing w:before="0" w:after="0" w:line="240" w:lineRule="auto"/>
              <w:jc w:val="center"/>
              <w:rPr>
                <w:sz w:val="16"/>
                <w:szCs w:val="16"/>
                <w:lang w:eastAsia="ko-KR"/>
              </w:rPr>
            </w:pPr>
            <w:r>
              <w:rPr>
                <w:sz w:val="16"/>
                <w:szCs w:val="16"/>
                <w:lang w:eastAsia="ko-KR"/>
              </w:rPr>
              <w:t>TR38.901</w:t>
            </w:r>
          </w:p>
          <w:p w14:paraId="0A6756D3"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397A803E" w14:textId="77777777" w:rsidR="00077F12" w:rsidRDefault="00C801AF">
            <w:pPr>
              <w:spacing w:before="0" w:after="0" w:line="240" w:lineRule="auto"/>
              <w:jc w:val="center"/>
              <w:rPr>
                <w:sz w:val="16"/>
                <w:szCs w:val="16"/>
                <w:lang w:eastAsia="ko-KR"/>
              </w:rPr>
            </w:pPr>
            <w:r>
              <w:rPr>
                <w:sz w:val="16"/>
                <w:szCs w:val="16"/>
                <w:lang w:eastAsia="ko-KR"/>
              </w:rPr>
              <w:t>Measured</w:t>
            </w:r>
          </w:p>
          <w:p w14:paraId="2B96AF1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4EC762F6" w14:textId="77777777" w:rsidR="00077F12" w:rsidRDefault="00C801AF">
            <w:pPr>
              <w:spacing w:before="0" w:after="0" w:line="240" w:lineRule="auto"/>
              <w:jc w:val="center"/>
              <w:rPr>
                <w:sz w:val="16"/>
                <w:szCs w:val="16"/>
                <w:lang w:eastAsia="ko-KR"/>
              </w:rPr>
            </w:pPr>
            <w:r>
              <w:rPr>
                <w:sz w:val="16"/>
                <w:szCs w:val="16"/>
                <w:lang w:eastAsia="ko-KR"/>
              </w:rPr>
              <w:t>TR38.901</w:t>
            </w:r>
          </w:p>
          <w:p w14:paraId="522C6942" w14:textId="77777777" w:rsidR="00077F12" w:rsidRDefault="00C801AF">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0CCEE66A" w14:textId="77777777" w:rsidR="00077F12" w:rsidRDefault="00C801AF">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786A3763" w14:textId="77777777" w:rsidR="00077F12" w:rsidRDefault="00C801AF">
            <w:pPr>
              <w:spacing w:before="0" w:after="0" w:line="240" w:lineRule="auto"/>
              <w:jc w:val="center"/>
              <w:rPr>
                <w:sz w:val="16"/>
                <w:szCs w:val="16"/>
                <w:lang w:eastAsia="ko-KR"/>
              </w:rPr>
            </w:pPr>
            <w:r>
              <w:rPr>
                <w:sz w:val="16"/>
                <w:szCs w:val="16"/>
                <w:lang w:eastAsia="ko-KR"/>
              </w:rPr>
              <w:t>TR38.901</w:t>
            </w:r>
          </w:p>
          <w:p w14:paraId="1DDBCABA" w14:textId="77777777" w:rsidR="00077F12" w:rsidRDefault="00C801AF">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13FCFB7E" w14:textId="77777777" w:rsidR="00077F12" w:rsidRDefault="00C801AF">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6B48D3E8" w14:textId="77777777" w:rsidR="00077F12" w:rsidRDefault="00C801AF">
            <w:pPr>
              <w:spacing w:before="0" w:after="0" w:line="240" w:lineRule="auto"/>
              <w:jc w:val="center"/>
              <w:rPr>
                <w:sz w:val="16"/>
                <w:szCs w:val="16"/>
                <w:lang w:eastAsia="ko-KR"/>
              </w:rPr>
            </w:pPr>
            <w:r>
              <w:rPr>
                <w:sz w:val="16"/>
                <w:szCs w:val="16"/>
                <w:lang w:eastAsia="ko-KR"/>
              </w:rPr>
              <w:t>TR38.901</w:t>
            </w:r>
          </w:p>
          <w:p w14:paraId="63F661E4"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7E165658" w14:textId="77777777" w:rsidR="00077F12" w:rsidRDefault="00C801AF">
            <w:pPr>
              <w:spacing w:before="0" w:after="0" w:line="240" w:lineRule="auto"/>
              <w:jc w:val="center"/>
              <w:rPr>
                <w:sz w:val="16"/>
                <w:szCs w:val="16"/>
                <w:lang w:eastAsia="ko-KR"/>
              </w:rPr>
            </w:pPr>
            <w:r>
              <w:rPr>
                <w:sz w:val="16"/>
                <w:szCs w:val="16"/>
                <w:lang w:eastAsia="ko-KR"/>
              </w:rPr>
              <w:t>Measured</w:t>
            </w:r>
          </w:p>
          <w:p w14:paraId="39FB6B1A"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55B5B2F" w14:textId="77777777">
        <w:trPr>
          <w:trHeight w:val="199"/>
          <w:jc w:val="center"/>
        </w:trPr>
        <w:tc>
          <w:tcPr>
            <w:tcW w:w="1352" w:type="dxa"/>
            <w:tcBorders>
              <w:right w:val="double" w:sz="4" w:space="0" w:color="auto"/>
            </w:tcBorders>
            <w:vAlign w:val="center"/>
          </w:tcPr>
          <w:p w14:paraId="622753A5" w14:textId="77777777" w:rsidR="00077F12" w:rsidRDefault="00303A49">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19C0BE14" w14:textId="77777777" w:rsidR="00077F12" w:rsidRDefault="00C801AF">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248D6A4" w14:textId="77777777" w:rsidR="00077F12" w:rsidRDefault="00C801AF">
            <w:pPr>
              <w:spacing w:before="0" w:after="0" w:line="240" w:lineRule="auto"/>
              <w:jc w:val="center"/>
              <w:rPr>
                <w:sz w:val="16"/>
                <w:szCs w:val="16"/>
                <w:lang w:eastAsia="ko-KR"/>
              </w:rPr>
            </w:pPr>
            <w:r>
              <w:rPr>
                <w:sz w:val="16"/>
                <w:szCs w:val="16"/>
                <w:lang w:eastAsia="ko-KR"/>
              </w:rPr>
              <w:t>-8.16</w:t>
            </w:r>
          </w:p>
        </w:tc>
        <w:tc>
          <w:tcPr>
            <w:tcW w:w="1108" w:type="dxa"/>
            <w:vAlign w:val="center"/>
          </w:tcPr>
          <w:p w14:paraId="0F5F0F19" w14:textId="77777777" w:rsidR="00077F12" w:rsidRDefault="00C801AF">
            <w:pPr>
              <w:spacing w:before="0" w:after="0" w:line="240" w:lineRule="auto"/>
              <w:jc w:val="center"/>
              <w:rPr>
                <w:color w:val="000000"/>
                <w:sz w:val="16"/>
                <w:szCs w:val="16"/>
              </w:rPr>
            </w:pPr>
            <w:r>
              <w:rPr>
                <w:sz w:val="16"/>
                <w:szCs w:val="18"/>
              </w:rPr>
              <w:t>-7.39</w:t>
            </w:r>
          </w:p>
        </w:tc>
        <w:tc>
          <w:tcPr>
            <w:tcW w:w="1108" w:type="dxa"/>
            <w:vAlign w:val="center"/>
          </w:tcPr>
          <w:p w14:paraId="4CD2EA6D" w14:textId="77777777" w:rsidR="00077F12" w:rsidRDefault="00C801AF">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52784837" w14:textId="77777777" w:rsidR="00077F12" w:rsidRDefault="00C801AF">
            <w:pPr>
              <w:spacing w:before="0" w:after="0" w:line="240" w:lineRule="auto"/>
              <w:jc w:val="center"/>
              <w:rPr>
                <w:sz w:val="16"/>
                <w:szCs w:val="16"/>
                <w:lang w:eastAsia="ko-KR"/>
              </w:rPr>
            </w:pPr>
            <w:r>
              <w:rPr>
                <w:color w:val="000000"/>
                <w:sz w:val="16"/>
                <w:szCs w:val="16"/>
              </w:rPr>
              <w:t>-7.42</w:t>
            </w:r>
          </w:p>
        </w:tc>
        <w:tc>
          <w:tcPr>
            <w:tcW w:w="1108" w:type="dxa"/>
            <w:vAlign w:val="center"/>
          </w:tcPr>
          <w:p w14:paraId="6B77400B" w14:textId="77777777" w:rsidR="00077F12" w:rsidRDefault="00C801AF">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58E0CC92" w14:textId="77777777" w:rsidR="00077F12" w:rsidRDefault="00C801AF">
            <w:pPr>
              <w:spacing w:before="0" w:after="0" w:line="240" w:lineRule="auto"/>
              <w:jc w:val="center"/>
              <w:rPr>
                <w:sz w:val="16"/>
                <w:szCs w:val="16"/>
                <w:lang w:eastAsia="ko-KR"/>
              </w:rPr>
            </w:pPr>
            <w:r>
              <w:rPr>
                <w:sz w:val="16"/>
                <w:szCs w:val="16"/>
                <w:lang w:eastAsia="ko-KR"/>
              </w:rPr>
              <w:t>-7.41</w:t>
            </w:r>
          </w:p>
        </w:tc>
        <w:tc>
          <w:tcPr>
            <w:tcW w:w="1109" w:type="dxa"/>
            <w:vAlign w:val="center"/>
          </w:tcPr>
          <w:p w14:paraId="4314F08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1FA8C161" w14:textId="77777777">
        <w:trPr>
          <w:trHeight w:val="174"/>
          <w:jc w:val="center"/>
        </w:trPr>
        <w:tc>
          <w:tcPr>
            <w:tcW w:w="1352" w:type="dxa"/>
            <w:tcBorders>
              <w:right w:val="double" w:sz="4" w:space="0" w:color="auto"/>
            </w:tcBorders>
            <w:vAlign w:val="center"/>
          </w:tcPr>
          <w:p w14:paraId="6CC5D723" w14:textId="77777777" w:rsidR="00077F12" w:rsidRDefault="00303A49">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7CDB5B56" w14:textId="77777777" w:rsidR="00077F12" w:rsidRDefault="00C801AF">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064BFBBD" w14:textId="77777777" w:rsidR="00077F12" w:rsidRDefault="00C801AF">
            <w:pPr>
              <w:spacing w:before="0" w:after="0" w:line="240" w:lineRule="auto"/>
              <w:jc w:val="center"/>
              <w:rPr>
                <w:sz w:val="16"/>
                <w:szCs w:val="16"/>
                <w:lang w:eastAsia="ko-KR"/>
              </w:rPr>
            </w:pPr>
            <w:r>
              <w:rPr>
                <w:sz w:val="16"/>
                <w:szCs w:val="16"/>
                <w:lang w:eastAsia="ko-KR"/>
              </w:rPr>
              <w:t>0.83</w:t>
            </w:r>
          </w:p>
        </w:tc>
        <w:tc>
          <w:tcPr>
            <w:tcW w:w="1108" w:type="dxa"/>
            <w:vAlign w:val="center"/>
          </w:tcPr>
          <w:p w14:paraId="2C054120" w14:textId="77777777" w:rsidR="00077F12" w:rsidRDefault="00C801AF">
            <w:pPr>
              <w:spacing w:before="0" w:after="0" w:line="240" w:lineRule="auto"/>
              <w:jc w:val="center"/>
              <w:rPr>
                <w:sz w:val="16"/>
                <w:szCs w:val="16"/>
              </w:rPr>
            </w:pPr>
            <w:r>
              <w:rPr>
                <w:sz w:val="16"/>
                <w:szCs w:val="18"/>
              </w:rPr>
              <w:t>0.38</w:t>
            </w:r>
          </w:p>
        </w:tc>
        <w:tc>
          <w:tcPr>
            <w:tcW w:w="1108" w:type="dxa"/>
            <w:vAlign w:val="center"/>
          </w:tcPr>
          <w:p w14:paraId="60A03CB1" w14:textId="77777777" w:rsidR="00077F12" w:rsidRDefault="00C801AF">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E454ADB" w14:textId="77777777" w:rsidR="00077F12" w:rsidRDefault="00C801AF">
            <w:pPr>
              <w:spacing w:before="0" w:after="0" w:line="240" w:lineRule="auto"/>
              <w:jc w:val="center"/>
              <w:rPr>
                <w:sz w:val="16"/>
                <w:szCs w:val="16"/>
                <w:lang w:eastAsia="ko-KR"/>
              </w:rPr>
            </w:pPr>
            <w:r>
              <w:rPr>
                <w:color w:val="000000"/>
                <w:sz w:val="16"/>
                <w:szCs w:val="16"/>
              </w:rPr>
              <w:t>0.38</w:t>
            </w:r>
          </w:p>
        </w:tc>
        <w:tc>
          <w:tcPr>
            <w:tcW w:w="1108" w:type="dxa"/>
            <w:vAlign w:val="center"/>
          </w:tcPr>
          <w:p w14:paraId="4355BDBA" w14:textId="77777777" w:rsidR="00077F12" w:rsidRDefault="00C801AF">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4B5C6050" w14:textId="77777777" w:rsidR="00077F12" w:rsidRDefault="00C801AF">
            <w:pPr>
              <w:spacing w:before="0" w:after="0" w:line="240" w:lineRule="auto"/>
              <w:jc w:val="center"/>
              <w:rPr>
                <w:sz w:val="16"/>
                <w:szCs w:val="16"/>
                <w:lang w:eastAsia="ko-KR"/>
              </w:rPr>
            </w:pPr>
            <w:r>
              <w:rPr>
                <w:sz w:val="16"/>
                <w:szCs w:val="16"/>
                <w:lang w:eastAsia="ko-KR"/>
              </w:rPr>
              <w:t>0.38</w:t>
            </w:r>
          </w:p>
        </w:tc>
        <w:tc>
          <w:tcPr>
            <w:tcW w:w="1109" w:type="dxa"/>
            <w:vAlign w:val="center"/>
          </w:tcPr>
          <w:p w14:paraId="31E7AB7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280F69FA" w14:textId="77777777" w:rsidR="00077F12" w:rsidRDefault="00077F12">
      <w:pPr>
        <w:pStyle w:val="BodyText"/>
        <w:spacing w:after="0"/>
        <w:rPr>
          <w:rFonts w:ascii="Times New Roman" w:eastAsiaTheme="minorEastAsia" w:hAnsi="Times New Roman"/>
          <w:szCs w:val="20"/>
          <w:lang w:eastAsia="ko-KR"/>
        </w:rPr>
      </w:pPr>
    </w:p>
    <w:p w14:paraId="7261571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1B56DAD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E15F05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and UMa LOS/NLOS</w:t>
      </w:r>
    </w:p>
    <w:p w14:paraId="5AB17CEA" w14:textId="77777777" w:rsidR="00077F12" w:rsidRDefault="00077F12">
      <w:pPr>
        <w:pStyle w:val="BodyText"/>
        <w:spacing w:after="0"/>
        <w:rPr>
          <w:rFonts w:ascii="Times New Roman" w:eastAsiaTheme="minorEastAsia" w:hAnsi="Times New Roman"/>
          <w:szCs w:val="20"/>
          <w:lang w:eastAsia="ko-KR"/>
        </w:rPr>
      </w:pPr>
    </w:p>
    <w:p w14:paraId="4DA9EECE" w14:textId="77777777" w:rsidR="0040012B" w:rsidRDefault="0040012B">
      <w:pPr>
        <w:pStyle w:val="BodyText"/>
        <w:spacing w:after="0"/>
        <w:rPr>
          <w:rFonts w:ascii="Times New Roman" w:eastAsiaTheme="minorEastAsia" w:hAnsi="Times New Roman"/>
          <w:szCs w:val="20"/>
          <w:lang w:eastAsia="ko-KR"/>
        </w:rPr>
      </w:pPr>
    </w:p>
    <w:p w14:paraId="1F5ED794" w14:textId="3EE4BFF5" w:rsidR="0040012B" w:rsidRDefault="0040012B" w:rsidP="0040012B">
      <w:pPr>
        <w:pStyle w:val="Heading5"/>
        <w:rPr>
          <w:rFonts w:eastAsiaTheme="minorEastAsia"/>
          <w:lang w:val="en-US" w:eastAsia="ko-KR"/>
        </w:rPr>
      </w:pPr>
      <w:r>
        <w:rPr>
          <w:rFonts w:eastAsiaTheme="minorEastAsia"/>
          <w:lang w:val="en-US" w:eastAsia="ko-KR"/>
        </w:rPr>
        <w:t>Proposal #2.3-2</w:t>
      </w:r>
      <w:r w:rsidR="00CF6048">
        <w:rPr>
          <w:rFonts w:eastAsiaTheme="minorEastAsia"/>
          <w:lang w:val="en-US" w:eastAsia="ko-KR"/>
        </w:rPr>
        <w:t>B</w:t>
      </w:r>
      <w:r>
        <w:rPr>
          <w:rFonts w:eastAsiaTheme="minorEastAsia"/>
          <w:lang w:val="en-US" w:eastAsia="ko-KR"/>
        </w:rPr>
        <w:t>:</w:t>
      </w:r>
    </w:p>
    <w:p w14:paraId="14810BFB" w14:textId="157BE039"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35B54D0A"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07593C99" w14:textId="77777777" w:rsidR="0040012B" w:rsidRDefault="0040012B" w:rsidP="0040012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26375F8" w14:textId="77777777" w:rsidR="00452D55" w:rsidRDefault="00452D55" w:rsidP="00452D5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Proponent companies to provide detailed information on potentially necessary changes to DS for scenarios in question.</w:t>
      </w:r>
    </w:p>
    <w:p w14:paraId="05766365"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40012B" w14:paraId="57461EB7" w14:textId="77777777" w:rsidTr="00045655">
        <w:trPr>
          <w:trHeight w:val="349"/>
          <w:jc w:val="center"/>
        </w:trPr>
        <w:tc>
          <w:tcPr>
            <w:tcW w:w="1352" w:type="dxa"/>
            <w:tcBorders>
              <w:right w:val="double" w:sz="4" w:space="0" w:color="auto"/>
            </w:tcBorders>
            <w:vAlign w:val="center"/>
          </w:tcPr>
          <w:p w14:paraId="29CFDACE" w14:textId="77777777" w:rsidR="0040012B" w:rsidRDefault="0040012B" w:rsidP="00045655">
            <w:pPr>
              <w:spacing w:before="0" w:after="0" w:line="240" w:lineRule="auto"/>
              <w:jc w:val="center"/>
              <w:rPr>
                <w:sz w:val="16"/>
                <w:szCs w:val="16"/>
                <w:lang w:eastAsia="ko-KR"/>
              </w:rPr>
            </w:pPr>
            <w:r>
              <w:rPr>
                <w:sz w:val="16"/>
                <w:szCs w:val="16"/>
                <w:lang w:eastAsia="ko-KR"/>
              </w:rPr>
              <w:t>Delay spread</w:t>
            </w:r>
          </w:p>
          <w:p w14:paraId="2609E4C2" w14:textId="77777777" w:rsidR="0040012B" w:rsidRDefault="0040012B" w:rsidP="00045655">
            <w:pPr>
              <w:spacing w:before="0" w:after="0" w:line="240" w:lineRule="auto"/>
              <w:jc w:val="center"/>
              <w:rPr>
                <w:sz w:val="16"/>
                <w:szCs w:val="16"/>
                <w:lang w:eastAsia="ko-KR"/>
              </w:rPr>
            </w:pPr>
            <w:r>
              <w:rPr>
                <w:sz w:val="16"/>
                <w:szCs w:val="16"/>
                <w:lang w:eastAsia="ko-KR"/>
              </w:rPr>
              <w:t>For UMi LOS</w:t>
            </w:r>
          </w:p>
        </w:tc>
        <w:tc>
          <w:tcPr>
            <w:tcW w:w="1108" w:type="dxa"/>
            <w:tcBorders>
              <w:left w:val="double" w:sz="4" w:space="0" w:color="auto"/>
            </w:tcBorders>
            <w:shd w:val="clear" w:color="auto" w:fill="D9E2F3" w:themeFill="accent1" w:themeFillTint="33"/>
            <w:vAlign w:val="center"/>
          </w:tcPr>
          <w:p w14:paraId="6499AAB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7637DA57"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57C038F6"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04560ADD"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73EB7D6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2C37A0D5" w14:textId="77777777" w:rsidR="0040012B" w:rsidRDefault="0040012B" w:rsidP="00045655">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6D21C3F3" w14:textId="77777777" w:rsidR="0040012B" w:rsidRDefault="0040012B" w:rsidP="00045655">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43672070"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66543689" w14:textId="77777777" w:rsidR="0040012B" w:rsidRDefault="0040012B" w:rsidP="00045655">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47BD1B68" w14:textId="77777777" w:rsidR="0040012B" w:rsidRDefault="0040012B" w:rsidP="00045655">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3CD1455D"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435EDFCB"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29BC54E0"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3910DEF5"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r>
      <w:tr w:rsidR="0040012B" w14:paraId="7828DD73" w14:textId="77777777" w:rsidTr="00045655">
        <w:trPr>
          <w:trHeight w:val="199"/>
          <w:jc w:val="center"/>
        </w:trPr>
        <w:tc>
          <w:tcPr>
            <w:tcW w:w="1352" w:type="dxa"/>
            <w:tcBorders>
              <w:right w:val="double" w:sz="4" w:space="0" w:color="auto"/>
            </w:tcBorders>
            <w:vAlign w:val="center"/>
          </w:tcPr>
          <w:p w14:paraId="381537C9" w14:textId="77777777" w:rsidR="0040012B" w:rsidRDefault="00303A49" w:rsidP="0004565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0012B">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2109E3AD" w14:textId="77777777" w:rsidR="0040012B" w:rsidRDefault="0040012B" w:rsidP="00045655">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3702C88" w14:textId="77777777" w:rsidR="0040012B" w:rsidRDefault="0040012B" w:rsidP="00045655">
            <w:pPr>
              <w:spacing w:before="0" w:after="0" w:line="240" w:lineRule="auto"/>
              <w:jc w:val="center"/>
              <w:rPr>
                <w:sz w:val="16"/>
                <w:szCs w:val="16"/>
                <w:lang w:eastAsia="ko-KR"/>
              </w:rPr>
            </w:pPr>
            <w:r>
              <w:rPr>
                <w:sz w:val="16"/>
                <w:szCs w:val="16"/>
                <w:lang w:eastAsia="ko-KR"/>
              </w:rPr>
              <w:t>-8.16</w:t>
            </w:r>
          </w:p>
        </w:tc>
        <w:tc>
          <w:tcPr>
            <w:tcW w:w="1108" w:type="dxa"/>
            <w:vAlign w:val="center"/>
          </w:tcPr>
          <w:p w14:paraId="51691839" w14:textId="77777777" w:rsidR="0040012B" w:rsidRDefault="0040012B" w:rsidP="00045655">
            <w:pPr>
              <w:spacing w:before="0" w:after="0" w:line="240" w:lineRule="auto"/>
              <w:jc w:val="center"/>
              <w:rPr>
                <w:color w:val="000000"/>
                <w:sz w:val="16"/>
                <w:szCs w:val="16"/>
              </w:rPr>
            </w:pPr>
            <w:r>
              <w:rPr>
                <w:sz w:val="16"/>
                <w:szCs w:val="18"/>
              </w:rPr>
              <w:t>-7.39</w:t>
            </w:r>
          </w:p>
        </w:tc>
        <w:tc>
          <w:tcPr>
            <w:tcW w:w="1108" w:type="dxa"/>
            <w:vAlign w:val="center"/>
          </w:tcPr>
          <w:p w14:paraId="47D33319" w14:textId="77777777" w:rsidR="0040012B" w:rsidRDefault="0040012B" w:rsidP="00045655">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0C5C319C" w14:textId="77777777" w:rsidR="0040012B" w:rsidRDefault="0040012B" w:rsidP="00045655">
            <w:pPr>
              <w:spacing w:before="0" w:after="0" w:line="240" w:lineRule="auto"/>
              <w:jc w:val="center"/>
              <w:rPr>
                <w:sz w:val="16"/>
                <w:szCs w:val="16"/>
                <w:lang w:eastAsia="ko-KR"/>
              </w:rPr>
            </w:pPr>
            <w:r>
              <w:rPr>
                <w:color w:val="000000"/>
                <w:sz w:val="16"/>
                <w:szCs w:val="16"/>
              </w:rPr>
              <w:t>-7.42</w:t>
            </w:r>
          </w:p>
        </w:tc>
        <w:tc>
          <w:tcPr>
            <w:tcW w:w="1108" w:type="dxa"/>
            <w:vAlign w:val="center"/>
          </w:tcPr>
          <w:p w14:paraId="47E7D3E3" w14:textId="77777777" w:rsidR="0040012B" w:rsidRDefault="0040012B" w:rsidP="00045655">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23B8775F" w14:textId="77777777" w:rsidR="0040012B" w:rsidRDefault="0040012B" w:rsidP="00045655">
            <w:pPr>
              <w:spacing w:before="0" w:after="0" w:line="240" w:lineRule="auto"/>
              <w:jc w:val="center"/>
              <w:rPr>
                <w:sz w:val="16"/>
                <w:szCs w:val="16"/>
                <w:lang w:eastAsia="ko-KR"/>
              </w:rPr>
            </w:pPr>
            <w:r>
              <w:rPr>
                <w:sz w:val="16"/>
                <w:szCs w:val="16"/>
                <w:lang w:eastAsia="ko-KR"/>
              </w:rPr>
              <w:t>-7.41</w:t>
            </w:r>
          </w:p>
        </w:tc>
        <w:tc>
          <w:tcPr>
            <w:tcW w:w="1109" w:type="dxa"/>
            <w:vAlign w:val="center"/>
          </w:tcPr>
          <w:p w14:paraId="76C82B0F" w14:textId="77777777" w:rsidR="0040012B" w:rsidRDefault="0040012B" w:rsidP="00045655">
            <w:pPr>
              <w:spacing w:before="0" w:after="0" w:line="240" w:lineRule="auto"/>
              <w:jc w:val="center"/>
              <w:rPr>
                <w:sz w:val="16"/>
                <w:szCs w:val="16"/>
                <w:lang w:eastAsia="ko-KR"/>
              </w:rPr>
            </w:pPr>
            <w:r>
              <w:rPr>
                <w:sz w:val="16"/>
                <w:szCs w:val="16"/>
                <w:lang w:eastAsia="ko-KR"/>
              </w:rPr>
              <w:t>-8.19</w:t>
            </w:r>
          </w:p>
        </w:tc>
      </w:tr>
      <w:tr w:rsidR="0040012B" w14:paraId="30B7BC85" w14:textId="77777777" w:rsidTr="00045655">
        <w:trPr>
          <w:trHeight w:val="174"/>
          <w:jc w:val="center"/>
        </w:trPr>
        <w:tc>
          <w:tcPr>
            <w:tcW w:w="1352" w:type="dxa"/>
            <w:tcBorders>
              <w:right w:val="double" w:sz="4" w:space="0" w:color="auto"/>
            </w:tcBorders>
            <w:vAlign w:val="center"/>
          </w:tcPr>
          <w:p w14:paraId="52C4807C" w14:textId="77777777" w:rsidR="0040012B" w:rsidRDefault="00303A49" w:rsidP="0004565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5781EAB0"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2E155361" w14:textId="77777777" w:rsidR="0040012B" w:rsidRDefault="0040012B" w:rsidP="00045655">
            <w:pPr>
              <w:spacing w:before="0" w:after="0" w:line="240" w:lineRule="auto"/>
              <w:jc w:val="center"/>
              <w:rPr>
                <w:sz w:val="16"/>
                <w:szCs w:val="16"/>
                <w:lang w:eastAsia="ko-KR"/>
              </w:rPr>
            </w:pPr>
            <w:r>
              <w:rPr>
                <w:sz w:val="16"/>
                <w:szCs w:val="16"/>
                <w:lang w:eastAsia="ko-KR"/>
              </w:rPr>
              <w:t>0.83</w:t>
            </w:r>
          </w:p>
        </w:tc>
        <w:tc>
          <w:tcPr>
            <w:tcW w:w="1108" w:type="dxa"/>
            <w:vAlign w:val="center"/>
          </w:tcPr>
          <w:p w14:paraId="032C8A3B" w14:textId="77777777" w:rsidR="0040012B" w:rsidRDefault="0040012B" w:rsidP="00045655">
            <w:pPr>
              <w:spacing w:before="0" w:after="0" w:line="240" w:lineRule="auto"/>
              <w:jc w:val="center"/>
              <w:rPr>
                <w:sz w:val="16"/>
                <w:szCs w:val="16"/>
              </w:rPr>
            </w:pPr>
            <w:r>
              <w:rPr>
                <w:sz w:val="16"/>
                <w:szCs w:val="18"/>
              </w:rPr>
              <w:t>0.38</w:t>
            </w:r>
          </w:p>
        </w:tc>
        <w:tc>
          <w:tcPr>
            <w:tcW w:w="1108" w:type="dxa"/>
            <w:vAlign w:val="center"/>
          </w:tcPr>
          <w:p w14:paraId="5EBFB2AD" w14:textId="77777777" w:rsidR="0040012B" w:rsidRDefault="0040012B" w:rsidP="00045655">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B368E5B" w14:textId="77777777" w:rsidR="0040012B" w:rsidRDefault="0040012B" w:rsidP="00045655">
            <w:pPr>
              <w:spacing w:before="0" w:after="0" w:line="240" w:lineRule="auto"/>
              <w:jc w:val="center"/>
              <w:rPr>
                <w:sz w:val="16"/>
                <w:szCs w:val="16"/>
                <w:lang w:eastAsia="ko-KR"/>
              </w:rPr>
            </w:pPr>
            <w:r>
              <w:rPr>
                <w:color w:val="000000"/>
                <w:sz w:val="16"/>
                <w:szCs w:val="16"/>
              </w:rPr>
              <w:t>0.38</w:t>
            </w:r>
          </w:p>
        </w:tc>
        <w:tc>
          <w:tcPr>
            <w:tcW w:w="1108" w:type="dxa"/>
            <w:vAlign w:val="center"/>
          </w:tcPr>
          <w:p w14:paraId="77004565" w14:textId="77777777" w:rsidR="0040012B" w:rsidRDefault="0040012B" w:rsidP="00045655">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60733C22"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9" w:type="dxa"/>
            <w:vAlign w:val="center"/>
          </w:tcPr>
          <w:p w14:paraId="3FD6DBB6" w14:textId="77777777" w:rsidR="0040012B" w:rsidRDefault="0040012B" w:rsidP="00045655">
            <w:pPr>
              <w:spacing w:before="0" w:after="0" w:line="240" w:lineRule="auto"/>
              <w:jc w:val="center"/>
              <w:rPr>
                <w:sz w:val="16"/>
                <w:szCs w:val="16"/>
                <w:lang w:eastAsia="ko-KR"/>
              </w:rPr>
            </w:pPr>
            <w:r>
              <w:rPr>
                <w:sz w:val="16"/>
                <w:szCs w:val="16"/>
                <w:lang w:eastAsia="ko-KR"/>
              </w:rPr>
              <w:t>0.91</w:t>
            </w:r>
          </w:p>
        </w:tc>
      </w:tr>
    </w:tbl>
    <w:p w14:paraId="7BCBAA72"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F56C316" w14:textId="77777777" w:rsidR="0040012B" w:rsidRDefault="0040012B" w:rsidP="0040012B">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4E86FD94"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and UMa LOS/NLOS</w:t>
      </w:r>
    </w:p>
    <w:p w14:paraId="7694AA5F" w14:textId="77777777" w:rsidR="0040012B" w:rsidRDefault="0040012B">
      <w:pPr>
        <w:pStyle w:val="BodyText"/>
        <w:spacing w:after="0"/>
        <w:rPr>
          <w:rFonts w:ascii="Times New Roman" w:eastAsiaTheme="minorEastAsia" w:hAnsi="Times New Roman"/>
          <w:szCs w:val="20"/>
          <w:lang w:eastAsia="ko-KR"/>
        </w:rPr>
      </w:pPr>
    </w:p>
    <w:p w14:paraId="32025AB6" w14:textId="77777777" w:rsidR="0040012B" w:rsidRDefault="0040012B">
      <w:pPr>
        <w:pStyle w:val="BodyText"/>
        <w:spacing w:after="0"/>
        <w:rPr>
          <w:rFonts w:ascii="Times New Roman" w:eastAsiaTheme="minorEastAsia" w:hAnsi="Times New Roman"/>
          <w:szCs w:val="20"/>
          <w:lang w:eastAsia="ko-KR"/>
        </w:rPr>
      </w:pPr>
    </w:p>
    <w:p w14:paraId="6611F20D"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2B2788DD" w14:textId="77777777">
        <w:tc>
          <w:tcPr>
            <w:tcW w:w="1795" w:type="dxa"/>
            <w:shd w:val="clear" w:color="auto" w:fill="FBE4D5" w:themeFill="accent2" w:themeFillTint="33"/>
          </w:tcPr>
          <w:p w14:paraId="597FBCC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47A19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B1698E" w14:textId="77777777">
        <w:tc>
          <w:tcPr>
            <w:tcW w:w="1795" w:type="dxa"/>
            <w:shd w:val="clear" w:color="auto" w:fill="E2EFD9" w:themeFill="accent6" w:themeFillTint="33"/>
          </w:tcPr>
          <w:p w14:paraId="26BA4D3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4321DE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May the moderator ask Huawei to provide the delay spread models that would curve fit the data submitted by the companies? It would be useful to understand the exact change being discussed for delay spread for various frequency ranges.</w:t>
            </w:r>
          </w:p>
        </w:tc>
      </w:tr>
      <w:tr w:rsidR="00077F12" w14:paraId="5CB88CBA" w14:textId="77777777">
        <w:tc>
          <w:tcPr>
            <w:tcW w:w="1795" w:type="dxa"/>
          </w:tcPr>
          <w:p w14:paraId="2E2B292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8D5A7D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It is not clear why if update is necessary should happen for both LOS and NLOS for a given scenario? For UMi LOS seems to be aligned and we should only consider UMi NLOS. We are generally supportive of Alt-1 but suggest removing UMi LOS from the proposal based on measurements results reported so far. We aren’t sure why data samples from our measurements for UMi LOS/NLOS is not captured in the Alt 1 table?</w:t>
            </w:r>
          </w:p>
          <w:tbl>
            <w:tblPr>
              <w:tblW w:w="7782" w:type="dxa"/>
              <w:tblLook w:val="04A0" w:firstRow="1" w:lastRow="0" w:firstColumn="1" w:lastColumn="0" w:noHBand="0" w:noVBand="1"/>
            </w:tblPr>
            <w:tblGrid>
              <w:gridCol w:w="1935"/>
              <w:gridCol w:w="833"/>
              <w:gridCol w:w="1020"/>
              <w:gridCol w:w="1072"/>
              <w:gridCol w:w="1021"/>
              <w:gridCol w:w="1072"/>
              <w:gridCol w:w="1022"/>
            </w:tblGrid>
            <w:tr w:rsidR="00077F12" w14:paraId="4D34FC7F" w14:textId="77777777">
              <w:trPr>
                <w:trHeight w:val="317"/>
              </w:trPr>
              <w:tc>
                <w:tcPr>
                  <w:tcW w:w="27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949635" w14:textId="77777777" w:rsidR="00077F12" w:rsidRDefault="00C801AF">
                  <w:pPr>
                    <w:jc w:val="center"/>
                    <w:rPr>
                      <w:b/>
                      <w:bCs/>
                      <w:color w:val="000000"/>
                    </w:rPr>
                  </w:pPr>
                  <w:r>
                    <w:rPr>
                      <w:b/>
                      <w:bCs/>
                      <w:color w:val="000000"/>
                    </w:rPr>
                    <w:t>Parameter</w:t>
                  </w:r>
                </w:p>
              </w:tc>
              <w:tc>
                <w:tcPr>
                  <w:tcW w:w="10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A534473" w14:textId="77777777" w:rsidR="00077F12" w:rsidRDefault="00C801AF">
                  <w:pPr>
                    <w:jc w:val="center"/>
                    <w:rPr>
                      <w:b/>
                      <w:bCs/>
                      <w:color w:val="000000"/>
                    </w:rPr>
                  </w:pPr>
                  <w:r>
                    <w:rPr>
                      <w:b/>
                      <w:bCs/>
                      <w:color w:val="000000"/>
                    </w:rPr>
                    <w:t>Env.</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775B768" w14:textId="77777777" w:rsidR="00077F12" w:rsidRDefault="00C801AF">
                  <w:pPr>
                    <w:jc w:val="center"/>
                    <w:rPr>
                      <w:b/>
                      <w:bCs/>
                      <w:color w:val="000000"/>
                    </w:rPr>
                  </w:pPr>
                  <w:r>
                    <w:rPr>
                      <w:b/>
                      <w:bCs/>
                      <w:color w:val="000000"/>
                    </w:rPr>
                    <w:t>UMi @ 6.75 GHz</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A0A037F" w14:textId="77777777" w:rsidR="00077F12" w:rsidRDefault="00C801AF">
                  <w:pPr>
                    <w:jc w:val="center"/>
                    <w:rPr>
                      <w:b/>
                      <w:bCs/>
                      <w:color w:val="000000"/>
                    </w:rPr>
                  </w:pPr>
                  <w:r>
                    <w:rPr>
                      <w:b/>
                      <w:bCs/>
                      <w:color w:val="000000"/>
                    </w:rPr>
                    <w:t>UMi @ 16.95 GHz</w:t>
                  </w:r>
                </w:p>
              </w:tc>
            </w:tr>
            <w:tr w:rsidR="00077F12" w14:paraId="5A4ACF80" w14:textId="77777777">
              <w:trPr>
                <w:trHeight w:val="317"/>
              </w:trPr>
              <w:tc>
                <w:tcPr>
                  <w:tcW w:w="2768" w:type="dxa"/>
                  <w:gridSpan w:val="2"/>
                  <w:vMerge/>
                  <w:tcBorders>
                    <w:top w:val="single" w:sz="4" w:space="0" w:color="auto"/>
                    <w:left w:val="single" w:sz="4" w:space="0" w:color="auto"/>
                    <w:bottom w:val="single" w:sz="4" w:space="0" w:color="000000"/>
                    <w:right w:val="single" w:sz="4" w:space="0" w:color="000000"/>
                  </w:tcBorders>
                  <w:vAlign w:val="center"/>
                </w:tcPr>
                <w:p w14:paraId="04C77A6B" w14:textId="77777777" w:rsidR="00077F12" w:rsidRDefault="00077F12">
                  <w:pPr>
                    <w:jc w:val="center"/>
                    <w:rPr>
                      <w:b/>
                      <w:bCs/>
                      <w:color w:val="000000"/>
                    </w:rPr>
                  </w:pPr>
                </w:p>
              </w:tc>
              <w:tc>
                <w:tcPr>
                  <w:tcW w:w="1020" w:type="dxa"/>
                  <w:vMerge/>
                  <w:tcBorders>
                    <w:top w:val="single" w:sz="4" w:space="0" w:color="auto"/>
                    <w:left w:val="single" w:sz="4" w:space="0" w:color="auto"/>
                    <w:bottom w:val="single" w:sz="4" w:space="0" w:color="000000"/>
                    <w:right w:val="single" w:sz="4" w:space="0" w:color="auto"/>
                  </w:tcBorders>
                  <w:vAlign w:val="center"/>
                </w:tcPr>
                <w:p w14:paraId="73B00C05" w14:textId="77777777" w:rsidR="00077F12" w:rsidRDefault="00077F12">
                  <w:pPr>
                    <w:jc w:val="center"/>
                    <w:rPr>
                      <w:b/>
                      <w:bCs/>
                      <w:color w:val="000000"/>
                    </w:rPr>
                  </w:pPr>
                </w:p>
              </w:tc>
              <w:tc>
                <w:tcPr>
                  <w:tcW w:w="975" w:type="dxa"/>
                  <w:tcBorders>
                    <w:top w:val="nil"/>
                    <w:left w:val="nil"/>
                    <w:bottom w:val="single" w:sz="4" w:space="0" w:color="auto"/>
                    <w:right w:val="single" w:sz="4" w:space="0" w:color="auto"/>
                  </w:tcBorders>
                  <w:shd w:val="clear" w:color="auto" w:fill="auto"/>
                  <w:noWrap/>
                  <w:vAlign w:val="bottom"/>
                </w:tcPr>
                <w:p w14:paraId="43CA2203" w14:textId="77777777" w:rsidR="00077F12" w:rsidRDefault="00C801AF">
                  <w:pPr>
                    <w:jc w:val="center"/>
                    <w:rPr>
                      <w:b/>
                      <w:bCs/>
                      <w:color w:val="000000"/>
                    </w:rPr>
                  </w:pPr>
                  <w:r>
                    <w:rPr>
                      <w:b/>
                      <w:bCs/>
                      <w:color w:val="000000"/>
                    </w:rPr>
                    <w:t>Measured</w:t>
                  </w:r>
                </w:p>
              </w:tc>
              <w:tc>
                <w:tcPr>
                  <w:tcW w:w="1021" w:type="dxa"/>
                  <w:tcBorders>
                    <w:top w:val="nil"/>
                    <w:left w:val="nil"/>
                    <w:bottom w:val="single" w:sz="4" w:space="0" w:color="auto"/>
                    <w:right w:val="single" w:sz="4" w:space="0" w:color="auto"/>
                  </w:tcBorders>
                  <w:shd w:val="clear" w:color="auto" w:fill="auto"/>
                  <w:noWrap/>
                  <w:vAlign w:val="bottom"/>
                </w:tcPr>
                <w:p w14:paraId="3C87B338" w14:textId="77777777" w:rsidR="00077F12" w:rsidRDefault="00C801AF">
                  <w:pPr>
                    <w:jc w:val="center"/>
                    <w:rPr>
                      <w:b/>
                      <w:bCs/>
                      <w:color w:val="000000"/>
                    </w:rPr>
                  </w:pPr>
                  <w:r>
                    <w:rPr>
                      <w:b/>
                      <w:bCs/>
                      <w:color w:val="000000"/>
                    </w:rPr>
                    <w:t>TR 38.901</w:t>
                  </w:r>
                </w:p>
              </w:tc>
              <w:tc>
                <w:tcPr>
                  <w:tcW w:w="975" w:type="dxa"/>
                  <w:tcBorders>
                    <w:top w:val="nil"/>
                    <w:left w:val="nil"/>
                    <w:bottom w:val="single" w:sz="4" w:space="0" w:color="auto"/>
                    <w:right w:val="single" w:sz="4" w:space="0" w:color="auto"/>
                  </w:tcBorders>
                  <w:shd w:val="clear" w:color="auto" w:fill="auto"/>
                  <w:noWrap/>
                  <w:vAlign w:val="bottom"/>
                </w:tcPr>
                <w:p w14:paraId="3CF334ED" w14:textId="77777777" w:rsidR="00077F12" w:rsidRDefault="00C801AF">
                  <w:pPr>
                    <w:jc w:val="center"/>
                    <w:rPr>
                      <w:b/>
                      <w:bCs/>
                      <w:color w:val="000000"/>
                    </w:rPr>
                  </w:pPr>
                  <w:r>
                    <w:rPr>
                      <w:b/>
                      <w:bCs/>
                      <w:color w:val="000000"/>
                    </w:rPr>
                    <w:t>Measured</w:t>
                  </w:r>
                </w:p>
              </w:tc>
              <w:tc>
                <w:tcPr>
                  <w:tcW w:w="1022" w:type="dxa"/>
                  <w:tcBorders>
                    <w:top w:val="nil"/>
                    <w:left w:val="nil"/>
                    <w:bottom w:val="single" w:sz="4" w:space="0" w:color="auto"/>
                    <w:right w:val="single" w:sz="4" w:space="0" w:color="auto"/>
                  </w:tcBorders>
                  <w:shd w:val="clear" w:color="auto" w:fill="auto"/>
                  <w:noWrap/>
                  <w:vAlign w:val="bottom"/>
                </w:tcPr>
                <w:p w14:paraId="594229CF" w14:textId="77777777" w:rsidR="00077F12" w:rsidRDefault="00C801AF">
                  <w:pPr>
                    <w:jc w:val="center"/>
                    <w:rPr>
                      <w:b/>
                      <w:bCs/>
                      <w:color w:val="000000"/>
                    </w:rPr>
                  </w:pPr>
                  <w:r>
                    <w:rPr>
                      <w:b/>
                      <w:bCs/>
                      <w:color w:val="000000"/>
                    </w:rPr>
                    <w:t>TR 38.901</w:t>
                  </w:r>
                </w:p>
              </w:tc>
            </w:tr>
            <w:tr w:rsidR="00077F12" w14:paraId="2C5CFBEF" w14:textId="77777777">
              <w:trPr>
                <w:trHeight w:val="317"/>
              </w:trPr>
              <w:tc>
                <w:tcPr>
                  <w:tcW w:w="1935" w:type="dxa"/>
                  <w:vMerge w:val="restart"/>
                  <w:tcBorders>
                    <w:top w:val="nil"/>
                    <w:left w:val="single" w:sz="4" w:space="0" w:color="auto"/>
                    <w:bottom w:val="single" w:sz="4" w:space="0" w:color="000000"/>
                    <w:right w:val="single" w:sz="4" w:space="0" w:color="auto"/>
                  </w:tcBorders>
                  <w:shd w:val="clear" w:color="auto" w:fill="auto"/>
                  <w:vAlign w:val="center"/>
                </w:tcPr>
                <w:p w14:paraId="03075186" w14:textId="77777777" w:rsidR="00077F12" w:rsidRDefault="00C801AF">
                  <w:pPr>
                    <w:jc w:val="center"/>
                    <w:rPr>
                      <w:color w:val="000000"/>
                    </w:rPr>
                  </w:pPr>
                  <w:r>
                    <w:rPr>
                      <w:color w:val="000000"/>
                    </w:rPr>
                    <w:t>Delay Spread (DS)                    lgDS = log10(DS/1s)</w:t>
                  </w: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ACF23FF" w14:textId="77777777" w:rsidR="00077F12" w:rsidRDefault="00C801AF">
                  <w:pPr>
                    <w:jc w:val="center"/>
                    <w:rPr>
                      <w:color w:val="000000"/>
                    </w:rPr>
                  </w:pPr>
                  <w:r>
                    <w:rPr>
                      <w:color w:val="000000"/>
                    </w:rPr>
                    <w:t>μ</w:t>
                  </w:r>
                  <w:r>
                    <w:rPr>
                      <w:color w:val="000000"/>
                      <w:vertAlign w:val="subscript"/>
                    </w:rPr>
                    <w:t>lgDS</w:t>
                  </w:r>
                </w:p>
              </w:tc>
              <w:tc>
                <w:tcPr>
                  <w:tcW w:w="1020" w:type="dxa"/>
                  <w:tcBorders>
                    <w:top w:val="nil"/>
                    <w:left w:val="nil"/>
                    <w:bottom w:val="single" w:sz="4" w:space="0" w:color="auto"/>
                    <w:right w:val="single" w:sz="4" w:space="0" w:color="auto"/>
                  </w:tcBorders>
                  <w:shd w:val="clear" w:color="auto" w:fill="auto"/>
                  <w:noWrap/>
                  <w:vAlign w:val="bottom"/>
                </w:tcPr>
                <w:p w14:paraId="07A4CED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589F2F52" w14:textId="77777777" w:rsidR="00077F12" w:rsidRDefault="00C801AF">
                  <w:pPr>
                    <w:jc w:val="center"/>
                    <w:rPr>
                      <w:color w:val="000000"/>
                    </w:rPr>
                  </w:pPr>
                  <w:r>
                    <w:rPr>
                      <w:color w:val="000000"/>
                    </w:rPr>
                    <w:t>-7.26</w:t>
                  </w:r>
                </w:p>
              </w:tc>
              <w:tc>
                <w:tcPr>
                  <w:tcW w:w="1021" w:type="dxa"/>
                  <w:tcBorders>
                    <w:top w:val="nil"/>
                    <w:left w:val="nil"/>
                    <w:bottom w:val="single" w:sz="4" w:space="0" w:color="auto"/>
                    <w:right w:val="single" w:sz="4" w:space="0" w:color="auto"/>
                  </w:tcBorders>
                  <w:shd w:val="clear" w:color="auto" w:fill="auto"/>
                  <w:noWrap/>
                  <w:vAlign w:val="bottom"/>
                </w:tcPr>
                <w:p w14:paraId="6DE73F3E" w14:textId="77777777" w:rsidR="00077F12" w:rsidRDefault="00C801AF">
                  <w:pPr>
                    <w:jc w:val="center"/>
                    <w:rPr>
                      <w:color w:val="000000"/>
                    </w:rPr>
                  </w:pPr>
                  <w:r>
                    <w:rPr>
                      <w:color w:val="000000"/>
                    </w:rPr>
                    <w:t>-7.35</w:t>
                  </w:r>
                </w:p>
              </w:tc>
              <w:tc>
                <w:tcPr>
                  <w:tcW w:w="975" w:type="dxa"/>
                  <w:tcBorders>
                    <w:top w:val="nil"/>
                    <w:left w:val="nil"/>
                    <w:bottom w:val="single" w:sz="4" w:space="0" w:color="auto"/>
                    <w:right w:val="single" w:sz="4" w:space="0" w:color="auto"/>
                  </w:tcBorders>
                  <w:shd w:val="clear" w:color="auto" w:fill="auto"/>
                  <w:noWrap/>
                  <w:vAlign w:val="bottom"/>
                </w:tcPr>
                <w:p w14:paraId="5B722149" w14:textId="77777777" w:rsidR="00077F12" w:rsidRDefault="00C801AF">
                  <w:pPr>
                    <w:jc w:val="center"/>
                    <w:rPr>
                      <w:color w:val="000000"/>
                    </w:rPr>
                  </w:pPr>
                  <w:r>
                    <w:rPr>
                      <w:color w:val="000000"/>
                    </w:rPr>
                    <w:t>-7.39</w:t>
                  </w:r>
                </w:p>
              </w:tc>
              <w:tc>
                <w:tcPr>
                  <w:tcW w:w="1022" w:type="dxa"/>
                  <w:tcBorders>
                    <w:top w:val="nil"/>
                    <w:left w:val="nil"/>
                    <w:bottom w:val="single" w:sz="4" w:space="0" w:color="auto"/>
                    <w:right w:val="single" w:sz="4" w:space="0" w:color="auto"/>
                  </w:tcBorders>
                  <w:shd w:val="clear" w:color="auto" w:fill="auto"/>
                  <w:noWrap/>
                  <w:vAlign w:val="bottom"/>
                </w:tcPr>
                <w:p w14:paraId="4473DFC9" w14:textId="77777777" w:rsidR="00077F12" w:rsidRDefault="00C801AF">
                  <w:pPr>
                    <w:jc w:val="center"/>
                    <w:rPr>
                      <w:color w:val="000000"/>
                    </w:rPr>
                  </w:pPr>
                  <w:r>
                    <w:rPr>
                      <w:color w:val="000000"/>
                    </w:rPr>
                    <w:t>-7.44</w:t>
                  </w:r>
                </w:p>
              </w:tc>
            </w:tr>
            <w:tr w:rsidR="00077F12" w14:paraId="1B8086F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0639D878"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7432227F"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4262571A"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51B448C0" w14:textId="77777777" w:rsidR="00077F12" w:rsidRDefault="00C801AF">
                  <w:pPr>
                    <w:jc w:val="center"/>
                    <w:rPr>
                      <w:color w:val="000000"/>
                    </w:rPr>
                  </w:pPr>
                  <w:r>
                    <w:rPr>
                      <w:color w:val="000000"/>
                    </w:rPr>
                    <w:t>-7.14</w:t>
                  </w:r>
                </w:p>
              </w:tc>
              <w:tc>
                <w:tcPr>
                  <w:tcW w:w="1021" w:type="dxa"/>
                  <w:tcBorders>
                    <w:top w:val="nil"/>
                    <w:left w:val="nil"/>
                    <w:bottom w:val="single" w:sz="4" w:space="0" w:color="auto"/>
                    <w:right w:val="single" w:sz="4" w:space="0" w:color="auto"/>
                  </w:tcBorders>
                  <w:shd w:val="clear" w:color="auto" w:fill="auto"/>
                  <w:noWrap/>
                  <w:vAlign w:val="bottom"/>
                </w:tcPr>
                <w:p w14:paraId="0C57D275" w14:textId="77777777" w:rsidR="00077F12" w:rsidRDefault="00C801AF">
                  <w:pPr>
                    <w:jc w:val="center"/>
                    <w:rPr>
                      <w:color w:val="000000"/>
                    </w:rPr>
                  </w:pPr>
                  <w:r>
                    <w:rPr>
                      <w:color w:val="000000"/>
                    </w:rPr>
                    <w:t>-7.04</w:t>
                  </w:r>
                </w:p>
              </w:tc>
              <w:tc>
                <w:tcPr>
                  <w:tcW w:w="975" w:type="dxa"/>
                  <w:tcBorders>
                    <w:top w:val="nil"/>
                    <w:left w:val="nil"/>
                    <w:bottom w:val="single" w:sz="4" w:space="0" w:color="auto"/>
                    <w:right w:val="single" w:sz="4" w:space="0" w:color="auto"/>
                  </w:tcBorders>
                  <w:shd w:val="clear" w:color="auto" w:fill="auto"/>
                  <w:noWrap/>
                  <w:vAlign w:val="bottom"/>
                </w:tcPr>
                <w:p w14:paraId="20318AC7" w14:textId="77777777" w:rsidR="00077F12" w:rsidRDefault="00C801AF">
                  <w:pPr>
                    <w:jc w:val="center"/>
                    <w:rPr>
                      <w:color w:val="000000"/>
                    </w:rPr>
                  </w:pPr>
                  <w:r>
                    <w:rPr>
                      <w:color w:val="000000"/>
                    </w:rPr>
                    <w:t>-7.24</w:t>
                  </w:r>
                </w:p>
              </w:tc>
              <w:tc>
                <w:tcPr>
                  <w:tcW w:w="1022" w:type="dxa"/>
                  <w:tcBorders>
                    <w:top w:val="nil"/>
                    <w:left w:val="nil"/>
                    <w:bottom w:val="single" w:sz="4" w:space="0" w:color="auto"/>
                    <w:right w:val="single" w:sz="4" w:space="0" w:color="auto"/>
                  </w:tcBorders>
                  <w:shd w:val="clear" w:color="auto" w:fill="auto"/>
                  <w:noWrap/>
                  <w:vAlign w:val="bottom"/>
                </w:tcPr>
                <w:p w14:paraId="27A5B795" w14:textId="77777777" w:rsidR="00077F12" w:rsidRDefault="00C801AF">
                  <w:pPr>
                    <w:jc w:val="center"/>
                    <w:rPr>
                      <w:color w:val="000000"/>
                    </w:rPr>
                  </w:pPr>
                  <w:r>
                    <w:rPr>
                      <w:color w:val="000000"/>
                    </w:rPr>
                    <w:t>-7.13</w:t>
                  </w:r>
                </w:p>
              </w:tc>
            </w:tr>
            <w:tr w:rsidR="00077F12" w14:paraId="4B917A46"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CC5FE7B" w14:textId="77777777" w:rsidR="00077F12" w:rsidRDefault="00077F12">
                  <w:pPr>
                    <w:jc w:val="center"/>
                    <w:rPr>
                      <w:color w:val="000000"/>
                    </w:rPr>
                  </w:pP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2C0853B" w14:textId="77777777" w:rsidR="00077F12" w:rsidRDefault="00C801AF">
                  <w:pPr>
                    <w:jc w:val="center"/>
                    <w:rPr>
                      <w:color w:val="000000"/>
                    </w:rPr>
                  </w:pPr>
                  <w:r>
                    <w:rPr>
                      <w:color w:val="000000"/>
                    </w:rPr>
                    <w:t>σ</w:t>
                  </w:r>
                  <w:r>
                    <w:rPr>
                      <w:color w:val="000000"/>
                      <w:vertAlign w:val="subscript"/>
                    </w:rPr>
                    <w:t>lgDS</w:t>
                  </w:r>
                </w:p>
              </w:tc>
              <w:tc>
                <w:tcPr>
                  <w:tcW w:w="1020" w:type="dxa"/>
                  <w:tcBorders>
                    <w:top w:val="nil"/>
                    <w:left w:val="nil"/>
                    <w:bottom w:val="single" w:sz="4" w:space="0" w:color="auto"/>
                    <w:right w:val="single" w:sz="4" w:space="0" w:color="auto"/>
                  </w:tcBorders>
                  <w:shd w:val="clear" w:color="auto" w:fill="auto"/>
                  <w:noWrap/>
                  <w:vAlign w:val="bottom"/>
                </w:tcPr>
                <w:p w14:paraId="6EC40C6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721C17A4" w14:textId="77777777" w:rsidR="00077F12" w:rsidRDefault="00C801AF">
                  <w:pPr>
                    <w:jc w:val="center"/>
                    <w:rPr>
                      <w:color w:val="000000"/>
                    </w:rPr>
                  </w:pPr>
                  <w:r>
                    <w:rPr>
                      <w:color w:val="000000"/>
                    </w:rPr>
                    <w:t>0.35</w:t>
                  </w:r>
                </w:p>
              </w:tc>
              <w:tc>
                <w:tcPr>
                  <w:tcW w:w="1021" w:type="dxa"/>
                  <w:tcBorders>
                    <w:top w:val="nil"/>
                    <w:left w:val="nil"/>
                    <w:bottom w:val="single" w:sz="4" w:space="0" w:color="auto"/>
                    <w:right w:val="single" w:sz="4" w:space="0" w:color="auto"/>
                  </w:tcBorders>
                  <w:shd w:val="clear" w:color="auto" w:fill="auto"/>
                  <w:noWrap/>
                  <w:vAlign w:val="bottom"/>
                </w:tcPr>
                <w:p w14:paraId="3AC3DB26" w14:textId="77777777" w:rsidR="00077F12" w:rsidRDefault="00C801AF">
                  <w:pPr>
                    <w:jc w:val="center"/>
                    <w:rPr>
                      <w:color w:val="000000"/>
                    </w:rPr>
                  </w:pPr>
                  <w:r>
                    <w:rPr>
                      <w:color w:val="000000"/>
                    </w:rPr>
                    <w:t>0.38</w:t>
                  </w:r>
                </w:p>
              </w:tc>
              <w:tc>
                <w:tcPr>
                  <w:tcW w:w="975" w:type="dxa"/>
                  <w:tcBorders>
                    <w:top w:val="nil"/>
                    <w:left w:val="nil"/>
                    <w:bottom w:val="single" w:sz="4" w:space="0" w:color="auto"/>
                    <w:right w:val="single" w:sz="4" w:space="0" w:color="auto"/>
                  </w:tcBorders>
                  <w:shd w:val="clear" w:color="auto" w:fill="auto"/>
                  <w:noWrap/>
                  <w:vAlign w:val="bottom"/>
                </w:tcPr>
                <w:p w14:paraId="06BB224A" w14:textId="77777777" w:rsidR="00077F12" w:rsidRDefault="00C801AF">
                  <w:pPr>
                    <w:jc w:val="center"/>
                    <w:rPr>
                      <w:color w:val="000000"/>
                    </w:rPr>
                  </w:pPr>
                  <w:r>
                    <w:rPr>
                      <w:color w:val="000000"/>
                    </w:rPr>
                    <w:t>0.33</w:t>
                  </w:r>
                </w:p>
              </w:tc>
              <w:tc>
                <w:tcPr>
                  <w:tcW w:w="1022" w:type="dxa"/>
                  <w:tcBorders>
                    <w:top w:val="nil"/>
                    <w:left w:val="nil"/>
                    <w:bottom w:val="single" w:sz="4" w:space="0" w:color="auto"/>
                    <w:right w:val="single" w:sz="4" w:space="0" w:color="auto"/>
                  </w:tcBorders>
                  <w:shd w:val="clear" w:color="auto" w:fill="auto"/>
                  <w:noWrap/>
                  <w:vAlign w:val="bottom"/>
                </w:tcPr>
                <w:p w14:paraId="541F306C" w14:textId="77777777" w:rsidR="00077F12" w:rsidRDefault="00C801AF">
                  <w:pPr>
                    <w:jc w:val="center"/>
                    <w:rPr>
                      <w:color w:val="000000"/>
                    </w:rPr>
                  </w:pPr>
                  <w:r>
                    <w:rPr>
                      <w:color w:val="000000"/>
                    </w:rPr>
                    <w:t>0.38</w:t>
                  </w:r>
                </w:p>
              </w:tc>
            </w:tr>
            <w:tr w:rsidR="00077F12" w14:paraId="1D194E2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70C9D82"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2A03420B"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5A097437"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37BC421D" w14:textId="77777777" w:rsidR="00077F12" w:rsidRDefault="00C801AF">
                  <w:pPr>
                    <w:jc w:val="center"/>
                    <w:rPr>
                      <w:color w:val="000000"/>
                    </w:rPr>
                  </w:pPr>
                  <w:r>
                    <w:rPr>
                      <w:color w:val="000000"/>
                    </w:rPr>
                    <w:t>0.21</w:t>
                  </w:r>
                </w:p>
              </w:tc>
              <w:tc>
                <w:tcPr>
                  <w:tcW w:w="1021" w:type="dxa"/>
                  <w:tcBorders>
                    <w:top w:val="nil"/>
                    <w:left w:val="nil"/>
                    <w:bottom w:val="single" w:sz="4" w:space="0" w:color="auto"/>
                    <w:right w:val="single" w:sz="4" w:space="0" w:color="auto"/>
                  </w:tcBorders>
                  <w:shd w:val="clear" w:color="auto" w:fill="auto"/>
                  <w:noWrap/>
                  <w:vAlign w:val="bottom"/>
                </w:tcPr>
                <w:p w14:paraId="4C412E19" w14:textId="77777777" w:rsidR="00077F12" w:rsidRDefault="00C801AF">
                  <w:pPr>
                    <w:jc w:val="center"/>
                    <w:rPr>
                      <w:color w:val="000000"/>
                    </w:rPr>
                  </w:pPr>
                  <w:r>
                    <w:rPr>
                      <w:color w:val="000000"/>
                    </w:rPr>
                    <w:t>0.42</w:t>
                  </w:r>
                </w:p>
              </w:tc>
              <w:tc>
                <w:tcPr>
                  <w:tcW w:w="975" w:type="dxa"/>
                  <w:tcBorders>
                    <w:top w:val="nil"/>
                    <w:left w:val="nil"/>
                    <w:bottom w:val="single" w:sz="4" w:space="0" w:color="auto"/>
                    <w:right w:val="single" w:sz="4" w:space="0" w:color="auto"/>
                  </w:tcBorders>
                  <w:shd w:val="clear" w:color="auto" w:fill="auto"/>
                  <w:noWrap/>
                  <w:vAlign w:val="bottom"/>
                </w:tcPr>
                <w:p w14:paraId="7B924D92" w14:textId="77777777" w:rsidR="00077F12" w:rsidRDefault="00C801AF">
                  <w:pPr>
                    <w:jc w:val="center"/>
                    <w:rPr>
                      <w:color w:val="000000"/>
                    </w:rPr>
                  </w:pPr>
                  <w:r>
                    <w:rPr>
                      <w:color w:val="000000"/>
                    </w:rPr>
                    <w:t>0.36</w:t>
                  </w:r>
                </w:p>
              </w:tc>
              <w:tc>
                <w:tcPr>
                  <w:tcW w:w="1022" w:type="dxa"/>
                  <w:tcBorders>
                    <w:top w:val="nil"/>
                    <w:left w:val="nil"/>
                    <w:bottom w:val="single" w:sz="4" w:space="0" w:color="auto"/>
                    <w:right w:val="single" w:sz="4" w:space="0" w:color="auto"/>
                  </w:tcBorders>
                  <w:shd w:val="clear" w:color="auto" w:fill="auto"/>
                  <w:noWrap/>
                  <w:vAlign w:val="bottom"/>
                </w:tcPr>
                <w:p w14:paraId="36B6C7BC" w14:textId="77777777" w:rsidR="00077F12" w:rsidRDefault="00C801AF">
                  <w:pPr>
                    <w:jc w:val="center"/>
                    <w:rPr>
                      <w:color w:val="000000"/>
                    </w:rPr>
                  </w:pPr>
                  <w:r>
                    <w:rPr>
                      <w:color w:val="000000"/>
                    </w:rPr>
                    <w:t>0.48</w:t>
                  </w:r>
                </w:p>
              </w:tc>
            </w:tr>
          </w:tbl>
          <w:p w14:paraId="6ED7828F" w14:textId="77777777" w:rsidR="00077F12" w:rsidRDefault="00077F12">
            <w:pPr>
              <w:pStyle w:val="BodyText"/>
              <w:spacing w:after="0" w:line="240" w:lineRule="auto"/>
              <w:rPr>
                <w:rFonts w:ascii="Times New Roman" w:hAnsi="Times New Roman"/>
                <w:szCs w:val="20"/>
                <w:lang w:eastAsia="ko-KR"/>
              </w:rPr>
            </w:pPr>
          </w:p>
        </w:tc>
      </w:tr>
      <w:tr w:rsidR="00452D55" w14:paraId="09170125" w14:textId="77777777" w:rsidTr="00452D55">
        <w:tc>
          <w:tcPr>
            <w:tcW w:w="1795" w:type="dxa"/>
            <w:shd w:val="clear" w:color="auto" w:fill="E2EFD9" w:themeFill="accent6" w:themeFillTint="33"/>
          </w:tcPr>
          <w:p w14:paraId="4C7FDAE3" w14:textId="7FDAC6C0"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07026FF" w14:textId="64773657"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@Sharp: The issue is that in some cases we may have LOS DS to be larger than NLOS DS. Therefore, it might be better to consider them jointly. The measurements from a single source for LOS and NLOS seem consistent, therefore, </w:t>
            </w:r>
          </w:p>
          <w:p w14:paraId="5FFD0789" w14:textId="5A8D1319"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#2.3-2B to suggest to conclude this issue in the next meeting.</w:t>
            </w:r>
          </w:p>
        </w:tc>
      </w:tr>
      <w:tr w:rsidR="00F11DD4" w14:paraId="41A0308B" w14:textId="77777777" w:rsidTr="00F11DD4">
        <w:tc>
          <w:tcPr>
            <w:tcW w:w="1795" w:type="dxa"/>
            <w:shd w:val="clear" w:color="auto" w:fill="auto"/>
          </w:tcPr>
          <w:p w14:paraId="6D1D00C0" w14:textId="0C1E52E3" w:rsidR="00F11DD4" w:rsidRDefault="00F11DD4" w:rsidP="00F11DD4">
            <w:pPr>
              <w:pStyle w:val="BodyText"/>
              <w:spacing w:after="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shd w:val="clear" w:color="auto" w:fill="auto"/>
          </w:tcPr>
          <w:p w14:paraId="025E8F5B" w14:textId="77777777" w:rsidR="00F11DD4" w:rsidRPr="007A62DC" w:rsidRDefault="00F11DD4" w:rsidP="00F11DD4">
            <w:pPr>
              <w:pStyle w:val="Heading5"/>
              <w:spacing w:before="0" w:afterLines="50" w:after="120"/>
              <w:rPr>
                <w:rFonts w:ascii="Times New Roman" w:eastAsiaTheme="minorEastAsia" w:hAnsi="Times New Roman"/>
                <w:sz w:val="20"/>
                <w:lang w:val="en-US" w:eastAsia="ko-KR"/>
              </w:rPr>
            </w:pPr>
            <w:r w:rsidRPr="007A62DC">
              <w:rPr>
                <w:rFonts w:ascii="Times New Roman" w:eastAsiaTheme="minorEastAsia" w:hAnsi="Times New Roman"/>
                <w:sz w:val="20"/>
                <w:lang w:val="en-US" w:eastAsia="ko-KR"/>
              </w:rPr>
              <w:t>Proposal #2.3-2A/B:</w:t>
            </w:r>
            <w:r>
              <w:rPr>
                <w:rFonts w:ascii="Times New Roman" w:eastAsiaTheme="minorEastAsia" w:hAnsi="Times New Roman"/>
                <w:sz w:val="20"/>
                <w:lang w:val="en-US" w:eastAsia="ko-KR"/>
              </w:rPr>
              <w:t xml:space="preserve"> Support Alt 1.</w:t>
            </w:r>
          </w:p>
          <w:p w14:paraId="00AE5514" w14:textId="77777777" w:rsidR="00F11DD4" w:rsidRDefault="00F11DD4" w:rsidP="00F11DD4">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(including RAN1 #120), obviously the delay spread for at least UMi LOS/NLOS and UMa LOS/NLOS need to be updated. </w:t>
            </w:r>
          </w:p>
          <w:p w14:paraId="0CB2C79B" w14:textId="3B028A87" w:rsidR="00F11DD4" w:rsidRDefault="00F11DD4" w:rsidP="00F11DD4">
            <w:pPr>
              <w:pStyle w:val="BodyText"/>
              <w:spacing w:after="0" w:line="240" w:lineRule="auto"/>
              <w:rPr>
                <w:rFonts w:ascii="Times New Roman" w:hAnsi="Times New Roman"/>
                <w:szCs w:val="20"/>
                <w:lang w:eastAsia="ko-KR"/>
              </w:rPr>
            </w:pPr>
            <w:r>
              <w:rPr>
                <w:noProof/>
                <w:lang w:eastAsia="zh-CN"/>
              </w:rPr>
              <w:lastRenderedPageBreak/>
              <w:drawing>
                <wp:inline distT="0" distB="0" distL="0" distR="0" wp14:anchorId="6B893899" wp14:editId="0A4D3155">
                  <wp:extent cx="2487168" cy="1796838"/>
                  <wp:effectExtent l="0" t="0" r="8890" b="0"/>
                  <wp:docPr id="49" name="图片 49" descr="C:\Users\z00570018\AppData\Roaming\WeLink_Desktop\appdata\IM\z00570018\ReceiveFiles\ScreenShot\77D71BAA-DF91-45DA-EB92-61A674A176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z00570018\AppData\Roaming\WeLink_Desktop\appdata\IM\z00570018\ReceiveFiles\ScreenShot\77D71BAA-DF91-45DA-EB92-61A674A176DA.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1634" cy="1814513"/>
                          </a:xfrm>
                          <a:prstGeom prst="rect">
                            <a:avLst/>
                          </a:prstGeom>
                          <a:noFill/>
                          <a:ln>
                            <a:noFill/>
                          </a:ln>
                        </pic:spPr>
                      </pic:pic>
                    </a:graphicData>
                  </a:graphic>
                </wp:inline>
              </w:drawing>
            </w:r>
            <w:r>
              <w:rPr>
                <w:noProof/>
                <w:lang w:eastAsia="zh-CN"/>
              </w:rPr>
              <w:drawing>
                <wp:inline distT="0" distB="0" distL="0" distR="0" wp14:anchorId="4E6A4526" wp14:editId="5DEB9047">
                  <wp:extent cx="2764100" cy="1797685"/>
                  <wp:effectExtent l="0" t="0" r="0" b="0"/>
                  <wp:docPr id="50" name="图片 50" descr="C:\Users\z00570018\AppData\Roaming\WeLink_Desktop\appdata\IM\z00570018\ReceiveFiles\ScreenShot\81354DC3-DBEF-4C7C-CA56-3E4C4365C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z00570018\AppData\Roaming\WeLink_Desktop\appdata\IM\z00570018\ReceiveFiles\ScreenShot\81354DC3-DBEF-4C7C-CA56-3E4C4365C1B0.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90418" cy="1879838"/>
                          </a:xfrm>
                          <a:prstGeom prst="rect">
                            <a:avLst/>
                          </a:prstGeom>
                          <a:noFill/>
                          <a:ln>
                            <a:noFill/>
                          </a:ln>
                        </pic:spPr>
                      </pic:pic>
                    </a:graphicData>
                  </a:graphic>
                </wp:inline>
              </w:drawing>
            </w:r>
            <w:r>
              <w:t xml:space="preserve"> </w:t>
            </w:r>
            <w:r>
              <w:rPr>
                <w:noProof/>
                <w:lang w:eastAsia="zh-CN"/>
              </w:rPr>
              <w:drawing>
                <wp:inline distT="0" distB="0" distL="0" distR="0" wp14:anchorId="310AECF4" wp14:editId="0B311B78">
                  <wp:extent cx="2565545" cy="2007214"/>
                  <wp:effectExtent l="0" t="0" r="6350" b="0"/>
                  <wp:docPr id="51" name="图片 51" descr="C:\Users\z00570018\AppData\Roaming\WeLink_Desktop\appdata\IM\z00570018\ReceiveFiles\ScreenShot\8C84DF06-04AF-4809-E90A-2BED986048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z00570018\AppData\Roaming\WeLink_Desktop\appdata\IM\z00570018\ReceiveFiles\ScreenShot\8C84DF06-04AF-4809-E90A-2BED986048F9.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02311" cy="2035979"/>
                          </a:xfrm>
                          <a:prstGeom prst="rect">
                            <a:avLst/>
                          </a:prstGeom>
                          <a:noFill/>
                          <a:ln>
                            <a:noFill/>
                          </a:ln>
                        </pic:spPr>
                      </pic:pic>
                    </a:graphicData>
                  </a:graphic>
                </wp:inline>
              </w:drawing>
            </w:r>
            <w:r>
              <w:rPr>
                <w:noProof/>
                <w:lang w:eastAsia="zh-CN"/>
              </w:rPr>
              <w:drawing>
                <wp:inline distT="0" distB="0" distL="0" distR="0" wp14:anchorId="75F7815D" wp14:editId="332AC486">
                  <wp:extent cx="2664823" cy="2026821"/>
                  <wp:effectExtent l="0" t="0" r="2540" b="0"/>
                  <wp:docPr id="48" name="图片 48" descr="C:\Users\z00570018\AppData\Roaming\WeLink_Desktop\appdata\IM\z00570018\ReceiveFiles\ScreenShot\A46A5F0B-6F29-4F65-BDBC-A5A456854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z00570018\AppData\Roaming\WeLink_Desktop\appdata\IM\z00570018\ReceiveFiles\ScreenShot\A46A5F0B-6F29-4F65-BDBC-A5A456854C34.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86477" cy="2043290"/>
                          </a:xfrm>
                          <a:prstGeom prst="rect">
                            <a:avLst/>
                          </a:prstGeom>
                          <a:noFill/>
                          <a:ln>
                            <a:noFill/>
                          </a:ln>
                        </pic:spPr>
                      </pic:pic>
                    </a:graphicData>
                  </a:graphic>
                </wp:inline>
              </w:drawing>
            </w:r>
          </w:p>
        </w:tc>
      </w:tr>
    </w:tbl>
    <w:p w14:paraId="2EFBA140" w14:textId="77777777" w:rsidR="00077F12" w:rsidRDefault="00077F12">
      <w:pPr>
        <w:pStyle w:val="BodyText"/>
        <w:spacing w:after="0"/>
        <w:rPr>
          <w:rFonts w:ascii="Times New Roman" w:eastAsiaTheme="minorEastAsia" w:hAnsi="Times New Roman"/>
          <w:szCs w:val="20"/>
          <w:lang w:eastAsia="ko-KR"/>
        </w:rPr>
      </w:pPr>
    </w:p>
    <w:p w14:paraId="0665DA63" w14:textId="77777777" w:rsidR="00077F12" w:rsidRDefault="00077F12">
      <w:pPr>
        <w:pStyle w:val="BodyText"/>
        <w:spacing w:after="0"/>
        <w:rPr>
          <w:rFonts w:ascii="Times New Roman" w:eastAsiaTheme="minorEastAsia" w:hAnsi="Times New Roman"/>
          <w:szCs w:val="20"/>
          <w:lang w:eastAsia="ko-KR"/>
        </w:rPr>
      </w:pPr>
    </w:p>
    <w:p w14:paraId="0C77BC0B" w14:textId="77777777" w:rsidR="00077F12" w:rsidRDefault="00C801AF">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04"/>
        <w:gridCol w:w="9686"/>
      </w:tblGrid>
      <w:tr w:rsidR="00077F12" w14:paraId="0379AE6F" w14:textId="77777777">
        <w:tc>
          <w:tcPr>
            <w:tcW w:w="1615" w:type="dxa"/>
            <w:shd w:val="clear" w:color="auto" w:fill="DEEAF6" w:themeFill="accent5" w:themeFillTint="33"/>
            <w:vAlign w:val="center"/>
          </w:tcPr>
          <w:p w14:paraId="6875AEB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5BB74B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07FE4983" w14:textId="77777777">
        <w:tc>
          <w:tcPr>
            <w:tcW w:w="1615" w:type="dxa"/>
            <w:vAlign w:val="center"/>
          </w:tcPr>
          <w:p w14:paraId="6E2587E7" w14:textId="77777777" w:rsidR="00077F12" w:rsidRDefault="00C801AF">
            <w:pPr>
              <w:spacing w:before="0" w:after="0" w:line="240" w:lineRule="auto"/>
              <w:jc w:val="left"/>
            </w:pPr>
            <w:r>
              <w:t>[1] Huawei</w:t>
            </w:r>
          </w:p>
        </w:tc>
        <w:tc>
          <w:tcPr>
            <w:tcW w:w="9165" w:type="dxa"/>
            <w:vAlign w:val="center"/>
          </w:tcPr>
          <w:p w14:paraId="30DB8FDF"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07A7B3B3" wp14:editId="47A57F1E">
                  <wp:extent cx="1325880" cy="1353185"/>
                  <wp:effectExtent l="0" t="0" r="7620" b="0"/>
                  <wp:docPr id="1055" name="图片 1055"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descr="A graph with a line and a line&#10;&#10;AI-generated content may be incorrect."/>
                          <pic:cNvPicPr>
                            <a:picLocks noChangeAspect="1" noChangeArrowheads="1"/>
                          </pic:cNvPicPr>
                        </pic:nvPicPr>
                        <pic:blipFill>
                          <a:blip r:embed="rId66" cstate="email"/>
                          <a:srcRect/>
                          <a:stretch>
                            <a:fillRect/>
                          </a:stretch>
                        </pic:blipFill>
                        <pic:spPr>
                          <a:xfrm>
                            <a:off x="0" y="0"/>
                            <a:ext cx="1325880" cy="1353312"/>
                          </a:xfrm>
                          <a:prstGeom prst="rect">
                            <a:avLst/>
                          </a:prstGeom>
                          <a:noFill/>
                          <a:ln>
                            <a:noFill/>
                          </a:ln>
                        </pic:spPr>
                      </pic:pic>
                    </a:graphicData>
                  </a:graphic>
                </wp:inline>
              </w:drawing>
            </w:r>
            <w:r>
              <w:rPr>
                <w:rFonts w:eastAsiaTheme="minorEastAsia"/>
                <w:noProof/>
                <w:lang w:eastAsia="zh-CN"/>
              </w:rPr>
              <w:drawing>
                <wp:inline distT="0" distB="0" distL="0" distR="0" wp14:anchorId="330A785E" wp14:editId="33B87927">
                  <wp:extent cx="1407795" cy="1407795"/>
                  <wp:effectExtent l="0" t="0" r="1905" b="1905"/>
                  <wp:docPr id="1056" name="图片 105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descr="A graph with numbers and lines&#10;&#10;AI-generated content may be incorrect."/>
                          <pic:cNvPicPr>
                            <a:picLocks noChangeAspect="1" noChangeArrowheads="1"/>
                          </pic:cNvPicPr>
                        </pic:nvPicPr>
                        <pic:blipFill>
                          <a:blip r:embed="rId67" cstate="email"/>
                          <a:srcRect/>
                          <a:stretch>
                            <a:fillRect/>
                          </a:stretch>
                        </pic:blipFill>
                        <pic:spPr>
                          <a:xfrm>
                            <a:off x="0" y="0"/>
                            <a:ext cx="1408176" cy="1408176"/>
                          </a:xfrm>
                          <a:prstGeom prst="rect">
                            <a:avLst/>
                          </a:prstGeom>
                          <a:noFill/>
                          <a:ln>
                            <a:noFill/>
                          </a:ln>
                        </pic:spPr>
                      </pic:pic>
                    </a:graphicData>
                  </a:graphic>
                </wp:inline>
              </w:drawing>
            </w:r>
            <w:r>
              <w:rPr>
                <w:rFonts w:eastAsiaTheme="minorEastAsia"/>
                <w:noProof/>
                <w:lang w:eastAsia="zh-CN"/>
              </w:rPr>
              <w:drawing>
                <wp:inline distT="0" distB="0" distL="0" distR="0" wp14:anchorId="470CA030" wp14:editId="4A6A352B">
                  <wp:extent cx="1229995" cy="1280160"/>
                  <wp:effectExtent l="0" t="0" r="8255" b="0"/>
                  <wp:docPr id="1057" name="图片 105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descr="A graph with numbers and lines&#10;&#10;AI-generated content may be incorrect."/>
                          <pic:cNvPicPr>
                            <a:picLocks noChangeAspect="1" noChangeArrowheads="1"/>
                          </pic:cNvPicPr>
                        </pic:nvPicPr>
                        <pic:blipFill>
                          <a:blip r:embed="rId68" cstate="email"/>
                          <a:srcRect/>
                          <a:stretch>
                            <a:fillRect/>
                          </a:stretch>
                        </pic:blipFill>
                        <pic:spPr>
                          <a:xfrm>
                            <a:off x="0" y="0"/>
                            <a:ext cx="1232967" cy="1283087"/>
                          </a:xfrm>
                          <a:prstGeom prst="rect">
                            <a:avLst/>
                          </a:prstGeom>
                          <a:noFill/>
                          <a:ln>
                            <a:noFill/>
                          </a:ln>
                        </pic:spPr>
                      </pic:pic>
                    </a:graphicData>
                  </a:graphic>
                </wp:inline>
              </w:drawing>
            </w:r>
            <w:r>
              <w:rPr>
                <w:rFonts w:eastAsiaTheme="minorEastAsia"/>
                <w:noProof/>
                <w:lang w:eastAsia="zh-CN"/>
              </w:rPr>
              <w:drawing>
                <wp:inline distT="0" distB="0" distL="0" distR="0" wp14:anchorId="67868364" wp14:editId="2E6B8C30">
                  <wp:extent cx="1242060" cy="1259840"/>
                  <wp:effectExtent l="0" t="0" r="0" b="0"/>
                  <wp:docPr id="1058" name="图片 1058" descr="A graph of a number of cluster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descr="A graph of a number of cluster numbers&#10;&#10;AI-generated content may be incorrect."/>
                          <pic:cNvPicPr>
                            <a:picLocks noChangeAspect="1" noChangeArrowheads="1"/>
                          </pic:cNvPicPr>
                        </pic:nvPicPr>
                        <pic:blipFill>
                          <a:blip r:embed="rId69" cstate="email"/>
                          <a:srcRect l="5120" t="3026" r="3689" b="3355"/>
                          <a:stretch>
                            <a:fillRect/>
                          </a:stretch>
                        </pic:blipFill>
                        <pic:spPr>
                          <a:xfrm>
                            <a:off x="0" y="0"/>
                            <a:ext cx="1263271" cy="1281545"/>
                          </a:xfrm>
                          <a:prstGeom prst="rect">
                            <a:avLst/>
                          </a:prstGeom>
                          <a:noFill/>
                          <a:ln>
                            <a:noFill/>
                          </a:ln>
                        </pic:spPr>
                      </pic:pic>
                    </a:graphicData>
                  </a:graphic>
                </wp:inline>
              </w:drawing>
            </w:r>
          </w:p>
          <w:p w14:paraId="722B27AA" w14:textId="77777777" w:rsidR="00077F12" w:rsidRDefault="00C801AF">
            <w:pPr>
              <w:spacing w:before="0" w:after="0" w:line="240" w:lineRule="auto"/>
              <w:jc w:val="center"/>
              <w:rPr>
                <w:b/>
              </w:rPr>
            </w:pPr>
            <w:bookmarkStart w:id="17" w:name="_Ref188341885"/>
            <w:r>
              <w:rPr>
                <w:b/>
                <w:noProof/>
                <w:lang w:eastAsia="zh-CN"/>
              </w:rPr>
              <w:drawing>
                <wp:inline distT="0" distB="0" distL="0" distR="0" wp14:anchorId="6EEDE6C0" wp14:editId="37BA415F">
                  <wp:extent cx="1318260" cy="1395095"/>
                  <wp:effectExtent l="0" t="0" r="0" b="0"/>
                  <wp:docPr id="1040" name="图片 104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descr="A graph with numbers and lines&#10;&#10;AI-generated content may be incorrect."/>
                          <pic:cNvPicPr>
                            <a:picLocks noChangeAspect="1" noChangeArrowheads="1"/>
                          </pic:cNvPicPr>
                        </pic:nvPicPr>
                        <pic:blipFill>
                          <a:blip r:embed="rId70" cstate="email"/>
                          <a:srcRect/>
                          <a:stretch>
                            <a:fillRect/>
                          </a:stretch>
                        </pic:blipFill>
                        <pic:spPr>
                          <a:xfrm>
                            <a:off x="0" y="0"/>
                            <a:ext cx="1334586" cy="1412563"/>
                          </a:xfrm>
                          <a:prstGeom prst="rect">
                            <a:avLst/>
                          </a:prstGeom>
                          <a:noFill/>
                          <a:ln>
                            <a:noFill/>
                          </a:ln>
                        </pic:spPr>
                      </pic:pic>
                    </a:graphicData>
                  </a:graphic>
                </wp:inline>
              </w:drawing>
            </w:r>
            <w:r>
              <w:rPr>
                <w:b/>
                <w:noProof/>
                <w:lang w:eastAsia="zh-CN"/>
              </w:rPr>
              <w:drawing>
                <wp:inline distT="0" distB="0" distL="0" distR="0" wp14:anchorId="7F6AA975" wp14:editId="39F3E670">
                  <wp:extent cx="1208405" cy="1336675"/>
                  <wp:effectExtent l="0" t="0" r="0" b="0"/>
                  <wp:docPr id="1045" name="图片 104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descr="A graph with different colored lines&#10;&#10;AI-generated content may be incorrect."/>
                          <pic:cNvPicPr>
                            <a:picLocks noChangeAspect="1" noChangeArrowheads="1"/>
                          </pic:cNvPicPr>
                        </pic:nvPicPr>
                        <pic:blipFill>
                          <a:blip r:embed="rId71" cstate="email"/>
                          <a:srcRect/>
                          <a:stretch>
                            <a:fillRect/>
                          </a:stretch>
                        </pic:blipFill>
                        <pic:spPr>
                          <a:xfrm>
                            <a:off x="0" y="0"/>
                            <a:ext cx="1222014" cy="1351561"/>
                          </a:xfrm>
                          <a:prstGeom prst="rect">
                            <a:avLst/>
                          </a:prstGeom>
                          <a:noFill/>
                          <a:ln>
                            <a:noFill/>
                          </a:ln>
                        </pic:spPr>
                      </pic:pic>
                    </a:graphicData>
                  </a:graphic>
                </wp:inline>
              </w:drawing>
            </w:r>
            <w:r>
              <w:rPr>
                <w:b/>
                <w:noProof/>
                <w:lang w:eastAsia="zh-CN"/>
              </w:rPr>
              <w:drawing>
                <wp:inline distT="0" distB="0" distL="0" distR="0" wp14:anchorId="5CDC371E" wp14:editId="073B7157">
                  <wp:extent cx="1096010" cy="1267460"/>
                  <wp:effectExtent l="0" t="0" r="8890" b="8890"/>
                  <wp:docPr id="1046" name="图片 1046"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descr="A graph with lines and dots&#10;&#10;AI-generated content may be incorrect."/>
                          <pic:cNvPicPr>
                            <a:picLocks noChangeAspect="1" noChangeArrowheads="1"/>
                          </pic:cNvPicPr>
                        </pic:nvPicPr>
                        <pic:blipFill>
                          <a:blip r:embed="rId72" cstate="email"/>
                          <a:srcRect/>
                          <a:stretch>
                            <a:fillRect/>
                          </a:stretch>
                        </pic:blipFill>
                        <pic:spPr>
                          <a:xfrm>
                            <a:off x="0" y="0"/>
                            <a:ext cx="1115623" cy="1290061"/>
                          </a:xfrm>
                          <a:prstGeom prst="rect">
                            <a:avLst/>
                          </a:prstGeom>
                          <a:noFill/>
                          <a:ln>
                            <a:noFill/>
                          </a:ln>
                        </pic:spPr>
                      </pic:pic>
                    </a:graphicData>
                  </a:graphic>
                </wp:inline>
              </w:drawing>
            </w:r>
            <w:r>
              <w:rPr>
                <w:b/>
                <w:noProof/>
                <w:lang w:eastAsia="zh-CN"/>
              </w:rPr>
              <w:drawing>
                <wp:inline distT="0" distB="0" distL="0" distR="0" wp14:anchorId="0E77B840" wp14:editId="21E43815">
                  <wp:extent cx="1204595" cy="1296035"/>
                  <wp:effectExtent l="0" t="0" r="0" b="0"/>
                  <wp:docPr id="1048" name="图片 1048"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descr="A graph with numbers and points&#10;&#10;AI-generated content may be incorrect."/>
                          <pic:cNvPicPr>
                            <a:picLocks noChangeAspect="1" noChangeArrowheads="1"/>
                          </pic:cNvPicPr>
                        </pic:nvPicPr>
                        <pic:blipFill>
                          <a:blip r:embed="rId73" cstate="email"/>
                          <a:srcRect l="5363" t="2998" r="4009" b="4071"/>
                          <a:stretch>
                            <a:fillRect/>
                          </a:stretch>
                        </pic:blipFill>
                        <pic:spPr>
                          <a:xfrm>
                            <a:off x="0" y="0"/>
                            <a:ext cx="1228550" cy="1321886"/>
                          </a:xfrm>
                          <a:prstGeom prst="rect">
                            <a:avLst/>
                          </a:prstGeom>
                          <a:noFill/>
                          <a:ln>
                            <a:noFill/>
                          </a:ln>
                        </pic:spPr>
                      </pic:pic>
                    </a:graphicData>
                  </a:graphic>
                </wp:inline>
              </w:drawing>
            </w:r>
          </w:p>
          <w:p w14:paraId="7C9D93CC" w14:textId="77777777" w:rsidR="00077F12" w:rsidRDefault="00C801AF">
            <w:pPr>
              <w:pStyle w:val="Caption"/>
              <w:spacing w:before="0" w:after="0" w:line="240" w:lineRule="auto"/>
              <w:jc w:val="center"/>
              <w:rPr>
                <w:b w:val="0"/>
                <w:bCs w:val="0"/>
                <w:color w:val="000000" w:themeColor="text1"/>
                <w:sz w:val="20"/>
                <w:szCs w:val="20"/>
                <w:lang w:eastAsia="zh-CN"/>
              </w:rPr>
            </w:pPr>
            <w:bookmarkStart w:id="18" w:name="_Ref188456882"/>
            <w:bookmarkEnd w:id="17"/>
            <w:r>
              <w:rPr>
                <w:b w:val="0"/>
                <w:bCs w:val="0"/>
                <w:sz w:val="20"/>
                <w:szCs w:val="20"/>
              </w:rPr>
              <w:t xml:space="preserve">Figure </w:t>
            </w:r>
            <w:bookmarkEnd w:id="18"/>
            <w:r>
              <w:rPr>
                <w:b w:val="0"/>
                <w:bCs w:val="0"/>
                <w:sz w:val="20"/>
                <w:szCs w:val="20"/>
              </w:rPr>
              <w:t>15</w:t>
            </w:r>
            <w:r>
              <w:rPr>
                <w:b w:val="0"/>
                <w:bCs w:val="0"/>
                <w:sz w:val="20"/>
                <w:szCs w:val="20"/>
                <w:lang w:eastAsia="zh-CN"/>
              </w:rPr>
              <w:t xml:space="preserve"> </w:t>
            </w:r>
            <w:r>
              <w:rPr>
                <w:b w:val="0"/>
                <w:bCs w:val="0"/>
                <w:color w:val="000000" w:themeColor="text1"/>
                <w:sz w:val="20"/>
                <w:szCs w:val="20"/>
                <w:lang w:eastAsia="zh-CN"/>
              </w:rPr>
              <w:t>Measurement results for UMa</w:t>
            </w:r>
          </w:p>
          <w:p w14:paraId="443C00CE" w14:textId="77777777" w:rsidR="00077F12" w:rsidRDefault="00C801AF">
            <w:pPr>
              <w:spacing w:before="0" w:after="0" w:line="240" w:lineRule="auto"/>
              <w:jc w:val="center"/>
              <w:rPr>
                <w:b/>
              </w:rPr>
            </w:pPr>
            <w:bookmarkStart w:id="19" w:name="_Ref188343500"/>
            <w:r>
              <w:rPr>
                <w:b/>
                <w:noProof/>
                <w:lang w:eastAsia="zh-CN"/>
              </w:rPr>
              <w:drawing>
                <wp:inline distT="0" distB="0" distL="0" distR="0" wp14:anchorId="4B484662" wp14:editId="2EC105C1">
                  <wp:extent cx="1336040" cy="1315720"/>
                  <wp:effectExtent l="0" t="0" r="0" b="0"/>
                  <wp:docPr id="1031" name="图片 1031"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descr="A graph with red and blue lines&#10;&#10;AI-generated content may be incorrect."/>
                          <pic:cNvPicPr>
                            <a:picLocks noChangeAspect="1" noChangeArrowheads="1"/>
                          </pic:cNvPicPr>
                        </pic:nvPicPr>
                        <pic:blipFill>
                          <a:blip r:embed="rId74" cstate="email"/>
                          <a:srcRect/>
                          <a:stretch>
                            <a:fillRect/>
                          </a:stretch>
                        </pic:blipFill>
                        <pic:spPr>
                          <a:xfrm>
                            <a:off x="0" y="0"/>
                            <a:ext cx="1340661" cy="1320602"/>
                          </a:xfrm>
                          <a:prstGeom prst="rect">
                            <a:avLst/>
                          </a:prstGeom>
                          <a:noFill/>
                          <a:ln>
                            <a:noFill/>
                          </a:ln>
                        </pic:spPr>
                      </pic:pic>
                    </a:graphicData>
                  </a:graphic>
                </wp:inline>
              </w:drawing>
            </w:r>
            <w:r>
              <w:rPr>
                <w:b/>
                <w:noProof/>
                <w:lang w:eastAsia="zh-CN"/>
              </w:rPr>
              <w:drawing>
                <wp:inline distT="0" distB="0" distL="0" distR="0" wp14:anchorId="3E068306" wp14:editId="1ADD42B7">
                  <wp:extent cx="1254125" cy="1263015"/>
                  <wp:effectExtent l="0" t="0" r="3175" b="0"/>
                  <wp:docPr id="1030" name="图片 103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descr="A graph with numbers and lines&#10;&#10;AI-generated content may be incorrect."/>
                          <pic:cNvPicPr>
                            <a:picLocks noChangeAspect="1" noChangeArrowheads="1"/>
                          </pic:cNvPicPr>
                        </pic:nvPicPr>
                        <pic:blipFill>
                          <a:blip r:embed="rId75" cstate="email"/>
                          <a:srcRect/>
                          <a:stretch>
                            <a:fillRect/>
                          </a:stretch>
                        </pic:blipFill>
                        <pic:spPr>
                          <a:xfrm>
                            <a:off x="0" y="0"/>
                            <a:ext cx="1260313" cy="1269153"/>
                          </a:xfrm>
                          <a:prstGeom prst="rect">
                            <a:avLst/>
                          </a:prstGeom>
                          <a:noFill/>
                          <a:ln>
                            <a:noFill/>
                          </a:ln>
                        </pic:spPr>
                      </pic:pic>
                    </a:graphicData>
                  </a:graphic>
                </wp:inline>
              </w:drawing>
            </w:r>
            <w:r>
              <w:rPr>
                <w:b/>
                <w:noProof/>
                <w:lang w:eastAsia="zh-CN"/>
              </w:rPr>
              <w:drawing>
                <wp:inline distT="0" distB="0" distL="0" distR="0" wp14:anchorId="35552F89" wp14:editId="200D786F">
                  <wp:extent cx="1278890" cy="1257935"/>
                  <wp:effectExtent l="0" t="0" r="0" b="0"/>
                  <wp:docPr id="1034" name="图片 1034"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descr="A graph with numbers and lines&#10;&#10;AI-generated content may be incorrect."/>
                          <pic:cNvPicPr>
                            <a:picLocks noChangeAspect="1" noChangeArrowheads="1"/>
                          </pic:cNvPicPr>
                        </pic:nvPicPr>
                        <pic:blipFill>
                          <a:blip r:embed="rId76" cstate="email"/>
                          <a:srcRect/>
                          <a:stretch>
                            <a:fillRect/>
                          </a:stretch>
                        </pic:blipFill>
                        <pic:spPr>
                          <a:xfrm>
                            <a:off x="0" y="0"/>
                            <a:ext cx="1300009" cy="1278259"/>
                          </a:xfrm>
                          <a:prstGeom prst="rect">
                            <a:avLst/>
                          </a:prstGeom>
                          <a:noFill/>
                          <a:ln>
                            <a:noFill/>
                          </a:ln>
                        </pic:spPr>
                      </pic:pic>
                    </a:graphicData>
                  </a:graphic>
                </wp:inline>
              </w:drawing>
            </w:r>
            <w:r>
              <w:rPr>
                <w:b/>
                <w:noProof/>
                <w:lang w:eastAsia="zh-CN"/>
              </w:rPr>
              <w:drawing>
                <wp:inline distT="0" distB="0" distL="0" distR="0" wp14:anchorId="3FD1EFC0" wp14:editId="73E75FC7">
                  <wp:extent cx="1193165" cy="1268095"/>
                  <wp:effectExtent l="0" t="0" r="6985" b="8255"/>
                  <wp:docPr id="1036" name="图片 103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descr="A graph with numbers and symbols&#10;&#10;AI-generated content may be incorrect."/>
                          <pic:cNvPicPr>
                            <a:picLocks noChangeAspect="1" noChangeArrowheads="1"/>
                          </pic:cNvPicPr>
                        </pic:nvPicPr>
                        <pic:blipFill>
                          <a:blip r:embed="rId77" cstate="email"/>
                          <a:srcRect l="2853" t="2809" r="1" b="2199"/>
                          <a:stretch>
                            <a:fillRect/>
                          </a:stretch>
                        </pic:blipFill>
                        <pic:spPr>
                          <a:xfrm>
                            <a:off x="0" y="0"/>
                            <a:ext cx="1207697" cy="1283423"/>
                          </a:xfrm>
                          <a:prstGeom prst="rect">
                            <a:avLst/>
                          </a:prstGeom>
                          <a:noFill/>
                          <a:ln>
                            <a:noFill/>
                          </a:ln>
                        </pic:spPr>
                      </pic:pic>
                    </a:graphicData>
                  </a:graphic>
                </wp:inline>
              </w:drawing>
            </w:r>
          </w:p>
          <w:p w14:paraId="4CF7B6E0" w14:textId="77777777" w:rsidR="00077F12" w:rsidRDefault="00C801AF">
            <w:pPr>
              <w:spacing w:before="0" w:after="0" w:line="240" w:lineRule="auto"/>
              <w:jc w:val="center"/>
              <w:rPr>
                <w:b/>
              </w:rPr>
            </w:pPr>
            <w:r>
              <w:rPr>
                <w:b/>
                <w:noProof/>
                <w:lang w:eastAsia="zh-CN"/>
              </w:rPr>
              <w:lastRenderedPageBreak/>
              <w:drawing>
                <wp:inline distT="0" distB="0" distL="0" distR="0" wp14:anchorId="0E525CFE" wp14:editId="08C62DF4">
                  <wp:extent cx="1247140" cy="1263015"/>
                  <wp:effectExtent l="0" t="0" r="0" b="0"/>
                  <wp:docPr id="1025" name="图片 1025"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A graph with numbers and lines&#10;&#10;AI-generated content may be incorrect."/>
                          <pic:cNvPicPr>
                            <a:picLocks noChangeAspect="1" noChangeArrowheads="1"/>
                          </pic:cNvPicPr>
                        </pic:nvPicPr>
                        <pic:blipFill>
                          <a:blip r:embed="rId78" cstate="email"/>
                          <a:srcRect/>
                          <a:stretch>
                            <a:fillRect/>
                          </a:stretch>
                        </pic:blipFill>
                        <pic:spPr>
                          <a:xfrm>
                            <a:off x="0" y="0"/>
                            <a:ext cx="1257461" cy="1273189"/>
                          </a:xfrm>
                          <a:prstGeom prst="rect">
                            <a:avLst/>
                          </a:prstGeom>
                          <a:noFill/>
                          <a:ln>
                            <a:noFill/>
                          </a:ln>
                        </pic:spPr>
                      </pic:pic>
                    </a:graphicData>
                  </a:graphic>
                </wp:inline>
              </w:drawing>
            </w:r>
            <w:r>
              <w:rPr>
                <w:b/>
                <w:noProof/>
                <w:lang w:eastAsia="zh-CN"/>
              </w:rPr>
              <w:drawing>
                <wp:inline distT="0" distB="0" distL="0" distR="0" wp14:anchorId="35DDAD87" wp14:editId="1456DD40">
                  <wp:extent cx="1205865" cy="1242060"/>
                  <wp:effectExtent l="0" t="0" r="0" b="0"/>
                  <wp:docPr id="1027" name="图片 1027"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A graph with blue and orange lines&#10;&#10;AI-generated content may be incorrect."/>
                          <pic:cNvPicPr>
                            <a:picLocks noChangeAspect="1" noChangeArrowheads="1"/>
                          </pic:cNvPicPr>
                        </pic:nvPicPr>
                        <pic:blipFill>
                          <a:blip r:embed="rId79" cstate="email"/>
                          <a:srcRect/>
                          <a:stretch>
                            <a:fillRect/>
                          </a:stretch>
                        </pic:blipFill>
                        <pic:spPr>
                          <a:xfrm>
                            <a:off x="0" y="0"/>
                            <a:ext cx="1222041" cy="1258684"/>
                          </a:xfrm>
                          <a:prstGeom prst="rect">
                            <a:avLst/>
                          </a:prstGeom>
                          <a:noFill/>
                          <a:ln>
                            <a:noFill/>
                          </a:ln>
                        </pic:spPr>
                      </pic:pic>
                    </a:graphicData>
                  </a:graphic>
                </wp:inline>
              </w:drawing>
            </w:r>
            <w:r>
              <w:rPr>
                <w:b/>
                <w:noProof/>
                <w:lang w:eastAsia="zh-CN"/>
              </w:rPr>
              <w:drawing>
                <wp:inline distT="0" distB="0" distL="0" distR="0" wp14:anchorId="6372A57B" wp14:editId="40435998">
                  <wp:extent cx="1256665" cy="1242060"/>
                  <wp:effectExtent l="0" t="0" r="635" b="0"/>
                  <wp:docPr id="1028" name="图片 102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A graph with numbers and lines&#10;&#10;AI-generated content may be incorrect."/>
                          <pic:cNvPicPr>
                            <a:picLocks noChangeAspect="1" noChangeArrowheads="1"/>
                          </pic:cNvPicPr>
                        </pic:nvPicPr>
                        <pic:blipFill>
                          <a:blip r:embed="rId80" cstate="email"/>
                          <a:srcRect/>
                          <a:stretch>
                            <a:fillRect/>
                          </a:stretch>
                        </pic:blipFill>
                        <pic:spPr>
                          <a:xfrm>
                            <a:off x="0" y="0"/>
                            <a:ext cx="1266829" cy="1251845"/>
                          </a:xfrm>
                          <a:prstGeom prst="rect">
                            <a:avLst/>
                          </a:prstGeom>
                          <a:noFill/>
                          <a:ln>
                            <a:noFill/>
                          </a:ln>
                        </pic:spPr>
                      </pic:pic>
                    </a:graphicData>
                  </a:graphic>
                </wp:inline>
              </w:drawing>
            </w:r>
            <w:r>
              <w:rPr>
                <w:b/>
                <w:noProof/>
                <w:lang w:eastAsia="zh-CN"/>
              </w:rPr>
              <w:drawing>
                <wp:inline distT="0" distB="0" distL="0" distR="0" wp14:anchorId="72D0E3FF" wp14:editId="52C7AE4A">
                  <wp:extent cx="1161415" cy="1194435"/>
                  <wp:effectExtent l="0" t="0" r="635" b="5715"/>
                  <wp:docPr id="1029" name="图片 1029"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A graph with numbers and points&#10;&#10;AI-generated content may be incorrect."/>
                          <pic:cNvPicPr>
                            <a:picLocks noChangeAspect="1" noChangeArrowheads="1"/>
                          </pic:cNvPicPr>
                        </pic:nvPicPr>
                        <pic:blipFill>
                          <a:blip r:embed="rId81" cstate="email"/>
                          <a:srcRect t="4684" b="2103"/>
                          <a:stretch>
                            <a:fillRect/>
                          </a:stretch>
                        </pic:blipFill>
                        <pic:spPr>
                          <a:xfrm>
                            <a:off x="0" y="0"/>
                            <a:ext cx="1176839" cy="1210246"/>
                          </a:xfrm>
                          <a:prstGeom prst="rect">
                            <a:avLst/>
                          </a:prstGeom>
                          <a:noFill/>
                          <a:ln>
                            <a:noFill/>
                          </a:ln>
                        </pic:spPr>
                      </pic:pic>
                    </a:graphicData>
                  </a:graphic>
                </wp:inline>
              </w:drawing>
            </w:r>
          </w:p>
          <w:p w14:paraId="562F999F" w14:textId="77777777" w:rsidR="00077F12" w:rsidRDefault="00C801AF">
            <w:pPr>
              <w:spacing w:before="0" w:after="0" w:line="240" w:lineRule="auto"/>
              <w:jc w:val="center"/>
              <w:rPr>
                <w:rFonts w:eastAsiaTheme="minorEastAsia"/>
                <w:bCs/>
                <w:color w:val="000000" w:themeColor="text1"/>
                <w:lang w:eastAsia="zh-CN"/>
              </w:rPr>
            </w:pPr>
            <w:bookmarkStart w:id="20" w:name="_Ref188455605"/>
            <w:r>
              <w:rPr>
                <w:bCs/>
              </w:rPr>
              <w:t xml:space="preserve">Figure </w:t>
            </w:r>
            <w:bookmarkEnd w:id="19"/>
            <w:bookmarkEnd w:id="20"/>
            <w:r>
              <w:rPr>
                <w:bCs/>
              </w:rPr>
              <w:t>16</w:t>
            </w:r>
            <w:r>
              <w:rPr>
                <w:rFonts w:eastAsiaTheme="minorEastAsia"/>
                <w:bCs/>
                <w:lang w:eastAsia="zh-CN"/>
              </w:rPr>
              <w:t xml:space="preserve"> </w:t>
            </w:r>
            <w:r>
              <w:rPr>
                <w:rFonts w:eastAsiaTheme="minorEastAsia"/>
                <w:bCs/>
                <w:color w:val="000000" w:themeColor="text1"/>
                <w:lang w:eastAsia="zh-CN"/>
              </w:rPr>
              <w:t xml:space="preserve">Measurement results for UMi </w:t>
            </w:r>
          </w:p>
          <w:p w14:paraId="7B255854"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1762213" wp14:editId="3C0620E6">
                  <wp:extent cx="1302385" cy="1242060"/>
                  <wp:effectExtent l="0" t="0" r="0" b="0"/>
                  <wp:docPr id="59" name="图片 5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with numbers and lines&#10;&#10;AI-generated content may be incorrect."/>
                          <pic:cNvPicPr>
                            <a:picLocks noChangeAspect="1" noChangeArrowheads="1"/>
                          </pic:cNvPicPr>
                        </pic:nvPicPr>
                        <pic:blipFill>
                          <a:blip r:embed="rId82" cstate="email"/>
                          <a:srcRect/>
                          <a:stretch>
                            <a:fillRect/>
                          </a:stretch>
                        </pic:blipFill>
                        <pic:spPr>
                          <a:xfrm>
                            <a:off x="0" y="0"/>
                            <a:ext cx="1320699" cy="1259477"/>
                          </a:xfrm>
                          <a:prstGeom prst="rect">
                            <a:avLst/>
                          </a:prstGeom>
                          <a:noFill/>
                          <a:ln>
                            <a:noFill/>
                          </a:ln>
                        </pic:spPr>
                      </pic:pic>
                    </a:graphicData>
                  </a:graphic>
                </wp:inline>
              </w:drawing>
            </w:r>
            <w:r>
              <w:rPr>
                <w:rFonts w:eastAsiaTheme="minorEastAsia"/>
                <w:noProof/>
                <w:lang w:eastAsia="zh-CN"/>
              </w:rPr>
              <w:drawing>
                <wp:inline distT="0" distB="0" distL="0" distR="0" wp14:anchorId="5228E3E8" wp14:editId="05BC18A5">
                  <wp:extent cx="1176655" cy="1236345"/>
                  <wp:effectExtent l="0" t="0" r="4445" b="1905"/>
                  <wp:docPr id="34" name="图片 3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with lines and numbers&#10;&#10;AI-generated content may be incorrect."/>
                          <pic:cNvPicPr>
                            <a:picLocks noChangeAspect="1" noChangeArrowheads="1"/>
                          </pic:cNvPicPr>
                        </pic:nvPicPr>
                        <pic:blipFill>
                          <a:blip r:embed="rId83" cstate="email"/>
                          <a:srcRect/>
                          <a:stretch>
                            <a:fillRect/>
                          </a:stretch>
                        </pic:blipFill>
                        <pic:spPr>
                          <a:xfrm>
                            <a:off x="0" y="0"/>
                            <a:ext cx="1200394" cy="1261392"/>
                          </a:xfrm>
                          <a:prstGeom prst="rect">
                            <a:avLst/>
                          </a:prstGeom>
                          <a:noFill/>
                          <a:ln>
                            <a:noFill/>
                          </a:ln>
                        </pic:spPr>
                      </pic:pic>
                    </a:graphicData>
                  </a:graphic>
                </wp:inline>
              </w:drawing>
            </w:r>
            <w:r>
              <w:rPr>
                <w:rFonts w:eastAsiaTheme="minorEastAsia"/>
                <w:noProof/>
                <w:lang w:eastAsia="zh-CN"/>
              </w:rPr>
              <w:drawing>
                <wp:inline distT="0" distB="0" distL="0" distR="0" wp14:anchorId="1C0A31DC" wp14:editId="4E277613">
                  <wp:extent cx="1191895" cy="1299845"/>
                  <wp:effectExtent l="0" t="0" r="8255" b="0"/>
                  <wp:docPr id="37" name="图片 37"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A graph with a line and a line&#10;&#10;AI-generated content may be incorrect."/>
                          <pic:cNvPicPr>
                            <a:picLocks noChangeAspect="1" noChangeArrowheads="1"/>
                          </pic:cNvPicPr>
                        </pic:nvPicPr>
                        <pic:blipFill>
                          <a:blip r:embed="rId84" cstate="email"/>
                          <a:srcRect/>
                          <a:stretch>
                            <a:fillRect/>
                          </a:stretch>
                        </pic:blipFill>
                        <pic:spPr>
                          <a:xfrm>
                            <a:off x="0" y="0"/>
                            <a:ext cx="1201858" cy="1310670"/>
                          </a:xfrm>
                          <a:prstGeom prst="rect">
                            <a:avLst/>
                          </a:prstGeom>
                          <a:noFill/>
                          <a:ln>
                            <a:noFill/>
                          </a:ln>
                        </pic:spPr>
                      </pic:pic>
                    </a:graphicData>
                  </a:graphic>
                </wp:inline>
              </w:drawing>
            </w:r>
            <w:r>
              <w:rPr>
                <w:rFonts w:eastAsiaTheme="minorEastAsia"/>
                <w:noProof/>
                <w:lang w:eastAsia="zh-CN"/>
              </w:rPr>
              <w:drawing>
                <wp:inline distT="0" distB="0" distL="0" distR="0" wp14:anchorId="5AE996BC" wp14:editId="4E489059">
                  <wp:extent cx="1266190" cy="1210310"/>
                  <wp:effectExtent l="0" t="0" r="0" b="8890"/>
                  <wp:docPr id="53" name="图片 5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graph with numbers and symbols&#10;&#10;AI-generated content may be incorrect."/>
                          <pic:cNvPicPr>
                            <a:picLocks noChangeAspect="1" noChangeArrowheads="1"/>
                          </pic:cNvPicPr>
                        </pic:nvPicPr>
                        <pic:blipFill>
                          <a:blip r:embed="rId85" cstate="email"/>
                          <a:srcRect t="3298" r="2852" b="4369"/>
                          <a:stretch>
                            <a:fillRect/>
                          </a:stretch>
                        </pic:blipFill>
                        <pic:spPr>
                          <a:xfrm>
                            <a:off x="0" y="0"/>
                            <a:ext cx="1281016" cy="1224155"/>
                          </a:xfrm>
                          <a:prstGeom prst="rect">
                            <a:avLst/>
                          </a:prstGeom>
                          <a:noFill/>
                          <a:ln>
                            <a:noFill/>
                          </a:ln>
                        </pic:spPr>
                      </pic:pic>
                    </a:graphicData>
                  </a:graphic>
                </wp:inline>
              </w:drawing>
            </w:r>
          </w:p>
          <w:p w14:paraId="62BA7A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0D68F4E" wp14:editId="52448F88">
                  <wp:extent cx="1256665" cy="1426845"/>
                  <wp:effectExtent l="0" t="0" r="635" b="1905"/>
                  <wp:docPr id="61" name="图片 6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A graph with numbers and lines&#10;&#10;AI-generated content may be incorrect."/>
                          <pic:cNvPicPr>
                            <a:picLocks noChangeAspect="1" noChangeArrowheads="1"/>
                          </pic:cNvPicPr>
                        </pic:nvPicPr>
                        <pic:blipFill>
                          <a:blip r:embed="rId86" cstate="email"/>
                          <a:srcRect/>
                          <a:stretch>
                            <a:fillRect/>
                          </a:stretch>
                        </pic:blipFill>
                        <pic:spPr>
                          <a:xfrm>
                            <a:off x="0" y="0"/>
                            <a:ext cx="1271445" cy="1443415"/>
                          </a:xfrm>
                          <a:prstGeom prst="rect">
                            <a:avLst/>
                          </a:prstGeom>
                          <a:noFill/>
                          <a:ln>
                            <a:noFill/>
                          </a:ln>
                        </pic:spPr>
                      </pic:pic>
                    </a:graphicData>
                  </a:graphic>
                </wp:inline>
              </w:drawing>
            </w:r>
            <w:r>
              <w:rPr>
                <w:rFonts w:eastAsiaTheme="minorEastAsia"/>
                <w:noProof/>
                <w:lang w:eastAsia="zh-CN"/>
              </w:rPr>
              <w:drawing>
                <wp:inline distT="0" distB="0" distL="0" distR="0" wp14:anchorId="2B433956" wp14:editId="4CFB656B">
                  <wp:extent cx="1175385" cy="1347470"/>
                  <wp:effectExtent l="0" t="0" r="5715" b="5080"/>
                  <wp:docPr id="62" name="图片 6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graph with numbers and lines&#10;&#10;AI-generated content may be incorrect."/>
                          <pic:cNvPicPr>
                            <a:picLocks noChangeAspect="1" noChangeArrowheads="1"/>
                          </pic:cNvPicPr>
                        </pic:nvPicPr>
                        <pic:blipFill>
                          <a:blip r:embed="rId87" cstate="email"/>
                          <a:srcRect l="1876" t="4688" r="4725" b="2032"/>
                          <a:stretch>
                            <a:fillRect/>
                          </a:stretch>
                        </pic:blipFill>
                        <pic:spPr>
                          <a:xfrm>
                            <a:off x="0" y="0"/>
                            <a:ext cx="1188191" cy="1362079"/>
                          </a:xfrm>
                          <a:prstGeom prst="rect">
                            <a:avLst/>
                          </a:prstGeom>
                          <a:noFill/>
                          <a:ln>
                            <a:noFill/>
                          </a:ln>
                        </pic:spPr>
                      </pic:pic>
                    </a:graphicData>
                  </a:graphic>
                </wp:inline>
              </w:drawing>
            </w:r>
            <w:r>
              <w:rPr>
                <w:rFonts w:eastAsiaTheme="minorEastAsia"/>
                <w:noProof/>
                <w:lang w:eastAsia="zh-CN"/>
              </w:rPr>
              <w:drawing>
                <wp:inline distT="0" distB="0" distL="0" distR="0" wp14:anchorId="636E9728" wp14:editId="24A9B8D8">
                  <wp:extent cx="1291590" cy="1384300"/>
                  <wp:effectExtent l="0" t="0" r="3810" b="6350"/>
                  <wp:docPr id="63" name="图片 63"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graph with red and blue lines&#10;&#10;AI-generated content may be incorrect."/>
                          <pic:cNvPicPr>
                            <a:picLocks noChangeAspect="1" noChangeArrowheads="1"/>
                          </pic:cNvPicPr>
                        </pic:nvPicPr>
                        <pic:blipFill>
                          <a:blip r:embed="rId88" cstate="email"/>
                          <a:srcRect/>
                          <a:stretch>
                            <a:fillRect/>
                          </a:stretch>
                        </pic:blipFill>
                        <pic:spPr>
                          <a:xfrm>
                            <a:off x="0" y="0"/>
                            <a:ext cx="1305016" cy="1398863"/>
                          </a:xfrm>
                          <a:prstGeom prst="rect">
                            <a:avLst/>
                          </a:prstGeom>
                          <a:noFill/>
                          <a:ln>
                            <a:noFill/>
                          </a:ln>
                        </pic:spPr>
                      </pic:pic>
                    </a:graphicData>
                  </a:graphic>
                </wp:inline>
              </w:drawing>
            </w:r>
            <w:r>
              <w:rPr>
                <w:rFonts w:eastAsiaTheme="minorEastAsia"/>
                <w:noProof/>
                <w:lang w:eastAsia="zh-CN"/>
              </w:rPr>
              <w:drawing>
                <wp:inline distT="0" distB="0" distL="0" distR="0" wp14:anchorId="1E24EBBF" wp14:editId="0974B77C">
                  <wp:extent cx="1254125" cy="1363345"/>
                  <wp:effectExtent l="0" t="0" r="3175" b="8255"/>
                  <wp:docPr id="1024" name="图片 1024" descr="A graph with numbers and a number of clu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A graph with numbers and a number of cluster&#10;&#10;AI-generated content may be incorrect."/>
                          <pic:cNvPicPr>
                            <a:picLocks noChangeAspect="1" noChangeArrowheads="1"/>
                          </pic:cNvPicPr>
                        </pic:nvPicPr>
                        <pic:blipFill>
                          <a:blip r:embed="rId89" cstate="email"/>
                          <a:srcRect l="4652" t="3036" r="3063" b="3334"/>
                          <a:stretch>
                            <a:fillRect/>
                          </a:stretch>
                        </pic:blipFill>
                        <pic:spPr>
                          <a:xfrm>
                            <a:off x="0" y="0"/>
                            <a:ext cx="1266107" cy="1376490"/>
                          </a:xfrm>
                          <a:prstGeom prst="rect">
                            <a:avLst/>
                          </a:prstGeom>
                          <a:noFill/>
                          <a:ln>
                            <a:noFill/>
                          </a:ln>
                        </pic:spPr>
                      </pic:pic>
                    </a:graphicData>
                  </a:graphic>
                </wp:inline>
              </w:drawing>
            </w:r>
          </w:p>
          <w:p w14:paraId="26EB7E15" w14:textId="77777777" w:rsidR="00077F12" w:rsidRDefault="00C801AF">
            <w:pPr>
              <w:spacing w:before="0" w:after="0" w:line="240" w:lineRule="auto"/>
              <w:jc w:val="center"/>
              <w:rPr>
                <w:rFonts w:eastAsiaTheme="minorEastAsia"/>
                <w:bCs/>
                <w:color w:val="000000" w:themeColor="text1"/>
                <w:lang w:eastAsia="zh-CN"/>
              </w:rPr>
            </w:pPr>
            <w:bookmarkStart w:id="21" w:name="_Ref188304536"/>
            <w:r>
              <w:rPr>
                <w:bCs/>
              </w:rPr>
              <w:t xml:space="preserve">Figure </w:t>
            </w:r>
            <w:bookmarkEnd w:id="21"/>
            <w:r>
              <w:rPr>
                <w:bCs/>
              </w:rPr>
              <w:t>17</w:t>
            </w:r>
            <w:r>
              <w:rPr>
                <w:rFonts w:eastAsiaTheme="minorEastAsia"/>
                <w:bCs/>
                <w:lang w:eastAsia="zh-CN"/>
              </w:rPr>
              <w:t xml:space="preserve"> </w:t>
            </w:r>
            <w:r>
              <w:rPr>
                <w:rFonts w:eastAsiaTheme="minorEastAsia"/>
                <w:bCs/>
                <w:color w:val="000000" w:themeColor="text1"/>
                <w:lang w:eastAsia="zh-CN"/>
              </w:rPr>
              <w:t>Measurement results for InH</w:t>
            </w:r>
          </w:p>
          <w:p w14:paraId="3350B369" w14:textId="77777777" w:rsidR="00077F12" w:rsidRDefault="00C801AF">
            <w:pPr>
              <w:spacing w:before="0" w:after="0" w:line="240" w:lineRule="auto"/>
              <w:rPr>
                <w:rFonts w:eastAsiaTheme="minorEastAsia"/>
                <w:lang w:eastAsia="zh-CN"/>
              </w:rPr>
            </w:pPr>
            <w:r>
              <w:rPr>
                <w:rFonts w:eastAsiaTheme="minorEastAsia"/>
                <w:b/>
                <w:bCs/>
                <w:lang w:eastAsia="zh-CN"/>
              </w:rPr>
              <w:t>Observation 2:</w:t>
            </w:r>
            <w:r>
              <w:rPr>
                <w:rFonts w:eastAsiaTheme="minorEastAsia"/>
                <w:lang w:eastAsia="zh-CN"/>
              </w:rPr>
              <w:t xml:space="preserve"> Based on companies’ measurements, the following measured parameters are smaller than that in TR 38.901:</w:t>
            </w:r>
          </w:p>
          <w:p w14:paraId="39FF9D6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UMa LOS DS, ASD, ASA, Number of clusters</w:t>
            </w:r>
          </w:p>
          <w:p w14:paraId="1E47807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UMa NLOS DS, ASD, Number of clusters</w:t>
            </w:r>
          </w:p>
          <w:p w14:paraId="38175614"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UMi LOS DS, ASA, Number of clusters</w:t>
            </w:r>
          </w:p>
          <w:p w14:paraId="724E0DBC"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UMi NLOS DS, ASA, Number of clusters</w:t>
            </w:r>
          </w:p>
          <w:p w14:paraId="3771E8A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LOS ASA, Number of clusters</w:t>
            </w:r>
          </w:p>
          <w:p w14:paraId="27F6EBD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NLOS ASD, ASA, Number of clusters</w:t>
            </w:r>
          </w:p>
          <w:p w14:paraId="46C17DA7" w14:textId="77777777" w:rsidR="00077F12" w:rsidRDefault="00077F12">
            <w:pPr>
              <w:autoSpaceDE w:val="0"/>
              <w:autoSpaceDN w:val="0"/>
              <w:adjustRightInd w:val="0"/>
              <w:snapToGrid w:val="0"/>
              <w:spacing w:before="0" w:after="0" w:line="240" w:lineRule="auto"/>
              <w:rPr>
                <w:i/>
              </w:rPr>
            </w:pPr>
          </w:p>
        </w:tc>
      </w:tr>
      <w:tr w:rsidR="00077F12" w14:paraId="67F7920A" w14:textId="77777777">
        <w:tc>
          <w:tcPr>
            <w:tcW w:w="1615" w:type="dxa"/>
            <w:vAlign w:val="center"/>
          </w:tcPr>
          <w:p w14:paraId="4156D1E6" w14:textId="77777777" w:rsidR="00077F12" w:rsidRDefault="00C801AF">
            <w:pPr>
              <w:spacing w:before="0" w:after="0" w:line="240" w:lineRule="auto"/>
              <w:jc w:val="left"/>
            </w:pPr>
            <w:r>
              <w:lastRenderedPageBreak/>
              <w:t>[6] Sharp</w:t>
            </w:r>
          </w:p>
        </w:tc>
        <w:tc>
          <w:tcPr>
            <w:tcW w:w="9165" w:type="dxa"/>
            <w:vAlign w:val="center"/>
          </w:tcPr>
          <w:p w14:paraId="3ABF3DF2" w14:textId="77777777" w:rsidR="00077F12" w:rsidRDefault="00C801AF">
            <w:pPr>
              <w:spacing w:before="0" w:after="0" w:line="240" w:lineRule="auto"/>
              <w:jc w:val="center"/>
              <w:rPr>
                <w:lang w:eastAsia="zh-CN"/>
              </w:rPr>
            </w:pPr>
            <w:r>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077F12" w14:paraId="0D7B5326" w14:textId="77777777">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5B83B23"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7C19FD5"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7A1D7A5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tcPr>
                <w:p w14:paraId="57EBD5F1"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350C00FE" w14:textId="77777777">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tcPr>
                <w:p w14:paraId="4F318F0D" w14:textId="77777777" w:rsidR="00077F12" w:rsidRDefault="00077F12">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3B49D30B" w14:textId="77777777" w:rsidR="00077F12" w:rsidRDefault="00077F12">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tcPr>
                <w:p w14:paraId="1A32275D"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tcPr>
                <w:p w14:paraId="111CD083"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tcPr>
                <w:p w14:paraId="1977EE22"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tcPr>
                <w:p w14:paraId="28F75F33"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D9C738D"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288EE578" w14:textId="77777777" w:rsidR="00077F12" w:rsidRDefault="00C801AF">
                  <w:pPr>
                    <w:spacing w:after="0" w:line="240" w:lineRule="auto"/>
                    <w:jc w:val="center"/>
                    <w:rPr>
                      <w:color w:val="000000"/>
                      <w:sz w:val="16"/>
                      <w:szCs w:val="16"/>
                    </w:rPr>
                  </w:pPr>
                  <w:r>
                    <w:rPr>
                      <w:color w:val="000000"/>
                      <w:sz w:val="16"/>
                      <w:szCs w:val="16"/>
                    </w:rPr>
                    <w:t>AOA Spread (ASA)                                                   lgASA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0D05F43B"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3877216C"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4D4A0998" w14:textId="77777777" w:rsidR="00077F12" w:rsidRDefault="00C801AF">
                  <w:pPr>
                    <w:spacing w:after="0" w:line="240" w:lineRule="auto"/>
                    <w:jc w:val="center"/>
                    <w:rPr>
                      <w:color w:val="000000"/>
                      <w:sz w:val="16"/>
                      <w:szCs w:val="16"/>
                    </w:rPr>
                  </w:pPr>
                  <w:r>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tcPr>
                <w:p w14:paraId="2C5EF27F" w14:textId="77777777" w:rsidR="00077F12" w:rsidRDefault="00C801AF">
                  <w:pPr>
                    <w:spacing w:after="0" w:line="240" w:lineRule="auto"/>
                    <w:jc w:val="center"/>
                    <w:rPr>
                      <w:color w:val="000000"/>
                      <w:sz w:val="16"/>
                      <w:szCs w:val="16"/>
                    </w:rPr>
                  </w:pPr>
                  <w:r>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tcPr>
                <w:p w14:paraId="5189C9A7" w14:textId="77777777" w:rsidR="00077F12" w:rsidRDefault="00C801AF">
                  <w:pPr>
                    <w:spacing w:after="0" w:line="240" w:lineRule="auto"/>
                    <w:jc w:val="center"/>
                    <w:rPr>
                      <w:color w:val="000000"/>
                      <w:sz w:val="16"/>
                      <w:szCs w:val="16"/>
                    </w:rPr>
                  </w:pPr>
                  <w:r>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tcPr>
                <w:p w14:paraId="2E09EB81" w14:textId="77777777" w:rsidR="00077F12" w:rsidRDefault="00C801AF">
                  <w:pPr>
                    <w:spacing w:after="0" w:line="240" w:lineRule="auto"/>
                    <w:jc w:val="center"/>
                    <w:rPr>
                      <w:color w:val="000000"/>
                      <w:sz w:val="16"/>
                      <w:szCs w:val="16"/>
                    </w:rPr>
                  </w:pPr>
                  <w:r>
                    <w:rPr>
                      <w:color w:val="000000"/>
                      <w:sz w:val="16"/>
                      <w:szCs w:val="16"/>
                    </w:rPr>
                    <w:t>1.54</w:t>
                  </w:r>
                </w:p>
              </w:tc>
            </w:tr>
            <w:tr w:rsidR="00077F12" w14:paraId="2DFE899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609D133"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41AB575C"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65434959"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6161CEDF" w14:textId="77777777" w:rsidR="00077F12" w:rsidRDefault="00C801AF">
                  <w:pPr>
                    <w:spacing w:after="0" w:line="240" w:lineRule="auto"/>
                    <w:jc w:val="center"/>
                    <w:rPr>
                      <w:color w:val="000000"/>
                      <w:sz w:val="16"/>
                      <w:szCs w:val="16"/>
                    </w:rPr>
                  </w:pPr>
                  <w:r>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tcPr>
                <w:p w14:paraId="004A1E4D" w14:textId="77777777" w:rsidR="00077F12" w:rsidRDefault="00C801AF">
                  <w:pPr>
                    <w:spacing w:after="0" w:line="240" w:lineRule="auto"/>
                    <w:jc w:val="center"/>
                    <w:rPr>
                      <w:color w:val="000000"/>
                      <w:sz w:val="16"/>
                      <w:szCs w:val="16"/>
                    </w:rPr>
                  </w:pPr>
                  <w:r>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tcPr>
                <w:p w14:paraId="367928EB"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61239B02" w14:textId="77777777" w:rsidR="00077F12" w:rsidRDefault="00C801AF">
                  <w:pPr>
                    <w:spacing w:after="0" w:line="240" w:lineRule="auto"/>
                    <w:jc w:val="center"/>
                    <w:rPr>
                      <w:color w:val="000000"/>
                      <w:sz w:val="16"/>
                      <w:szCs w:val="16"/>
                    </w:rPr>
                  </w:pPr>
                  <w:r>
                    <w:rPr>
                      <w:color w:val="000000"/>
                      <w:sz w:val="16"/>
                      <w:szCs w:val="16"/>
                    </w:rPr>
                    <w:t>1.73</w:t>
                  </w:r>
                </w:p>
              </w:tc>
            </w:tr>
            <w:tr w:rsidR="00077F12" w14:paraId="6591B8A2"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18F08AD2"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F0A5987"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2B197593"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AC0409A" w14:textId="77777777" w:rsidR="00077F12" w:rsidRDefault="00C801AF">
                  <w:pPr>
                    <w:spacing w:after="0" w:line="240" w:lineRule="auto"/>
                    <w:jc w:val="center"/>
                    <w:rPr>
                      <w:color w:val="000000"/>
                      <w:sz w:val="16"/>
                      <w:szCs w:val="16"/>
                    </w:rPr>
                  </w:pPr>
                  <w:r>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tcPr>
                <w:p w14:paraId="0C7B1044" w14:textId="77777777" w:rsidR="00077F12" w:rsidRDefault="00C801AF">
                  <w:pPr>
                    <w:spacing w:after="0" w:line="240" w:lineRule="auto"/>
                    <w:jc w:val="center"/>
                    <w:rPr>
                      <w:color w:val="000000"/>
                      <w:sz w:val="16"/>
                      <w:szCs w:val="16"/>
                    </w:rPr>
                  </w:pPr>
                  <w:r>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tcPr>
                <w:p w14:paraId="682BBCA5" w14:textId="77777777" w:rsidR="00077F12" w:rsidRDefault="00C801AF">
                  <w:pPr>
                    <w:spacing w:after="0" w:line="240" w:lineRule="auto"/>
                    <w:jc w:val="center"/>
                    <w:rPr>
                      <w:color w:val="000000"/>
                      <w:sz w:val="16"/>
                      <w:szCs w:val="16"/>
                    </w:rPr>
                  </w:pPr>
                  <w:r>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tcPr>
                <w:p w14:paraId="70F0EBC4" w14:textId="77777777" w:rsidR="00077F12" w:rsidRDefault="00C801AF">
                  <w:pPr>
                    <w:spacing w:after="0" w:line="240" w:lineRule="auto"/>
                    <w:jc w:val="center"/>
                    <w:rPr>
                      <w:color w:val="000000"/>
                      <w:sz w:val="16"/>
                      <w:szCs w:val="16"/>
                    </w:rPr>
                  </w:pPr>
                  <w:r>
                    <w:rPr>
                      <w:color w:val="000000"/>
                      <w:sz w:val="16"/>
                      <w:szCs w:val="16"/>
                    </w:rPr>
                    <w:t>0.27</w:t>
                  </w:r>
                </w:p>
              </w:tc>
            </w:tr>
            <w:tr w:rsidR="00077F12" w14:paraId="41F7E92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2651790"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1B45BAB1"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5D17E7CC"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79247298" w14:textId="77777777" w:rsidR="00077F12" w:rsidRDefault="00C801AF">
                  <w:pPr>
                    <w:spacing w:after="0" w:line="240" w:lineRule="auto"/>
                    <w:jc w:val="center"/>
                    <w:rPr>
                      <w:color w:val="000000"/>
                      <w:sz w:val="16"/>
                      <w:szCs w:val="16"/>
                    </w:rPr>
                  </w:pPr>
                  <w:r>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tcPr>
                <w:p w14:paraId="064D2A3B" w14:textId="77777777" w:rsidR="00077F12" w:rsidRDefault="00C801AF">
                  <w:pPr>
                    <w:spacing w:after="0" w:line="240" w:lineRule="auto"/>
                    <w:jc w:val="center"/>
                    <w:rPr>
                      <w:color w:val="000000"/>
                      <w:sz w:val="16"/>
                      <w:szCs w:val="16"/>
                    </w:rPr>
                  </w:pPr>
                  <w:r>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tcPr>
                <w:p w14:paraId="5959DA65" w14:textId="77777777" w:rsidR="00077F12" w:rsidRDefault="00C801AF">
                  <w:pPr>
                    <w:spacing w:after="0" w:line="240" w:lineRule="auto"/>
                    <w:jc w:val="center"/>
                    <w:rPr>
                      <w:color w:val="000000"/>
                      <w:sz w:val="16"/>
                      <w:szCs w:val="16"/>
                    </w:rPr>
                  </w:pPr>
                  <w:r>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tcPr>
                <w:p w14:paraId="671C4109" w14:textId="77777777" w:rsidR="00077F12" w:rsidRDefault="00C801AF">
                  <w:pPr>
                    <w:spacing w:after="0" w:line="240" w:lineRule="auto"/>
                    <w:jc w:val="center"/>
                    <w:rPr>
                      <w:color w:val="000000"/>
                      <w:sz w:val="16"/>
                      <w:szCs w:val="16"/>
                    </w:rPr>
                  </w:pPr>
                  <w:r>
                    <w:rPr>
                      <w:color w:val="000000"/>
                      <w:sz w:val="16"/>
                      <w:szCs w:val="16"/>
                    </w:rPr>
                    <w:t>0.21</w:t>
                  </w:r>
                </w:p>
              </w:tc>
            </w:tr>
            <w:tr w:rsidR="00077F12" w14:paraId="096EF675"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5EB7A8A6" w14:textId="77777777" w:rsidR="00077F12" w:rsidRDefault="00C801AF">
                  <w:pPr>
                    <w:spacing w:after="0" w:line="240" w:lineRule="auto"/>
                    <w:jc w:val="center"/>
                    <w:rPr>
                      <w:color w:val="000000"/>
                      <w:sz w:val="16"/>
                      <w:szCs w:val="16"/>
                    </w:rPr>
                  </w:pPr>
                  <w:r>
                    <w:rPr>
                      <w:color w:val="000000"/>
                      <w:sz w:val="16"/>
                      <w:szCs w:val="16"/>
                    </w:rPr>
                    <w:t>AOD Spread (ASD)                                                   lgASD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46CDC657"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5F3ECFDF"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7B976CE" w14:textId="77777777" w:rsidR="00077F12" w:rsidRDefault="00C801AF">
                  <w:pPr>
                    <w:spacing w:after="0" w:line="240" w:lineRule="auto"/>
                    <w:jc w:val="center"/>
                    <w:rPr>
                      <w:color w:val="000000"/>
                      <w:sz w:val="16"/>
                      <w:szCs w:val="16"/>
                    </w:rPr>
                  </w:pPr>
                  <w:r>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tcPr>
                <w:p w14:paraId="710F79AD" w14:textId="77777777" w:rsidR="00077F12" w:rsidRDefault="00C801AF">
                  <w:pPr>
                    <w:spacing w:after="0" w:line="240" w:lineRule="auto"/>
                    <w:jc w:val="center"/>
                    <w:rPr>
                      <w:color w:val="000000"/>
                      <w:sz w:val="16"/>
                      <w:szCs w:val="16"/>
                    </w:rPr>
                  </w:pPr>
                  <w:r>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tcPr>
                <w:p w14:paraId="79BBCE91" w14:textId="77777777" w:rsidR="00077F12" w:rsidRDefault="00C801AF">
                  <w:pPr>
                    <w:spacing w:after="0" w:line="240" w:lineRule="auto"/>
                    <w:jc w:val="center"/>
                    <w:rPr>
                      <w:color w:val="000000"/>
                      <w:sz w:val="16"/>
                      <w:szCs w:val="16"/>
                    </w:rPr>
                  </w:pPr>
                  <w:r>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tcPr>
                <w:p w14:paraId="34F08018" w14:textId="77777777" w:rsidR="00077F12" w:rsidRDefault="00C801AF">
                  <w:pPr>
                    <w:spacing w:after="0" w:line="240" w:lineRule="auto"/>
                    <w:jc w:val="center"/>
                    <w:rPr>
                      <w:color w:val="000000"/>
                      <w:sz w:val="16"/>
                      <w:szCs w:val="16"/>
                    </w:rPr>
                  </w:pPr>
                  <w:r>
                    <w:rPr>
                      <w:color w:val="000000"/>
                      <w:sz w:val="16"/>
                      <w:szCs w:val="16"/>
                    </w:rPr>
                    <w:t>1.6</w:t>
                  </w:r>
                </w:p>
              </w:tc>
            </w:tr>
            <w:tr w:rsidR="00077F12" w14:paraId="07361D0C"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0F1A2E6"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51031477"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7E34FAEF"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518BA918" w14:textId="77777777" w:rsidR="00077F12" w:rsidRDefault="00C801AF">
                  <w:pPr>
                    <w:spacing w:after="0" w:line="240" w:lineRule="auto"/>
                    <w:jc w:val="center"/>
                    <w:rPr>
                      <w:color w:val="000000"/>
                      <w:sz w:val="16"/>
                      <w:szCs w:val="16"/>
                    </w:rPr>
                  </w:pPr>
                  <w:r>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tcPr>
                <w:p w14:paraId="75E2EABD" w14:textId="77777777" w:rsidR="00077F12" w:rsidRDefault="00C801AF">
                  <w:pPr>
                    <w:spacing w:after="0" w:line="240" w:lineRule="auto"/>
                    <w:jc w:val="center"/>
                    <w:rPr>
                      <w:color w:val="000000"/>
                      <w:sz w:val="16"/>
                      <w:szCs w:val="16"/>
                    </w:rPr>
                  </w:pPr>
                  <w:r>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tcPr>
                <w:p w14:paraId="1D543984"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432F4350" w14:textId="77777777" w:rsidR="00077F12" w:rsidRDefault="00C801AF">
                  <w:pPr>
                    <w:spacing w:after="0" w:line="240" w:lineRule="auto"/>
                    <w:jc w:val="center"/>
                    <w:rPr>
                      <w:color w:val="000000"/>
                      <w:sz w:val="16"/>
                      <w:szCs w:val="16"/>
                    </w:rPr>
                  </w:pPr>
                  <w:r>
                    <w:rPr>
                      <w:color w:val="000000"/>
                      <w:sz w:val="16"/>
                      <w:szCs w:val="16"/>
                    </w:rPr>
                    <w:t>1.62</w:t>
                  </w:r>
                </w:p>
              </w:tc>
            </w:tr>
            <w:tr w:rsidR="00077F12" w14:paraId="32819231"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420505B0"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5B810D8"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116B1B7E"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550A6F43" w14:textId="77777777" w:rsidR="00077F12" w:rsidRDefault="00C801AF">
                  <w:pPr>
                    <w:spacing w:after="0" w:line="240" w:lineRule="auto"/>
                    <w:jc w:val="center"/>
                    <w:rPr>
                      <w:color w:val="000000"/>
                      <w:sz w:val="16"/>
                      <w:szCs w:val="16"/>
                    </w:rPr>
                  </w:pPr>
                  <w:r>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tcPr>
                <w:p w14:paraId="0C5B49EA" w14:textId="77777777" w:rsidR="00077F12" w:rsidRDefault="00C801AF">
                  <w:pPr>
                    <w:spacing w:after="0" w:line="240" w:lineRule="auto"/>
                    <w:jc w:val="center"/>
                    <w:rPr>
                      <w:color w:val="000000"/>
                      <w:sz w:val="16"/>
                      <w:szCs w:val="16"/>
                    </w:rPr>
                  </w:pPr>
                  <w:r>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tcPr>
                <w:p w14:paraId="252F510E" w14:textId="77777777" w:rsidR="00077F12" w:rsidRDefault="00C801AF">
                  <w:pPr>
                    <w:spacing w:after="0" w:line="240" w:lineRule="auto"/>
                    <w:jc w:val="center"/>
                    <w:rPr>
                      <w:color w:val="000000"/>
                      <w:sz w:val="16"/>
                      <w:szCs w:val="16"/>
                    </w:rPr>
                  </w:pPr>
                  <w:r>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tcPr>
                <w:p w14:paraId="23453EA9" w14:textId="77777777" w:rsidR="00077F12" w:rsidRDefault="00C801AF">
                  <w:pPr>
                    <w:spacing w:after="0" w:line="240" w:lineRule="auto"/>
                    <w:jc w:val="center"/>
                    <w:rPr>
                      <w:color w:val="000000"/>
                      <w:sz w:val="16"/>
                      <w:szCs w:val="16"/>
                    </w:rPr>
                  </w:pPr>
                  <w:r>
                    <w:rPr>
                      <w:color w:val="000000"/>
                      <w:sz w:val="16"/>
                      <w:szCs w:val="16"/>
                    </w:rPr>
                    <w:t>0.18</w:t>
                  </w:r>
                </w:p>
              </w:tc>
            </w:tr>
            <w:tr w:rsidR="00077F12" w14:paraId="7B1C3CBF"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FD22F81"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2D752934"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2BA725B"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45C1C4F4" w14:textId="77777777" w:rsidR="00077F12" w:rsidRDefault="00C801AF">
                  <w:pPr>
                    <w:spacing w:after="0" w:line="240" w:lineRule="auto"/>
                    <w:jc w:val="center"/>
                    <w:rPr>
                      <w:color w:val="000000"/>
                      <w:sz w:val="16"/>
                      <w:szCs w:val="16"/>
                    </w:rPr>
                  </w:pPr>
                  <w:r>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tcPr>
                <w:p w14:paraId="35ADB1D0" w14:textId="77777777" w:rsidR="00077F12" w:rsidRDefault="00C801AF">
                  <w:pPr>
                    <w:spacing w:after="0" w:line="240" w:lineRule="auto"/>
                    <w:jc w:val="center"/>
                    <w:rPr>
                      <w:color w:val="000000"/>
                      <w:sz w:val="16"/>
                      <w:szCs w:val="16"/>
                    </w:rPr>
                  </w:pPr>
                  <w:r>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tcPr>
                <w:p w14:paraId="638B5BFE" w14:textId="77777777" w:rsidR="00077F12" w:rsidRDefault="00C801AF">
                  <w:pPr>
                    <w:spacing w:after="0" w:line="240" w:lineRule="auto"/>
                    <w:jc w:val="center"/>
                    <w:rPr>
                      <w:color w:val="000000"/>
                      <w:sz w:val="16"/>
                      <w:szCs w:val="16"/>
                    </w:rPr>
                  </w:pPr>
                  <w:r>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tcPr>
                <w:p w14:paraId="7454FA89" w14:textId="77777777" w:rsidR="00077F12" w:rsidRDefault="00C801AF">
                  <w:pPr>
                    <w:spacing w:after="0" w:line="240" w:lineRule="auto"/>
                    <w:jc w:val="center"/>
                    <w:rPr>
                      <w:color w:val="000000"/>
                      <w:sz w:val="16"/>
                      <w:szCs w:val="16"/>
                    </w:rPr>
                  </w:pPr>
                  <w:r>
                    <w:rPr>
                      <w:color w:val="000000"/>
                      <w:sz w:val="16"/>
                      <w:szCs w:val="16"/>
                    </w:rPr>
                    <w:t>0.25</w:t>
                  </w:r>
                </w:p>
              </w:tc>
            </w:tr>
          </w:tbl>
          <w:p w14:paraId="055369A5" w14:textId="77777777" w:rsidR="00077F12" w:rsidRDefault="00077F12">
            <w:pPr>
              <w:spacing w:before="0" w:after="0" w:line="240" w:lineRule="auto"/>
              <w:rPr>
                <w:lang w:eastAsia="zh-CN"/>
              </w:rPr>
            </w:pPr>
          </w:p>
          <w:p w14:paraId="6C0894F6" w14:textId="77777777" w:rsidR="00077F12" w:rsidRDefault="00C801AF">
            <w:pPr>
              <w:spacing w:before="0" w:after="0" w:line="240" w:lineRule="auto"/>
              <w:rPr>
                <w:lang w:eastAsia="zh-CN"/>
              </w:rPr>
            </w:pPr>
            <w:r>
              <w:rPr>
                <w:b/>
                <w:bCs/>
                <w:lang w:eastAsia="zh-CN"/>
              </w:rPr>
              <w:t>Observation 4:</w:t>
            </w:r>
            <w:r>
              <w:rPr>
                <w:b/>
                <w:bCs/>
                <w:i/>
                <w:iCs/>
                <w:lang w:eastAsia="zh-CN"/>
              </w:rPr>
              <w:t xml:space="preserve"> </w:t>
            </w:r>
            <w:r>
              <w:rPr>
                <w:lang w:eastAsia="zh-CN"/>
              </w:rPr>
              <w:t>RAN1 should consider the parameter values listed for Omnidirectional ASA, ASD in Table 4 for the InH scenario in both LOS and NLOS channel conditions at 6.75 GHz and 16.95 GHz.</w:t>
            </w:r>
          </w:p>
          <w:p w14:paraId="2047A026" w14:textId="77777777" w:rsidR="00077F12" w:rsidRDefault="00077F12">
            <w:pPr>
              <w:spacing w:before="0" w:after="0" w:line="240" w:lineRule="auto"/>
              <w:rPr>
                <w:lang w:eastAsia="zh-CN"/>
              </w:rPr>
            </w:pPr>
          </w:p>
          <w:p w14:paraId="76D7922A" w14:textId="77777777" w:rsidR="00077F12" w:rsidRDefault="00C801AF">
            <w:pPr>
              <w:spacing w:before="0" w:after="0" w:line="240" w:lineRule="auto"/>
              <w:jc w:val="center"/>
              <w:rPr>
                <w:lang w:eastAsia="zh-CN"/>
              </w:rPr>
            </w:pPr>
            <w:r>
              <w:rPr>
                <w:lang w:eastAsia="zh-CN"/>
              </w:rPr>
              <w:t>Table 5. Measured omnidirectional ASA, ASD, ZSA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077F12" w14:paraId="3300CD0D" w14:textId="77777777">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0F56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2797FC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7A26B89F" w14:textId="77777777" w:rsidR="00077F12" w:rsidRDefault="00C801AF">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3A859DBA" w14:textId="77777777" w:rsidR="00077F12" w:rsidRDefault="00C801AF">
                  <w:pPr>
                    <w:spacing w:after="0" w:line="240" w:lineRule="auto"/>
                    <w:jc w:val="center"/>
                    <w:rPr>
                      <w:b/>
                      <w:bCs/>
                      <w:color w:val="000000"/>
                      <w:sz w:val="16"/>
                      <w:szCs w:val="16"/>
                    </w:rPr>
                  </w:pPr>
                  <w:r>
                    <w:rPr>
                      <w:b/>
                      <w:bCs/>
                      <w:color w:val="000000"/>
                      <w:sz w:val="16"/>
                      <w:szCs w:val="16"/>
                    </w:rPr>
                    <w:t>UMi @ 16.95 GHz</w:t>
                  </w:r>
                </w:p>
              </w:tc>
            </w:tr>
            <w:tr w:rsidR="00077F12" w14:paraId="6D307219" w14:textId="77777777">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tcPr>
                <w:p w14:paraId="40C73574" w14:textId="77777777" w:rsidR="00077F12" w:rsidRDefault="00077F12">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tcPr>
                <w:p w14:paraId="355A72CA" w14:textId="77777777" w:rsidR="00077F12" w:rsidRDefault="00077F12">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tcPr>
                <w:p w14:paraId="69F28C71"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1902BBD2"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tcPr>
                <w:p w14:paraId="18EC28EE"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36EAEA6F"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E46E1D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769617C0" w14:textId="77777777" w:rsidR="00077F12" w:rsidRDefault="00C801AF">
                  <w:pPr>
                    <w:spacing w:after="0" w:line="240" w:lineRule="auto"/>
                    <w:jc w:val="center"/>
                    <w:rPr>
                      <w:color w:val="000000"/>
                      <w:sz w:val="16"/>
                      <w:szCs w:val="16"/>
                    </w:rPr>
                  </w:pPr>
                  <w:r>
                    <w:rPr>
                      <w:color w:val="000000"/>
                      <w:sz w:val="16"/>
                      <w:szCs w:val="16"/>
                    </w:rPr>
                    <w:t>AOA Spread (ASA)                                                   lgASA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771A0587"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3C52F1B9"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55100C6A"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3B91FEA" w14:textId="77777777" w:rsidR="00077F12" w:rsidRDefault="00C801AF">
                  <w:pPr>
                    <w:spacing w:after="0" w:line="240" w:lineRule="auto"/>
                    <w:jc w:val="center"/>
                    <w:rPr>
                      <w:color w:val="000000"/>
                      <w:sz w:val="16"/>
                      <w:szCs w:val="16"/>
                    </w:rPr>
                  </w:pPr>
                  <w:r>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tcPr>
                <w:p w14:paraId="500A32F1"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325126B6" w14:textId="77777777" w:rsidR="00077F12" w:rsidRDefault="00C801AF">
                  <w:pPr>
                    <w:spacing w:after="0" w:line="240" w:lineRule="auto"/>
                    <w:jc w:val="center"/>
                    <w:rPr>
                      <w:color w:val="000000"/>
                      <w:sz w:val="16"/>
                      <w:szCs w:val="16"/>
                    </w:rPr>
                  </w:pPr>
                  <w:r>
                    <w:rPr>
                      <w:color w:val="000000"/>
                      <w:sz w:val="16"/>
                      <w:szCs w:val="16"/>
                    </w:rPr>
                    <w:t>1.63</w:t>
                  </w:r>
                </w:p>
              </w:tc>
            </w:tr>
            <w:tr w:rsidR="00077F12" w14:paraId="1F1D0877"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051F6A1"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536F40F3"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E1B8889"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3151DCF1" w14:textId="77777777" w:rsidR="00077F12" w:rsidRDefault="00C801AF">
                  <w:pPr>
                    <w:spacing w:after="0" w:line="240" w:lineRule="auto"/>
                    <w:jc w:val="center"/>
                    <w:rPr>
                      <w:color w:val="000000"/>
                      <w:sz w:val="16"/>
                      <w:szCs w:val="16"/>
                    </w:rPr>
                  </w:pPr>
                  <w:r>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tcPr>
                <w:p w14:paraId="2C95D60E" w14:textId="77777777" w:rsidR="00077F12" w:rsidRDefault="00C801AF">
                  <w:pPr>
                    <w:spacing w:after="0" w:line="240" w:lineRule="auto"/>
                    <w:jc w:val="center"/>
                    <w:rPr>
                      <w:color w:val="000000"/>
                      <w:sz w:val="16"/>
                      <w:szCs w:val="16"/>
                    </w:rPr>
                  </w:pPr>
                  <w:r>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tcPr>
                <w:p w14:paraId="0B419C06" w14:textId="77777777" w:rsidR="00077F12" w:rsidRDefault="00C801AF">
                  <w:pPr>
                    <w:spacing w:after="0" w:line="240" w:lineRule="auto"/>
                    <w:jc w:val="center"/>
                    <w:rPr>
                      <w:color w:val="000000"/>
                      <w:sz w:val="16"/>
                      <w:szCs w:val="16"/>
                    </w:rPr>
                  </w:pPr>
                  <w:r>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tcPr>
                <w:p w14:paraId="6F0B49D9" w14:textId="77777777" w:rsidR="00077F12" w:rsidRDefault="00C801AF">
                  <w:pPr>
                    <w:spacing w:after="0" w:line="240" w:lineRule="auto"/>
                    <w:jc w:val="center"/>
                    <w:rPr>
                      <w:color w:val="000000"/>
                      <w:sz w:val="16"/>
                      <w:szCs w:val="16"/>
                    </w:rPr>
                  </w:pPr>
                  <w:r>
                    <w:rPr>
                      <w:color w:val="000000"/>
                      <w:sz w:val="16"/>
                      <w:szCs w:val="16"/>
                    </w:rPr>
                    <w:t>1.71</w:t>
                  </w:r>
                </w:p>
              </w:tc>
            </w:tr>
            <w:tr w:rsidR="00077F12" w14:paraId="2A672C2E"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7DA6FCF"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20022FA"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6A4AB54C"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4F1A14B4"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36990D0A" w14:textId="77777777" w:rsidR="00077F12" w:rsidRDefault="00C801AF">
                  <w:pPr>
                    <w:spacing w:after="0" w:line="240" w:lineRule="auto"/>
                    <w:jc w:val="center"/>
                    <w:rPr>
                      <w:color w:val="000000"/>
                      <w:sz w:val="16"/>
                      <w:szCs w:val="16"/>
                    </w:rPr>
                  </w:pPr>
                  <w:r>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tcPr>
                <w:p w14:paraId="289615B2" w14:textId="77777777" w:rsidR="00077F12" w:rsidRDefault="00C801AF">
                  <w:pPr>
                    <w:spacing w:after="0" w:line="240" w:lineRule="auto"/>
                    <w:jc w:val="center"/>
                    <w:rPr>
                      <w:color w:val="000000"/>
                      <w:sz w:val="16"/>
                      <w:szCs w:val="16"/>
                    </w:rPr>
                  </w:pPr>
                  <w:r>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tcPr>
                <w:p w14:paraId="20CB1812" w14:textId="77777777" w:rsidR="00077F12" w:rsidRDefault="00C801AF">
                  <w:pPr>
                    <w:spacing w:after="0" w:line="240" w:lineRule="auto"/>
                    <w:jc w:val="center"/>
                    <w:rPr>
                      <w:color w:val="000000"/>
                      <w:sz w:val="16"/>
                      <w:szCs w:val="16"/>
                    </w:rPr>
                  </w:pPr>
                  <w:r>
                    <w:rPr>
                      <w:color w:val="000000"/>
                      <w:sz w:val="16"/>
                      <w:szCs w:val="16"/>
                    </w:rPr>
                    <w:t>0.3</w:t>
                  </w:r>
                </w:p>
              </w:tc>
            </w:tr>
            <w:tr w:rsidR="00077F12" w14:paraId="0231ACB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531698AE"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4EC3F5A"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6472801"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2D66CB4" w14:textId="77777777" w:rsidR="00077F12" w:rsidRDefault="00C801AF">
                  <w:pPr>
                    <w:spacing w:after="0" w:line="240" w:lineRule="auto"/>
                    <w:jc w:val="center"/>
                    <w:rPr>
                      <w:color w:val="000000"/>
                      <w:sz w:val="16"/>
                      <w:szCs w:val="16"/>
                    </w:rPr>
                  </w:pPr>
                  <w:r>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tcPr>
                <w:p w14:paraId="37151407" w14:textId="77777777" w:rsidR="00077F12" w:rsidRDefault="00C801AF">
                  <w:pPr>
                    <w:spacing w:after="0" w:line="240" w:lineRule="auto"/>
                    <w:jc w:val="center"/>
                    <w:rPr>
                      <w:color w:val="000000"/>
                      <w:sz w:val="16"/>
                      <w:szCs w:val="16"/>
                    </w:rPr>
                  </w:pPr>
                  <w:r>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tcPr>
                <w:p w14:paraId="3EAE13D4" w14:textId="77777777" w:rsidR="00077F12" w:rsidRDefault="00C801AF">
                  <w:pPr>
                    <w:spacing w:after="0" w:line="240" w:lineRule="auto"/>
                    <w:jc w:val="center"/>
                    <w:rPr>
                      <w:color w:val="000000"/>
                      <w:sz w:val="16"/>
                      <w:szCs w:val="16"/>
                    </w:rPr>
                  </w:pPr>
                  <w:r>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tcPr>
                <w:p w14:paraId="373B8A34" w14:textId="77777777" w:rsidR="00077F12" w:rsidRDefault="00C801AF">
                  <w:pPr>
                    <w:spacing w:after="0" w:line="240" w:lineRule="auto"/>
                    <w:jc w:val="center"/>
                    <w:rPr>
                      <w:color w:val="000000"/>
                      <w:sz w:val="16"/>
                      <w:szCs w:val="16"/>
                    </w:rPr>
                  </w:pPr>
                  <w:r>
                    <w:rPr>
                      <w:color w:val="000000"/>
                      <w:sz w:val="16"/>
                      <w:szCs w:val="16"/>
                    </w:rPr>
                    <w:t>0.36</w:t>
                  </w:r>
                </w:p>
              </w:tc>
            </w:tr>
            <w:tr w:rsidR="00077F12" w14:paraId="57C04876"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46BC527B" w14:textId="77777777" w:rsidR="00077F12" w:rsidRDefault="00C801AF">
                  <w:pPr>
                    <w:spacing w:after="0" w:line="240" w:lineRule="auto"/>
                    <w:jc w:val="center"/>
                    <w:rPr>
                      <w:color w:val="000000"/>
                      <w:sz w:val="16"/>
                      <w:szCs w:val="16"/>
                    </w:rPr>
                  </w:pPr>
                  <w:r>
                    <w:rPr>
                      <w:color w:val="000000"/>
                      <w:sz w:val="16"/>
                      <w:szCs w:val="16"/>
                    </w:rPr>
                    <w:t>AOD Spread (ASD)                                                   lgASD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41B51CA4"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5C1895E5"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363B559F" w14:textId="77777777" w:rsidR="00077F12" w:rsidRDefault="00C801AF">
                  <w:pPr>
                    <w:spacing w:after="0" w:line="240" w:lineRule="auto"/>
                    <w:jc w:val="center"/>
                    <w:rPr>
                      <w:color w:val="000000"/>
                      <w:sz w:val="16"/>
                      <w:szCs w:val="16"/>
                    </w:rPr>
                  </w:pPr>
                  <w:r>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tcPr>
                <w:p w14:paraId="1D509007" w14:textId="77777777" w:rsidR="00077F12" w:rsidRDefault="00C801AF">
                  <w:pPr>
                    <w:spacing w:after="0" w:line="240" w:lineRule="auto"/>
                    <w:jc w:val="center"/>
                    <w:rPr>
                      <w:color w:val="000000"/>
                      <w:sz w:val="16"/>
                      <w:szCs w:val="16"/>
                    </w:rPr>
                  </w:pPr>
                  <w:r>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tcPr>
                <w:p w14:paraId="36B21929" w14:textId="77777777" w:rsidR="00077F12" w:rsidRDefault="00C801AF">
                  <w:pPr>
                    <w:spacing w:after="0" w:line="240" w:lineRule="auto"/>
                    <w:jc w:val="center"/>
                    <w:rPr>
                      <w:color w:val="000000"/>
                      <w:sz w:val="16"/>
                      <w:szCs w:val="16"/>
                    </w:rPr>
                  </w:pPr>
                  <w:r>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tcPr>
                <w:p w14:paraId="697C11B5" w14:textId="77777777" w:rsidR="00077F12" w:rsidRDefault="00C801AF">
                  <w:pPr>
                    <w:spacing w:after="0" w:line="240" w:lineRule="auto"/>
                    <w:jc w:val="center"/>
                    <w:rPr>
                      <w:color w:val="000000"/>
                      <w:sz w:val="16"/>
                      <w:szCs w:val="16"/>
                    </w:rPr>
                  </w:pPr>
                  <w:r>
                    <w:rPr>
                      <w:color w:val="000000"/>
                      <w:sz w:val="16"/>
                      <w:szCs w:val="16"/>
                    </w:rPr>
                    <w:t>1.15</w:t>
                  </w:r>
                </w:p>
              </w:tc>
            </w:tr>
            <w:tr w:rsidR="00077F12" w14:paraId="189D56D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6A8AC70"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0FEC08CD"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D1A5838"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26B73B94" w14:textId="77777777" w:rsidR="00077F12" w:rsidRDefault="00C801AF">
                  <w:pPr>
                    <w:spacing w:after="0" w:line="240" w:lineRule="auto"/>
                    <w:jc w:val="center"/>
                    <w:rPr>
                      <w:color w:val="000000"/>
                      <w:sz w:val="16"/>
                      <w:szCs w:val="16"/>
                    </w:rPr>
                  </w:pPr>
                  <w:r>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tcPr>
                <w:p w14:paraId="5E757182" w14:textId="77777777" w:rsidR="00077F12" w:rsidRDefault="00C801AF">
                  <w:pPr>
                    <w:spacing w:after="0" w:line="240" w:lineRule="auto"/>
                    <w:jc w:val="center"/>
                    <w:rPr>
                      <w:color w:val="000000"/>
                      <w:sz w:val="16"/>
                      <w:szCs w:val="16"/>
                    </w:rPr>
                  </w:pPr>
                  <w:r>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tcPr>
                <w:p w14:paraId="5A9072C6" w14:textId="77777777" w:rsidR="00077F12" w:rsidRDefault="00C801AF">
                  <w:pPr>
                    <w:spacing w:after="0" w:line="240" w:lineRule="auto"/>
                    <w:jc w:val="center"/>
                    <w:rPr>
                      <w:color w:val="000000"/>
                      <w:sz w:val="16"/>
                      <w:szCs w:val="16"/>
                    </w:rPr>
                  </w:pPr>
                  <w:r>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tcPr>
                <w:p w14:paraId="728FFB01" w14:textId="77777777" w:rsidR="00077F12" w:rsidRDefault="00C801AF">
                  <w:pPr>
                    <w:spacing w:after="0" w:line="240" w:lineRule="auto"/>
                    <w:jc w:val="center"/>
                    <w:rPr>
                      <w:color w:val="000000"/>
                      <w:sz w:val="16"/>
                      <w:szCs w:val="16"/>
                    </w:rPr>
                  </w:pPr>
                  <w:r>
                    <w:rPr>
                      <w:color w:val="000000"/>
                      <w:sz w:val="16"/>
                      <w:szCs w:val="16"/>
                    </w:rPr>
                    <w:t>1.24</w:t>
                  </w:r>
                </w:p>
              </w:tc>
            </w:tr>
            <w:tr w:rsidR="00077F12" w14:paraId="15C9EEE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67194B26"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064D0DD"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46AD82E1"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0982CE5A" w14:textId="77777777" w:rsidR="00077F12" w:rsidRDefault="00C801AF">
                  <w:pPr>
                    <w:spacing w:after="0" w:line="240" w:lineRule="auto"/>
                    <w:jc w:val="center"/>
                    <w:rPr>
                      <w:color w:val="000000"/>
                      <w:sz w:val="16"/>
                      <w:szCs w:val="16"/>
                    </w:rPr>
                  </w:pPr>
                  <w:r>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tcPr>
                <w:p w14:paraId="7A3319A6" w14:textId="77777777" w:rsidR="00077F12" w:rsidRDefault="00C801AF">
                  <w:pPr>
                    <w:spacing w:after="0" w:line="240" w:lineRule="auto"/>
                    <w:jc w:val="center"/>
                    <w:rPr>
                      <w:color w:val="000000"/>
                      <w:sz w:val="16"/>
                      <w:szCs w:val="16"/>
                    </w:rPr>
                  </w:pPr>
                  <w:r>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tcPr>
                <w:p w14:paraId="156BF609" w14:textId="77777777" w:rsidR="00077F12" w:rsidRDefault="00C801AF">
                  <w:pPr>
                    <w:spacing w:after="0" w:line="240" w:lineRule="auto"/>
                    <w:jc w:val="center"/>
                    <w:rPr>
                      <w:color w:val="000000"/>
                      <w:sz w:val="16"/>
                      <w:szCs w:val="16"/>
                    </w:rPr>
                  </w:pPr>
                  <w:r>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tcPr>
                <w:p w14:paraId="69CA6D24" w14:textId="77777777" w:rsidR="00077F12" w:rsidRDefault="00C801AF">
                  <w:pPr>
                    <w:spacing w:after="0" w:line="240" w:lineRule="auto"/>
                    <w:jc w:val="center"/>
                    <w:rPr>
                      <w:color w:val="000000"/>
                      <w:sz w:val="16"/>
                      <w:szCs w:val="16"/>
                    </w:rPr>
                  </w:pPr>
                  <w:r>
                    <w:rPr>
                      <w:color w:val="000000"/>
                      <w:sz w:val="16"/>
                      <w:szCs w:val="16"/>
                    </w:rPr>
                    <w:t>0.41</w:t>
                  </w:r>
                </w:p>
              </w:tc>
            </w:tr>
            <w:tr w:rsidR="00077F12" w14:paraId="2D44822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7EDF9C56"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37D8FD1"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303397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0DBF68D7"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325A9D8" w14:textId="77777777" w:rsidR="00077F12" w:rsidRDefault="00C801AF">
                  <w:pPr>
                    <w:spacing w:after="0" w:line="240" w:lineRule="auto"/>
                    <w:jc w:val="center"/>
                    <w:rPr>
                      <w:color w:val="000000"/>
                      <w:sz w:val="16"/>
                      <w:szCs w:val="16"/>
                    </w:rPr>
                  </w:pPr>
                  <w:r>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tcPr>
                <w:p w14:paraId="56F17D9D"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96CC815" w14:textId="77777777" w:rsidR="00077F12" w:rsidRDefault="00C801AF">
                  <w:pPr>
                    <w:spacing w:after="0" w:line="240" w:lineRule="auto"/>
                    <w:jc w:val="center"/>
                    <w:rPr>
                      <w:color w:val="000000"/>
                      <w:sz w:val="16"/>
                      <w:szCs w:val="16"/>
                    </w:rPr>
                  </w:pPr>
                  <w:r>
                    <w:rPr>
                      <w:color w:val="000000"/>
                      <w:sz w:val="16"/>
                      <w:szCs w:val="16"/>
                    </w:rPr>
                    <w:t>0.47</w:t>
                  </w:r>
                </w:p>
              </w:tc>
            </w:tr>
            <w:tr w:rsidR="00077F12" w14:paraId="2588F7B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3841F8AC" w14:textId="77777777" w:rsidR="00077F12" w:rsidRDefault="00C801AF">
                  <w:pPr>
                    <w:spacing w:after="0" w:line="240" w:lineRule="auto"/>
                    <w:jc w:val="center"/>
                    <w:rPr>
                      <w:color w:val="000000"/>
                      <w:sz w:val="16"/>
                      <w:szCs w:val="16"/>
                    </w:rPr>
                  </w:pPr>
                  <w:r>
                    <w:rPr>
                      <w:color w:val="000000"/>
                      <w:sz w:val="16"/>
                      <w:szCs w:val="16"/>
                    </w:rPr>
                    <w:t>ZOA Spread (ZOA)                                                   lgZSA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5EDA48B"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18CE3BF8"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3ADF59E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2B3794AA"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293160C"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FC18E8C"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2F864F93"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EA79584" w14:textId="77777777" w:rsidR="00077F12" w:rsidRDefault="00C801AF">
                  <w:pPr>
                    <w:spacing w:after="0" w:line="240" w:lineRule="auto"/>
                    <w:jc w:val="center"/>
                    <w:rPr>
                      <w:color w:val="000000"/>
                      <w:sz w:val="16"/>
                      <w:szCs w:val="16"/>
                    </w:rPr>
                  </w:pPr>
                  <w:r>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tcPr>
                <w:p w14:paraId="0E1FBE00" w14:textId="77777777" w:rsidR="00077F12" w:rsidRDefault="00C801AF">
                  <w:pPr>
                    <w:spacing w:after="0" w:line="240" w:lineRule="auto"/>
                    <w:jc w:val="center"/>
                    <w:rPr>
                      <w:color w:val="000000"/>
                      <w:sz w:val="16"/>
                      <w:szCs w:val="16"/>
                    </w:rPr>
                  </w:pPr>
                  <w:r>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tcPr>
                <w:p w14:paraId="72C8BFB1" w14:textId="77777777" w:rsidR="00077F12" w:rsidRDefault="00C801AF">
                  <w:pPr>
                    <w:spacing w:after="0" w:line="240" w:lineRule="auto"/>
                    <w:jc w:val="center"/>
                    <w:rPr>
                      <w:color w:val="000000"/>
                      <w:sz w:val="16"/>
                      <w:szCs w:val="16"/>
                    </w:rPr>
                  </w:pPr>
                  <w:r>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tcPr>
                <w:p w14:paraId="1A6EE443" w14:textId="77777777" w:rsidR="00077F12" w:rsidRDefault="00C801AF">
                  <w:pPr>
                    <w:spacing w:after="0" w:line="240" w:lineRule="auto"/>
                    <w:jc w:val="center"/>
                    <w:rPr>
                      <w:color w:val="000000"/>
                      <w:sz w:val="16"/>
                      <w:szCs w:val="16"/>
                    </w:rPr>
                  </w:pPr>
                  <w:r>
                    <w:rPr>
                      <w:color w:val="000000"/>
                      <w:sz w:val="16"/>
                      <w:szCs w:val="16"/>
                    </w:rPr>
                    <w:t>0.87</w:t>
                  </w:r>
                </w:p>
              </w:tc>
            </w:tr>
            <w:tr w:rsidR="00077F12" w14:paraId="1B1F5DF1"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E4F0BB0"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09800ED2"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10C54464"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7ADD695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7F5D7B70"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D639B87"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1524DA2"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D78ED3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32FF9CB" w14:textId="77777777" w:rsidR="00077F12" w:rsidRDefault="00C801AF">
                  <w:pPr>
                    <w:spacing w:after="0" w:line="240" w:lineRule="auto"/>
                    <w:jc w:val="center"/>
                    <w:rPr>
                      <w:color w:val="000000"/>
                      <w:sz w:val="16"/>
                      <w:szCs w:val="16"/>
                    </w:rPr>
                  </w:pPr>
                  <w:r>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tcPr>
                <w:p w14:paraId="228EB2CB" w14:textId="77777777" w:rsidR="00077F12" w:rsidRDefault="00C801AF">
                  <w:pPr>
                    <w:spacing w:after="0" w:line="240" w:lineRule="auto"/>
                    <w:jc w:val="center"/>
                    <w:rPr>
                      <w:color w:val="000000"/>
                      <w:sz w:val="16"/>
                      <w:szCs w:val="16"/>
                    </w:rPr>
                  </w:pPr>
                  <w:r>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tcPr>
                <w:p w14:paraId="576DEB9D" w14:textId="77777777" w:rsidR="00077F12" w:rsidRDefault="00C801AF">
                  <w:pPr>
                    <w:spacing w:after="0" w:line="240" w:lineRule="auto"/>
                    <w:jc w:val="center"/>
                    <w:rPr>
                      <w:color w:val="000000"/>
                      <w:sz w:val="16"/>
                      <w:szCs w:val="16"/>
                    </w:rPr>
                  </w:pPr>
                  <w:r>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tcPr>
                <w:p w14:paraId="2EF4C605" w14:textId="77777777" w:rsidR="00077F12" w:rsidRDefault="00C801AF">
                  <w:pPr>
                    <w:spacing w:after="0" w:line="240" w:lineRule="auto"/>
                    <w:jc w:val="center"/>
                    <w:rPr>
                      <w:color w:val="000000"/>
                      <w:sz w:val="16"/>
                      <w:szCs w:val="16"/>
                    </w:rPr>
                  </w:pPr>
                  <w:r>
                    <w:rPr>
                      <w:color w:val="000000"/>
                      <w:sz w:val="16"/>
                      <w:szCs w:val="16"/>
                    </w:rPr>
                    <w:t>0.32</w:t>
                  </w:r>
                </w:p>
              </w:tc>
            </w:tr>
          </w:tbl>
          <w:p w14:paraId="40557EC9" w14:textId="77777777" w:rsidR="00077F12" w:rsidRDefault="00077F12">
            <w:pPr>
              <w:spacing w:before="0" w:after="0" w:line="240" w:lineRule="auto"/>
              <w:rPr>
                <w:lang w:eastAsia="zh-CN"/>
              </w:rPr>
            </w:pPr>
          </w:p>
          <w:p w14:paraId="2AEDABAE" w14:textId="77777777" w:rsidR="00077F12" w:rsidRDefault="00C801AF">
            <w:pPr>
              <w:spacing w:before="0" w:after="0" w:line="240" w:lineRule="auto"/>
              <w:rPr>
                <w:lang w:eastAsia="zh-CN"/>
              </w:rPr>
            </w:pPr>
            <w:r>
              <w:rPr>
                <w:b/>
                <w:bCs/>
                <w:lang w:eastAsia="zh-CN"/>
              </w:rPr>
              <w:t>Observation 5:</w:t>
            </w:r>
            <w:r>
              <w:rPr>
                <w:b/>
                <w:bCs/>
                <w:i/>
                <w:iCs/>
                <w:lang w:eastAsia="zh-CN"/>
              </w:rPr>
              <w:t xml:space="preserve"> </w:t>
            </w:r>
            <w:r>
              <w:rPr>
                <w:lang w:eastAsia="zh-CN"/>
              </w:rPr>
              <w:t>RAN1 should consider the parameter values listed for Omnidirectional ASA, ASD, and ZSA in Table 5 for the UMi scenario in both LOS and NLOS channel conditions at 6.75 GHz and 16.95 GHz.</w:t>
            </w:r>
          </w:p>
          <w:p w14:paraId="7ADFF0B3" w14:textId="77777777" w:rsidR="00077F12" w:rsidRDefault="00077F12">
            <w:pPr>
              <w:spacing w:before="0" w:after="0" w:line="240" w:lineRule="auto"/>
              <w:rPr>
                <w:lang w:eastAsia="zh-CN"/>
              </w:rPr>
            </w:pPr>
          </w:p>
          <w:p w14:paraId="7C21EF98" w14:textId="77777777" w:rsidR="00077F12" w:rsidRDefault="00C801AF">
            <w:pPr>
              <w:spacing w:before="0" w:after="0" w:line="240" w:lineRule="auto"/>
              <w:jc w:val="center"/>
              <w:rPr>
                <w:lang w:eastAsia="zh-CN"/>
              </w:rPr>
            </w:pPr>
            <w:r>
              <w:rPr>
                <w:lang w:eastAsia="zh-CN"/>
              </w:rPr>
              <w:t>Table 6. Measured omnidirectional ASA, ASD, ZSA, ZSD at 6.75 GHz and 16.95 GHz in the InF scenario for both LOS and NLOS channel conditions [9] and comparison with TR 38.901 parameters listed in Table 7.5.6-Part 3 InF-SH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077F12" w14:paraId="6196F4B5" w14:textId="77777777">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CF1A210"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CE325CB"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tcPr>
                <w:p w14:paraId="512D9863" w14:textId="77777777" w:rsidR="00077F12" w:rsidRDefault="00C801AF">
                  <w:pPr>
                    <w:spacing w:after="0" w:line="240" w:lineRule="auto"/>
                    <w:jc w:val="center"/>
                    <w:rPr>
                      <w:b/>
                      <w:bCs/>
                      <w:color w:val="000000"/>
                      <w:sz w:val="16"/>
                      <w:szCs w:val="16"/>
                    </w:rPr>
                  </w:pPr>
                  <w:r>
                    <w:rPr>
                      <w:b/>
                      <w:bCs/>
                      <w:color w:val="000000"/>
                      <w:sz w:val="16"/>
                      <w:szCs w:val="16"/>
                    </w:rPr>
                    <w:t>InF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tcPr>
                <w:p w14:paraId="5D3BFE48" w14:textId="77777777" w:rsidR="00077F12" w:rsidRDefault="00C801AF">
                  <w:pPr>
                    <w:spacing w:after="0" w:line="240" w:lineRule="auto"/>
                    <w:jc w:val="center"/>
                    <w:rPr>
                      <w:b/>
                      <w:bCs/>
                      <w:color w:val="000000"/>
                      <w:sz w:val="16"/>
                      <w:szCs w:val="16"/>
                    </w:rPr>
                  </w:pPr>
                  <w:r>
                    <w:rPr>
                      <w:b/>
                      <w:bCs/>
                      <w:color w:val="000000"/>
                      <w:sz w:val="16"/>
                      <w:szCs w:val="16"/>
                    </w:rPr>
                    <w:t>InF @ 16.95 GHz</w:t>
                  </w:r>
                </w:p>
              </w:tc>
            </w:tr>
            <w:tr w:rsidR="00077F12" w14:paraId="31C8A854" w14:textId="77777777">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tcPr>
                <w:p w14:paraId="7736BAD0" w14:textId="77777777" w:rsidR="00077F12" w:rsidRDefault="00077F12">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tcPr>
                <w:p w14:paraId="09A9AF75" w14:textId="77777777" w:rsidR="00077F12" w:rsidRDefault="00077F12">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tcPr>
                <w:p w14:paraId="4DBCD29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tcPr>
                <w:p w14:paraId="5FE73EA5"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tcPr>
                <w:p w14:paraId="455B39B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tcPr>
                <w:p w14:paraId="57C1683C"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13121565"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9EE72E2" w14:textId="77777777" w:rsidR="00077F12" w:rsidRDefault="00C801AF">
                  <w:pPr>
                    <w:spacing w:after="0" w:line="240" w:lineRule="auto"/>
                    <w:jc w:val="center"/>
                    <w:rPr>
                      <w:color w:val="000000"/>
                      <w:sz w:val="16"/>
                      <w:szCs w:val="16"/>
                    </w:rPr>
                  </w:pPr>
                  <w:r>
                    <w:rPr>
                      <w:color w:val="000000"/>
                      <w:sz w:val="16"/>
                      <w:szCs w:val="16"/>
                    </w:rPr>
                    <w:t>AOA Spread (ASA)                                                   lgASA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BBA362C"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41BD0961"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C1DAE73"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69BA2DF1" w14:textId="77777777" w:rsidR="00077F12" w:rsidRDefault="00C801AF">
                  <w:pPr>
                    <w:spacing w:after="0" w:line="240" w:lineRule="auto"/>
                    <w:jc w:val="center"/>
                    <w:rPr>
                      <w:color w:val="000000"/>
                      <w:sz w:val="16"/>
                      <w:szCs w:val="16"/>
                    </w:rPr>
                  </w:pPr>
                  <w:r>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tcPr>
                <w:p w14:paraId="26817149" w14:textId="77777777" w:rsidR="00077F12" w:rsidRDefault="00C801AF">
                  <w:pPr>
                    <w:spacing w:after="0" w:line="240" w:lineRule="auto"/>
                    <w:jc w:val="center"/>
                    <w:rPr>
                      <w:color w:val="000000"/>
                      <w:sz w:val="16"/>
                      <w:szCs w:val="16"/>
                    </w:rPr>
                  </w:pPr>
                  <w:r>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tcPr>
                <w:p w14:paraId="4EE3C53A" w14:textId="77777777" w:rsidR="00077F12" w:rsidRDefault="00C801AF">
                  <w:pPr>
                    <w:spacing w:after="0" w:line="240" w:lineRule="auto"/>
                    <w:jc w:val="center"/>
                    <w:rPr>
                      <w:color w:val="000000"/>
                      <w:sz w:val="16"/>
                      <w:szCs w:val="16"/>
                    </w:rPr>
                  </w:pPr>
                  <w:r>
                    <w:rPr>
                      <w:color w:val="000000"/>
                      <w:sz w:val="16"/>
                      <w:szCs w:val="16"/>
                    </w:rPr>
                    <w:t>1.55</w:t>
                  </w:r>
                </w:p>
              </w:tc>
            </w:tr>
            <w:tr w:rsidR="00077F12" w14:paraId="5769D18C"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7CB7692"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3907F55"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9718D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044EA5D2" w14:textId="77777777" w:rsidR="00077F12" w:rsidRDefault="00C801AF">
                  <w:pPr>
                    <w:spacing w:after="0" w:line="240" w:lineRule="auto"/>
                    <w:jc w:val="center"/>
                    <w:rPr>
                      <w:color w:val="000000"/>
                      <w:sz w:val="16"/>
                      <w:szCs w:val="16"/>
                    </w:rPr>
                  </w:pPr>
                  <w:r>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tcPr>
                <w:p w14:paraId="583C2ADA" w14:textId="77777777" w:rsidR="00077F12" w:rsidRDefault="00C801AF">
                  <w:pPr>
                    <w:spacing w:after="0" w:line="240" w:lineRule="auto"/>
                    <w:jc w:val="center"/>
                    <w:rPr>
                      <w:color w:val="000000"/>
                      <w:sz w:val="16"/>
                      <w:szCs w:val="16"/>
                    </w:rPr>
                  </w:pPr>
                  <w:r>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tcPr>
                <w:p w14:paraId="1744C491" w14:textId="77777777" w:rsidR="00077F12" w:rsidRDefault="00C801AF">
                  <w:pPr>
                    <w:spacing w:after="0" w:line="240" w:lineRule="auto"/>
                    <w:jc w:val="center"/>
                    <w:rPr>
                      <w:color w:val="000000"/>
                      <w:sz w:val="16"/>
                      <w:szCs w:val="16"/>
                    </w:rPr>
                  </w:pPr>
                  <w:r>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tcPr>
                <w:p w14:paraId="44359A36" w14:textId="77777777" w:rsidR="00077F12" w:rsidRDefault="00C801AF">
                  <w:pPr>
                    <w:spacing w:after="0" w:line="240" w:lineRule="auto"/>
                    <w:jc w:val="center"/>
                    <w:rPr>
                      <w:color w:val="000000"/>
                      <w:sz w:val="16"/>
                      <w:szCs w:val="16"/>
                    </w:rPr>
                  </w:pPr>
                  <w:r>
                    <w:rPr>
                      <w:color w:val="000000"/>
                      <w:sz w:val="16"/>
                      <w:szCs w:val="16"/>
                    </w:rPr>
                    <w:t>1.72</w:t>
                  </w:r>
                </w:p>
              </w:tc>
            </w:tr>
            <w:tr w:rsidR="00077F12" w14:paraId="3F7FFF53"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198D016"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E73A8DF"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2622346D"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9420308"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447AFDAF" w14:textId="77777777" w:rsidR="00077F12" w:rsidRDefault="00C801AF">
                  <w:pPr>
                    <w:spacing w:after="0" w:line="240" w:lineRule="auto"/>
                    <w:jc w:val="center"/>
                    <w:rPr>
                      <w:color w:val="000000"/>
                      <w:sz w:val="16"/>
                      <w:szCs w:val="16"/>
                    </w:rPr>
                  </w:pPr>
                  <w:r>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tcPr>
                <w:p w14:paraId="3D62E9C2" w14:textId="77777777" w:rsidR="00077F12" w:rsidRDefault="00C801AF">
                  <w:pPr>
                    <w:spacing w:after="0" w:line="240" w:lineRule="auto"/>
                    <w:jc w:val="center"/>
                    <w:rPr>
                      <w:color w:val="000000"/>
                      <w:sz w:val="16"/>
                      <w:szCs w:val="16"/>
                    </w:rPr>
                  </w:pPr>
                  <w:r>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tcPr>
                <w:p w14:paraId="16AE8062" w14:textId="77777777" w:rsidR="00077F12" w:rsidRDefault="00C801AF">
                  <w:pPr>
                    <w:spacing w:after="0" w:line="240" w:lineRule="auto"/>
                    <w:jc w:val="center"/>
                    <w:rPr>
                      <w:color w:val="000000"/>
                      <w:sz w:val="16"/>
                      <w:szCs w:val="16"/>
                    </w:rPr>
                  </w:pPr>
                  <w:r>
                    <w:rPr>
                      <w:color w:val="000000"/>
                      <w:sz w:val="16"/>
                      <w:szCs w:val="16"/>
                    </w:rPr>
                    <w:t>0.35</w:t>
                  </w:r>
                </w:p>
              </w:tc>
            </w:tr>
            <w:tr w:rsidR="00077F12" w14:paraId="721A47D2"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2C72F72F"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51818C5B"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1F2676E"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B76E822"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1BB46640" w14:textId="77777777" w:rsidR="00077F12" w:rsidRDefault="00C801AF">
                  <w:pPr>
                    <w:spacing w:after="0" w:line="240" w:lineRule="auto"/>
                    <w:jc w:val="center"/>
                    <w:rPr>
                      <w:color w:val="000000"/>
                      <w:sz w:val="16"/>
                      <w:szCs w:val="16"/>
                    </w:rPr>
                  </w:pPr>
                  <w:r>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tcPr>
                <w:p w14:paraId="72C36F80" w14:textId="77777777" w:rsidR="00077F12" w:rsidRDefault="00C801AF">
                  <w:pPr>
                    <w:spacing w:after="0" w:line="240" w:lineRule="auto"/>
                    <w:jc w:val="center"/>
                    <w:rPr>
                      <w:color w:val="000000"/>
                      <w:sz w:val="16"/>
                      <w:szCs w:val="16"/>
                    </w:rPr>
                  </w:pPr>
                  <w:r>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tcPr>
                <w:p w14:paraId="4E9981ED" w14:textId="77777777" w:rsidR="00077F12" w:rsidRDefault="00C801AF">
                  <w:pPr>
                    <w:spacing w:after="0" w:line="240" w:lineRule="auto"/>
                    <w:jc w:val="center"/>
                    <w:rPr>
                      <w:color w:val="000000"/>
                      <w:sz w:val="16"/>
                      <w:szCs w:val="16"/>
                    </w:rPr>
                  </w:pPr>
                  <w:r>
                    <w:rPr>
                      <w:color w:val="000000"/>
                      <w:sz w:val="16"/>
                      <w:szCs w:val="16"/>
                    </w:rPr>
                    <w:t>0.3</w:t>
                  </w:r>
                </w:p>
              </w:tc>
            </w:tr>
            <w:tr w:rsidR="00077F12" w14:paraId="6AF4E7B1"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542449D" w14:textId="77777777" w:rsidR="00077F12" w:rsidRDefault="00C801AF">
                  <w:pPr>
                    <w:spacing w:after="0" w:line="240" w:lineRule="auto"/>
                    <w:jc w:val="center"/>
                    <w:rPr>
                      <w:color w:val="000000"/>
                      <w:sz w:val="16"/>
                      <w:szCs w:val="16"/>
                    </w:rPr>
                  </w:pPr>
                  <w:r>
                    <w:rPr>
                      <w:color w:val="000000"/>
                      <w:sz w:val="16"/>
                      <w:szCs w:val="16"/>
                    </w:rPr>
                    <w:t>AOD Spread (ASD)                                                   lgASD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A4F28A9"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19D784F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1563C0" w14:textId="77777777" w:rsidR="00077F12" w:rsidRDefault="00C801AF">
                  <w:pPr>
                    <w:spacing w:after="0" w:line="240" w:lineRule="auto"/>
                    <w:jc w:val="center"/>
                    <w:rPr>
                      <w:color w:val="000000"/>
                      <w:sz w:val="16"/>
                      <w:szCs w:val="16"/>
                    </w:rPr>
                  </w:pPr>
                  <w:r>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tcPr>
                <w:p w14:paraId="5BA0C365" w14:textId="77777777" w:rsidR="00077F12" w:rsidRDefault="00C801AF">
                  <w:pPr>
                    <w:spacing w:after="0" w:line="240" w:lineRule="auto"/>
                    <w:jc w:val="center"/>
                    <w:rPr>
                      <w:color w:val="000000"/>
                      <w:sz w:val="16"/>
                      <w:szCs w:val="16"/>
                    </w:rPr>
                  </w:pPr>
                  <w:r>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tcPr>
                <w:p w14:paraId="4174E344" w14:textId="77777777" w:rsidR="00077F12" w:rsidRDefault="00C801AF">
                  <w:pPr>
                    <w:spacing w:after="0" w:line="240" w:lineRule="auto"/>
                    <w:jc w:val="center"/>
                    <w:rPr>
                      <w:color w:val="000000"/>
                      <w:sz w:val="16"/>
                      <w:szCs w:val="16"/>
                    </w:rPr>
                  </w:pPr>
                  <w:r>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tcPr>
                <w:p w14:paraId="3C3F7EEC" w14:textId="77777777" w:rsidR="00077F12" w:rsidRDefault="00C801AF">
                  <w:pPr>
                    <w:spacing w:after="0" w:line="240" w:lineRule="auto"/>
                    <w:jc w:val="center"/>
                    <w:rPr>
                      <w:color w:val="000000"/>
                      <w:sz w:val="16"/>
                      <w:szCs w:val="16"/>
                    </w:rPr>
                  </w:pPr>
                  <w:r>
                    <w:rPr>
                      <w:color w:val="000000"/>
                      <w:sz w:val="16"/>
                      <w:szCs w:val="16"/>
                    </w:rPr>
                    <w:t>1.56</w:t>
                  </w:r>
                </w:p>
              </w:tc>
            </w:tr>
            <w:tr w:rsidR="00077F12" w14:paraId="19F467E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6967D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76C1645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4344C00"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54A4E6" w14:textId="77777777" w:rsidR="00077F12" w:rsidRDefault="00C801AF">
                  <w:pPr>
                    <w:spacing w:after="0" w:line="240" w:lineRule="auto"/>
                    <w:jc w:val="center"/>
                    <w:rPr>
                      <w:color w:val="000000"/>
                      <w:sz w:val="16"/>
                      <w:szCs w:val="16"/>
                    </w:rPr>
                  </w:pPr>
                  <w:r>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tcPr>
                <w:p w14:paraId="6B46B9A2" w14:textId="77777777" w:rsidR="00077F12" w:rsidRDefault="00C801AF">
                  <w:pPr>
                    <w:spacing w:after="0" w:line="240" w:lineRule="auto"/>
                    <w:jc w:val="center"/>
                    <w:rPr>
                      <w:color w:val="000000"/>
                      <w:sz w:val="16"/>
                      <w:szCs w:val="16"/>
                    </w:rPr>
                  </w:pPr>
                  <w:r>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tcPr>
                <w:p w14:paraId="134C70E5" w14:textId="77777777" w:rsidR="00077F12" w:rsidRDefault="00C801AF">
                  <w:pPr>
                    <w:spacing w:after="0" w:line="240" w:lineRule="auto"/>
                    <w:jc w:val="center"/>
                    <w:rPr>
                      <w:color w:val="000000"/>
                      <w:sz w:val="16"/>
                      <w:szCs w:val="16"/>
                    </w:rPr>
                  </w:pPr>
                  <w:r>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tcPr>
                <w:p w14:paraId="7693AA2D" w14:textId="77777777" w:rsidR="00077F12" w:rsidRDefault="00C801AF">
                  <w:pPr>
                    <w:spacing w:after="0" w:line="240" w:lineRule="auto"/>
                    <w:jc w:val="center"/>
                    <w:rPr>
                      <w:color w:val="000000"/>
                      <w:sz w:val="16"/>
                      <w:szCs w:val="16"/>
                    </w:rPr>
                  </w:pPr>
                  <w:r>
                    <w:rPr>
                      <w:color w:val="000000"/>
                      <w:sz w:val="16"/>
                      <w:szCs w:val="16"/>
                    </w:rPr>
                    <w:t>1.57</w:t>
                  </w:r>
                </w:p>
              </w:tc>
            </w:tr>
            <w:tr w:rsidR="00077F12" w14:paraId="18079B7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42BD98"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703E4C"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0C12A76E"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ADD4D1"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21CA3610" w14:textId="77777777" w:rsidR="00077F12" w:rsidRDefault="00C801AF">
                  <w:pPr>
                    <w:spacing w:after="0" w:line="240" w:lineRule="auto"/>
                    <w:jc w:val="center"/>
                    <w:rPr>
                      <w:color w:val="000000"/>
                      <w:sz w:val="16"/>
                      <w:szCs w:val="16"/>
                    </w:rPr>
                  </w:pPr>
                  <w:r>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tcPr>
                <w:p w14:paraId="6588B902" w14:textId="77777777" w:rsidR="00077F12" w:rsidRDefault="00C801AF">
                  <w:pPr>
                    <w:spacing w:after="0" w:line="240" w:lineRule="auto"/>
                    <w:jc w:val="center"/>
                    <w:rPr>
                      <w:color w:val="000000"/>
                      <w:sz w:val="16"/>
                      <w:szCs w:val="16"/>
                    </w:rPr>
                  </w:pPr>
                  <w:r>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tcPr>
                <w:p w14:paraId="492E8094" w14:textId="77777777" w:rsidR="00077F12" w:rsidRDefault="00C801AF">
                  <w:pPr>
                    <w:spacing w:after="0" w:line="240" w:lineRule="auto"/>
                    <w:jc w:val="center"/>
                    <w:rPr>
                      <w:color w:val="000000"/>
                      <w:sz w:val="16"/>
                      <w:szCs w:val="16"/>
                    </w:rPr>
                  </w:pPr>
                  <w:r>
                    <w:rPr>
                      <w:color w:val="000000"/>
                      <w:sz w:val="16"/>
                      <w:szCs w:val="16"/>
                    </w:rPr>
                    <w:t>0.25</w:t>
                  </w:r>
                </w:p>
              </w:tc>
            </w:tr>
            <w:tr w:rsidR="00077F12" w14:paraId="065484E8"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6E3D4B5"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D64119A"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303FF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B6E11C3"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78AC697C" w14:textId="77777777" w:rsidR="00077F12" w:rsidRDefault="00C801AF">
                  <w:pPr>
                    <w:spacing w:after="0" w:line="240" w:lineRule="auto"/>
                    <w:jc w:val="center"/>
                    <w:rPr>
                      <w:color w:val="000000"/>
                      <w:sz w:val="16"/>
                      <w:szCs w:val="16"/>
                    </w:rPr>
                  </w:pPr>
                  <w:r>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tcPr>
                <w:p w14:paraId="0957BFCC" w14:textId="77777777" w:rsidR="00077F12" w:rsidRDefault="00C801AF">
                  <w:pPr>
                    <w:spacing w:after="0" w:line="240" w:lineRule="auto"/>
                    <w:jc w:val="center"/>
                    <w:rPr>
                      <w:color w:val="000000"/>
                      <w:sz w:val="16"/>
                      <w:szCs w:val="16"/>
                    </w:rPr>
                  </w:pPr>
                  <w:r>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tcPr>
                <w:p w14:paraId="0665B16E" w14:textId="77777777" w:rsidR="00077F12" w:rsidRDefault="00C801AF">
                  <w:pPr>
                    <w:spacing w:after="0" w:line="240" w:lineRule="auto"/>
                    <w:jc w:val="center"/>
                    <w:rPr>
                      <w:color w:val="000000"/>
                      <w:sz w:val="16"/>
                      <w:szCs w:val="16"/>
                    </w:rPr>
                  </w:pPr>
                  <w:r>
                    <w:rPr>
                      <w:color w:val="000000"/>
                      <w:sz w:val="16"/>
                      <w:szCs w:val="16"/>
                    </w:rPr>
                    <w:t>0.2</w:t>
                  </w:r>
                </w:p>
              </w:tc>
            </w:tr>
            <w:tr w:rsidR="00077F12" w14:paraId="452FE5B8"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37B77BE" w14:textId="77777777" w:rsidR="00077F12" w:rsidRDefault="00C801AF">
                  <w:pPr>
                    <w:spacing w:after="0" w:line="240" w:lineRule="auto"/>
                    <w:jc w:val="center"/>
                    <w:rPr>
                      <w:color w:val="000000"/>
                      <w:sz w:val="16"/>
                      <w:szCs w:val="16"/>
                    </w:rPr>
                  </w:pPr>
                  <w:r>
                    <w:rPr>
                      <w:color w:val="000000"/>
                      <w:sz w:val="16"/>
                      <w:szCs w:val="16"/>
                    </w:rPr>
                    <w:t>ZOA Spread (ZOA)                                                   lgZSA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2ADAE74"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3C0A90DA"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63C692"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1AC5C4E7" w14:textId="77777777" w:rsidR="00077F12" w:rsidRDefault="00C801AF">
                  <w:pPr>
                    <w:spacing w:after="0" w:line="240" w:lineRule="auto"/>
                    <w:jc w:val="center"/>
                    <w:rPr>
                      <w:color w:val="000000"/>
                      <w:sz w:val="16"/>
                      <w:szCs w:val="16"/>
                    </w:rPr>
                  </w:pPr>
                  <w:r>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tcPr>
                <w:p w14:paraId="301FA11E" w14:textId="77777777" w:rsidR="00077F12" w:rsidRDefault="00C801AF">
                  <w:pPr>
                    <w:spacing w:after="0" w:line="240" w:lineRule="auto"/>
                    <w:jc w:val="center"/>
                    <w:rPr>
                      <w:color w:val="000000"/>
                      <w:sz w:val="16"/>
                      <w:szCs w:val="16"/>
                    </w:rPr>
                  </w:pPr>
                  <w:r>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tcPr>
                <w:p w14:paraId="4874D583" w14:textId="77777777" w:rsidR="00077F12" w:rsidRDefault="00C801AF">
                  <w:pPr>
                    <w:spacing w:after="0" w:line="240" w:lineRule="auto"/>
                    <w:jc w:val="center"/>
                    <w:rPr>
                      <w:color w:val="000000"/>
                      <w:sz w:val="16"/>
                      <w:szCs w:val="16"/>
                    </w:rPr>
                  </w:pPr>
                  <w:r>
                    <w:rPr>
                      <w:color w:val="000000"/>
                      <w:sz w:val="16"/>
                      <w:szCs w:val="16"/>
                    </w:rPr>
                    <w:t>1.25</w:t>
                  </w:r>
                </w:p>
              </w:tc>
            </w:tr>
            <w:tr w:rsidR="00077F12" w14:paraId="145E848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98CA998"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04531FB0"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03F352E5"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8BFD842" w14:textId="77777777" w:rsidR="00077F12" w:rsidRDefault="00C801AF">
                  <w:pPr>
                    <w:spacing w:after="0" w:line="240" w:lineRule="auto"/>
                    <w:jc w:val="center"/>
                    <w:rPr>
                      <w:color w:val="000000"/>
                      <w:sz w:val="16"/>
                      <w:szCs w:val="16"/>
                    </w:rPr>
                  </w:pPr>
                  <w:r>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tcPr>
                <w:p w14:paraId="62D8373D" w14:textId="77777777" w:rsidR="00077F12" w:rsidRDefault="00C801AF">
                  <w:pPr>
                    <w:spacing w:after="0" w:line="240" w:lineRule="auto"/>
                    <w:jc w:val="center"/>
                    <w:rPr>
                      <w:color w:val="000000"/>
                      <w:sz w:val="16"/>
                      <w:szCs w:val="16"/>
                    </w:rPr>
                  </w:pPr>
                  <w:r>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tcPr>
                <w:p w14:paraId="1BCC0225" w14:textId="77777777" w:rsidR="00077F12" w:rsidRDefault="00C801AF">
                  <w:pPr>
                    <w:spacing w:after="0" w:line="240" w:lineRule="auto"/>
                    <w:jc w:val="center"/>
                    <w:rPr>
                      <w:color w:val="000000"/>
                      <w:sz w:val="16"/>
                      <w:szCs w:val="16"/>
                    </w:rPr>
                  </w:pPr>
                  <w:r>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tcPr>
                <w:p w14:paraId="7C7AF6E4" w14:textId="77777777" w:rsidR="00077F12" w:rsidRDefault="00C801AF">
                  <w:pPr>
                    <w:spacing w:after="0" w:line="240" w:lineRule="auto"/>
                    <w:jc w:val="center"/>
                    <w:rPr>
                      <w:color w:val="000000"/>
                      <w:sz w:val="16"/>
                      <w:szCs w:val="16"/>
                    </w:rPr>
                  </w:pPr>
                  <w:r>
                    <w:rPr>
                      <w:color w:val="000000"/>
                      <w:sz w:val="16"/>
                      <w:szCs w:val="16"/>
                    </w:rPr>
                    <w:t>1.29</w:t>
                  </w:r>
                </w:p>
              </w:tc>
            </w:tr>
            <w:tr w:rsidR="00077F12" w14:paraId="322F8396"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90F516B"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B31A96"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110FC67C"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253E3C4B"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5F9BDA64"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791623AA"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61631BD4" w14:textId="77777777" w:rsidR="00077F12" w:rsidRDefault="00C801AF">
                  <w:pPr>
                    <w:spacing w:after="0" w:line="240" w:lineRule="auto"/>
                    <w:jc w:val="center"/>
                    <w:rPr>
                      <w:color w:val="000000"/>
                      <w:sz w:val="16"/>
                      <w:szCs w:val="16"/>
                    </w:rPr>
                  </w:pPr>
                  <w:r>
                    <w:rPr>
                      <w:color w:val="000000"/>
                      <w:sz w:val="16"/>
                      <w:szCs w:val="16"/>
                    </w:rPr>
                    <w:t>0.35</w:t>
                  </w:r>
                </w:p>
              </w:tc>
            </w:tr>
            <w:tr w:rsidR="00077F12" w14:paraId="553B44B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3D7D6B9"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A5571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AE153AD"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154147F" w14:textId="77777777" w:rsidR="00077F12" w:rsidRDefault="00C801AF">
                  <w:pPr>
                    <w:spacing w:after="0" w:line="240" w:lineRule="auto"/>
                    <w:jc w:val="center"/>
                    <w:rPr>
                      <w:color w:val="000000"/>
                      <w:sz w:val="16"/>
                      <w:szCs w:val="16"/>
                    </w:rPr>
                  </w:pPr>
                  <w:r>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tcPr>
                <w:p w14:paraId="71A347B1" w14:textId="77777777" w:rsidR="00077F12" w:rsidRDefault="00C801AF">
                  <w:pPr>
                    <w:spacing w:after="0" w:line="240" w:lineRule="auto"/>
                    <w:jc w:val="center"/>
                    <w:rPr>
                      <w:color w:val="000000"/>
                      <w:sz w:val="16"/>
                      <w:szCs w:val="16"/>
                    </w:rPr>
                  </w:pPr>
                  <w:r>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tcPr>
                <w:p w14:paraId="20023F4C" w14:textId="77777777" w:rsidR="00077F12" w:rsidRDefault="00C801AF">
                  <w:pPr>
                    <w:spacing w:after="0" w:line="240" w:lineRule="auto"/>
                    <w:jc w:val="center"/>
                    <w:rPr>
                      <w:color w:val="000000"/>
                      <w:sz w:val="16"/>
                      <w:szCs w:val="16"/>
                    </w:rPr>
                  </w:pPr>
                  <w:r>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tcPr>
                <w:p w14:paraId="114312F7" w14:textId="77777777" w:rsidR="00077F12" w:rsidRDefault="00C801AF">
                  <w:pPr>
                    <w:spacing w:after="0" w:line="240" w:lineRule="auto"/>
                    <w:jc w:val="center"/>
                    <w:rPr>
                      <w:color w:val="000000"/>
                      <w:sz w:val="16"/>
                      <w:szCs w:val="16"/>
                    </w:rPr>
                  </w:pPr>
                  <w:r>
                    <w:rPr>
                      <w:color w:val="000000"/>
                      <w:sz w:val="16"/>
                      <w:szCs w:val="16"/>
                    </w:rPr>
                    <w:t>0.45</w:t>
                  </w:r>
                </w:p>
              </w:tc>
            </w:tr>
            <w:tr w:rsidR="00077F12" w14:paraId="79FC5A67"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5DC879D9" w14:textId="77777777" w:rsidR="00077F12" w:rsidRDefault="00C801AF">
                  <w:pPr>
                    <w:spacing w:after="0" w:line="240" w:lineRule="auto"/>
                    <w:jc w:val="center"/>
                    <w:rPr>
                      <w:color w:val="000000"/>
                      <w:sz w:val="16"/>
                      <w:szCs w:val="16"/>
                    </w:rPr>
                  </w:pPr>
                  <w:r>
                    <w:rPr>
                      <w:color w:val="000000"/>
                      <w:sz w:val="16"/>
                      <w:szCs w:val="16"/>
                    </w:rPr>
                    <w:t>ZOD Spread (ZOD)                    lgZSD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EF75159" w14:textId="77777777" w:rsidR="00077F12" w:rsidRDefault="00C801AF">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20F8A32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D986862" w14:textId="77777777" w:rsidR="00077F12" w:rsidRDefault="00C801AF">
                  <w:pPr>
                    <w:spacing w:after="0" w:line="240" w:lineRule="auto"/>
                    <w:jc w:val="center"/>
                    <w:rPr>
                      <w:color w:val="000000"/>
                      <w:sz w:val="16"/>
                      <w:szCs w:val="16"/>
                    </w:rPr>
                  </w:pPr>
                  <w:r>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tcPr>
                <w:p w14:paraId="5AE9678B" w14:textId="77777777" w:rsidR="00077F12" w:rsidRDefault="00C801AF">
                  <w:pPr>
                    <w:spacing w:after="0" w:line="240" w:lineRule="auto"/>
                    <w:jc w:val="center"/>
                    <w:rPr>
                      <w:color w:val="000000"/>
                      <w:sz w:val="16"/>
                      <w:szCs w:val="16"/>
                    </w:rPr>
                  </w:pPr>
                  <w:r>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tcPr>
                <w:p w14:paraId="473627B9"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039EB116" w14:textId="77777777" w:rsidR="00077F12" w:rsidRDefault="00C801AF">
                  <w:pPr>
                    <w:spacing w:after="0" w:line="240" w:lineRule="auto"/>
                    <w:jc w:val="center"/>
                    <w:rPr>
                      <w:color w:val="000000"/>
                      <w:sz w:val="16"/>
                      <w:szCs w:val="16"/>
                    </w:rPr>
                  </w:pPr>
                  <w:r>
                    <w:rPr>
                      <w:color w:val="000000"/>
                      <w:sz w:val="16"/>
                      <w:szCs w:val="16"/>
                    </w:rPr>
                    <w:t>1.35</w:t>
                  </w:r>
                </w:p>
              </w:tc>
            </w:tr>
            <w:tr w:rsidR="00077F12" w14:paraId="5773124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125113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6121EC1"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032BFA8"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EF7F4D" w14:textId="77777777" w:rsidR="00077F12" w:rsidRDefault="00C801AF">
                  <w:pPr>
                    <w:spacing w:after="0" w:line="240" w:lineRule="auto"/>
                    <w:jc w:val="center"/>
                    <w:rPr>
                      <w:color w:val="000000"/>
                      <w:sz w:val="16"/>
                      <w:szCs w:val="16"/>
                    </w:rPr>
                  </w:pPr>
                  <w:r>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tcPr>
                <w:p w14:paraId="1FF37CB3" w14:textId="77777777" w:rsidR="00077F12" w:rsidRDefault="00C801AF">
                  <w:pPr>
                    <w:spacing w:after="0" w:line="240" w:lineRule="auto"/>
                    <w:jc w:val="center"/>
                    <w:rPr>
                      <w:color w:val="000000"/>
                      <w:sz w:val="16"/>
                      <w:szCs w:val="16"/>
                    </w:rPr>
                  </w:pPr>
                  <w:r>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tcPr>
                <w:p w14:paraId="5B039CB1"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349F1EF3" w14:textId="77777777" w:rsidR="00077F12" w:rsidRDefault="00C801AF">
                  <w:pPr>
                    <w:spacing w:after="0" w:line="240" w:lineRule="auto"/>
                    <w:jc w:val="center"/>
                    <w:rPr>
                      <w:color w:val="000000"/>
                      <w:sz w:val="16"/>
                      <w:szCs w:val="16"/>
                    </w:rPr>
                  </w:pPr>
                  <w:r>
                    <w:rPr>
                      <w:color w:val="000000"/>
                      <w:sz w:val="16"/>
                      <w:szCs w:val="16"/>
                    </w:rPr>
                    <w:t>1.2</w:t>
                  </w:r>
                </w:p>
              </w:tc>
            </w:tr>
            <w:tr w:rsidR="00077F12" w14:paraId="6470607D"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4917BB1"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C433B33" w14:textId="77777777" w:rsidR="00077F12" w:rsidRDefault="00C801AF">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0A42DDC9"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431BB8"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238B486C"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3166244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3689EDB1" w14:textId="77777777" w:rsidR="00077F12" w:rsidRDefault="00C801AF">
                  <w:pPr>
                    <w:spacing w:after="0" w:line="240" w:lineRule="auto"/>
                    <w:jc w:val="center"/>
                    <w:rPr>
                      <w:color w:val="000000"/>
                      <w:sz w:val="16"/>
                      <w:szCs w:val="16"/>
                    </w:rPr>
                  </w:pPr>
                  <w:r>
                    <w:rPr>
                      <w:color w:val="000000"/>
                      <w:sz w:val="16"/>
                      <w:szCs w:val="16"/>
                    </w:rPr>
                    <w:t>0.35</w:t>
                  </w:r>
                </w:p>
              </w:tc>
            </w:tr>
            <w:tr w:rsidR="00077F12" w14:paraId="1DFD0AE1"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4632764C"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8F128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69CA697"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2AFE8B0" w14:textId="77777777" w:rsidR="00077F12" w:rsidRDefault="00C801AF">
                  <w:pPr>
                    <w:spacing w:after="0" w:line="240" w:lineRule="auto"/>
                    <w:jc w:val="center"/>
                    <w:rPr>
                      <w:color w:val="000000"/>
                      <w:sz w:val="16"/>
                      <w:szCs w:val="16"/>
                    </w:rPr>
                  </w:pPr>
                  <w:r>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tcPr>
                <w:p w14:paraId="617E8F43" w14:textId="77777777" w:rsidR="00077F12" w:rsidRDefault="00C801AF">
                  <w:pPr>
                    <w:spacing w:after="0" w:line="240" w:lineRule="auto"/>
                    <w:jc w:val="center"/>
                    <w:rPr>
                      <w:color w:val="000000"/>
                      <w:sz w:val="16"/>
                      <w:szCs w:val="16"/>
                    </w:rPr>
                  </w:pPr>
                  <w:r>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tcPr>
                <w:p w14:paraId="4F4AE9C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07F6B150" w14:textId="77777777" w:rsidR="00077F12" w:rsidRDefault="00C801AF">
                  <w:pPr>
                    <w:spacing w:after="0" w:line="240" w:lineRule="auto"/>
                    <w:jc w:val="center"/>
                    <w:rPr>
                      <w:color w:val="000000"/>
                      <w:sz w:val="16"/>
                      <w:szCs w:val="16"/>
                    </w:rPr>
                  </w:pPr>
                  <w:r>
                    <w:rPr>
                      <w:color w:val="000000"/>
                      <w:sz w:val="16"/>
                      <w:szCs w:val="16"/>
                    </w:rPr>
                    <w:t>0.55</w:t>
                  </w:r>
                </w:p>
              </w:tc>
            </w:tr>
          </w:tbl>
          <w:p w14:paraId="0F9711CA" w14:textId="77777777" w:rsidR="00077F12" w:rsidRDefault="00077F12">
            <w:pPr>
              <w:spacing w:before="0" w:after="0" w:line="240" w:lineRule="auto"/>
              <w:jc w:val="center"/>
              <w:rPr>
                <w:lang w:eastAsia="zh-CN"/>
              </w:rPr>
            </w:pPr>
          </w:p>
          <w:p w14:paraId="319220C4" w14:textId="77777777" w:rsidR="00077F12" w:rsidRDefault="00C801AF">
            <w:pPr>
              <w:spacing w:before="0" w:after="0" w:line="240" w:lineRule="auto"/>
              <w:rPr>
                <w:lang w:eastAsia="zh-CN"/>
              </w:rPr>
            </w:pPr>
            <w:r>
              <w:rPr>
                <w:b/>
                <w:bCs/>
                <w:lang w:eastAsia="zh-CN"/>
              </w:rPr>
              <w:t>Observation 6:</w:t>
            </w:r>
            <w:r>
              <w:rPr>
                <w:b/>
                <w:bCs/>
                <w:i/>
                <w:iCs/>
                <w:lang w:eastAsia="zh-CN"/>
              </w:rPr>
              <w:t xml:space="preserve"> </w:t>
            </w:r>
            <w:r>
              <w:rPr>
                <w:lang w:eastAsia="zh-CN"/>
              </w:rPr>
              <w:t>RAN1 should consider the parameter values listed for Omnidirectional ASA, ASD, ZSA and ZSD in Table 6 for the InH-SH scenario in both LOS and NLOS channel conditions at 6.75 GHz and 16.95 GHz.</w:t>
            </w:r>
          </w:p>
          <w:p w14:paraId="4DFFC363" w14:textId="77777777" w:rsidR="00077F12" w:rsidRDefault="00077F12">
            <w:pPr>
              <w:spacing w:before="0" w:after="0" w:line="240" w:lineRule="auto"/>
              <w:rPr>
                <w:lang w:eastAsia="ko-KR"/>
              </w:rPr>
            </w:pPr>
          </w:p>
        </w:tc>
      </w:tr>
      <w:tr w:rsidR="00077F12" w14:paraId="3AA7A97D" w14:textId="77777777">
        <w:tc>
          <w:tcPr>
            <w:tcW w:w="1615" w:type="dxa"/>
            <w:vAlign w:val="center"/>
          </w:tcPr>
          <w:p w14:paraId="1FAA8B1C" w14:textId="77777777" w:rsidR="00077F12" w:rsidRDefault="00C801AF">
            <w:pPr>
              <w:spacing w:before="0" w:after="0" w:line="240" w:lineRule="auto"/>
              <w:jc w:val="left"/>
            </w:pPr>
            <w:r>
              <w:lastRenderedPageBreak/>
              <w:t>[8] Ericsson</w:t>
            </w:r>
          </w:p>
        </w:tc>
        <w:tc>
          <w:tcPr>
            <w:tcW w:w="9165" w:type="dxa"/>
            <w:vAlign w:val="center"/>
          </w:tcPr>
          <w:p w14:paraId="6CA78637" w14:textId="77777777" w:rsidR="00077F12" w:rsidRDefault="00C801AF">
            <w:pPr>
              <w:spacing w:before="0" w:after="0" w:line="240" w:lineRule="auto"/>
              <w:jc w:val="center"/>
            </w:pPr>
            <w:r>
              <w:rPr>
                <w:noProof/>
                <w:lang w:eastAsia="zh-CN"/>
              </w:rPr>
              <w:drawing>
                <wp:inline distT="0" distB="0" distL="0" distR="0" wp14:anchorId="5DAFD342" wp14:editId="3D486232">
                  <wp:extent cx="3081020" cy="2310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086418" cy="2314297"/>
                          </a:xfrm>
                          <a:prstGeom prst="rect">
                            <a:avLst/>
                          </a:prstGeom>
                          <a:noFill/>
                          <a:ln>
                            <a:noFill/>
                          </a:ln>
                        </pic:spPr>
                      </pic:pic>
                    </a:graphicData>
                  </a:graphic>
                </wp:inline>
              </w:drawing>
            </w:r>
          </w:p>
          <w:p w14:paraId="71D4CC09" w14:textId="77777777" w:rsidR="00077F12" w:rsidRDefault="00C801AF">
            <w:pPr>
              <w:pStyle w:val="Caption"/>
              <w:spacing w:before="0" w:after="0" w:line="240" w:lineRule="auto"/>
              <w:rPr>
                <w:b w:val="0"/>
                <w:bCs w:val="0"/>
                <w:sz w:val="20"/>
                <w:szCs w:val="20"/>
              </w:rPr>
            </w:pPr>
            <w:bookmarkStart w:id="22" w:name="_Ref174032667"/>
            <w:r>
              <w:rPr>
                <w:b w:val="0"/>
                <w:bCs w:val="0"/>
                <w:sz w:val="20"/>
                <w:szCs w:val="20"/>
              </w:rPr>
              <w:lastRenderedPageBreak/>
              <w:t>Figure</w:t>
            </w:r>
            <w:bookmarkEnd w:id="22"/>
            <w:r>
              <w:rPr>
                <w:b w:val="0"/>
                <w:bCs w:val="0"/>
                <w:sz w:val="20"/>
                <w:szCs w:val="20"/>
              </w:rPr>
              <w:t xml:space="preserve"> 11</w:t>
            </w:r>
            <w:r>
              <w:rPr>
                <w:b w:val="0"/>
                <w:bCs w:val="0"/>
                <w:sz w:val="20"/>
                <w:szCs w:val="20"/>
              </w:rPr>
              <w:tab/>
              <w:t>Azimuth angular spread in three different measurement campaigns compared with the original UMa NLOS model and a proposed revision to the UMa model.</w:t>
            </w:r>
          </w:p>
          <w:p w14:paraId="0BA47061" w14:textId="77777777" w:rsidR="00077F12" w:rsidRDefault="00077F12">
            <w:pPr>
              <w:pStyle w:val="NormalWeb"/>
              <w:spacing w:before="0" w:beforeAutospacing="0" w:after="0" w:afterAutospacing="0" w:line="240" w:lineRule="auto"/>
              <w:rPr>
                <w:rFonts w:eastAsia="DengXian"/>
                <w:color w:val="000000"/>
                <w:sz w:val="20"/>
                <w:szCs w:val="20"/>
              </w:rPr>
            </w:pPr>
          </w:p>
          <w:p w14:paraId="3E77FD8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9</w:t>
            </w:r>
            <w:r>
              <w:rPr>
                <w:rFonts w:eastAsia="DengXian"/>
                <w:color w:val="000000"/>
                <w:sz w:val="20"/>
                <w:szCs w:val="20"/>
              </w:rPr>
              <w:tab/>
              <w:t xml:space="preserve">The measured angular ASD at 3.4 GHz, 3.5 GHz, 13 GHz, and 28 GHz is lower than expected from TR 38.901. </w:t>
            </w:r>
          </w:p>
          <w:p w14:paraId="1C44DD3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10</w:t>
            </w:r>
            <w:r>
              <w:rPr>
                <w:rFonts w:eastAsia="DengXian"/>
                <w:color w:val="000000"/>
                <w:sz w:val="20"/>
                <w:szCs w:val="20"/>
              </w:rPr>
              <w:tab/>
              <w:t>The ASD and ZSD for 13 and 28 GHz are very similar, which is in line with TR 38.901.</w:t>
            </w:r>
          </w:p>
          <w:p w14:paraId="18E62B12" w14:textId="77777777" w:rsidR="00077F12" w:rsidRDefault="00077F12">
            <w:pPr>
              <w:pStyle w:val="NormalWeb"/>
              <w:spacing w:before="0" w:beforeAutospacing="0" w:after="0" w:afterAutospacing="0" w:line="240" w:lineRule="auto"/>
              <w:rPr>
                <w:rFonts w:eastAsia="DengXian"/>
                <w:color w:val="000000"/>
                <w:sz w:val="20"/>
                <w:szCs w:val="20"/>
              </w:rPr>
            </w:pPr>
          </w:p>
          <w:p w14:paraId="510F0098" w14:textId="77777777" w:rsidR="00077F12" w:rsidRDefault="00C801AF">
            <w:pPr>
              <w:pStyle w:val="Caption"/>
              <w:keepNext/>
              <w:spacing w:before="0" w:after="0" w:line="240" w:lineRule="auto"/>
              <w:jc w:val="center"/>
              <w:rPr>
                <w:b w:val="0"/>
                <w:bCs w:val="0"/>
                <w:sz w:val="20"/>
                <w:szCs w:val="20"/>
              </w:rPr>
            </w:pPr>
            <w:bookmarkStart w:id="23" w:name="_Ref178782764"/>
            <w:r>
              <w:rPr>
                <w:b w:val="0"/>
                <w:bCs w:val="0"/>
                <w:sz w:val="20"/>
                <w:szCs w:val="20"/>
              </w:rPr>
              <w:t xml:space="preserve">Table </w:t>
            </w:r>
            <w:bookmarkEnd w:id="23"/>
            <w:r>
              <w:rPr>
                <w:b w:val="0"/>
                <w:bCs w:val="0"/>
                <w:sz w:val="20"/>
                <w:szCs w:val="20"/>
              </w:rPr>
              <w:t>5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776"/>
              <w:gridCol w:w="1598"/>
              <w:gridCol w:w="1699"/>
              <w:gridCol w:w="2258"/>
            </w:tblGrid>
            <w:tr w:rsidR="00077F12" w14:paraId="3718F8B7" w14:textId="77777777">
              <w:trPr>
                <w:cantSplit/>
                <w:tblHeader/>
                <w:jc w:val="center"/>
              </w:trPr>
              <w:tc>
                <w:tcPr>
                  <w:tcW w:w="1728" w:type="pct"/>
                  <w:gridSpan w:val="2"/>
                  <w:vMerge w:val="restart"/>
                  <w:shd w:val="clear" w:color="auto" w:fill="E0E0E0"/>
                  <w:vAlign w:val="center"/>
                </w:tcPr>
                <w:p w14:paraId="4796A3C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3272" w:type="pct"/>
                  <w:gridSpan w:val="3"/>
                  <w:shd w:val="clear" w:color="auto" w:fill="E0E0E0"/>
                  <w:vAlign w:val="center"/>
                </w:tcPr>
                <w:p w14:paraId="79150976"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UMa</w:t>
                  </w:r>
                </w:p>
              </w:tc>
            </w:tr>
            <w:tr w:rsidR="00077F12" w14:paraId="38542D3D" w14:textId="77777777">
              <w:trPr>
                <w:cantSplit/>
                <w:tblHeader/>
                <w:jc w:val="center"/>
              </w:trPr>
              <w:tc>
                <w:tcPr>
                  <w:tcW w:w="1728" w:type="pct"/>
                  <w:gridSpan w:val="2"/>
                  <w:vMerge/>
                  <w:vAlign w:val="center"/>
                </w:tcPr>
                <w:p w14:paraId="540A6044" w14:textId="77777777" w:rsidR="00077F12" w:rsidRDefault="00077F12">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2D1BFE1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1001" w:type="pct"/>
                  <w:shd w:val="clear" w:color="auto" w:fill="E0E0E0"/>
                  <w:vAlign w:val="center"/>
                </w:tcPr>
                <w:p w14:paraId="25EFE66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1330" w:type="pct"/>
                  <w:shd w:val="clear" w:color="auto" w:fill="E0E0E0"/>
                  <w:vAlign w:val="center"/>
                </w:tcPr>
                <w:p w14:paraId="7F6748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r>
            <w:tr w:rsidR="00077F12" w14:paraId="6EAEED9A" w14:textId="77777777">
              <w:trPr>
                <w:cantSplit/>
                <w:jc w:val="center"/>
              </w:trPr>
              <w:tc>
                <w:tcPr>
                  <w:tcW w:w="1271" w:type="pct"/>
                  <w:vMerge w:val="restart"/>
                  <w:vAlign w:val="center"/>
                </w:tcPr>
                <w:p w14:paraId="10584A9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AOD spread (ASD)</w:t>
                  </w:r>
                </w:p>
                <w:p w14:paraId="26314224" w14:textId="77777777" w:rsidR="00077F12" w:rsidRDefault="00C801AF">
                  <w:pPr>
                    <w:pStyle w:val="TAC"/>
                    <w:keepNext w:val="0"/>
                    <w:keepLines w:val="0"/>
                    <w:spacing w:line="240" w:lineRule="auto"/>
                    <w:rPr>
                      <w:rFonts w:ascii="Times New Roman" w:hAnsi="Times New Roman" w:cs="Times New Roman"/>
                      <w:sz w:val="16"/>
                      <w:szCs w:val="16"/>
                      <w:vertAlign w:val="superscript"/>
                    </w:rPr>
                  </w:pPr>
                  <w:r>
                    <w:rPr>
                      <w:rFonts w:ascii="Times New Roman" w:hAnsi="Times New Roman" w:cs="Times New Roman"/>
                      <w:sz w:val="16"/>
                      <w:szCs w:val="16"/>
                    </w:rPr>
                    <w:t>lgASD=log</w:t>
                  </w:r>
                  <w:r>
                    <w:rPr>
                      <w:rFonts w:ascii="Times New Roman" w:hAnsi="Times New Roman" w:cs="Times New Roman"/>
                      <w:sz w:val="16"/>
                      <w:szCs w:val="16"/>
                      <w:vertAlign w:val="subscript"/>
                    </w:rPr>
                    <w:t>10</w:t>
                  </w:r>
                  <w:r>
                    <w:rPr>
                      <w:rFonts w:ascii="Times New Roman" w:hAnsi="Times New Roman" w:cs="Times New Roman"/>
                      <w:sz w:val="16"/>
                      <w:szCs w:val="16"/>
                    </w:rPr>
                    <w:t>(ASD/1</w:t>
                  </w:r>
                  <w:r>
                    <w:rPr>
                      <w:rFonts w:ascii="Times New Roman" w:eastAsia="Symbol" w:hAnsi="Times New Roman" w:cs="Times New Roman"/>
                      <w:sz w:val="16"/>
                      <w:szCs w:val="16"/>
                    </w:rPr>
                    <w:t>°</w:t>
                  </w:r>
                  <w:r>
                    <w:rPr>
                      <w:rFonts w:ascii="Times New Roman" w:hAnsi="Times New Roman" w:cs="Times New Roman"/>
                      <w:sz w:val="16"/>
                      <w:szCs w:val="16"/>
                    </w:rPr>
                    <w:t>)</w:t>
                  </w:r>
                </w:p>
              </w:tc>
              <w:tc>
                <w:tcPr>
                  <w:tcW w:w="457" w:type="pct"/>
                  <w:vAlign w:val="center"/>
                </w:tcPr>
                <w:p w14:paraId="4AC33206"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μ</w:t>
                  </w:r>
                  <w:r>
                    <w:rPr>
                      <w:rFonts w:ascii="Times New Roman" w:hAnsi="Times New Roman" w:cs="Times New Roman"/>
                      <w:color w:val="000000"/>
                      <w:sz w:val="16"/>
                      <w:szCs w:val="16"/>
                      <w:vertAlign w:val="subscript"/>
                    </w:rPr>
                    <w:t>lgASD</w:t>
                  </w:r>
                </w:p>
              </w:tc>
              <w:tc>
                <w:tcPr>
                  <w:tcW w:w="941" w:type="pct"/>
                  <w:vAlign w:val="center"/>
                </w:tcPr>
                <w:p w14:paraId="3D62ECF1"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0.39 </w:t>
                  </w:r>
                  <w:r>
                    <w:rPr>
                      <w:rFonts w:ascii="Times New Roman" w:hAnsi="Times New Roman" w:cs="Times New Roman"/>
                      <w:sz w:val="16"/>
                      <w:szCs w:val="16"/>
                    </w:rPr>
                    <w:t>+ 0.1114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color w:val="000000"/>
                      <w:kern w:val="24"/>
                      <w:sz w:val="16"/>
                      <w:szCs w:val="16"/>
                    </w:rPr>
                    <w:t>f</w:t>
                  </w:r>
                  <w:r>
                    <w:rPr>
                      <w:rFonts w:ascii="Times New Roman" w:hAnsi="Times New Roman" w:cs="Times New Roman"/>
                      <w:i/>
                      <w:color w:val="000000"/>
                      <w:kern w:val="24"/>
                      <w:sz w:val="16"/>
                      <w:szCs w:val="16"/>
                      <w:vertAlign w:val="subscript"/>
                    </w:rPr>
                    <w:t>c</w:t>
                  </w:r>
                  <w:r>
                    <w:rPr>
                      <w:rFonts w:ascii="Times New Roman" w:hAnsi="Times New Roman" w:cs="Times New Roman"/>
                      <w:sz w:val="16"/>
                      <w:szCs w:val="16"/>
                    </w:rPr>
                    <w:t>)</w:t>
                  </w:r>
                </w:p>
              </w:tc>
              <w:tc>
                <w:tcPr>
                  <w:tcW w:w="1001" w:type="pct"/>
                  <w:vAlign w:val="center"/>
                </w:tcPr>
                <w:p w14:paraId="1728AE7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0.83 </w:t>
                  </w:r>
                  <w:r>
                    <w:rPr>
                      <w:rFonts w:ascii="Times New Roman" w:hAnsi="Times New Roman" w:cs="Times New Roman"/>
                      <w:sz w:val="16"/>
                      <w:szCs w:val="16"/>
                    </w:rPr>
                    <w:t>- 0.1144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w:t>
                  </w:r>
                </w:p>
              </w:tc>
              <w:tc>
                <w:tcPr>
                  <w:tcW w:w="1330" w:type="pct"/>
                  <w:vAlign w:val="center"/>
                </w:tcPr>
                <w:p w14:paraId="0EB91D8A"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0.58</w:t>
                  </w:r>
                </w:p>
              </w:tc>
            </w:tr>
            <w:tr w:rsidR="00077F12" w14:paraId="15126666" w14:textId="77777777">
              <w:trPr>
                <w:cantSplit/>
                <w:jc w:val="center"/>
              </w:trPr>
              <w:tc>
                <w:tcPr>
                  <w:tcW w:w="1271" w:type="pct"/>
                  <w:vMerge/>
                  <w:vAlign w:val="center"/>
                </w:tcPr>
                <w:p w14:paraId="47DE2F2C" w14:textId="77777777" w:rsidR="00077F12" w:rsidRDefault="00077F12">
                  <w:pPr>
                    <w:pStyle w:val="TAC"/>
                    <w:keepNext w:val="0"/>
                    <w:keepLines w:val="0"/>
                    <w:spacing w:line="240" w:lineRule="auto"/>
                    <w:rPr>
                      <w:rFonts w:ascii="Times New Roman" w:hAnsi="Times New Roman" w:cs="Times New Roman"/>
                      <w:sz w:val="16"/>
                      <w:szCs w:val="16"/>
                    </w:rPr>
                  </w:pPr>
                </w:p>
              </w:tc>
              <w:tc>
                <w:tcPr>
                  <w:tcW w:w="457" w:type="pct"/>
                  <w:vAlign w:val="center"/>
                </w:tcPr>
                <w:p w14:paraId="31C4792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σ</w:t>
                  </w:r>
                  <w:r>
                    <w:rPr>
                      <w:rFonts w:ascii="Times New Roman" w:hAnsi="Times New Roman" w:cs="Times New Roman"/>
                      <w:color w:val="000000"/>
                      <w:sz w:val="16"/>
                      <w:szCs w:val="16"/>
                      <w:vertAlign w:val="subscript"/>
                    </w:rPr>
                    <w:t>lgASD</w:t>
                  </w:r>
                </w:p>
              </w:tc>
              <w:tc>
                <w:tcPr>
                  <w:tcW w:w="941" w:type="pct"/>
                  <w:vAlign w:val="center"/>
                </w:tcPr>
                <w:p w14:paraId="5967F87F"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0.4</w:t>
                  </w:r>
                </w:p>
              </w:tc>
              <w:tc>
                <w:tcPr>
                  <w:tcW w:w="1001" w:type="pct"/>
                  <w:vAlign w:val="center"/>
                </w:tcPr>
                <w:p w14:paraId="04B5169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c>
                <w:tcPr>
                  <w:tcW w:w="1330" w:type="pct"/>
                  <w:vAlign w:val="center"/>
                </w:tcPr>
                <w:p w14:paraId="3230CC17"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r>
            <w:tr w:rsidR="00077F12" w14:paraId="0C97476F" w14:textId="77777777">
              <w:trPr>
                <w:cantSplit/>
                <w:jc w:val="center"/>
              </w:trPr>
              <w:tc>
                <w:tcPr>
                  <w:tcW w:w="1728" w:type="pct"/>
                  <w:gridSpan w:val="2"/>
                  <w:vAlign w:val="center"/>
                </w:tcPr>
                <w:p w14:paraId="7DEF1AF0"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 xml:space="preserve">Cluster </w:t>
                  </w:r>
                  <w:r>
                    <w:rPr>
                      <w:rFonts w:ascii="Times New Roman" w:hAnsi="Times New Roman" w:cs="Times New Roman"/>
                      <w:i/>
                      <w:sz w:val="16"/>
                      <w:szCs w:val="16"/>
                    </w:rPr>
                    <w:t xml:space="preserve">ASD </w:t>
                  </w:r>
                  <w:r>
                    <w:rPr>
                      <w:rFonts w:ascii="Times New Roman" w:eastAsia="MS Mincho" w:hAnsi="Times New Roman" w:cs="Times New Roman"/>
                      <w:sz w:val="16"/>
                      <w:szCs w:val="16"/>
                      <w:lang w:eastAsia="ja-JP"/>
                    </w:rPr>
                    <w:t>(</w:t>
                  </w:r>
                  <w:r>
                    <w:rPr>
                      <w:rFonts w:ascii="Times New Roman" w:eastAsia="Times New Roman" w:hAnsi="Times New Roman" w:cs="Times New Roman"/>
                      <w:noProof/>
                      <w:position w:val="-12"/>
                      <w:sz w:val="16"/>
                      <w:szCs w:val="16"/>
                      <w:lang w:eastAsia="zh-CN"/>
                    </w:rPr>
                    <w:drawing>
                      <wp:inline distT="0" distB="0" distL="0" distR="0" wp14:anchorId="1CEBDC20" wp14:editId="1F6887CD">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ascii="Times New Roman" w:eastAsia="MS Mincho" w:hAnsi="Times New Roman" w:cs="Times New Roman"/>
                      <w:sz w:val="16"/>
                      <w:szCs w:val="16"/>
                      <w:lang w:eastAsia="ja-JP"/>
                    </w:rPr>
                    <w:t>) in [deg]</w:t>
                  </w:r>
                </w:p>
              </w:tc>
              <w:tc>
                <w:tcPr>
                  <w:tcW w:w="941" w:type="pct"/>
                  <w:vAlign w:val="center"/>
                </w:tcPr>
                <w:p w14:paraId="58E958C1"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001" w:type="pct"/>
                  <w:vAlign w:val="center"/>
                </w:tcPr>
                <w:p w14:paraId="0AFECFC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330" w:type="pct"/>
                  <w:vAlign w:val="center"/>
                </w:tcPr>
                <w:p w14:paraId="6C762C88"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r>
          </w:tbl>
          <w:p w14:paraId="229C21B4" w14:textId="77777777" w:rsidR="00077F12" w:rsidRDefault="00077F12">
            <w:pPr>
              <w:pStyle w:val="NormalWeb"/>
              <w:spacing w:before="0" w:beforeAutospacing="0" w:after="0" w:afterAutospacing="0" w:line="240" w:lineRule="auto"/>
              <w:rPr>
                <w:rFonts w:eastAsia="DengXian"/>
                <w:color w:val="000000"/>
                <w:sz w:val="20"/>
                <w:szCs w:val="20"/>
              </w:rPr>
            </w:pPr>
          </w:p>
          <w:p w14:paraId="5AC5A897"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11</w:t>
            </w:r>
            <w:r>
              <w:rPr>
                <w:rFonts w:eastAsia="DengXian"/>
                <w:b/>
                <w:bCs/>
                <w:color w:val="000000"/>
                <w:sz w:val="20"/>
                <w:szCs w:val="20"/>
              </w:rPr>
              <w:tab/>
            </w:r>
            <w:r>
              <w:rPr>
                <w:rFonts w:eastAsia="DengXian"/>
                <w:color w:val="000000"/>
                <w:sz w:val="20"/>
                <w:szCs w:val="20"/>
              </w:rPr>
              <w:t>The ASD parameters for the UMa model are adjusted according to Table 5 to better represent measurements at 3.4 and 3.5 GHz in two different cities, and at 13 GHz and 28 GHz in a third city.</w:t>
            </w:r>
          </w:p>
          <w:p w14:paraId="6BE19D84" w14:textId="77777777" w:rsidR="00077F12" w:rsidRDefault="00077F12">
            <w:pPr>
              <w:pStyle w:val="NormalWeb"/>
              <w:spacing w:before="0" w:beforeAutospacing="0" w:after="0" w:afterAutospacing="0" w:line="240" w:lineRule="auto"/>
              <w:rPr>
                <w:rFonts w:eastAsia="DengXian"/>
                <w:color w:val="000000"/>
                <w:sz w:val="20"/>
                <w:szCs w:val="20"/>
              </w:rPr>
            </w:pPr>
          </w:p>
          <w:p w14:paraId="4964CA09"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12</w:t>
            </w:r>
            <w:r>
              <w:rPr>
                <w:rFonts w:eastAsia="DengXian"/>
                <w:b/>
                <w:bCs/>
                <w:color w:val="000000"/>
                <w:sz w:val="20"/>
                <w:szCs w:val="20"/>
              </w:rPr>
              <w:tab/>
            </w:r>
            <w:r>
              <w:rPr>
                <w:rFonts w:eastAsia="DengXian"/>
                <w:color w:val="000000"/>
                <w:sz w:val="20"/>
                <w:szCs w:val="20"/>
              </w:rPr>
              <w:t>The ZSD in the UMa model is considered to be validated by new measurements at 3.4 GHz, 3.5 GHz, 13 GHz, and 28 GHz.</w:t>
            </w:r>
          </w:p>
        </w:tc>
      </w:tr>
      <w:tr w:rsidR="00077F12" w14:paraId="73F63D89" w14:textId="77777777">
        <w:tc>
          <w:tcPr>
            <w:tcW w:w="1615" w:type="dxa"/>
            <w:vAlign w:val="center"/>
          </w:tcPr>
          <w:p w14:paraId="4D1E01AB" w14:textId="77777777" w:rsidR="00077F12" w:rsidRDefault="00C801AF">
            <w:pPr>
              <w:spacing w:before="0" w:after="0" w:line="240" w:lineRule="auto"/>
              <w:jc w:val="left"/>
            </w:pPr>
            <w:r>
              <w:lastRenderedPageBreak/>
              <w:t>[10] Vodafone, Ericsson</w:t>
            </w:r>
          </w:p>
        </w:tc>
        <w:tc>
          <w:tcPr>
            <w:tcW w:w="9165" w:type="dxa"/>
            <w:vAlign w:val="center"/>
          </w:tcPr>
          <w:p w14:paraId="1332CE1F" w14:textId="77777777" w:rsidR="00077F12" w:rsidRDefault="00C801AF">
            <w:pPr>
              <w:spacing w:before="0" w:after="0" w:line="240" w:lineRule="auto"/>
              <w:jc w:val="center"/>
              <w:rPr>
                <w:lang w:eastAsia="ja-JP"/>
              </w:rPr>
            </w:pPr>
            <w:r>
              <w:rPr>
                <w:noProof/>
                <w:lang w:eastAsia="zh-CN"/>
              </w:rPr>
              <w:drawing>
                <wp:inline distT="0" distB="0" distL="0" distR="0" wp14:anchorId="082E8497" wp14:editId="7BA14269">
                  <wp:extent cx="2876550"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495" name="Picture 15312549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6002" cy="2164416"/>
                          </a:xfrm>
                          <a:prstGeom prst="rect">
                            <a:avLst/>
                          </a:prstGeom>
                          <a:noFill/>
                          <a:ln>
                            <a:noFill/>
                          </a:ln>
                        </pic:spPr>
                      </pic:pic>
                    </a:graphicData>
                  </a:graphic>
                </wp:inline>
              </w:drawing>
            </w:r>
          </w:p>
          <w:p w14:paraId="1F1A3C4D" w14:textId="77777777" w:rsidR="00077F12" w:rsidRDefault="00C801AF">
            <w:pPr>
              <w:pStyle w:val="Caption"/>
              <w:spacing w:before="0" w:after="0" w:line="240" w:lineRule="auto"/>
              <w:jc w:val="center"/>
              <w:rPr>
                <w:b w:val="0"/>
                <w:bCs w:val="0"/>
                <w:sz w:val="20"/>
                <w:szCs w:val="20"/>
                <w:lang w:eastAsia="ja-JP"/>
              </w:rPr>
            </w:pPr>
            <w:r>
              <w:rPr>
                <w:b w:val="0"/>
                <w:bCs w:val="0"/>
                <w:sz w:val="20"/>
                <w:szCs w:val="20"/>
              </w:rPr>
              <w:t>Figure 2</w:t>
            </w:r>
            <w:r>
              <w:rPr>
                <w:b w:val="0"/>
                <w:bCs w:val="0"/>
                <w:sz w:val="20"/>
                <w:szCs w:val="20"/>
              </w:rPr>
              <w:tab/>
              <w:t>Vertical angular spread (ZSD) as observed at the base station</w:t>
            </w:r>
          </w:p>
          <w:p w14:paraId="4C8822EC" w14:textId="77777777" w:rsidR="00077F12" w:rsidRDefault="00C801AF">
            <w:pPr>
              <w:spacing w:before="0" w:after="0" w:line="240" w:lineRule="auto"/>
              <w:rPr>
                <w:rFonts w:eastAsiaTheme="minorEastAsia"/>
                <w:b/>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The measured elevation angular spreads (ZSD) at 3.4 GHz for a very large number of communication links in an operational urban macro 5G NR network match the 38.901 UMa model.</w:t>
            </w:r>
          </w:p>
          <w:p w14:paraId="1DB0A67B" w14:textId="77777777" w:rsidR="00077F12" w:rsidRDefault="00C801AF">
            <w:pPr>
              <w:spacing w:before="0" w:after="0" w:line="240" w:lineRule="auto"/>
              <w:jc w:val="center"/>
              <w:rPr>
                <w:lang w:eastAsia="ja-JP"/>
              </w:rPr>
            </w:pPr>
            <w:r>
              <w:rPr>
                <w:noProof/>
                <w:lang w:eastAsia="zh-CN"/>
              </w:rPr>
              <w:drawing>
                <wp:inline distT="0" distB="0" distL="0" distR="0" wp14:anchorId="747DA0C4" wp14:editId="128D6B54">
                  <wp:extent cx="3041015" cy="2280920"/>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755" name="Picture 18536947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046881" cy="2285069"/>
                          </a:xfrm>
                          <a:prstGeom prst="rect">
                            <a:avLst/>
                          </a:prstGeom>
                          <a:noFill/>
                          <a:ln>
                            <a:noFill/>
                          </a:ln>
                        </pic:spPr>
                      </pic:pic>
                    </a:graphicData>
                  </a:graphic>
                </wp:inline>
              </w:drawing>
            </w:r>
          </w:p>
          <w:p w14:paraId="1CEF81FF" w14:textId="77777777" w:rsidR="00077F12" w:rsidRDefault="00C801AF">
            <w:pPr>
              <w:pStyle w:val="Caption"/>
              <w:spacing w:before="0" w:after="0" w:line="240" w:lineRule="auto"/>
              <w:jc w:val="center"/>
              <w:rPr>
                <w:b w:val="0"/>
                <w:bCs w:val="0"/>
                <w:sz w:val="20"/>
                <w:szCs w:val="20"/>
              </w:rPr>
            </w:pPr>
            <w:r>
              <w:rPr>
                <w:b w:val="0"/>
                <w:bCs w:val="0"/>
                <w:sz w:val="20"/>
                <w:szCs w:val="20"/>
              </w:rPr>
              <w:t>Figure 3</w:t>
            </w:r>
            <w:r>
              <w:rPr>
                <w:b w:val="0"/>
                <w:bCs w:val="0"/>
                <w:sz w:val="20"/>
                <w:szCs w:val="20"/>
              </w:rPr>
              <w:tab/>
              <w:t>Horizontal angular spread (ASD) as observed at the base station</w:t>
            </w:r>
          </w:p>
          <w:p w14:paraId="2B5AC7CA" w14:textId="77777777" w:rsidR="00077F12" w:rsidRDefault="00077F12">
            <w:pPr>
              <w:spacing w:before="0" w:after="0" w:line="240" w:lineRule="auto"/>
              <w:rPr>
                <w:rFonts w:eastAsiaTheme="minorEastAsia"/>
                <w:b/>
                <w:lang w:eastAsia="zh-CN"/>
              </w:rPr>
            </w:pPr>
          </w:p>
          <w:p w14:paraId="54AF540B" w14:textId="77777777" w:rsidR="00077F12" w:rsidRDefault="00C801AF">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The measured azimuth angular spreads (ASD) at 3.4 GHz for a very large number of communication links in an operational urban macro 5G NR network are several times lower than predicted by the 38.901 UMa model.</w:t>
            </w:r>
          </w:p>
          <w:p w14:paraId="653804A8" w14:textId="77777777" w:rsidR="00077F12" w:rsidRDefault="00077F12">
            <w:pPr>
              <w:spacing w:before="0" w:after="0" w:line="240" w:lineRule="auto"/>
              <w:rPr>
                <w:rFonts w:eastAsiaTheme="minorEastAsia"/>
                <w:b/>
                <w:lang w:eastAsia="zh-CN"/>
              </w:rPr>
            </w:pPr>
          </w:p>
          <w:p w14:paraId="311798FE" w14:textId="77777777" w:rsidR="00077F12" w:rsidRDefault="00C801AF">
            <w:pPr>
              <w:pStyle w:val="Caption"/>
              <w:spacing w:before="0" w:after="0" w:line="240" w:lineRule="auto"/>
              <w:jc w:val="center"/>
              <w:rPr>
                <w:b w:val="0"/>
                <w:bCs w:val="0"/>
                <w:sz w:val="20"/>
                <w:szCs w:val="20"/>
                <w:lang w:eastAsia="ja-JP"/>
              </w:rPr>
            </w:pPr>
            <w:bookmarkStart w:id="24" w:name="_Ref164489921"/>
            <w:r>
              <w:rPr>
                <w:b w:val="0"/>
                <w:bCs w:val="0"/>
                <w:sz w:val="20"/>
                <w:szCs w:val="20"/>
              </w:rPr>
              <w:t>Table</w:t>
            </w:r>
            <w:bookmarkEnd w:id="24"/>
            <w:r>
              <w:rPr>
                <w:b w:val="0"/>
                <w:bCs w:val="0"/>
                <w:sz w:val="20"/>
                <w:szCs w:val="20"/>
              </w:rPr>
              <w:t xml:space="preserve"> 2</w:t>
            </w:r>
            <w:r>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22"/>
              <w:gridCol w:w="1706"/>
              <w:gridCol w:w="1808"/>
              <w:gridCol w:w="2368"/>
            </w:tblGrid>
            <w:tr w:rsidR="00077F12" w14:paraId="0B43CB8C" w14:textId="77777777">
              <w:trPr>
                <w:cantSplit/>
                <w:tblHeader/>
                <w:jc w:val="center"/>
              </w:trPr>
              <w:tc>
                <w:tcPr>
                  <w:tcW w:w="1535" w:type="pct"/>
                  <w:gridSpan w:val="2"/>
                  <w:vMerge w:val="restart"/>
                  <w:shd w:val="clear" w:color="auto" w:fill="E0E0E0"/>
                  <w:vAlign w:val="center"/>
                </w:tcPr>
                <w:p w14:paraId="71551AB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8EDF102"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077F12" w14:paraId="6049504D" w14:textId="77777777">
              <w:trPr>
                <w:cantSplit/>
                <w:tblHeader/>
                <w:jc w:val="center"/>
              </w:trPr>
              <w:tc>
                <w:tcPr>
                  <w:tcW w:w="1535" w:type="pct"/>
                  <w:gridSpan w:val="2"/>
                  <w:vMerge/>
                  <w:shd w:val="clear" w:color="auto" w:fill="E0E0E0"/>
                  <w:vAlign w:val="center"/>
                </w:tcPr>
                <w:p w14:paraId="42E469F7"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FC1F3B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5EB0465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2B86752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1EC67B5" w14:textId="77777777">
              <w:trPr>
                <w:cantSplit/>
                <w:jc w:val="center"/>
              </w:trPr>
              <w:tc>
                <w:tcPr>
                  <w:tcW w:w="1110" w:type="pct"/>
                  <w:vMerge w:val="restart"/>
                  <w:vAlign w:val="center"/>
                </w:tcPr>
                <w:p w14:paraId="779A92D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7FFFCEB1"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lastRenderedPageBreak/>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13A949ED"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lastRenderedPageBreak/>
                    <w:t>µ</w:t>
                  </w:r>
                  <w:r>
                    <w:rPr>
                      <w:rFonts w:ascii="Times New Roman" w:hAnsi="Times New Roman" w:cs="Times New Roman"/>
                      <w:sz w:val="16"/>
                      <w:szCs w:val="16"/>
                      <w:vertAlign w:val="subscript"/>
                      <w:lang w:val="en-GB"/>
                    </w:rPr>
                    <w:t>lgASD</w:t>
                  </w:r>
                </w:p>
              </w:tc>
              <w:tc>
                <w:tcPr>
                  <w:tcW w:w="1005" w:type="pct"/>
                  <w:vAlign w:val="center"/>
                </w:tcPr>
                <w:p w14:paraId="6085B2A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0424B62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0F6C89B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0436E21C" w14:textId="77777777">
              <w:trPr>
                <w:cantSplit/>
                <w:jc w:val="center"/>
              </w:trPr>
              <w:tc>
                <w:tcPr>
                  <w:tcW w:w="1110" w:type="pct"/>
                  <w:vMerge/>
                  <w:vAlign w:val="center"/>
                </w:tcPr>
                <w:p w14:paraId="75535B0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19D6FD72"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67C5CE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A8A98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2203BB5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1DA11FFE" w14:textId="77777777">
              <w:trPr>
                <w:cantSplit/>
                <w:jc w:val="center"/>
              </w:trPr>
              <w:tc>
                <w:tcPr>
                  <w:tcW w:w="1535" w:type="pct"/>
                  <w:gridSpan w:val="2"/>
                  <w:vAlign w:val="center"/>
                </w:tcPr>
                <w:p w14:paraId="488CF60E"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03" w:dyaOrig="403" w14:anchorId="4CADC446">
                      <v:shape id="_x0000_i1027" type="#_x0000_t75" alt="" style="width:19.5pt;height:19.5pt;mso-width-percent:0;mso-height-percent:0;mso-width-percent:0;mso-height-percent:0" o:ole=""/>
                      <o:OLEObject Type="Embed" ProgID="Equation.3" ShapeID="_x0000_i1027" DrawAspect="Content" ObjectID="_1801646941" r:id="rId94"/>
                    </w:object>
                  </w:r>
                  <w:r>
                    <w:rPr>
                      <w:rFonts w:ascii="Times New Roman" w:eastAsia="MS Mincho" w:hAnsi="Times New Roman" w:cs="Times New Roman"/>
                      <w:sz w:val="16"/>
                      <w:szCs w:val="16"/>
                      <w:lang w:val="en-GB" w:eastAsia="ja-JP"/>
                    </w:rPr>
                    <w:t>) in [deg]</w:t>
                  </w:r>
                </w:p>
              </w:tc>
              <w:tc>
                <w:tcPr>
                  <w:tcW w:w="1005" w:type="pct"/>
                  <w:vAlign w:val="center"/>
                </w:tcPr>
                <w:p w14:paraId="62C86587"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3CEBE23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4051CFE3"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495515A9" w14:textId="77777777" w:rsidR="00077F12" w:rsidRDefault="00077F12">
            <w:pPr>
              <w:spacing w:before="0" w:after="0" w:line="240" w:lineRule="auto"/>
              <w:rPr>
                <w:rFonts w:eastAsiaTheme="minorEastAsia"/>
                <w:b/>
                <w:lang w:eastAsia="zh-CN"/>
              </w:rPr>
            </w:pPr>
          </w:p>
          <w:p w14:paraId="602CCBAF" w14:textId="77777777" w:rsidR="00077F12" w:rsidRDefault="00C801AF">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The ASD parameters for the UMa model are adjusted according to Table 2 to better represent measurements.</w:t>
            </w:r>
          </w:p>
          <w:p w14:paraId="318EE9DE" w14:textId="77777777" w:rsidR="00077F12" w:rsidRDefault="00C801AF">
            <w:pPr>
              <w:pStyle w:val="Caption"/>
              <w:spacing w:before="0" w:after="0" w:line="240" w:lineRule="auto"/>
              <w:rPr>
                <w:b w:val="0"/>
                <w:bCs w:val="0"/>
                <w:color w:val="FF0000"/>
                <w:sz w:val="20"/>
                <w:szCs w:val="20"/>
                <w:lang w:eastAsia="zh-CN"/>
              </w:rPr>
            </w:pPr>
            <w:bookmarkStart w:id="25" w:name="_Ref189588797"/>
            <w:r>
              <w:rPr>
                <w:b w:val="0"/>
                <w:bCs w:val="0"/>
                <w:sz w:val="20"/>
                <w:szCs w:val="20"/>
              </w:rPr>
              <w:t xml:space="preserve">Table </w:t>
            </w:r>
            <w:bookmarkEnd w:id="25"/>
            <w:r>
              <w:rPr>
                <w:b w:val="0"/>
                <w:bCs w:val="0"/>
                <w:sz w:val="20"/>
                <w:szCs w:val="20"/>
              </w:rPr>
              <w:t>3</w:t>
            </w:r>
            <w:r>
              <w:rPr>
                <w:b w:val="0"/>
                <w:bCs w:val="0"/>
                <w:sz w:val="20"/>
                <w:szCs w:val="20"/>
              </w:rPr>
              <w:tab/>
              <w:t>ZSD vs ASD correlation in the TR 38.901 UMa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647"/>
              <w:gridCol w:w="1110"/>
              <w:gridCol w:w="1188"/>
              <w:gridCol w:w="535"/>
              <w:gridCol w:w="2831"/>
            </w:tblGrid>
            <w:tr w:rsidR="00077F12" w14:paraId="197E0FBC" w14:textId="77777777">
              <w:trPr>
                <w:cantSplit/>
                <w:trHeight w:val="226"/>
                <w:tblHeader/>
                <w:jc w:val="center"/>
              </w:trPr>
              <w:tc>
                <w:tcPr>
                  <w:tcW w:w="1409" w:type="pct"/>
                  <w:gridSpan w:val="2"/>
                  <w:vMerge w:val="restart"/>
                  <w:shd w:val="clear" w:color="auto" w:fill="E0E0E0"/>
                  <w:vAlign w:val="center"/>
                </w:tcPr>
                <w:p w14:paraId="52AEB5B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137D7BE2"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5006372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077F12" w14:paraId="64AA093C" w14:textId="77777777">
              <w:trPr>
                <w:cantSplit/>
                <w:trHeight w:val="175"/>
                <w:tblHeader/>
                <w:jc w:val="center"/>
              </w:trPr>
              <w:tc>
                <w:tcPr>
                  <w:tcW w:w="1409" w:type="pct"/>
                  <w:gridSpan w:val="2"/>
                  <w:vMerge/>
                  <w:shd w:val="clear" w:color="auto" w:fill="E0E0E0"/>
                  <w:vAlign w:val="center"/>
                </w:tcPr>
                <w:p w14:paraId="142E66DB"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532CA4F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72C0930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60D57FCF"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7995033C"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0937A9FE" w14:textId="77777777">
              <w:trPr>
                <w:cantSplit/>
                <w:trHeight w:val="452"/>
                <w:jc w:val="center"/>
              </w:trPr>
              <w:tc>
                <w:tcPr>
                  <w:tcW w:w="999" w:type="pct"/>
                  <w:vAlign w:val="center"/>
                </w:tcPr>
                <w:p w14:paraId="6A31272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7AB6D8C7"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3A7488C"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5396FF3F"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2CAEC4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DD82CB4"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37813C62" w14:textId="77777777" w:rsidR="00077F12" w:rsidRDefault="00077F12">
            <w:pPr>
              <w:pStyle w:val="Caption"/>
              <w:spacing w:before="0" w:after="0" w:line="240" w:lineRule="auto"/>
              <w:rPr>
                <w:b w:val="0"/>
                <w:sz w:val="20"/>
                <w:szCs w:val="20"/>
                <w:lang w:eastAsia="zh-CN"/>
              </w:rPr>
            </w:pPr>
          </w:p>
        </w:tc>
      </w:tr>
      <w:tr w:rsidR="00077F12" w14:paraId="28CB1DFF" w14:textId="77777777">
        <w:tc>
          <w:tcPr>
            <w:tcW w:w="1615" w:type="dxa"/>
            <w:vAlign w:val="center"/>
          </w:tcPr>
          <w:p w14:paraId="48A3AAFA" w14:textId="77777777" w:rsidR="00077F12" w:rsidRDefault="00C801AF">
            <w:pPr>
              <w:spacing w:before="0" w:after="0" w:line="240" w:lineRule="auto"/>
              <w:jc w:val="left"/>
            </w:pPr>
            <w:r>
              <w:lastRenderedPageBreak/>
              <w:t>[11] Sony</w:t>
            </w:r>
          </w:p>
        </w:tc>
        <w:tc>
          <w:tcPr>
            <w:tcW w:w="9165" w:type="dxa"/>
            <w:vAlign w:val="center"/>
          </w:tcPr>
          <w:p w14:paraId="49E31C8D" w14:textId="77777777" w:rsidR="00077F12" w:rsidRDefault="00C801AF">
            <w:pPr>
              <w:spacing w:before="0" w:after="0" w:line="240" w:lineRule="auto"/>
            </w:pPr>
            <w:r>
              <w:rPr>
                <w:b/>
                <w:bCs/>
              </w:rPr>
              <w:t>Observation 14.</w:t>
            </w:r>
            <w:r>
              <w:rPr>
                <w:b/>
                <w:bCs/>
              </w:rPr>
              <w:tab/>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077F12" w14:paraId="780DBFE0" w14:textId="77777777">
        <w:tc>
          <w:tcPr>
            <w:tcW w:w="1615" w:type="dxa"/>
            <w:vAlign w:val="center"/>
          </w:tcPr>
          <w:p w14:paraId="134A9223" w14:textId="77777777" w:rsidR="00077F12" w:rsidRDefault="00C801AF">
            <w:pPr>
              <w:spacing w:before="0" w:after="0" w:line="240" w:lineRule="auto"/>
            </w:pPr>
            <w:r>
              <w:t>[14] Apple</w:t>
            </w:r>
          </w:p>
        </w:tc>
        <w:tc>
          <w:tcPr>
            <w:tcW w:w="9165" w:type="dxa"/>
            <w:vAlign w:val="center"/>
          </w:tcPr>
          <w:p w14:paraId="2ED4FBAB" w14:textId="77777777" w:rsidR="00077F12" w:rsidRDefault="00C801AF">
            <w:pPr>
              <w:pStyle w:val="Caption"/>
              <w:keepNext/>
              <w:spacing w:before="0" w:after="0" w:line="240" w:lineRule="auto"/>
              <w:jc w:val="center"/>
              <w:rPr>
                <w:b w:val="0"/>
                <w:bCs w:val="0"/>
                <w:sz w:val="20"/>
                <w:szCs w:val="20"/>
              </w:rPr>
            </w:pPr>
            <w:bookmarkStart w:id="26" w:name="_Ref178613602"/>
            <w:r>
              <w:rPr>
                <w:b w:val="0"/>
                <w:bCs w:val="0"/>
                <w:sz w:val="20"/>
                <w:szCs w:val="20"/>
              </w:rPr>
              <w:t>Table</w:t>
            </w:r>
            <w:bookmarkEnd w:id="26"/>
            <w:r>
              <w:rPr>
                <w:b w:val="0"/>
                <w:bCs w:val="0"/>
                <w:sz w:val="20"/>
                <w:szCs w:val="20"/>
              </w:rPr>
              <w:t xml:space="preserve"> 5: Comparison of angular spread for UMa NLOS at 8 GHz</w:t>
            </w:r>
          </w:p>
          <w:tbl>
            <w:tblPr>
              <w:tblStyle w:val="TableGrid"/>
              <w:tblW w:w="7173" w:type="dxa"/>
              <w:jc w:val="center"/>
              <w:tblLook w:val="04A0" w:firstRow="1" w:lastRow="0" w:firstColumn="1" w:lastColumn="0" w:noHBand="0" w:noVBand="1"/>
            </w:tblPr>
            <w:tblGrid>
              <w:gridCol w:w="2569"/>
              <w:gridCol w:w="2234"/>
              <w:gridCol w:w="2370"/>
            </w:tblGrid>
            <w:tr w:rsidR="00077F12" w14:paraId="15E80632" w14:textId="77777777">
              <w:trPr>
                <w:trHeight w:val="248"/>
                <w:jc w:val="center"/>
              </w:trPr>
              <w:tc>
                <w:tcPr>
                  <w:tcW w:w="2569" w:type="dxa"/>
                </w:tcPr>
                <w:p w14:paraId="3BC79661" w14:textId="77777777" w:rsidR="00077F12" w:rsidRDefault="00077F12">
                  <w:pPr>
                    <w:spacing w:before="0" w:after="0" w:line="240" w:lineRule="auto"/>
                    <w:jc w:val="center"/>
                    <w:rPr>
                      <w:sz w:val="16"/>
                      <w:szCs w:val="16"/>
                    </w:rPr>
                  </w:pPr>
                </w:p>
              </w:tc>
              <w:tc>
                <w:tcPr>
                  <w:tcW w:w="2234" w:type="dxa"/>
                </w:tcPr>
                <w:p w14:paraId="72E0D71C" w14:textId="77777777" w:rsidR="00077F12" w:rsidRDefault="00C801AF">
                  <w:pPr>
                    <w:spacing w:before="0" w:after="0" w:line="240" w:lineRule="auto"/>
                    <w:jc w:val="center"/>
                    <w:rPr>
                      <w:sz w:val="16"/>
                      <w:szCs w:val="16"/>
                    </w:rPr>
                  </w:pPr>
                  <w:r>
                    <w:rPr>
                      <w:sz w:val="16"/>
                      <w:szCs w:val="16"/>
                    </w:rPr>
                    <w:t>Ray tracing simulations</w:t>
                  </w:r>
                </w:p>
              </w:tc>
              <w:tc>
                <w:tcPr>
                  <w:tcW w:w="2370" w:type="dxa"/>
                </w:tcPr>
                <w:p w14:paraId="36A93F24" w14:textId="77777777" w:rsidR="00077F12" w:rsidRDefault="00C801AF">
                  <w:pPr>
                    <w:spacing w:before="0" w:after="0" w:line="240" w:lineRule="auto"/>
                    <w:jc w:val="center"/>
                    <w:rPr>
                      <w:sz w:val="16"/>
                      <w:szCs w:val="16"/>
                    </w:rPr>
                  </w:pPr>
                  <w:r>
                    <w:rPr>
                      <w:sz w:val="16"/>
                      <w:szCs w:val="16"/>
                    </w:rPr>
                    <w:t>UMa NLOS in TR 38.901</w:t>
                  </w:r>
                </w:p>
              </w:tc>
            </w:tr>
            <w:tr w:rsidR="00077F12" w14:paraId="0EE65191" w14:textId="77777777">
              <w:trPr>
                <w:trHeight w:val="248"/>
                <w:jc w:val="center"/>
              </w:trPr>
              <w:tc>
                <w:tcPr>
                  <w:tcW w:w="2569" w:type="dxa"/>
                </w:tcPr>
                <w:p w14:paraId="014275E6" w14:textId="77777777" w:rsidR="00077F12" w:rsidRDefault="00C801AF">
                  <w:pPr>
                    <w:spacing w:before="0" w:after="0" w:line="240" w:lineRule="auto"/>
                    <w:jc w:val="center"/>
                    <w:rPr>
                      <w:sz w:val="16"/>
                      <w:szCs w:val="16"/>
                    </w:rPr>
                  </w:pPr>
                  <w:r>
                    <w:rPr>
                      <w:sz w:val="16"/>
                      <w:szCs w:val="16"/>
                    </w:rPr>
                    <w:t xml:space="preserve">AoA spread mean </w:t>
                  </w:r>
                </w:p>
              </w:tc>
              <w:tc>
                <w:tcPr>
                  <w:tcW w:w="2234" w:type="dxa"/>
                  <w:vAlign w:val="center"/>
                </w:tcPr>
                <w:p w14:paraId="6DB1A1D6" w14:textId="77777777" w:rsidR="00077F12" w:rsidRDefault="00C801AF">
                  <w:pPr>
                    <w:spacing w:before="0" w:after="0" w:line="240" w:lineRule="auto"/>
                    <w:jc w:val="center"/>
                    <w:rPr>
                      <w:sz w:val="16"/>
                      <w:szCs w:val="16"/>
                    </w:rPr>
                  </w:pPr>
                  <w:r>
                    <w:rPr>
                      <w:color w:val="000000"/>
                      <w:sz w:val="16"/>
                      <w:szCs w:val="16"/>
                    </w:rPr>
                    <w:t>1.72</w:t>
                  </w:r>
                </w:p>
              </w:tc>
              <w:tc>
                <w:tcPr>
                  <w:tcW w:w="2370" w:type="dxa"/>
                  <w:vAlign w:val="center"/>
                </w:tcPr>
                <w:p w14:paraId="529A922B" w14:textId="77777777" w:rsidR="00077F12" w:rsidRDefault="00C801AF">
                  <w:pPr>
                    <w:spacing w:before="0" w:after="0" w:line="240" w:lineRule="auto"/>
                    <w:jc w:val="center"/>
                    <w:rPr>
                      <w:sz w:val="16"/>
                      <w:szCs w:val="16"/>
                    </w:rPr>
                  </w:pPr>
                  <w:r>
                    <w:rPr>
                      <w:color w:val="000000"/>
                      <w:sz w:val="16"/>
                      <w:szCs w:val="16"/>
                    </w:rPr>
                    <w:t>1.84</w:t>
                  </w:r>
                </w:p>
              </w:tc>
            </w:tr>
            <w:tr w:rsidR="00077F12" w14:paraId="17D6CED9" w14:textId="77777777">
              <w:trPr>
                <w:trHeight w:val="248"/>
                <w:jc w:val="center"/>
              </w:trPr>
              <w:tc>
                <w:tcPr>
                  <w:tcW w:w="2569" w:type="dxa"/>
                </w:tcPr>
                <w:p w14:paraId="34D3E844"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234" w:type="dxa"/>
                  <w:vAlign w:val="center"/>
                </w:tcPr>
                <w:p w14:paraId="40824235" w14:textId="77777777" w:rsidR="00077F12" w:rsidRDefault="00C801AF">
                  <w:pPr>
                    <w:spacing w:before="0" w:after="0" w:line="240" w:lineRule="auto"/>
                    <w:jc w:val="center"/>
                    <w:rPr>
                      <w:sz w:val="16"/>
                      <w:szCs w:val="16"/>
                    </w:rPr>
                  </w:pPr>
                  <w:r>
                    <w:rPr>
                      <w:color w:val="000000"/>
                      <w:sz w:val="16"/>
                      <w:szCs w:val="16"/>
                    </w:rPr>
                    <w:t>0.6</w:t>
                  </w:r>
                </w:p>
              </w:tc>
              <w:tc>
                <w:tcPr>
                  <w:tcW w:w="2370" w:type="dxa"/>
                  <w:vAlign w:val="center"/>
                </w:tcPr>
                <w:p w14:paraId="6032CC5C" w14:textId="77777777" w:rsidR="00077F12" w:rsidRDefault="00C801AF">
                  <w:pPr>
                    <w:spacing w:before="0" w:after="0" w:line="240" w:lineRule="auto"/>
                    <w:jc w:val="center"/>
                    <w:rPr>
                      <w:sz w:val="16"/>
                      <w:szCs w:val="16"/>
                    </w:rPr>
                  </w:pPr>
                  <w:r>
                    <w:rPr>
                      <w:sz w:val="16"/>
                      <w:szCs w:val="16"/>
                    </w:rPr>
                    <w:t>2</w:t>
                  </w:r>
                </w:p>
              </w:tc>
            </w:tr>
            <w:tr w:rsidR="00077F12" w14:paraId="32296626" w14:textId="77777777">
              <w:trPr>
                <w:trHeight w:val="255"/>
                <w:jc w:val="center"/>
              </w:trPr>
              <w:tc>
                <w:tcPr>
                  <w:tcW w:w="2569" w:type="dxa"/>
                </w:tcPr>
                <w:p w14:paraId="26CA241D" w14:textId="77777777" w:rsidR="00077F12" w:rsidRDefault="00C801AF">
                  <w:pPr>
                    <w:spacing w:before="0" w:after="0" w:line="240" w:lineRule="auto"/>
                    <w:jc w:val="center"/>
                    <w:rPr>
                      <w:sz w:val="16"/>
                      <w:szCs w:val="16"/>
                    </w:rPr>
                  </w:pPr>
                  <w:r>
                    <w:rPr>
                      <w:sz w:val="16"/>
                      <w:szCs w:val="16"/>
                    </w:rPr>
                    <w:t xml:space="preserve">AoD spread mean </w:t>
                  </w:r>
                </w:p>
              </w:tc>
              <w:tc>
                <w:tcPr>
                  <w:tcW w:w="2234" w:type="dxa"/>
                  <w:vAlign w:val="center"/>
                </w:tcPr>
                <w:p w14:paraId="33D838BD"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09057A16" w14:textId="77777777" w:rsidR="00077F12" w:rsidRDefault="00C801AF">
                  <w:pPr>
                    <w:spacing w:before="0" w:after="0" w:line="240" w:lineRule="auto"/>
                    <w:jc w:val="center"/>
                    <w:rPr>
                      <w:sz w:val="16"/>
                      <w:szCs w:val="16"/>
                    </w:rPr>
                  </w:pPr>
                  <w:r>
                    <w:rPr>
                      <w:sz w:val="16"/>
                      <w:szCs w:val="16"/>
                    </w:rPr>
                    <w:t>1.4</w:t>
                  </w:r>
                </w:p>
              </w:tc>
            </w:tr>
            <w:tr w:rsidR="00077F12" w14:paraId="04422B62" w14:textId="77777777">
              <w:trPr>
                <w:trHeight w:val="248"/>
                <w:jc w:val="center"/>
              </w:trPr>
              <w:tc>
                <w:tcPr>
                  <w:tcW w:w="2569" w:type="dxa"/>
                </w:tcPr>
                <w:p w14:paraId="79409692"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234" w:type="dxa"/>
                  <w:vAlign w:val="center"/>
                </w:tcPr>
                <w:p w14:paraId="3DDD45EB" w14:textId="77777777" w:rsidR="00077F12" w:rsidRDefault="00C801AF">
                  <w:pPr>
                    <w:spacing w:before="0" w:after="0" w:line="240" w:lineRule="auto"/>
                    <w:jc w:val="center"/>
                    <w:rPr>
                      <w:sz w:val="16"/>
                      <w:szCs w:val="16"/>
                    </w:rPr>
                  </w:pPr>
                  <w:r>
                    <w:rPr>
                      <w:sz w:val="16"/>
                      <w:szCs w:val="16"/>
                    </w:rPr>
                    <w:t>0.765</w:t>
                  </w:r>
                </w:p>
              </w:tc>
              <w:tc>
                <w:tcPr>
                  <w:tcW w:w="2370" w:type="dxa"/>
                  <w:vAlign w:val="center"/>
                </w:tcPr>
                <w:p w14:paraId="6CD00AFB" w14:textId="77777777" w:rsidR="00077F12" w:rsidRDefault="00C801AF">
                  <w:pPr>
                    <w:spacing w:before="0" w:after="0" w:line="240" w:lineRule="auto"/>
                    <w:jc w:val="center"/>
                    <w:rPr>
                      <w:sz w:val="16"/>
                      <w:szCs w:val="16"/>
                    </w:rPr>
                  </w:pPr>
                  <w:r>
                    <w:rPr>
                      <w:color w:val="000000"/>
                      <w:sz w:val="16"/>
                      <w:szCs w:val="16"/>
                    </w:rPr>
                    <w:t>2</w:t>
                  </w:r>
                </w:p>
              </w:tc>
            </w:tr>
            <w:tr w:rsidR="00077F12" w14:paraId="3E1003BE" w14:textId="77777777">
              <w:trPr>
                <w:trHeight w:val="248"/>
                <w:jc w:val="center"/>
              </w:trPr>
              <w:tc>
                <w:tcPr>
                  <w:tcW w:w="2569" w:type="dxa"/>
                </w:tcPr>
                <w:p w14:paraId="79870D2A" w14:textId="77777777" w:rsidR="00077F12" w:rsidRDefault="00C801AF">
                  <w:pPr>
                    <w:spacing w:before="0" w:after="0" w:line="240" w:lineRule="auto"/>
                    <w:jc w:val="center"/>
                    <w:rPr>
                      <w:sz w:val="16"/>
                      <w:szCs w:val="16"/>
                    </w:rPr>
                  </w:pPr>
                  <w:r>
                    <w:rPr>
                      <w:sz w:val="16"/>
                      <w:szCs w:val="16"/>
                    </w:rPr>
                    <w:t xml:space="preserve">ZoA spread mean </w:t>
                  </w:r>
                </w:p>
              </w:tc>
              <w:tc>
                <w:tcPr>
                  <w:tcW w:w="2234" w:type="dxa"/>
                  <w:vAlign w:val="center"/>
                </w:tcPr>
                <w:p w14:paraId="4D10F7CC" w14:textId="77777777" w:rsidR="00077F12" w:rsidRDefault="00C801AF">
                  <w:pPr>
                    <w:spacing w:before="0" w:after="0" w:line="240" w:lineRule="auto"/>
                    <w:jc w:val="center"/>
                    <w:rPr>
                      <w:sz w:val="16"/>
                      <w:szCs w:val="16"/>
                    </w:rPr>
                  </w:pPr>
                  <w:r>
                    <w:rPr>
                      <w:sz w:val="16"/>
                      <w:szCs w:val="16"/>
                    </w:rPr>
                    <w:t>0.54</w:t>
                  </w:r>
                </w:p>
              </w:tc>
              <w:tc>
                <w:tcPr>
                  <w:tcW w:w="2370" w:type="dxa"/>
                  <w:vAlign w:val="center"/>
                </w:tcPr>
                <w:p w14:paraId="1EFF2A8C" w14:textId="77777777" w:rsidR="00077F12" w:rsidRDefault="00C801AF">
                  <w:pPr>
                    <w:spacing w:before="0" w:after="0" w:line="240" w:lineRule="auto"/>
                    <w:jc w:val="center"/>
                    <w:rPr>
                      <w:sz w:val="16"/>
                      <w:szCs w:val="16"/>
                    </w:rPr>
                  </w:pPr>
                  <w:r>
                    <w:rPr>
                      <w:sz w:val="16"/>
                      <w:szCs w:val="16"/>
                    </w:rPr>
                    <w:t>1.22</w:t>
                  </w:r>
                </w:p>
              </w:tc>
            </w:tr>
            <w:tr w:rsidR="00077F12" w14:paraId="2F84037B" w14:textId="77777777">
              <w:trPr>
                <w:trHeight w:val="248"/>
                <w:jc w:val="center"/>
              </w:trPr>
              <w:tc>
                <w:tcPr>
                  <w:tcW w:w="2569" w:type="dxa"/>
                </w:tcPr>
                <w:p w14:paraId="076C636C" w14:textId="77777777" w:rsidR="00077F12" w:rsidRDefault="00C801AF">
                  <w:pPr>
                    <w:spacing w:before="0" w:after="0" w:line="240" w:lineRule="auto"/>
                    <w:jc w:val="center"/>
                    <w:rPr>
                      <w:sz w:val="16"/>
                      <w:szCs w:val="16"/>
                    </w:rPr>
                  </w:pPr>
                  <w:r>
                    <w:rPr>
                      <w:sz w:val="16"/>
                      <w:szCs w:val="16"/>
                    </w:rPr>
                    <w:t xml:space="preserve">ZoA spread standard deviation </w:t>
                  </w:r>
                </w:p>
              </w:tc>
              <w:tc>
                <w:tcPr>
                  <w:tcW w:w="2234" w:type="dxa"/>
                  <w:vAlign w:val="center"/>
                </w:tcPr>
                <w:p w14:paraId="642EE014"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755741CB" w14:textId="77777777" w:rsidR="00077F12" w:rsidRDefault="00C801AF">
                  <w:pPr>
                    <w:spacing w:before="0" w:after="0" w:line="240" w:lineRule="auto"/>
                    <w:jc w:val="center"/>
                    <w:rPr>
                      <w:sz w:val="16"/>
                      <w:szCs w:val="16"/>
                    </w:rPr>
                  </w:pPr>
                  <w:r>
                    <w:rPr>
                      <w:sz w:val="16"/>
                      <w:szCs w:val="16"/>
                    </w:rPr>
                    <w:t>1.4</w:t>
                  </w:r>
                </w:p>
              </w:tc>
            </w:tr>
          </w:tbl>
          <w:p w14:paraId="76864D89" w14:textId="77777777" w:rsidR="00077F12" w:rsidRDefault="00077F12">
            <w:pPr>
              <w:spacing w:before="0" w:after="0" w:line="240" w:lineRule="auto"/>
            </w:pPr>
          </w:p>
          <w:p w14:paraId="19598864" w14:textId="77777777" w:rsidR="00077F12" w:rsidRDefault="00C801AF">
            <w:pPr>
              <w:spacing w:before="0" w:after="0" w:line="240" w:lineRule="auto"/>
            </w:pPr>
            <w:r>
              <w:rPr>
                <w:b/>
                <w:bCs/>
              </w:rPr>
              <w:t>Proposal 10:</w:t>
            </w:r>
            <w:r>
              <w:t xml:space="preserve"> RAN1 to consider reducing the AoD/ZoA spread mean values for UMa NLOS scenario in FR3.</w:t>
            </w:r>
          </w:p>
          <w:p w14:paraId="1AD2357A" w14:textId="77777777" w:rsidR="00077F12" w:rsidRDefault="00C801AF">
            <w:pPr>
              <w:spacing w:before="0" w:after="0" w:line="240" w:lineRule="auto"/>
            </w:pPr>
            <w:r>
              <w:t xml:space="preserve"> </w:t>
            </w:r>
          </w:p>
          <w:p w14:paraId="0D5A584C" w14:textId="77777777" w:rsidR="00077F12" w:rsidRDefault="00C801AF">
            <w:pPr>
              <w:pStyle w:val="Caption"/>
              <w:keepNext/>
              <w:spacing w:before="0" w:after="0" w:line="240" w:lineRule="auto"/>
              <w:jc w:val="center"/>
              <w:rPr>
                <w:b w:val="0"/>
                <w:bCs w:val="0"/>
                <w:sz w:val="20"/>
                <w:szCs w:val="20"/>
              </w:rPr>
            </w:pPr>
            <w:bookmarkStart w:id="27" w:name="_Ref178604381"/>
            <w:r>
              <w:rPr>
                <w:b w:val="0"/>
                <w:bCs w:val="0"/>
                <w:sz w:val="20"/>
                <w:szCs w:val="20"/>
              </w:rPr>
              <w:t xml:space="preserve">Table </w:t>
            </w:r>
            <w:bookmarkEnd w:id="27"/>
            <w:r>
              <w:rPr>
                <w:b w:val="0"/>
                <w:bCs w:val="0"/>
                <w:sz w:val="20"/>
                <w:szCs w:val="20"/>
              </w:rPr>
              <w:t>6: Comparison of angular spread for UMi NLOS at 8 GHz</w:t>
            </w:r>
          </w:p>
          <w:tbl>
            <w:tblPr>
              <w:tblStyle w:val="TableGrid"/>
              <w:tblW w:w="8092" w:type="dxa"/>
              <w:jc w:val="center"/>
              <w:tblLook w:val="04A0" w:firstRow="1" w:lastRow="0" w:firstColumn="1" w:lastColumn="0" w:noHBand="0" w:noVBand="1"/>
            </w:tblPr>
            <w:tblGrid>
              <w:gridCol w:w="2898"/>
              <w:gridCol w:w="2520"/>
              <w:gridCol w:w="2674"/>
            </w:tblGrid>
            <w:tr w:rsidR="00077F12" w14:paraId="758AC5AA" w14:textId="77777777">
              <w:trPr>
                <w:trHeight w:val="279"/>
                <w:jc w:val="center"/>
              </w:trPr>
              <w:tc>
                <w:tcPr>
                  <w:tcW w:w="2898" w:type="dxa"/>
                </w:tcPr>
                <w:p w14:paraId="5DFA2051" w14:textId="77777777" w:rsidR="00077F12" w:rsidRDefault="00077F12">
                  <w:pPr>
                    <w:spacing w:before="0" w:after="0" w:line="240" w:lineRule="auto"/>
                    <w:jc w:val="center"/>
                    <w:rPr>
                      <w:sz w:val="16"/>
                      <w:szCs w:val="16"/>
                    </w:rPr>
                  </w:pPr>
                </w:p>
              </w:tc>
              <w:tc>
                <w:tcPr>
                  <w:tcW w:w="2520" w:type="dxa"/>
                </w:tcPr>
                <w:p w14:paraId="5FB6B2EB" w14:textId="77777777" w:rsidR="00077F12" w:rsidRDefault="00C801AF">
                  <w:pPr>
                    <w:spacing w:before="0" w:after="0" w:line="240" w:lineRule="auto"/>
                    <w:jc w:val="center"/>
                    <w:rPr>
                      <w:sz w:val="16"/>
                      <w:szCs w:val="16"/>
                    </w:rPr>
                  </w:pPr>
                  <w:r>
                    <w:rPr>
                      <w:sz w:val="16"/>
                      <w:szCs w:val="16"/>
                    </w:rPr>
                    <w:t>Ray tracing simulations</w:t>
                  </w:r>
                </w:p>
              </w:tc>
              <w:tc>
                <w:tcPr>
                  <w:tcW w:w="2674" w:type="dxa"/>
                </w:tcPr>
                <w:p w14:paraId="7EFAC5FF" w14:textId="77777777" w:rsidR="00077F12" w:rsidRDefault="00C801AF">
                  <w:pPr>
                    <w:spacing w:before="0" w:after="0" w:line="240" w:lineRule="auto"/>
                    <w:jc w:val="center"/>
                    <w:rPr>
                      <w:sz w:val="16"/>
                      <w:szCs w:val="16"/>
                    </w:rPr>
                  </w:pPr>
                  <w:r>
                    <w:rPr>
                      <w:sz w:val="16"/>
                      <w:szCs w:val="16"/>
                    </w:rPr>
                    <w:t>UMi NLOS in TR 38.901</w:t>
                  </w:r>
                </w:p>
              </w:tc>
            </w:tr>
            <w:tr w:rsidR="00077F12" w14:paraId="300F9AD2" w14:textId="77777777">
              <w:trPr>
                <w:trHeight w:val="279"/>
                <w:jc w:val="center"/>
              </w:trPr>
              <w:tc>
                <w:tcPr>
                  <w:tcW w:w="2898" w:type="dxa"/>
                </w:tcPr>
                <w:p w14:paraId="67CDF8AD" w14:textId="77777777" w:rsidR="00077F12" w:rsidRDefault="00C801AF">
                  <w:pPr>
                    <w:spacing w:before="0" w:after="0" w:line="240" w:lineRule="auto"/>
                    <w:jc w:val="center"/>
                    <w:rPr>
                      <w:sz w:val="16"/>
                      <w:szCs w:val="16"/>
                    </w:rPr>
                  </w:pPr>
                  <w:r>
                    <w:rPr>
                      <w:sz w:val="16"/>
                      <w:szCs w:val="16"/>
                    </w:rPr>
                    <w:t xml:space="preserve">AoA spread mean </w:t>
                  </w:r>
                </w:p>
              </w:tc>
              <w:tc>
                <w:tcPr>
                  <w:tcW w:w="2520" w:type="dxa"/>
                  <w:vAlign w:val="center"/>
                </w:tcPr>
                <w:p w14:paraId="63C9F0AB" w14:textId="77777777" w:rsidR="00077F12" w:rsidRDefault="00C801AF">
                  <w:pPr>
                    <w:spacing w:before="0" w:after="0" w:line="240" w:lineRule="auto"/>
                    <w:jc w:val="center"/>
                    <w:rPr>
                      <w:sz w:val="16"/>
                      <w:szCs w:val="16"/>
                    </w:rPr>
                  </w:pPr>
                  <w:r>
                    <w:rPr>
                      <w:color w:val="000000"/>
                      <w:sz w:val="16"/>
                      <w:szCs w:val="16"/>
                    </w:rPr>
                    <w:t>1.41</w:t>
                  </w:r>
                </w:p>
              </w:tc>
              <w:tc>
                <w:tcPr>
                  <w:tcW w:w="2674" w:type="dxa"/>
                  <w:vAlign w:val="center"/>
                </w:tcPr>
                <w:p w14:paraId="5522B892" w14:textId="77777777" w:rsidR="00077F12" w:rsidRDefault="00C801AF">
                  <w:pPr>
                    <w:spacing w:before="0" w:after="0" w:line="240" w:lineRule="auto"/>
                    <w:jc w:val="center"/>
                    <w:rPr>
                      <w:sz w:val="16"/>
                      <w:szCs w:val="16"/>
                    </w:rPr>
                  </w:pPr>
                  <w:r>
                    <w:rPr>
                      <w:color w:val="000000"/>
                      <w:sz w:val="16"/>
                      <w:szCs w:val="16"/>
                    </w:rPr>
                    <w:t>1.73</w:t>
                  </w:r>
                </w:p>
              </w:tc>
            </w:tr>
            <w:tr w:rsidR="00077F12" w14:paraId="445CEC81" w14:textId="77777777">
              <w:trPr>
                <w:trHeight w:val="279"/>
                <w:jc w:val="center"/>
              </w:trPr>
              <w:tc>
                <w:tcPr>
                  <w:tcW w:w="2898" w:type="dxa"/>
                </w:tcPr>
                <w:p w14:paraId="61B345B3"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520" w:type="dxa"/>
                  <w:vAlign w:val="center"/>
                </w:tcPr>
                <w:p w14:paraId="3585D4F2" w14:textId="77777777" w:rsidR="00077F12" w:rsidRDefault="00C801AF">
                  <w:pPr>
                    <w:spacing w:before="0" w:after="0" w:line="240" w:lineRule="auto"/>
                    <w:jc w:val="center"/>
                    <w:rPr>
                      <w:sz w:val="16"/>
                      <w:szCs w:val="16"/>
                    </w:rPr>
                  </w:pPr>
                  <w:r>
                    <w:rPr>
                      <w:color w:val="000000"/>
                      <w:sz w:val="16"/>
                      <w:szCs w:val="16"/>
                    </w:rPr>
                    <w:t>0.8</w:t>
                  </w:r>
                </w:p>
              </w:tc>
              <w:tc>
                <w:tcPr>
                  <w:tcW w:w="2674" w:type="dxa"/>
                  <w:vAlign w:val="center"/>
                </w:tcPr>
                <w:p w14:paraId="6A47177C" w14:textId="77777777" w:rsidR="00077F12" w:rsidRDefault="00C801AF">
                  <w:pPr>
                    <w:spacing w:before="0" w:after="0" w:line="240" w:lineRule="auto"/>
                    <w:jc w:val="center"/>
                    <w:rPr>
                      <w:sz w:val="16"/>
                      <w:szCs w:val="16"/>
                    </w:rPr>
                  </w:pPr>
                  <w:r>
                    <w:rPr>
                      <w:color w:val="000000"/>
                      <w:sz w:val="16"/>
                      <w:szCs w:val="16"/>
                    </w:rPr>
                    <w:t>0.35</w:t>
                  </w:r>
                </w:p>
              </w:tc>
            </w:tr>
            <w:tr w:rsidR="00077F12" w14:paraId="31742280" w14:textId="77777777">
              <w:trPr>
                <w:trHeight w:val="288"/>
                <w:jc w:val="center"/>
              </w:trPr>
              <w:tc>
                <w:tcPr>
                  <w:tcW w:w="2898" w:type="dxa"/>
                </w:tcPr>
                <w:p w14:paraId="3BE9DF64" w14:textId="77777777" w:rsidR="00077F12" w:rsidRDefault="00C801AF">
                  <w:pPr>
                    <w:spacing w:before="0" w:after="0" w:line="240" w:lineRule="auto"/>
                    <w:jc w:val="center"/>
                    <w:rPr>
                      <w:sz w:val="16"/>
                      <w:szCs w:val="16"/>
                    </w:rPr>
                  </w:pPr>
                  <w:r>
                    <w:rPr>
                      <w:sz w:val="16"/>
                      <w:szCs w:val="16"/>
                    </w:rPr>
                    <w:t xml:space="preserve">AoD spread mean </w:t>
                  </w:r>
                </w:p>
              </w:tc>
              <w:tc>
                <w:tcPr>
                  <w:tcW w:w="2520" w:type="dxa"/>
                  <w:vAlign w:val="center"/>
                </w:tcPr>
                <w:p w14:paraId="162BC098" w14:textId="77777777" w:rsidR="00077F12" w:rsidRDefault="00C801AF">
                  <w:pPr>
                    <w:spacing w:before="0" w:after="0" w:line="240" w:lineRule="auto"/>
                    <w:jc w:val="center"/>
                    <w:rPr>
                      <w:sz w:val="16"/>
                      <w:szCs w:val="16"/>
                    </w:rPr>
                  </w:pPr>
                  <w:r>
                    <w:rPr>
                      <w:sz w:val="16"/>
                      <w:szCs w:val="16"/>
                    </w:rPr>
                    <w:t>0.88</w:t>
                  </w:r>
                </w:p>
              </w:tc>
              <w:tc>
                <w:tcPr>
                  <w:tcW w:w="2674" w:type="dxa"/>
                  <w:vAlign w:val="center"/>
                </w:tcPr>
                <w:p w14:paraId="278842B7" w14:textId="77777777" w:rsidR="00077F12" w:rsidRDefault="00C801AF">
                  <w:pPr>
                    <w:spacing w:before="0" w:after="0" w:line="240" w:lineRule="auto"/>
                    <w:jc w:val="center"/>
                    <w:rPr>
                      <w:sz w:val="16"/>
                      <w:szCs w:val="16"/>
                    </w:rPr>
                  </w:pPr>
                  <w:r>
                    <w:rPr>
                      <w:sz w:val="16"/>
                      <w:szCs w:val="16"/>
                    </w:rPr>
                    <w:t>1.31</w:t>
                  </w:r>
                </w:p>
              </w:tc>
            </w:tr>
            <w:tr w:rsidR="00077F12" w14:paraId="5B4EFAC8" w14:textId="77777777">
              <w:trPr>
                <w:trHeight w:val="279"/>
                <w:jc w:val="center"/>
              </w:trPr>
              <w:tc>
                <w:tcPr>
                  <w:tcW w:w="2898" w:type="dxa"/>
                </w:tcPr>
                <w:p w14:paraId="4F5C4EEF"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520" w:type="dxa"/>
                  <w:vAlign w:val="center"/>
                </w:tcPr>
                <w:p w14:paraId="234CF6C6" w14:textId="77777777" w:rsidR="00077F12" w:rsidRDefault="00C801AF">
                  <w:pPr>
                    <w:spacing w:before="0" w:after="0" w:line="240" w:lineRule="auto"/>
                    <w:jc w:val="center"/>
                    <w:rPr>
                      <w:sz w:val="16"/>
                      <w:szCs w:val="16"/>
                    </w:rPr>
                  </w:pPr>
                  <w:r>
                    <w:rPr>
                      <w:color w:val="000000"/>
                      <w:sz w:val="16"/>
                      <w:szCs w:val="16"/>
                    </w:rPr>
                    <w:t>1</w:t>
                  </w:r>
                </w:p>
              </w:tc>
              <w:tc>
                <w:tcPr>
                  <w:tcW w:w="2674" w:type="dxa"/>
                  <w:vAlign w:val="center"/>
                </w:tcPr>
                <w:p w14:paraId="5AA3DC80" w14:textId="77777777" w:rsidR="00077F12" w:rsidRDefault="00C801AF">
                  <w:pPr>
                    <w:spacing w:before="0" w:after="0" w:line="240" w:lineRule="auto"/>
                    <w:jc w:val="center"/>
                    <w:rPr>
                      <w:sz w:val="16"/>
                      <w:szCs w:val="16"/>
                    </w:rPr>
                  </w:pPr>
                  <w:r>
                    <w:rPr>
                      <w:color w:val="000000"/>
                      <w:sz w:val="16"/>
                      <w:szCs w:val="16"/>
                    </w:rPr>
                    <w:t>0.44</w:t>
                  </w:r>
                </w:p>
              </w:tc>
            </w:tr>
            <w:tr w:rsidR="00077F12" w14:paraId="08840455" w14:textId="77777777">
              <w:trPr>
                <w:trHeight w:val="279"/>
                <w:jc w:val="center"/>
              </w:trPr>
              <w:tc>
                <w:tcPr>
                  <w:tcW w:w="2898" w:type="dxa"/>
                </w:tcPr>
                <w:p w14:paraId="7FF7B427" w14:textId="77777777" w:rsidR="00077F12" w:rsidRDefault="00C801AF">
                  <w:pPr>
                    <w:spacing w:before="0" w:after="0" w:line="240" w:lineRule="auto"/>
                    <w:jc w:val="center"/>
                    <w:rPr>
                      <w:sz w:val="16"/>
                      <w:szCs w:val="16"/>
                    </w:rPr>
                  </w:pPr>
                  <w:r>
                    <w:rPr>
                      <w:sz w:val="16"/>
                      <w:szCs w:val="16"/>
                    </w:rPr>
                    <w:t xml:space="preserve">ZoA spread mean </w:t>
                  </w:r>
                </w:p>
              </w:tc>
              <w:tc>
                <w:tcPr>
                  <w:tcW w:w="2520" w:type="dxa"/>
                  <w:vAlign w:val="center"/>
                </w:tcPr>
                <w:p w14:paraId="5CC732C7" w14:textId="77777777" w:rsidR="00077F12" w:rsidRDefault="00C801AF">
                  <w:pPr>
                    <w:spacing w:before="0" w:after="0" w:line="240" w:lineRule="auto"/>
                    <w:jc w:val="center"/>
                    <w:rPr>
                      <w:sz w:val="16"/>
                      <w:szCs w:val="16"/>
                    </w:rPr>
                  </w:pPr>
                  <w:r>
                    <w:rPr>
                      <w:sz w:val="16"/>
                      <w:szCs w:val="16"/>
                    </w:rPr>
                    <w:t>0.18</w:t>
                  </w:r>
                </w:p>
              </w:tc>
              <w:tc>
                <w:tcPr>
                  <w:tcW w:w="2674" w:type="dxa"/>
                  <w:vAlign w:val="center"/>
                </w:tcPr>
                <w:p w14:paraId="60F3EACF" w14:textId="77777777" w:rsidR="00077F12" w:rsidRDefault="00C801AF">
                  <w:pPr>
                    <w:spacing w:before="0" w:after="0" w:line="240" w:lineRule="auto"/>
                    <w:jc w:val="center"/>
                    <w:rPr>
                      <w:sz w:val="16"/>
                      <w:szCs w:val="16"/>
                    </w:rPr>
                  </w:pPr>
                  <w:r>
                    <w:rPr>
                      <w:sz w:val="16"/>
                      <w:szCs w:val="16"/>
                    </w:rPr>
                    <w:t>0.88</w:t>
                  </w:r>
                </w:p>
              </w:tc>
            </w:tr>
            <w:tr w:rsidR="00077F12" w14:paraId="6BB64CA8" w14:textId="77777777">
              <w:trPr>
                <w:trHeight w:val="279"/>
                <w:jc w:val="center"/>
              </w:trPr>
              <w:tc>
                <w:tcPr>
                  <w:tcW w:w="2898" w:type="dxa"/>
                </w:tcPr>
                <w:p w14:paraId="4BA6F164" w14:textId="77777777" w:rsidR="00077F12" w:rsidRDefault="00C801AF">
                  <w:pPr>
                    <w:spacing w:before="0" w:after="0" w:line="240" w:lineRule="auto"/>
                    <w:jc w:val="center"/>
                    <w:rPr>
                      <w:sz w:val="16"/>
                      <w:szCs w:val="16"/>
                    </w:rPr>
                  </w:pPr>
                  <w:r>
                    <w:rPr>
                      <w:sz w:val="16"/>
                      <w:szCs w:val="16"/>
                    </w:rPr>
                    <w:t xml:space="preserve">ZoA spread standard deviation </w:t>
                  </w:r>
                </w:p>
              </w:tc>
              <w:tc>
                <w:tcPr>
                  <w:tcW w:w="2520" w:type="dxa"/>
                  <w:vAlign w:val="center"/>
                </w:tcPr>
                <w:p w14:paraId="5E87723A" w14:textId="77777777" w:rsidR="00077F12" w:rsidRDefault="00C801AF">
                  <w:pPr>
                    <w:spacing w:before="0" w:after="0" w:line="240" w:lineRule="auto"/>
                    <w:jc w:val="center"/>
                    <w:rPr>
                      <w:sz w:val="16"/>
                      <w:szCs w:val="16"/>
                    </w:rPr>
                  </w:pPr>
                  <w:r>
                    <w:rPr>
                      <w:color w:val="000000"/>
                      <w:sz w:val="16"/>
                      <w:szCs w:val="16"/>
                    </w:rPr>
                    <w:t>1.1</w:t>
                  </w:r>
                </w:p>
              </w:tc>
              <w:tc>
                <w:tcPr>
                  <w:tcW w:w="2674" w:type="dxa"/>
                  <w:vAlign w:val="center"/>
                </w:tcPr>
                <w:p w14:paraId="0D36004D" w14:textId="77777777" w:rsidR="00077F12" w:rsidRDefault="00C801AF">
                  <w:pPr>
                    <w:spacing w:before="0" w:after="0" w:line="240" w:lineRule="auto"/>
                    <w:jc w:val="center"/>
                    <w:rPr>
                      <w:sz w:val="16"/>
                      <w:szCs w:val="16"/>
                    </w:rPr>
                  </w:pPr>
                  <w:r>
                    <w:rPr>
                      <w:color w:val="000000"/>
                      <w:sz w:val="16"/>
                      <w:szCs w:val="16"/>
                    </w:rPr>
                    <w:t>0.34</w:t>
                  </w:r>
                </w:p>
              </w:tc>
            </w:tr>
          </w:tbl>
          <w:p w14:paraId="4BA7BC32" w14:textId="77777777" w:rsidR="00077F12" w:rsidRDefault="00077F12">
            <w:pPr>
              <w:spacing w:before="0" w:after="0" w:line="240" w:lineRule="auto"/>
              <w:rPr>
                <w:b/>
                <w:bCs/>
              </w:rPr>
            </w:pPr>
          </w:p>
          <w:p w14:paraId="7CEBAB0B" w14:textId="77777777" w:rsidR="00077F12" w:rsidRDefault="00C801AF">
            <w:pPr>
              <w:spacing w:before="0" w:after="0" w:line="240" w:lineRule="auto"/>
            </w:pPr>
            <w:r>
              <w:rPr>
                <w:b/>
                <w:bCs/>
              </w:rPr>
              <w:t>Proposal 11:</w:t>
            </w:r>
            <w:r>
              <w:t xml:space="preserve"> RAN1 to consider reducing the AoA/AoD/ZoA spread mean values for UMi NLOS scenario in FR3.</w:t>
            </w:r>
          </w:p>
        </w:tc>
      </w:tr>
      <w:tr w:rsidR="00077F12" w14:paraId="6484EA4F" w14:textId="77777777">
        <w:tc>
          <w:tcPr>
            <w:tcW w:w="1615" w:type="dxa"/>
            <w:vAlign w:val="center"/>
          </w:tcPr>
          <w:p w14:paraId="4286F062" w14:textId="77777777" w:rsidR="00077F12" w:rsidRDefault="00C801AF">
            <w:pPr>
              <w:spacing w:after="0" w:line="240" w:lineRule="auto"/>
            </w:pPr>
            <w:r>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077F12" w14:paraId="4D748107" w14:textId="77777777">
              <w:trPr>
                <w:trHeight w:val="2539"/>
                <w:jc w:val="center"/>
              </w:trPr>
              <w:tc>
                <w:tcPr>
                  <w:tcW w:w="3899" w:type="dxa"/>
                </w:tcPr>
                <w:p w14:paraId="4DC0AAC1" w14:textId="77777777" w:rsidR="00077F12" w:rsidRDefault="00C801AF">
                  <w:pPr>
                    <w:spacing w:before="0" w:after="0" w:line="240" w:lineRule="auto"/>
                    <w:jc w:val="center"/>
                    <w:rPr>
                      <w:lang w:eastAsia="ko-KR"/>
                    </w:rPr>
                  </w:pPr>
                  <w:r>
                    <w:rPr>
                      <w:rFonts w:hint="eastAsia"/>
                      <w:noProof/>
                      <w:lang w:eastAsia="zh-CN"/>
                    </w:rPr>
                    <w:drawing>
                      <wp:inline distT="0" distB="0" distL="0" distR="0" wp14:anchorId="02E162B5" wp14:editId="1B946C2F">
                        <wp:extent cx="2041525" cy="1691640"/>
                        <wp:effectExtent l="0" t="0" r="0" b="3810"/>
                        <wp:docPr id="561496158" name="그림 1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96158" name="그림 17" descr="A graph with a line&#10;&#10;AI-generated content may be incorrect."/>
                                <pic:cNvPicPr>
                                  <a:picLocks noChangeAspect="1"/>
                                </pic:cNvPicPr>
                              </pic:nvPicPr>
                              <pic:blipFill>
                                <a:blip r:embed="rId95" cstate="email"/>
                                <a:stretch>
                                  <a:fillRect/>
                                </a:stretch>
                              </pic:blipFill>
                              <pic:spPr>
                                <a:xfrm>
                                  <a:off x="0" y="0"/>
                                  <a:ext cx="2041534" cy="1692000"/>
                                </a:xfrm>
                                <a:prstGeom prst="rect">
                                  <a:avLst/>
                                </a:prstGeom>
                              </pic:spPr>
                            </pic:pic>
                          </a:graphicData>
                        </a:graphic>
                      </wp:inline>
                    </w:drawing>
                  </w:r>
                </w:p>
              </w:tc>
              <w:tc>
                <w:tcPr>
                  <w:tcW w:w="3898" w:type="dxa"/>
                </w:tcPr>
                <w:p w14:paraId="73638F11" w14:textId="77777777" w:rsidR="00077F12" w:rsidRDefault="00C801AF">
                  <w:pPr>
                    <w:spacing w:before="0" w:after="0" w:line="240" w:lineRule="auto"/>
                    <w:jc w:val="center"/>
                    <w:rPr>
                      <w:lang w:eastAsia="ko-KR"/>
                    </w:rPr>
                  </w:pPr>
                  <w:r>
                    <w:rPr>
                      <w:noProof/>
                      <w:lang w:eastAsia="zh-CN"/>
                    </w:rPr>
                    <w:drawing>
                      <wp:inline distT="0" distB="0" distL="0" distR="0" wp14:anchorId="280703EC" wp14:editId="302E2BBC">
                        <wp:extent cx="2041525" cy="1691640"/>
                        <wp:effectExtent l="0" t="0" r="0" b="3810"/>
                        <wp:docPr id="1806834449" name="그림 19" descr="A graph of a number of different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34449" name="그림 19" descr="A graph of a number of different numbers&#10;&#10;AI-generated content may be incorrect."/>
                                <pic:cNvPicPr>
                                  <a:picLocks noChangeAspect="1"/>
                                </pic:cNvPicPr>
                              </pic:nvPicPr>
                              <pic:blipFill>
                                <a:blip r:embed="rId96" cstate="email"/>
                                <a:stretch>
                                  <a:fillRect/>
                                </a:stretch>
                              </pic:blipFill>
                              <pic:spPr>
                                <a:xfrm>
                                  <a:off x="0" y="0"/>
                                  <a:ext cx="2041534" cy="1692000"/>
                                </a:xfrm>
                                <a:prstGeom prst="rect">
                                  <a:avLst/>
                                </a:prstGeom>
                              </pic:spPr>
                            </pic:pic>
                          </a:graphicData>
                        </a:graphic>
                      </wp:inline>
                    </w:drawing>
                  </w:r>
                </w:p>
              </w:tc>
            </w:tr>
            <w:tr w:rsidR="00077F12" w14:paraId="1CBFCED9" w14:textId="77777777">
              <w:trPr>
                <w:trHeight w:val="307"/>
                <w:jc w:val="center"/>
              </w:trPr>
              <w:tc>
                <w:tcPr>
                  <w:tcW w:w="3899" w:type="dxa"/>
                </w:tcPr>
                <w:p w14:paraId="0986BB25"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10C6268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056F2637" w14:textId="77777777" w:rsidR="00077F12" w:rsidRDefault="00C801AF">
            <w:pPr>
              <w:spacing w:before="0" w:after="0" w:line="240" w:lineRule="auto"/>
              <w:jc w:val="center"/>
              <w:rPr>
                <w:rFonts w:eastAsia="BatangChe"/>
                <w:bCs/>
                <w:lang w:eastAsia="ko-KR"/>
              </w:rPr>
            </w:pPr>
            <w:r>
              <w:rPr>
                <w:rFonts w:eastAsia="BatangChe"/>
                <w:bCs/>
                <w:lang w:eastAsia="ko-KR"/>
              </w:rPr>
              <w:t>Figure 4. Azimuth spread of departure angles: (a) 6.5 GHz and (b) 13.5 GHz</w:t>
            </w:r>
          </w:p>
          <w:p w14:paraId="1419B51E" w14:textId="77777777" w:rsidR="00077F12" w:rsidRDefault="00C801AF">
            <w:pPr>
              <w:pStyle w:val="Caption"/>
              <w:keepNext/>
              <w:spacing w:before="0" w:after="0" w:line="240" w:lineRule="auto"/>
              <w:rPr>
                <w:b w:val="0"/>
                <w:bCs w:val="0"/>
                <w:sz w:val="20"/>
                <w:szCs w:val="20"/>
                <w:lang w:val="en-GB"/>
              </w:rPr>
            </w:pPr>
            <w:r>
              <w:rPr>
                <w:sz w:val="20"/>
                <w:szCs w:val="20"/>
                <w:lang w:val="en-GB"/>
              </w:rPr>
              <w:t>Observation 4</w:t>
            </w:r>
            <w:r>
              <w:rPr>
                <w:sz w:val="20"/>
                <w:szCs w:val="20"/>
                <w:lang w:val="en-GB"/>
              </w:rPr>
              <w:tab/>
            </w:r>
            <w:r>
              <w:rPr>
                <w:b w:val="0"/>
                <w:bCs w:val="0"/>
                <w:sz w:val="20"/>
                <w:szCs w:val="20"/>
                <w:lang w:val="en-GB"/>
              </w:rPr>
              <w:t>As shown in below table, slight difference compared to mean and standard deviation of ASD for UMi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077F12" w14:paraId="3ABBC5D9" w14:textId="77777777">
              <w:trPr>
                <w:trHeight w:val="318"/>
                <w:jc w:val="center"/>
              </w:trPr>
              <w:tc>
                <w:tcPr>
                  <w:tcW w:w="1573" w:type="dxa"/>
                  <w:tcBorders>
                    <w:right w:val="double" w:sz="4" w:space="0" w:color="auto"/>
                  </w:tcBorders>
                  <w:vAlign w:val="center"/>
                </w:tcPr>
                <w:p w14:paraId="39460F06" w14:textId="77777777" w:rsidR="00077F12" w:rsidRDefault="00C801AF">
                  <w:pPr>
                    <w:spacing w:before="0" w:after="0" w:line="240" w:lineRule="auto"/>
                    <w:jc w:val="center"/>
                    <w:rPr>
                      <w:sz w:val="16"/>
                      <w:szCs w:val="16"/>
                      <w:lang w:eastAsia="ko-KR"/>
                    </w:rPr>
                  </w:pPr>
                  <w:r>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4FBB2BD3" w14:textId="77777777" w:rsidR="00077F12" w:rsidRDefault="00C801AF">
                  <w:pPr>
                    <w:spacing w:before="0" w:after="0" w:line="240" w:lineRule="auto"/>
                    <w:jc w:val="center"/>
                    <w:rPr>
                      <w:sz w:val="16"/>
                      <w:szCs w:val="16"/>
                      <w:lang w:eastAsia="ko-KR"/>
                    </w:rPr>
                  </w:pPr>
                  <w:r>
                    <w:rPr>
                      <w:sz w:val="16"/>
                      <w:szCs w:val="16"/>
                      <w:lang w:eastAsia="ko-KR"/>
                    </w:rPr>
                    <w:t>UMi_LOS (TR38.901)</w:t>
                  </w:r>
                </w:p>
                <w:p w14:paraId="5A8D24E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73CD974B" w14:textId="77777777" w:rsidR="00077F12" w:rsidRDefault="00C801AF">
                  <w:pPr>
                    <w:spacing w:before="0" w:after="0" w:line="240" w:lineRule="auto"/>
                    <w:jc w:val="center"/>
                    <w:rPr>
                      <w:sz w:val="16"/>
                      <w:szCs w:val="16"/>
                      <w:lang w:eastAsia="ko-KR"/>
                    </w:rPr>
                  </w:pPr>
                  <w:r>
                    <w:rPr>
                      <w:sz w:val="16"/>
                      <w:szCs w:val="16"/>
                      <w:lang w:eastAsia="ko-KR"/>
                    </w:rPr>
                    <w:t>Measured ASD</w:t>
                  </w:r>
                </w:p>
                <w:p w14:paraId="31320F3C"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687F355B" w14:textId="77777777" w:rsidR="00077F12" w:rsidRDefault="00C801AF">
                  <w:pPr>
                    <w:spacing w:before="0" w:after="0" w:line="240" w:lineRule="auto"/>
                    <w:jc w:val="center"/>
                    <w:rPr>
                      <w:sz w:val="16"/>
                      <w:szCs w:val="16"/>
                      <w:lang w:eastAsia="ko-KR"/>
                    </w:rPr>
                  </w:pPr>
                  <w:r>
                    <w:rPr>
                      <w:sz w:val="16"/>
                      <w:szCs w:val="16"/>
                      <w:lang w:eastAsia="ko-KR"/>
                    </w:rPr>
                    <w:t>TR38.901</w:t>
                  </w:r>
                </w:p>
                <w:p w14:paraId="732EC59D"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13" w:type="dxa"/>
                  <w:shd w:val="clear" w:color="auto" w:fill="FBE4D5" w:themeFill="accent2" w:themeFillTint="33"/>
                  <w:vAlign w:val="center"/>
                </w:tcPr>
                <w:p w14:paraId="646004E7" w14:textId="77777777" w:rsidR="00077F12" w:rsidRDefault="00C801AF">
                  <w:pPr>
                    <w:spacing w:before="0" w:after="0" w:line="240" w:lineRule="auto"/>
                    <w:jc w:val="center"/>
                    <w:rPr>
                      <w:sz w:val="16"/>
                      <w:szCs w:val="16"/>
                      <w:lang w:eastAsia="ko-KR"/>
                    </w:rPr>
                  </w:pPr>
                  <w:r>
                    <w:rPr>
                      <w:sz w:val="16"/>
                      <w:szCs w:val="16"/>
                      <w:lang w:eastAsia="ko-KR"/>
                    </w:rPr>
                    <w:t>Measured ASD</w:t>
                  </w:r>
                </w:p>
                <w:p w14:paraId="52A90F46"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ED8F9C4" w14:textId="77777777">
              <w:trPr>
                <w:trHeight w:val="363"/>
                <w:jc w:val="center"/>
              </w:trPr>
              <w:tc>
                <w:tcPr>
                  <w:tcW w:w="1573" w:type="dxa"/>
                  <w:tcBorders>
                    <w:right w:val="double" w:sz="4" w:space="0" w:color="auto"/>
                  </w:tcBorders>
                </w:tcPr>
                <w:p w14:paraId="50A1F25E" w14:textId="77777777" w:rsidR="00077F12" w:rsidRDefault="00303A49">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6FDBE67F" w14:textId="77777777" w:rsidR="00077F12" w:rsidRDefault="00C801AF">
                  <w:pPr>
                    <w:spacing w:before="0" w:after="0" w:line="240" w:lineRule="auto"/>
                    <w:jc w:val="center"/>
                    <w:rPr>
                      <w:sz w:val="16"/>
                      <w:szCs w:val="16"/>
                      <w:lang w:eastAsia="ko-KR"/>
                    </w:rPr>
                  </w:pPr>
                  <w:r>
                    <w:rPr>
                      <w:sz w:val="16"/>
                      <w:szCs w:val="16"/>
                      <w:lang w:eastAsia="ko-KR"/>
                    </w:rPr>
                    <w:t>1.16</w:t>
                  </w:r>
                </w:p>
              </w:tc>
              <w:tc>
                <w:tcPr>
                  <w:tcW w:w="1513" w:type="dxa"/>
                  <w:tcBorders>
                    <w:right w:val="double" w:sz="4" w:space="0" w:color="auto"/>
                  </w:tcBorders>
                </w:tcPr>
                <w:p w14:paraId="62269AFC" w14:textId="77777777" w:rsidR="00077F12" w:rsidRDefault="00C801AF">
                  <w:pPr>
                    <w:spacing w:before="0" w:after="0" w:line="240" w:lineRule="auto"/>
                    <w:jc w:val="center"/>
                    <w:rPr>
                      <w:sz w:val="16"/>
                      <w:szCs w:val="16"/>
                      <w:lang w:eastAsia="ko-KR"/>
                    </w:rPr>
                  </w:pPr>
                  <w:r>
                    <w:rPr>
                      <w:sz w:val="16"/>
                      <w:szCs w:val="16"/>
                      <w:lang w:eastAsia="ko-KR"/>
                    </w:rPr>
                    <w:t>1.04</w:t>
                  </w:r>
                </w:p>
              </w:tc>
              <w:tc>
                <w:tcPr>
                  <w:tcW w:w="1515" w:type="dxa"/>
                  <w:tcBorders>
                    <w:left w:val="double" w:sz="4" w:space="0" w:color="auto"/>
                  </w:tcBorders>
                </w:tcPr>
                <w:p w14:paraId="7E149155" w14:textId="77777777" w:rsidR="00077F12" w:rsidRDefault="00C801AF">
                  <w:pPr>
                    <w:spacing w:before="0" w:after="0" w:line="240" w:lineRule="auto"/>
                    <w:jc w:val="center"/>
                    <w:rPr>
                      <w:sz w:val="16"/>
                      <w:szCs w:val="16"/>
                      <w:lang w:eastAsia="ko-KR"/>
                    </w:rPr>
                  </w:pPr>
                  <w:r>
                    <w:rPr>
                      <w:sz w:val="16"/>
                      <w:szCs w:val="16"/>
                      <w:lang w:eastAsia="ko-KR"/>
                    </w:rPr>
                    <w:t>1.15</w:t>
                  </w:r>
                </w:p>
              </w:tc>
              <w:tc>
                <w:tcPr>
                  <w:tcW w:w="1513" w:type="dxa"/>
                </w:tcPr>
                <w:p w14:paraId="76185745" w14:textId="77777777" w:rsidR="00077F12" w:rsidRDefault="00C801AF">
                  <w:pPr>
                    <w:spacing w:before="0" w:after="0" w:line="240" w:lineRule="auto"/>
                    <w:jc w:val="center"/>
                    <w:rPr>
                      <w:sz w:val="16"/>
                      <w:szCs w:val="16"/>
                      <w:lang w:eastAsia="ko-KR"/>
                    </w:rPr>
                  </w:pPr>
                  <w:r>
                    <w:rPr>
                      <w:sz w:val="16"/>
                      <w:szCs w:val="16"/>
                      <w:lang w:eastAsia="ko-KR"/>
                    </w:rPr>
                    <w:t>0.98</w:t>
                  </w:r>
                </w:p>
              </w:tc>
            </w:tr>
            <w:tr w:rsidR="00077F12" w14:paraId="2A351356" w14:textId="77777777">
              <w:trPr>
                <w:trHeight w:val="159"/>
                <w:jc w:val="center"/>
              </w:trPr>
              <w:tc>
                <w:tcPr>
                  <w:tcW w:w="1573" w:type="dxa"/>
                  <w:tcBorders>
                    <w:right w:val="double" w:sz="4" w:space="0" w:color="auto"/>
                  </w:tcBorders>
                </w:tcPr>
                <w:p w14:paraId="04F285E2"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(degree)</w:t>
                  </w:r>
                </w:p>
              </w:tc>
              <w:tc>
                <w:tcPr>
                  <w:tcW w:w="1532" w:type="dxa"/>
                  <w:tcBorders>
                    <w:left w:val="double" w:sz="4" w:space="0" w:color="auto"/>
                  </w:tcBorders>
                </w:tcPr>
                <w:p w14:paraId="6706F2FC" w14:textId="77777777" w:rsidR="00077F12" w:rsidRDefault="00C801AF">
                  <w:pPr>
                    <w:spacing w:before="0" w:after="0" w:line="240" w:lineRule="auto"/>
                    <w:jc w:val="center"/>
                    <w:rPr>
                      <w:sz w:val="16"/>
                      <w:szCs w:val="16"/>
                      <w:lang w:eastAsia="ko-KR"/>
                    </w:rPr>
                  </w:pPr>
                  <w:r>
                    <w:rPr>
                      <w:sz w:val="16"/>
                      <w:szCs w:val="16"/>
                      <w:lang w:eastAsia="ko-KR"/>
                    </w:rPr>
                    <w:t>14.66</w:t>
                  </w:r>
                </w:p>
              </w:tc>
              <w:tc>
                <w:tcPr>
                  <w:tcW w:w="1513" w:type="dxa"/>
                  <w:tcBorders>
                    <w:right w:val="double" w:sz="4" w:space="0" w:color="auto"/>
                  </w:tcBorders>
                </w:tcPr>
                <w:p w14:paraId="10A49D1E" w14:textId="77777777" w:rsidR="00077F12" w:rsidRDefault="00C801AF">
                  <w:pPr>
                    <w:spacing w:before="0" w:after="0" w:line="240" w:lineRule="auto"/>
                    <w:jc w:val="center"/>
                    <w:rPr>
                      <w:sz w:val="16"/>
                      <w:szCs w:val="16"/>
                      <w:lang w:eastAsia="ko-KR"/>
                    </w:rPr>
                  </w:pPr>
                  <w:r>
                    <w:rPr>
                      <w:sz w:val="16"/>
                      <w:szCs w:val="16"/>
                      <w:lang w:eastAsia="ko-KR"/>
                    </w:rPr>
                    <w:t>11.18</w:t>
                  </w:r>
                </w:p>
              </w:tc>
              <w:tc>
                <w:tcPr>
                  <w:tcW w:w="1515" w:type="dxa"/>
                  <w:tcBorders>
                    <w:left w:val="double" w:sz="4" w:space="0" w:color="auto"/>
                  </w:tcBorders>
                </w:tcPr>
                <w:p w14:paraId="162C4D23" w14:textId="77777777" w:rsidR="00077F12" w:rsidRDefault="00C801AF">
                  <w:pPr>
                    <w:spacing w:before="0" w:after="0" w:line="240" w:lineRule="auto"/>
                    <w:jc w:val="center"/>
                    <w:rPr>
                      <w:sz w:val="16"/>
                      <w:szCs w:val="16"/>
                      <w:lang w:eastAsia="ko-KR"/>
                    </w:rPr>
                  </w:pPr>
                  <w:r>
                    <w:rPr>
                      <w:sz w:val="16"/>
                      <w:szCs w:val="16"/>
                      <w:lang w:eastAsia="ko-KR"/>
                    </w:rPr>
                    <w:t>14.18</w:t>
                  </w:r>
                </w:p>
              </w:tc>
              <w:tc>
                <w:tcPr>
                  <w:tcW w:w="1513" w:type="dxa"/>
                </w:tcPr>
                <w:p w14:paraId="3C97E4E6" w14:textId="77777777" w:rsidR="00077F12" w:rsidRDefault="00C801AF">
                  <w:pPr>
                    <w:spacing w:before="0" w:after="0" w:line="240" w:lineRule="auto"/>
                    <w:jc w:val="center"/>
                    <w:rPr>
                      <w:sz w:val="16"/>
                      <w:szCs w:val="16"/>
                      <w:lang w:eastAsia="ko-KR"/>
                    </w:rPr>
                  </w:pPr>
                  <w:r>
                    <w:rPr>
                      <w:sz w:val="16"/>
                      <w:szCs w:val="16"/>
                      <w:lang w:eastAsia="ko-KR"/>
                    </w:rPr>
                    <w:t>9.6</w:t>
                  </w:r>
                </w:p>
              </w:tc>
            </w:tr>
            <w:tr w:rsidR="00077F12" w14:paraId="0455D9E3" w14:textId="77777777">
              <w:trPr>
                <w:trHeight w:val="159"/>
                <w:jc w:val="center"/>
              </w:trPr>
              <w:tc>
                <w:tcPr>
                  <w:tcW w:w="1573" w:type="dxa"/>
                  <w:tcBorders>
                    <w:right w:val="double" w:sz="4" w:space="0" w:color="auto"/>
                  </w:tcBorders>
                </w:tcPr>
                <w:p w14:paraId="5133A488" w14:textId="77777777" w:rsidR="00077F12" w:rsidRDefault="00303A49">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453BCA86"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Borders>
                    <w:right w:val="double" w:sz="4" w:space="0" w:color="auto"/>
                  </w:tcBorders>
                </w:tcPr>
                <w:p w14:paraId="21D55DB5" w14:textId="77777777" w:rsidR="00077F12" w:rsidRDefault="00C801AF">
                  <w:pPr>
                    <w:spacing w:before="0" w:after="0" w:line="240" w:lineRule="auto"/>
                    <w:jc w:val="center"/>
                    <w:rPr>
                      <w:sz w:val="16"/>
                      <w:szCs w:val="16"/>
                      <w:lang w:eastAsia="ko-KR"/>
                    </w:rPr>
                  </w:pPr>
                  <w:r>
                    <w:rPr>
                      <w:sz w:val="16"/>
                      <w:szCs w:val="16"/>
                      <w:lang w:eastAsia="ko-KR"/>
                    </w:rPr>
                    <w:t>0.21</w:t>
                  </w:r>
                </w:p>
              </w:tc>
              <w:tc>
                <w:tcPr>
                  <w:tcW w:w="1515" w:type="dxa"/>
                  <w:tcBorders>
                    <w:left w:val="double" w:sz="4" w:space="0" w:color="auto"/>
                  </w:tcBorders>
                </w:tcPr>
                <w:p w14:paraId="1178B93B"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Pr>
                <w:p w14:paraId="5F66C30E" w14:textId="77777777" w:rsidR="00077F12" w:rsidRDefault="00C801AF">
                  <w:pPr>
                    <w:spacing w:before="0" w:after="0" w:line="240" w:lineRule="auto"/>
                    <w:jc w:val="center"/>
                    <w:rPr>
                      <w:sz w:val="16"/>
                      <w:szCs w:val="16"/>
                      <w:lang w:eastAsia="ko-KR"/>
                    </w:rPr>
                  </w:pPr>
                  <w:r>
                    <w:rPr>
                      <w:sz w:val="16"/>
                      <w:szCs w:val="16"/>
                      <w:lang w:eastAsia="ko-KR"/>
                    </w:rPr>
                    <w:t>0.20</w:t>
                  </w:r>
                </w:p>
              </w:tc>
            </w:tr>
          </w:tbl>
          <w:p w14:paraId="6C949F38" w14:textId="77777777" w:rsidR="00077F12" w:rsidRDefault="00077F12">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077F12" w14:paraId="1E957587" w14:textId="77777777">
              <w:trPr>
                <w:trHeight w:val="2433"/>
                <w:jc w:val="center"/>
              </w:trPr>
              <w:tc>
                <w:tcPr>
                  <w:tcW w:w="3700" w:type="dxa"/>
                </w:tcPr>
                <w:p w14:paraId="1CAD2BAB" w14:textId="77777777" w:rsidR="00077F12" w:rsidRDefault="00C801AF">
                  <w:pPr>
                    <w:spacing w:before="0" w:after="0" w:line="240" w:lineRule="auto"/>
                    <w:jc w:val="center"/>
                    <w:rPr>
                      <w:lang w:eastAsia="ko-KR"/>
                    </w:rPr>
                  </w:pPr>
                  <w:r>
                    <w:rPr>
                      <w:noProof/>
                      <w:lang w:eastAsia="zh-CN"/>
                    </w:rPr>
                    <w:lastRenderedPageBreak/>
                    <w:drawing>
                      <wp:inline distT="0" distB="0" distL="0" distR="0" wp14:anchorId="76508B35" wp14:editId="0AF96E23">
                        <wp:extent cx="2053590" cy="1691640"/>
                        <wp:effectExtent l="0" t="0" r="3810" b="3810"/>
                        <wp:docPr id="20" name="그림 20"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descr="A graph of a graph&#10;&#10;AI-generated content may be incorrect."/>
                                <pic:cNvPicPr>
                                  <a:picLocks noChangeAspect="1"/>
                                </pic:cNvPicPr>
                              </pic:nvPicPr>
                              <pic:blipFill>
                                <a:blip r:embed="rId97" cstate="email"/>
                                <a:stretch>
                                  <a:fillRect/>
                                </a:stretch>
                              </pic:blipFill>
                              <pic:spPr>
                                <a:xfrm>
                                  <a:off x="0" y="0"/>
                                  <a:ext cx="2053843" cy="1692000"/>
                                </a:xfrm>
                                <a:prstGeom prst="rect">
                                  <a:avLst/>
                                </a:prstGeom>
                              </pic:spPr>
                            </pic:pic>
                          </a:graphicData>
                        </a:graphic>
                      </wp:inline>
                    </w:drawing>
                  </w:r>
                </w:p>
              </w:tc>
              <w:tc>
                <w:tcPr>
                  <w:tcW w:w="3700" w:type="dxa"/>
                </w:tcPr>
                <w:p w14:paraId="3A711092" w14:textId="77777777" w:rsidR="00077F12" w:rsidRDefault="00C801AF">
                  <w:pPr>
                    <w:spacing w:before="0" w:after="0" w:line="240" w:lineRule="auto"/>
                    <w:jc w:val="center"/>
                    <w:rPr>
                      <w:lang w:eastAsia="ko-KR"/>
                    </w:rPr>
                  </w:pPr>
                  <w:r>
                    <w:rPr>
                      <w:noProof/>
                      <w:lang w:eastAsia="zh-CN"/>
                    </w:rPr>
                    <w:drawing>
                      <wp:inline distT="0" distB="0" distL="0" distR="0" wp14:anchorId="1E02EE30" wp14:editId="71786720">
                        <wp:extent cx="2041525" cy="1691640"/>
                        <wp:effectExtent l="0" t="0" r="0" b="3810"/>
                        <wp:docPr id="879612476" name="그림 2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76" name="그림 21" descr="A graph of a graph&#10;&#10;AI-generated content may be incorrect."/>
                                <pic:cNvPicPr>
                                  <a:picLocks noChangeAspect="1"/>
                                </pic:cNvPicPr>
                              </pic:nvPicPr>
                              <pic:blipFill>
                                <a:blip r:embed="rId98" cstate="email"/>
                                <a:stretch>
                                  <a:fillRect/>
                                </a:stretch>
                              </pic:blipFill>
                              <pic:spPr>
                                <a:xfrm>
                                  <a:off x="0" y="0"/>
                                  <a:ext cx="2041534" cy="1692000"/>
                                </a:xfrm>
                                <a:prstGeom prst="rect">
                                  <a:avLst/>
                                </a:prstGeom>
                              </pic:spPr>
                            </pic:pic>
                          </a:graphicData>
                        </a:graphic>
                      </wp:inline>
                    </w:drawing>
                  </w:r>
                </w:p>
              </w:tc>
            </w:tr>
            <w:tr w:rsidR="00077F12" w14:paraId="1B167035" w14:textId="77777777">
              <w:trPr>
                <w:trHeight w:val="294"/>
                <w:jc w:val="center"/>
              </w:trPr>
              <w:tc>
                <w:tcPr>
                  <w:tcW w:w="3700" w:type="dxa"/>
                </w:tcPr>
                <w:p w14:paraId="66CA7044"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7F41D1B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46DB734D" w14:textId="77777777" w:rsidR="00077F12" w:rsidRDefault="00C801AF">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6BE326D7" w14:textId="77777777" w:rsidR="00077F12" w:rsidRDefault="00077F12">
            <w:pPr>
              <w:spacing w:before="0" w:after="0" w:line="240" w:lineRule="auto"/>
              <w:rPr>
                <w:b/>
                <w:bCs/>
                <w:lang w:val="en-GB" w:eastAsia="ko-KR"/>
              </w:rPr>
            </w:pPr>
          </w:p>
          <w:p w14:paraId="0455E618" w14:textId="77777777" w:rsidR="00077F12" w:rsidRDefault="00C801AF">
            <w:pPr>
              <w:spacing w:before="0" w:after="0" w:line="240" w:lineRule="auto"/>
              <w:rPr>
                <w:lang w:val="en-GB" w:eastAsia="ko-KR"/>
              </w:rPr>
            </w:pPr>
            <w:r>
              <w:rPr>
                <w:b/>
                <w:bCs/>
                <w:lang w:val="en-GB" w:eastAsia="ko-KR"/>
              </w:rPr>
              <w:t>Observation 5</w:t>
            </w:r>
            <w:r>
              <w:rPr>
                <w:lang w:val="en-GB" w:eastAsia="ko-KR"/>
              </w:rPr>
              <w:tab/>
              <w:t>As shown in below table, significant difference compared to mean and standard deviation of ASA for UMi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077F12" w14:paraId="58D59EE9" w14:textId="77777777">
              <w:trPr>
                <w:trHeight w:val="319"/>
                <w:jc w:val="center"/>
              </w:trPr>
              <w:tc>
                <w:tcPr>
                  <w:tcW w:w="1552" w:type="dxa"/>
                  <w:tcBorders>
                    <w:right w:val="double" w:sz="4" w:space="0" w:color="auto"/>
                  </w:tcBorders>
                  <w:vAlign w:val="center"/>
                </w:tcPr>
                <w:p w14:paraId="6E68CE0E" w14:textId="77777777" w:rsidR="00077F12" w:rsidRDefault="00C801AF">
                  <w:pPr>
                    <w:spacing w:before="0" w:after="0" w:line="240" w:lineRule="auto"/>
                    <w:jc w:val="center"/>
                    <w:rPr>
                      <w:sz w:val="16"/>
                      <w:szCs w:val="16"/>
                      <w:lang w:eastAsia="ko-KR"/>
                    </w:rPr>
                  </w:pPr>
                  <w:r>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45B5D6C9" w14:textId="77777777" w:rsidR="00077F12" w:rsidRDefault="00C801AF">
                  <w:pPr>
                    <w:spacing w:before="0" w:after="0" w:line="240" w:lineRule="auto"/>
                    <w:jc w:val="center"/>
                    <w:rPr>
                      <w:sz w:val="16"/>
                      <w:szCs w:val="16"/>
                      <w:lang w:eastAsia="ko-KR"/>
                    </w:rPr>
                  </w:pPr>
                  <w:r>
                    <w:rPr>
                      <w:sz w:val="16"/>
                      <w:szCs w:val="16"/>
                      <w:lang w:eastAsia="ko-KR"/>
                    </w:rPr>
                    <w:t>UMi_LOS (TR38.901)</w:t>
                  </w:r>
                </w:p>
                <w:p w14:paraId="6BFDC5D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019BCDBC"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513045E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43F61631" w14:textId="77777777" w:rsidR="00077F12" w:rsidRDefault="00C801AF">
                  <w:pPr>
                    <w:spacing w:before="0" w:after="0" w:line="240" w:lineRule="auto"/>
                    <w:jc w:val="center"/>
                    <w:rPr>
                      <w:sz w:val="16"/>
                      <w:szCs w:val="16"/>
                      <w:lang w:eastAsia="ko-KR"/>
                    </w:rPr>
                  </w:pPr>
                  <w:r>
                    <w:rPr>
                      <w:sz w:val="16"/>
                      <w:szCs w:val="16"/>
                      <w:lang w:eastAsia="ko-KR"/>
                    </w:rPr>
                    <w:t>TR38.901</w:t>
                  </w:r>
                </w:p>
                <w:p w14:paraId="52BE3D5A"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94" w:type="dxa"/>
                  <w:shd w:val="clear" w:color="auto" w:fill="FBE4D5" w:themeFill="accent2" w:themeFillTint="33"/>
                  <w:vAlign w:val="center"/>
                </w:tcPr>
                <w:p w14:paraId="67448095"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4A05BAA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6E7022C0" w14:textId="77777777">
              <w:trPr>
                <w:trHeight w:val="365"/>
                <w:jc w:val="center"/>
              </w:trPr>
              <w:tc>
                <w:tcPr>
                  <w:tcW w:w="1552" w:type="dxa"/>
                  <w:tcBorders>
                    <w:right w:val="double" w:sz="4" w:space="0" w:color="auto"/>
                  </w:tcBorders>
                </w:tcPr>
                <w:p w14:paraId="163E241E" w14:textId="77777777" w:rsidR="00077F12" w:rsidRDefault="00303A49">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C801AF">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68FC53B6" w14:textId="77777777" w:rsidR="00077F12" w:rsidRDefault="00C801AF">
                  <w:pPr>
                    <w:spacing w:before="0" w:after="0" w:line="240" w:lineRule="auto"/>
                    <w:jc w:val="center"/>
                    <w:rPr>
                      <w:sz w:val="16"/>
                      <w:szCs w:val="16"/>
                      <w:lang w:eastAsia="ko-KR"/>
                    </w:rPr>
                  </w:pPr>
                  <w:r>
                    <w:rPr>
                      <w:sz w:val="16"/>
                      <w:szCs w:val="16"/>
                      <w:lang w:eastAsia="ko-KR"/>
                    </w:rPr>
                    <w:t>1.65</w:t>
                  </w:r>
                </w:p>
              </w:tc>
              <w:tc>
                <w:tcPr>
                  <w:tcW w:w="1494" w:type="dxa"/>
                  <w:tcBorders>
                    <w:right w:val="double" w:sz="4" w:space="0" w:color="auto"/>
                  </w:tcBorders>
                </w:tcPr>
                <w:p w14:paraId="33244B87" w14:textId="77777777" w:rsidR="00077F12" w:rsidRDefault="00C801AF">
                  <w:pPr>
                    <w:spacing w:before="0" w:after="0" w:line="240" w:lineRule="auto"/>
                    <w:jc w:val="center"/>
                    <w:rPr>
                      <w:sz w:val="16"/>
                      <w:szCs w:val="16"/>
                      <w:lang w:eastAsia="ko-KR"/>
                    </w:rPr>
                  </w:pPr>
                  <w:r>
                    <w:rPr>
                      <w:sz w:val="16"/>
                      <w:szCs w:val="16"/>
                      <w:lang w:eastAsia="ko-KR"/>
                    </w:rPr>
                    <w:t>1.15</w:t>
                  </w:r>
                </w:p>
              </w:tc>
              <w:tc>
                <w:tcPr>
                  <w:tcW w:w="1496" w:type="dxa"/>
                  <w:tcBorders>
                    <w:left w:val="double" w:sz="4" w:space="0" w:color="auto"/>
                  </w:tcBorders>
                </w:tcPr>
                <w:p w14:paraId="12724ECA" w14:textId="77777777" w:rsidR="00077F12" w:rsidRDefault="00C801AF">
                  <w:pPr>
                    <w:spacing w:before="0" w:after="0" w:line="240" w:lineRule="auto"/>
                    <w:jc w:val="center"/>
                    <w:rPr>
                      <w:sz w:val="16"/>
                      <w:szCs w:val="16"/>
                      <w:lang w:eastAsia="ko-KR"/>
                    </w:rPr>
                  </w:pPr>
                  <w:r>
                    <w:rPr>
                      <w:sz w:val="16"/>
                      <w:szCs w:val="16"/>
                      <w:lang w:eastAsia="ko-KR"/>
                    </w:rPr>
                    <w:t>1.64</w:t>
                  </w:r>
                </w:p>
              </w:tc>
              <w:tc>
                <w:tcPr>
                  <w:tcW w:w="1494" w:type="dxa"/>
                </w:tcPr>
                <w:p w14:paraId="46455F91" w14:textId="77777777" w:rsidR="00077F12" w:rsidRDefault="00C801AF">
                  <w:pPr>
                    <w:spacing w:before="0" w:after="0" w:line="240" w:lineRule="auto"/>
                    <w:jc w:val="center"/>
                    <w:rPr>
                      <w:sz w:val="16"/>
                      <w:szCs w:val="16"/>
                      <w:lang w:eastAsia="ko-KR"/>
                    </w:rPr>
                  </w:pPr>
                  <w:r>
                    <w:rPr>
                      <w:sz w:val="16"/>
                      <w:szCs w:val="16"/>
                      <w:lang w:eastAsia="ko-KR"/>
                    </w:rPr>
                    <w:t>1.11</w:t>
                  </w:r>
                </w:p>
              </w:tc>
            </w:tr>
            <w:tr w:rsidR="00077F12" w14:paraId="0D9D2B4F" w14:textId="77777777">
              <w:trPr>
                <w:trHeight w:val="160"/>
                <w:jc w:val="center"/>
              </w:trPr>
              <w:tc>
                <w:tcPr>
                  <w:tcW w:w="1552" w:type="dxa"/>
                  <w:tcBorders>
                    <w:right w:val="double" w:sz="4" w:space="0" w:color="auto"/>
                  </w:tcBorders>
                </w:tcPr>
                <w:p w14:paraId="5EF22139" w14:textId="77777777" w:rsidR="00077F12" w:rsidRDefault="00C801AF">
                  <w:pPr>
                    <w:spacing w:before="0" w:after="0" w:line="240" w:lineRule="auto"/>
                    <w:jc w:val="center"/>
                    <w:rPr>
                      <w:rFonts w:eastAsia="Malgun Gothic"/>
                      <w:sz w:val="16"/>
                      <w:szCs w:val="16"/>
                      <w:lang w:eastAsia="ko-KR"/>
                    </w:rPr>
                  </w:pPr>
                  <w:r>
                    <w:rPr>
                      <w:rFonts w:eastAsia="Malgun Gothic" w:hint="eastAsia"/>
                      <w:sz w:val="16"/>
                      <w:szCs w:val="16"/>
                      <w:lang w:eastAsia="ko-KR"/>
                    </w:rPr>
                    <w:t>(</w:t>
                  </w:r>
                  <w:r>
                    <w:rPr>
                      <w:rFonts w:eastAsia="Malgun Gothic"/>
                      <w:sz w:val="16"/>
                      <w:szCs w:val="16"/>
                      <w:lang w:eastAsia="ko-KR"/>
                    </w:rPr>
                    <w:t>degree)</w:t>
                  </w:r>
                </w:p>
              </w:tc>
              <w:tc>
                <w:tcPr>
                  <w:tcW w:w="1512" w:type="dxa"/>
                  <w:tcBorders>
                    <w:left w:val="double" w:sz="4" w:space="0" w:color="auto"/>
                  </w:tcBorders>
                </w:tcPr>
                <w:p w14:paraId="09F1831E" w14:textId="77777777" w:rsidR="00077F12" w:rsidRDefault="00C801AF">
                  <w:pPr>
                    <w:spacing w:before="0" w:after="0" w:line="240" w:lineRule="auto"/>
                    <w:jc w:val="center"/>
                    <w:rPr>
                      <w:sz w:val="16"/>
                      <w:szCs w:val="16"/>
                      <w:lang w:eastAsia="ko-KR"/>
                    </w:rPr>
                  </w:pPr>
                  <w:r>
                    <w:rPr>
                      <w:rFonts w:hint="eastAsia"/>
                      <w:sz w:val="16"/>
                      <w:szCs w:val="16"/>
                      <w:lang w:eastAsia="ko-KR"/>
                    </w:rPr>
                    <w:t>4</w:t>
                  </w:r>
                  <w:r>
                    <w:rPr>
                      <w:sz w:val="16"/>
                      <w:szCs w:val="16"/>
                      <w:lang w:eastAsia="ko-KR"/>
                    </w:rPr>
                    <w:t>5.71</w:t>
                  </w:r>
                </w:p>
              </w:tc>
              <w:tc>
                <w:tcPr>
                  <w:tcW w:w="1494" w:type="dxa"/>
                  <w:tcBorders>
                    <w:right w:val="double" w:sz="4" w:space="0" w:color="auto"/>
                  </w:tcBorders>
                </w:tcPr>
                <w:p w14:paraId="113FCF99" w14:textId="77777777" w:rsidR="00077F12" w:rsidRDefault="00C801AF">
                  <w:pPr>
                    <w:spacing w:before="0" w:after="0" w:line="240" w:lineRule="auto"/>
                    <w:jc w:val="center"/>
                    <w:rPr>
                      <w:sz w:val="16"/>
                      <w:szCs w:val="16"/>
                      <w:lang w:eastAsia="ko-KR"/>
                    </w:rPr>
                  </w:pPr>
                  <w:r>
                    <w:rPr>
                      <w:sz w:val="16"/>
                      <w:szCs w:val="16"/>
                      <w:lang w:eastAsia="ko-KR"/>
                    </w:rPr>
                    <w:t>14.26</w:t>
                  </w:r>
                </w:p>
              </w:tc>
              <w:tc>
                <w:tcPr>
                  <w:tcW w:w="1496" w:type="dxa"/>
                  <w:tcBorders>
                    <w:left w:val="double" w:sz="4" w:space="0" w:color="auto"/>
                  </w:tcBorders>
                </w:tcPr>
                <w:p w14:paraId="580BCED0" w14:textId="77777777" w:rsidR="00077F12" w:rsidRDefault="00C801AF">
                  <w:pPr>
                    <w:spacing w:before="0" w:after="0" w:line="240" w:lineRule="auto"/>
                    <w:jc w:val="center"/>
                    <w:rPr>
                      <w:sz w:val="16"/>
                      <w:szCs w:val="16"/>
                      <w:lang w:eastAsia="ko-KR"/>
                    </w:rPr>
                  </w:pPr>
                  <w:r>
                    <w:rPr>
                      <w:sz w:val="16"/>
                      <w:szCs w:val="16"/>
                      <w:lang w:eastAsia="ko-KR"/>
                    </w:rPr>
                    <w:t>43.36</w:t>
                  </w:r>
                </w:p>
              </w:tc>
              <w:tc>
                <w:tcPr>
                  <w:tcW w:w="1494" w:type="dxa"/>
                </w:tcPr>
                <w:p w14:paraId="5809DE2C" w14:textId="77777777" w:rsidR="00077F12" w:rsidRDefault="00C801AF">
                  <w:pPr>
                    <w:spacing w:before="0" w:after="0" w:line="240" w:lineRule="auto"/>
                    <w:jc w:val="center"/>
                    <w:rPr>
                      <w:sz w:val="16"/>
                      <w:szCs w:val="16"/>
                      <w:lang w:eastAsia="ko-KR"/>
                    </w:rPr>
                  </w:pPr>
                  <w:r>
                    <w:rPr>
                      <w:rFonts w:hint="eastAsia"/>
                      <w:sz w:val="16"/>
                      <w:szCs w:val="16"/>
                      <w:lang w:eastAsia="ko-KR"/>
                    </w:rPr>
                    <w:t>1</w:t>
                  </w:r>
                  <w:r>
                    <w:rPr>
                      <w:sz w:val="16"/>
                      <w:szCs w:val="16"/>
                      <w:lang w:eastAsia="ko-KR"/>
                    </w:rPr>
                    <w:t>2.7</w:t>
                  </w:r>
                </w:p>
              </w:tc>
            </w:tr>
            <w:tr w:rsidR="00077F12" w14:paraId="2937F403" w14:textId="77777777">
              <w:trPr>
                <w:trHeight w:val="160"/>
                <w:jc w:val="center"/>
              </w:trPr>
              <w:tc>
                <w:tcPr>
                  <w:tcW w:w="1552" w:type="dxa"/>
                  <w:tcBorders>
                    <w:right w:val="double" w:sz="4" w:space="0" w:color="auto"/>
                  </w:tcBorders>
                </w:tcPr>
                <w:p w14:paraId="619329B3" w14:textId="77777777" w:rsidR="00077F12" w:rsidRDefault="00303A49">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65B3941D" w14:textId="77777777" w:rsidR="00077F12" w:rsidRDefault="00C801AF">
                  <w:pPr>
                    <w:spacing w:before="0" w:after="0" w:line="240" w:lineRule="auto"/>
                    <w:jc w:val="center"/>
                    <w:rPr>
                      <w:sz w:val="16"/>
                      <w:szCs w:val="16"/>
                      <w:lang w:eastAsia="ko-KR"/>
                    </w:rPr>
                  </w:pPr>
                  <w:r>
                    <w:rPr>
                      <w:rFonts w:hint="eastAsia"/>
                      <w:sz w:val="16"/>
                      <w:szCs w:val="16"/>
                      <w:lang w:eastAsia="ko-KR"/>
                    </w:rPr>
                    <w:t>0</w:t>
                  </w:r>
                  <w:r>
                    <w:rPr>
                      <w:sz w:val="16"/>
                      <w:szCs w:val="16"/>
                      <w:lang w:eastAsia="ko-KR"/>
                    </w:rPr>
                    <w:t>.29</w:t>
                  </w:r>
                </w:p>
              </w:tc>
              <w:tc>
                <w:tcPr>
                  <w:tcW w:w="1494" w:type="dxa"/>
                  <w:tcBorders>
                    <w:right w:val="double" w:sz="4" w:space="0" w:color="auto"/>
                  </w:tcBorders>
                </w:tcPr>
                <w:p w14:paraId="3545FF71" w14:textId="77777777" w:rsidR="00077F12" w:rsidRDefault="00C801AF">
                  <w:pPr>
                    <w:spacing w:before="0" w:after="0" w:line="240" w:lineRule="auto"/>
                    <w:jc w:val="center"/>
                    <w:rPr>
                      <w:sz w:val="16"/>
                      <w:szCs w:val="16"/>
                      <w:lang w:eastAsia="ko-KR"/>
                    </w:rPr>
                  </w:pPr>
                  <w:r>
                    <w:rPr>
                      <w:sz w:val="16"/>
                      <w:szCs w:val="16"/>
                      <w:lang w:eastAsia="ko-KR"/>
                    </w:rPr>
                    <w:t>0.28</w:t>
                  </w:r>
                </w:p>
              </w:tc>
              <w:tc>
                <w:tcPr>
                  <w:tcW w:w="1496" w:type="dxa"/>
                  <w:tcBorders>
                    <w:left w:val="double" w:sz="4" w:space="0" w:color="auto"/>
                  </w:tcBorders>
                </w:tcPr>
                <w:p w14:paraId="596562E6" w14:textId="77777777" w:rsidR="00077F12" w:rsidRDefault="00C801AF">
                  <w:pPr>
                    <w:spacing w:before="0" w:after="0" w:line="240" w:lineRule="auto"/>
                    <w:jc w:val="center"/>
                    <w:rPr>
                      <w:sz w:val="16"/>
                      <w:szCs w:val="16"/>
                      <w:lang w:eastAsia="ko-KR"/>
                    </w:rPr>
                  </w:pPr>
                  <w:r>
                    <w:rPr>
                      <w:sz w:val="16"/>
                      <w:szCs w:val="16"/>
                      <w:lang w:eastAsia="ko-KR"/>
                    </w:rPr>
                    <w:t>0.29</w:t>
                  </w:r>
                </w:p>
              </w:tc>
              <w:tc>
                <w:tcPr>
                  <w:tcW w:w="1494" w:type="dxa"/>
                </w:tcPr>
                <w:p w14:paraId="218FEB05" w14:textId="77777777" w:rsidR="00077F12" w:rsidRDefault="00C801AF">
                  <w:pPr>
                    <w:spacing w:before="0" w:after="0" w:line="240" w:lineRule="auto"/>
                    <w:jc w:val="center"/>
                    <w:rPr>
                      <w:sz w:val="16"/>
                      <w:szCs w:val="16"/>
                      <w:lang w:eastAsia="ko-KR"/>
                    </w:rPr>
                  </w:pPr>
                  <w:r>
                    <w:rPr>
                      <w:sz w:val="16"/>
                      <w:szCs w:val="16"/>
                      <w:lang w:eastAsia="ko-KR"/>
                    </w:rPr>
                    <w:t>0.33</w:t>
                  </w:r>
                </w:p>
              </w:tc>
            </w:tr>
          </w:tbl>
          <w:p w14:paraId="6298DEB8" w14:textId="77777777" w:rsidR="00077F12" w:rsidRDefault="00077F12">
            <w:pPr>
              <w:spacing w:before="0" w:after="0" w:line="240" w:lineRule="auto"/>
              <w:rPr>
                <w:b/>
                <w:bCs/>
                <w:lang w:eastAsia="ko-KR"/>
              </w:rPr>
            </w:pPr>
          </w:p>
          <w:p w14:paraId="1DA52B90" w14:textId="77777777" w:rsidR="00077F12" w:rsidRDefault="00C801AF">
            <w:pPr>
              <w:spacing w:before="0" w:after="0" w:line="240" w:lineRule="auto"/>
              <w:rPr>
                <w:lang w:eastAsia="ko-KR"/>
              </w:rPr>
            </w:pPr>
            <w:r>
              <w:rPr>
                <w:b/>
                <w:bCs/>
                <w:lang w:eastAsia="ko-KR"/>
              </w:rPr>
              <w:t>Proposal 3</w:t>
            </w:r>
            <w:r>
              <w:rPr>
                <w:b/>
                <w:bCs/>
                <w:lang w:eastAsia="ko-KR"/>
              </w:rPr>
              <w:tab/>
            </w:r>
            <w:r>
              <w:rPr>
                <w:lang w:eastAsia="ko-KR"/>
              </w:rPr>
              <w:t>RAN1 discuss whether the updates of azimuth spread of departure/arrival angles in UMi LOS scenario is needed</w:t>
            </w:r>
          </w:p>
        </w:tc>
      </w:tr>
      <w:tr w:rsidR="00077F12" w14:paraId="70E3FA10" w14:textId="77777777">
        <w:tc>
          <w:tcPr>
            <w:tcW w:w="1615" w:type="dxa"/>
            <w:vAlign w:val="center"/>
          </w:tcPr>
          <w:p w14:paraId="5A1DBEFA" w14:textId="77777777" w:rsidR="00077F12" w:rsidRDefault="00C801AF">
            <w:pPr>
              <w:spacing w:after="0" w:line="240" w:lineRule="auto"/>
            </w:pPr>
            <w:r>
              <w:lastRenderedPageBreak/>
              <w:t>[17] AT&amp;T</w:t>
            </w:r>
          </w:p>
        </w:tc>
        <w:tc>
          <w:tcPr>
            <w:tcW w:w="9165" w:type="dxa"/>
            <w:vAlign w:val="center"/>
          </w:tcPr>
          <w:p w14:paraId="42345456" w14:textId="77777777" w:rsidR="00077F12" w:rsidRDefault="00C801AF">
            <w:pPr>
              <w:spacing w:before="0" w:after="0" w:line="240" w:lineRule="auto"/>
              <w:rPr>
                <w:rStyle w:val="ui-provider"/>
                <w:b/>
                <w:bCs/>
              </w:rPr>
            </w:pPr>
            <w:r>
              <w:rPr>
                <w:rStyle w:val="ui-provider"/>
                <w:b/>
                <w:bCs/>
              </w:rPr>
              <w:t>For UMa:</w:t>
            </w:r>
          </w:p>
          <w:p w14:paraId="6C944713" w14:textId="77777777" w:rsidR="00077F12" w:rsidRDefault="00077F12">
            <w:pPr>
              <w:spacing w:before="0" w:after="0" w:line="240" w:lineRule="auto"/>
              <w:rPr>
                <w:rStyle w:val="ui-provider"/>
                <w:b/>
                <w:bCs/>
              </w:rPr>
            </w:pP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077F12" w14:paraId="7A40EA2E" w14:textId="77777777">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7789F5" w14:textId="77777777" w:rsidR="00077F12" w:rsidRDefault="00C801AF">
                  <w:pPr>
                    <w:rPr>
                      <w:rFonts w:ascii="Calibri" w:hAnsi="Calibri" w:cs="Calibri"/>
                      <w:lang w:eastAsia="zh-CN"/>
                    </w:rPr>
                  </w:pPr>
                  <w:r>
                    <w:rPr>
                      <w:rFonts w:ascii="Calibri" w:hAnsi="Calibri" w:cs="Calibri"/>
                      <w:b/>
                      <w:bCs/>
                      <w:lang w:eastAsia="zh-CN"/>
                    </w:rPr>
                    <w:t>UMa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7F43EC3" w14:textId="77777777" w:rsidR="00077F12" w:rsidRDefault="00C801AF">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8B8F8" w14:textId="77777777" w:rsidR="00077F12" w:rsidRDefault="00C801AF">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F7D054A" w14:textId="77777777" w:rsidR="00077F12" w:rsidRDefault="00C801AF">
                  <w:pPr>
                    <w:rPr>
                      <w:rFonts w:ascii="Calibri" w:hAnsi="Calibri" w:cs="Calibri"/>
                      <w:lang w:eastAsia="zh-CN"/>
                    </w:rPr>
                  </w:pPr>
                  <w:r>
                    <w:rPr>
                      <w:rFonts w:ascii="Calibri" w:hAnsi="Calibri" w:cs="Calibri"/>
                      <w:b/>
                      <w:bCs/>
                      <w:lang w:eastAsia="zh-CN"/>
                    </w:rPr>
                    <w:t>15 GHz</w:t>
                  </w:r>
                </w:p>
              </w:tc>
            </w:tr>
            <w:tr w:rsidR="00077F12" w14:paraId="7FF37252"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764E21F" w14:textId="77777777" w:rsidR="00077F12" w:rsidRDefault="00077F12">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437908"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870379"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9CEB15"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6759560B"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75B0FF" w14:textId="77777777" w:rsidR="00077F12" w:rsidRDefault="00C801AF">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313EE31" w14:textId="77777777" w:rsidR="00077F12" w:rsidRDefault="00C801AF">
                  <w:pPr>
                    <w:rPr>
                      <w:rFonts w:ascii="Calibri" w:hAnsi="Calibri" w:cs="Calibri"/>
                      <w:lang w:eastAsia="zh-CN"/>
                    </w:rPr>
                  </w:pPr>
                  <w:r>
                    <w:rPr>
                      <w:rFonts w:ascii="Calibri" w:hAnsi="Calibri" w:cs="Calibri"/>
                      <w:b/>
                      <w:bCs/>
                      <w:i/>
                      <w:iCs/>
                      <w:lang w:eastAsia="zh-CN"/>
                    </w:rPr>
                    <w:t>Plo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5B98C" w14:textId="77777777" w:rsidR="00077F12" w:rsidRDefault="00C801AF">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CC117E" w14:textId="77777777" w:rsidR="00077F12" w:rsidRDefault="00C801AF">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C7DC40" w14:textId="77777777" w:rsidR="00077F12" w:rsidRDefault="00C801AF">
                  <w:pPr>
                    <w:rPr>
                      <w:rFonts w:ascii="Calibri" w:hAnsi="Calibri" w:cs="Calibri"/>
                      <w:lang w:eastAsia="zh-CN"/>
                    </w:rPr>
                  </w:pPr>
                  <w:r>
                    <w:rPr>
                      <w:rFonts w:ascii="Calibri" w:hAnsi="Calibri" w:cs="Calibri"/>
                      <w:lang w:eastAsia="zh-CN"/>
                    </w:rPr>
                    <w:t>115.6/114.6</w:t>
                  </w:r>
                </w:p>
              </w:tc>
            </w:tr>
            <w:tr w:rsidR="00077F12" w14:paraId="5E8440F9"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946D92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06BD35" w14:textId="77777777" w:rsidR="00077F12" w:rsidRDefault="00C801AF">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591FD" w14:textId="77777777" w:rsidR="00077F12" w:rsidRDefault="00C801AF">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E7ACA" w14:textId="77777777" w:rsidR="00077F12" w:rsidRDefault="00C801AF">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897618" w14:textId="77777777" w:rsidR="00077F12" w:rsidRDefault="00C801AF">
                  <w:pPr>
                    <w:rPr>
                      <w:rFonts w:ascii="Calibri" w:hAnsi="Calibri" w:cs="Calibri"/>
                      <w:lang w:eastAsia="zh-CN"/>
                    </w:rPr>
                  </w:pPr>
                  <w:r>
                    <w:rPr>
                      <w:rFonts w:ascii="Calibri" w:hAnsi="Calibri" w:cs="Calibri"/>
                      <w:lang w:eastAsia="zh-CN"/>
                    </w:rPr>
                    <w:t>6.5/3.9</w:t>
                  </w:r>
                </w:p>
              </w:tc>
            </w:tr>
            <w:tr w:rsidR="00077F12" w14:paraId="35A4D5F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2BD6A8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AC56E6" w14:textId="77777777" w:rsidR="00077F12" w:rsidRDefault="00C801AF">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8E5C37" w14:textId="77777777" w:rsidR="00077F12" w:rsidRDefault="00C801AF">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749FB1" w14:textId="77777777" w:rsidR="00077F12" w:rsidRDefault="00C801AF">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1F30ED" w14:textId="77777777" w:rsidR="00077F12" w:rsidRDefault="00C801AF">
                  <w:pPr>
                    <w:rPr>
                      <w:rFonts w:ascii="Calibri" w:hAnsi="Calibri" w:cs="Calibri"/>
                      <w:lang w:eastAsia="zh-CN"/>
                    </w:rPr>
                  </w:pPr>
                  <w:r>
                    <w:rPr>
                      <w:rFonts w:ascii="Calibri" w:hAnsi="Calibri" w:cs="Calibri"/>
                      <w:lang w:eastAsia="zh-CN"/>
                    </w:rPr>
                    <w:t>6.6/6.0</w:t>
                  </w:r>
                </w:p>
              </w:tc>
            </w:tr>
            <w:tr w:rsidR="00077F12" w14:paraId="65473514"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B0D406" w14:textId="77777777" w:rsidR="00077F12" w:rsidRDefault="00C801AF">
                  <w:pPr>
                    <w:rPr>
                      <w:rFonts w:ascii="Calibri" w:hAnsi="Calibri" w:cs="Calibri"/>
                      <w:lang w:eastAsia="zh-CN"/>
                    </w:rPr>
                  </w:pPr>
                  <w:r>
                    <w:rPr>
                      <w:rFonts w:ascii="Calibri" w:hAnsi="Calibri" w:cs="Calibri"/>
                      <w:b/>
                      <w:bCs/>
                      <w:lang w:eastAsia="zh-CN"/>
                    </w:rPr>
                    <w:t>Delay spread (DS)</w:t>
                  </w:r>
                </w:p>
                <w:p w14:paraId="0DC2B09E" w14:textId="77777777" w:rsidR="00077F12" w:rsidRDefault="00C801AF">
                  <w:pPr>
                    <w:rPr>
                      <w:rFonts w:ascii="Calibri" w:hAnsi="Calibri" w:cs="Calibri"/>
                      <w:lang w:eastAsia="zh-CN"/>
                    </w:rPr>
                  </w:pPr>
                  <w:r>
                    <w:rPr>
                      <w:rFonts w:ascii="Calibri" w:hAnsi="Calibri" w:cs="Calibri"/>
                      <w:b/>
                      <w:bCs/>
                      <w:lang w:eastAsia="zh-CN"/>
                    </w:rPr>
                    <w:t>lgDS=log10(DS/1s)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0FE46FD" w14:textId="77777777" w:rsidR="00077F12" w:rsidRDefault="00C801AF">
                  <w:pPr>
                    <w:rPr>
                      <w:rFonts w:ascii="Calibri" w:hAnsi="Calibri" w:cs="Calibri"/>
                      <w:lang w:eastAsia="zh-CN"/>
                    </w:rPr>
                  </w:pPr>
                  <w:r>
                    <w:rPr>
                      <w:rFonts w:ascii="Calibri" w:hAnsi="Calibri" w:cs="Calibri"/>
                      <w:b/>
                      <w:bCs/>
                      <w:i/>
                      <w:iCs/>
                      <w:lang w:eastAsia="zh-CN"/>
                    </w:rPr>
                    <w:t>μlgDS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F6041E" w14:textId="77777777" w:rsidR="00077F12" w:rsidRDefault="00C801AF">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08D32F" w14:textId="77777777" w:rsidR="00077F12" w:rsidRDefault="00C801AF">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80AC" w14:textId="77777777" w:rsidR="00077F12" w:rsidRDefault="00C801AF">
                  <w:pPr>
                    <w:rPr>
                      <w:rFonts w:ascii="Calibri" w:hAnsi="Calibri" w:cs="Calibri"/>
                      <w:lang w:eastAsia="zh-CN"/>
                    </w:rPr>
                  </w:pPr>
                  <w:r>
                    <w:rPr>
                      <w:rFonts w:ascii="Calibri" w:hAnsi="Calibri" w:cs="Calibri"/>
                      <w:lang w:eastAsia="zh-CN"/>
                    </w:rPr>
                    <w:t>-7.03/-6.5</w:t>
                  </w:r>
                </w:p>
              </w:tc>
            </w:tr>
            <w:tr w:rsidR="00077F12" w14:paraId="6B7D754D"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77CC1DF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7C8C1" w14:textId="77777777" w:rsidR="00077F12" w:rsidRDefault="00C801AF">
                  <w:pPr>
                    <w:rPr>
                      <w:rFonts w:ascii="Calibri" w:hAnsi="Calibri" w:cs="Calibri"/>
                      <w:lang w:eastAsia="zh-CN"/>
                    </w:rPr>
                  </w:pPr>
                  <w:r>
                    <w:rPr>
                      <w:rFonts w:ascii="Calibri" w:hAnsi="Calibri" w:cs="Calibri"/>
                      <w:b/>
                      <w:bCs/>
                      <w:i/>
                      <w:iCs/>
                      <w:lang w:eastAsia="zh-CN"/>
                    </w:rPr>
                    <w:t>σlgDS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CD7D89" w14:textId="77777777" w:rsidR="00077F12" w:rsidRDefault="00C801AF">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55E07E" w14:textId="77777777" w:rsidR="00077F12" w:rsidRDefault="00C801AF">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91EEA8" w14:textId="77777777" w:rsidR="00077F12" w:rsidRDefault="00C801AF">
                  <w:pPr>
                    <w:rPr>
                      <w:rFonts w:ascii="Calibri" w:hAnsi="Calibri" w:cs="Calibri"/>
                      <w:lang w:eastAsia="zh-CN"/>
                    </w:rPr>
                  </w:pPr>
                  <w:r>
                    <w:rPr>
                      <w:rFonts w:ascii="Calibri" w:hAnsi="Calibri" w:cs="Calibri"/>
                      <w:lang w:eastAsia="zh-CN"/>
                    </w:rPr>
                    <w:t>0.5/0.39</w:t>
                  </w:r>
                </w:p>
              </w:tc>
            </w:tr>
            <w:tr w:rsidR="00077F12" w14:paraId="367B467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09F5BF" w14:textId="77777777" w:rsidR="00077F12" w:rsidRDefault="00C801AF">
                  <w:pPr>
                    <w:rPr>
                      <w:rFonts w:ascii="Calibri" w:hAnsi="Calibri" w:cs="Calibri"/>
                      <w:lang w:eastAsia="zh-CN"/>
                    </w:rPr>
                  </w:pPr>
                  <w:r>
                    <w:rPr>
                      <w:rFonts w:ascii="Calibri" w:hAnsi="Calibri" w:cs="Calibri"/>
                      <w:b/>
                      <w:bCs/>
                      <w:lang w:eastAsia="zh-CN"/>
                    </w:rPr>
                    <w:t>AOA spread (ASA)</w:t>
                  </w:r>
                </w:p>
                <w:p w14:paraId="64257414" w14:textId="77777777" w:rsidR="00077F12" w:rsidRDefault="00C801AF">
                  <w:pPr>
                    <w:rPr>
                      <w:rFonts w:ascii="Calibri" w:hAnsi="Calibri" w:cs="Calibri"/>
                      <w:lang w:eastAsia="zh-CN"/>
                    </w:rPr>
                  </w:pPr>
                  <w:r>
                    <w:rPr>
                      <w:rFonts w:ascii="Calibri" w:hAnsi="Calibri" w:cs="Calibri"/>
                      <w:b/>
                      <w:bCs/>
                      <w:lang w:eastAsia="zh-CN"/>
                    </w:rPr>
                    <w:t>lgASA=log10(ASA/1°)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E31F5A" w14:textId="77777777" w:rsidR="00077F12" w:rsidRDefault="00C801AF">
                  <w:pPr>
                    <w:rPr>
                      <w:rFonts w:ascii="Calibri" w:hAnsi="Calibri" w:cs="Calibri"/>
                      <w:lang w:eastAsia="zh-CN"/>
                    </w:rPr>
                  </w:pPr>
                  <w:r>
                    <w:rPr>
                      <w:rFonts w:ascii="Calibri" w:hAnsi="Calibri" w:cs="Calibri"/>
                      <w:b/>
                      <w:bCs/>
                      <w:i/>
                      <w:iCs/>
                      <w:lang w:eastAsia="zh-CN"/>
                    </w:rPr>
                    <w:t>μlgASA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366B6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C23E1A" w14:textId="77777777" w:rsidR="00077F12" w:rsidRDefault="00C801AF">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D571CB" w14:textId="77777777" w:rsidR="00077F12" w:rsidRDefault="00C801AF">
                  <w:pPr>
                    <w:rPr>
                      <w:rFonts w:ascii="Calibri" w:hAnsi="Calibri" w:cs="Calibri"/>
                      <w:lang w:eastAsia="zh-CN"/>
                    </w:rPr>
                  </w:pPr>
                  <w:r>
                    <w:rPr>
                      <w:rFonts w:ascii="Calibri" w:hAnsi="Calibri" w:cs="Calibri"/>
                      <w:lang w:eastAsia="zh-CN"/>
                    </w:rPr>
                    <w:t>1.44/1.77</w:t>
                  </w:r>
                </w:p>
              </w:tc>
            </w:tr>
            <w:tr w:rsidR="00077F12" w14:paraId="1A5133A8" w14:textId="77777777">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324A6B1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FC205C" w14:textId="77777777" w:rsidR="00077F12" w:rsidRDefault="00C801AF">
                  <w:pPr>
                    <w:rPr>
                      <w:rFonts w:ascii="Calibri" w:hAnsi="Calibri" w:cs="Calibri"/>
                      <w:lang w:eastAsia="zh-CN"/>
                    </w:rPr>
                  </w:pPr>
                  <w:r>
                    <w:rPr>
                      <w:rFonts w:ascii="Calibri" w:hAnsi="Calibri" w:cs="Calibri"/>
                      <w:b/>
                      <w:bCs/>
                      <w:i/>
                      <w:iCs/>
                      <w:lang w:eastAsia="zh-CN"/>
                    </w:rPr>
                    <w:t>σlgASA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7247AF"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34CB88" w14:textId="77777777" w:rsidR="00077F12" w:rsidRDefault="00C801AF">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0FAC5" w14:textId="77777777" w:rsidR="00077F12" w:rsidRDefault="00C801AF">
                  <w:pPr>
                    <w:rPr>
                      <w:rFonts w:ascii="Calibri" w:hAnsi="Calibri" w:cs="Calibri"/>
                      <w:lang w:eastAsia="zh-CN"/>
                    </w:rPr>
                  </w:pPr>
                  <w:r>
                    <w:rPr>
                      <w:rFonts w:ascii="Calibri" w:hAnsi="Calibri" w:cs="Calibri"/>
                      <w:lang w:eastAsia="zh-CN"/>
                    </w:rPr>
                    <w:t>0.30/0.11</w:t>
                  </w:r>
                </w:p>
              </w:tc>
            </w:tr>
            <w:tr w:rsidR="00077F12" w14:paraId="38AE96A2"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377093" w14:textId="77777777" w:rsidR="00077F12" w:rsidRDefault="00C801AF">
                  <w:pPr>
                    <w:rPr>
                      <w:rFonts w:ascii="Calibri" w:hAnsi="Calibri" w:cs="Calibri"/>
                      <w:lang w:eastAsia="zh-CN"/>
                    </w:rPr>
                  </w:pPr>
                  <w:r>
                    <w:rPr>
                      <w:rFonts w:ascii="Calibri" w:hAnsi="Calibri" w:cs="Calibri"/>
                      <w:b/>
                      <w:bCs/>
                      <w:lang w:eastAsia="zh-CN"/>
                    </w:rPr>
                    <w:t>ZOA spread (ZSA)</w:t>
                  </w:r>
                </w:p>
                <w:p w14:paraId="41E68840" w14:textId="77777777" w:rsidR="00077F12" w:rsidRDefault="00C801AF">
                  <w:pPr>
                    <w:rPr>
                      <w:rFonts w:ascii="Calibri" w:hAnsi="Calibri" w:cs="Calibri"/>
                      <w:lang w:eastAsia="zh-CN"/>
                    </w:rPr>
                  </w:pPr>
                  <w:r>
                    <w:rPr>
                      <w:rFonts w:ascii="Calibri" w:hAnsi="Calibri" w:cs="Calibri"/>
                      <w:b/>
                      <w:bCs/>
                      <w:lang w:eastAsia="zh-CN"/>
                    </w:rPr>
                    <w:t>lgZSA=log10(ZSA/1°)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405D8B7" w14:textId="77777777" w:rsidR="00077F12" w:rsidRDefault="00C801AF">
                  <w:pPr>
                    <w:rPr>
                      <w:rFonts w:ascii="Calibri" w:hAnsi="Calibri" w:cs="Calibri"/>
                      <w:lang w:eastAsia="zh-CN"/>
                    </w:rPr>
                  </w:pPr>
                  <w:r>
                    <w:rPr>
                      <w:rFonts w:ascii="Calibri" w:hAnsi="Calibri" w:cs="Calibri"/>
                      <w:b/>
                      <w:bCs/>
                      <w:i/>
                      <w:iCs/>
                      <w:lang w:eastAsia="zh-CN"/>
                    </w:rPr>
                    <w:t>μlgZSA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57B9AD"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7AE97A" w14:textId="77777777" w:rsidR="00077F12" w:rsidRDefault="00C801AF">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5BE009" w14:textId="77777777" w:rsidR="00077F12" w:rsidRDefault="00C801AF">
                  <w:pPr>
                    <w:rPr>
                      <w:rFonts w:ascii="Calibri" w:hAnsi="Calibri" w:cs="Calibri"/>
                      <w:lang w:eastAsia="zh-CN"/>
                    </w:rPr>
                  </w:pPr>
                  <w:r>
                    <w:rPr>
                      <w:rFonts w:ascii="Calibri" w:hAnsi="Calibri" w:cs="Calibri"/>
                      <w:lang w:eastAsia="zh-CN"/>
                    </w:rPr>
                    <w:t>0.96/1.14</w:t>
                  </w:r>
                </w:p>
              </w:tc>
            </w:tr>
            <w:tr w:rsidR="00077F12" w14:paraId="62C72D0E"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584C5"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532AB8" w14:textId="77777777" w:rsidR="00077F12" w:rsidRDefault="00C801AF">
                  <w:pPr>
                    <w:rPr>
                      <w:rFonts w:ascii="Calibri" w:hAnsi="Calibri" w:cs="Calibri"/>
                      <w:lang w:eastAsia="zh-CN"/>
                    </w:rPr>
                  </w:pPr>
                  <w:r>
                    <w:rPr>
                      <w:rFonts w:ascii="Calibri" w:hAnsi="Calibri" w:cs="Calibri"/>
                      <w:b/>
                      <w:bCs/>
                      <w:i/>
                      <w:iCs/>
                      <w:lang w:eastAsia="zh-CN"/>
                    </w:rPr>
                    <w:t>σlgZSA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B4AC"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236E6" w14:textId="77777777" w:rsidR="00077F12" w:rsidRDefault="00C801AF">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0FEAD" w14:textId="77777777" w:rsidR="00077F12" w:rsidRDefault="00C801AF">
                  <w:pPr>
                    <w:rPr>
                      <w:rFonts w:ascii="Calibri" w:hAnsi="Calibri" w:cs="Calibri"/>
                      <w:lang w:eastAsia="zh-CN"/>
                    </w:rPr>
                  </w:pPr>
                  <w:r>
                    <w:rPr>
                      <w:rFonts w:ascii="Calibri" w:hAnsi="Calibri" w:cs="Calibri"/>
                      <w:lang w:eastAsia="zh-CN"/>
                    </w:rPr>
                    <w:t>0.22/0.16</w:t>
                  </w:r>
                </w:p>
              </w:tc>
            </w:tr>
            <w:tr w:rsidR="00077F12" w14:paraId="5E6CCB2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1855D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6A103B3"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17BC85"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A839FE" w14:textId="77777777" w:rsidR="00077F12" w:rsidRDefault="00C801AF">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C5B2E4" w14:textId="77777777" w:rsidR="00077F12" w:rsidRDefault="00C801AF">
                  <w:pPr>
                    <w:rPr>
                      <w:rFonts w:ascii="Calibri" w:hAnsi="Calibri" w:cs="Calibri"/>
                      <w:lang w:eastAsia="zh-CN"/>
                    </w:rPr>
                  </w:pPr>
                  <w:r>
                    <w:rPr>
                      <w:rFonts w:ascii="Calibri" w:hAnsi="Calibri" w:cs="Calibri"/>
                      <w:lang w:eastAsia="zh-CN"/>
                    </w:rPr>
                    <w:t>0.49/0.6</w:t>
                  </w:r>
                </w:p>
              </w:tc>
            </w:tr>
            <w:tr w:rsidR="00077F12" w14:paraId="3065849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EB9F6BA"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3AFE76"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0B3E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41B5B9" w14:textId="77777777" w:rsidR="00077F12" w:rsidRDefault="00C801AF">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E56521" w14:textId="77777777" w:rsidR="00077F12" w:rsidRDefault="00C801AF">
                  <w:pPr>
                    <w:rPr>
                      <w:rFonts w:ascii="Calibri" w:hAnsi="Calibri" w:cs="Calibri"/>
                      <w:lang w:eastAsia="zh-CN"/>
                    </w:rPr>
                  </w:pPr>
                  <w:r>
                    <w:rPr>
                      <w:rFonts w:ascii="Calibri" w:hAnsi="Calibri" w:cs="Calibri"/>
                      <w:lang w:eastAsia="zh-CN"/>
                    </w:rPr>
                    <w:t>0.13/0</w:t>
                  </w:r>
                </w:p>
              </w:tc>
            </w:tr>
            <w:tr w:rsidR="00077F12" w14:paraId="25BA890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19D953D"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7317F4"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AE0D4" w14:textId="77777777" w:rsidR="00077F12" w:rsidRDefault="00C801AF">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400228" w14:textId="77777777" w:rsidR="00077F12" w:rsidRDefault="00C801AF">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9F638A" w14:textId="77777777" w:rsidR="00077F12" w:rsidRDefault="00C801AF">
                  <w:pPr>
                    <w:rPr>
                      <w:rFonts w:ascii="Calibri" w:hAnsi="Calibri" w:cs="Calibri"/>
                      <w:lang w:eastAsia="zh-CN"/>
                    </w:rPr>
                  </w:pPr>
                  <w:r>
                    <w:rPr>
                      <w:rFonts w:ascii="Calibri" w:hAnsi="Calibri" w:cs="Calibri"/>
                      <w:lang w:eastAsia="zh-CN"/>
                    </w:rPr>
                    <w:t>0.06/-0.4</w:t>
                  </w:r>
                </w:p>
              </w:tc>
            </w:tr>
            <w:tr w:rsidR="00077F12" w14:paraId="673CBE4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02716C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A280B9"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3139A2"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7CF0D1" w14:textId="77777777" w:rsidR="00077F12" w:rsidRDefault="00C801AF">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2F4A28" w14:textId="77777777" w:rsidR="00077F12" w:rsidRDefault="00C801AF">
                  <w:pPr>
                    <w:rPr>
                      <w:rFonts w:ascii="Calibri" w:hAnsi="Calibri" w:cs="Calibri"/>
                      <w:lang w:eastAsia="zh-CN"/>
                    </w:rPr>
                  </w:pPr>
                  <w:r>
                    <w:rPr>
                      <w:rFonts w:ascii="Calibri" w:hAnsi="Calibri" w:cs="Calibri"/>
                      <w:lang w:eastAsia="zh-CN"/>
                    </w:rPr>
                    <w:t>0.48/-0.4</w:t>
                  </w:r>
                </w:p>
              </w:tc>
            </w:tr>
            <w:tr w:rsidR="00077F12" w14:paraId="1FC0738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05C197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4986C8"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4620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F06E72" w14:textId="77777777" w:rsidR="00077F12" w:rsidRDefault="00C801AF">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C9DA18" w14:textId="77777777" w:rsidR="00077F12" w:rsidRDefault="00C801AF">
                  <w:pPr>
                    <w:rPr>
                      <w:rFonts w:ascii="Calibri" w:hAnsi="Calibri" w:cs="Calibri"/>
                      <w:lang w:eastAsia="zh-CN"/>
                    </w:rPr>
                  </w:pPr>
                  <w:r>
                    <w:rPr>
                      <w:rFonts w:ascii="Calibri" w:hAnsi="Calibri" w:cs="Calibri"/>
                      <w:lang w:eastAsia="zh-CN"/>
                    </w:rPr>
                    <w:t>-0.1/0</w:t>
                  </w:r>
                </w:p>
              </w:tc>
            </w:tr>
            <w:tr w:rsidR="00077F12" w14:paraId="4E9F6532"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51DE833"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61CFA8"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6845C8"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49FD1E" w14:textId="77777777" w:rsidR="00077F12" w:rsidRDefault="00C801AF">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806494" w14:textId="77777777" w:rsidR="00077F12" w:rsidRDefault="00C801AF">
                  <w:pPr>
                    <w:rPr>
                      <w:rFonts w:ascii="Calibri" w:hAnsi="Calibri" w:cs="Calibri"/>
                      <w:lang w:eastAsia="zh-CN"/>
                    </w:rPr>
                  </w:pPr>
                  <w:r>
                    <w:rPr>
                      <w:rFonts w:ascii="Calibri" w:hAnsi="Calibri" w:cs="Calibri"/>
                      <w:lang w:eastAsia="zh-CN"/>
                    </w:rPr>
                    <w:t>0.29/0</w:t>
                  </w:r>
                </w:p>
              </w:tc>
            </w:tr>
          </w:tbl>
          <w:p w14:paraId="53FA0A80" w14:textId="77777777" w:rsidR="00077F12" w:rsidRDefault="00077F12">
            <w:pPr>
              <w:spacing w:before="0" w:after="0" w:line="240" w:lineRule="auto"/>
              <w:rPr>
                <w:rStyle w:val="ui-provider"/>
                <w:b/>
                <w:bCs/>
              </w:rPr>
            </w:pPr>
          </w:p>
          <w:p w14:paraId="3A71BA73" w14:textId="77777777" w:rsidR="00077F12" w:rsidRDefault="00077F12">
            <w:pPr>
              <w:spacing w:before="0" w:after="0" w:line="240" w:lineRule="auto"/>
              <w:rPr>
                <w:rStyle w:val="ui-provider"/>
                <w:b/>
                <w:bCs/>
              </w:rPr>
            </w:pPr>
          </w:p>
          <w:p w14:paraId="380AA179" w14:textId="77777777" w:rsidR="00077F12" w:rsidRDefault="00C801AF">
            <w:pPr>
              <w:spacing w:before="0" w:after="0" w:line="240" w:lineRule="auto"/>
              <w:rPr>
                <w:rStyle w:val="ui-provider"/>
                <w:b/>
                <w:bCs/>
              </w:rPr>
            </w:pPr>
            <w:r>
              <w:rPr>
                <w:rStyle w:val="ui-provider"/>
                <w:b/>
                <w:bCs/>
              </w:rPr>
              <w:t>For UMi</w:t>
            </w:r>
          </w:p>
          <w:p w14:paraId="0AE174AE" w14:textId="77777777" w:rsidR="00077F12" w:rsidRDefault="00077F12">
            <w:pPr>
              <w:spacing w:before="0" w:after="0" w:line="240" w:lineRule="auto"/>
              <w:rPr>
                <w:rStyle w:val="ui-provider"/>
                <w:b/>
                <w:bCs/>
              </w:rPr>
            </w:pPr>
          </w:p>
          <w:tbl>
            <w:tblPr>
              <w:tblW w:w="8630" w:type="dxa"/>
              <w:tblCellMar>
                <w:left w:w="0" w:type="dxa"/>
                <w:right w:w="0" w:type="dxa"/>
              </w:tblCellMar>
              <w:tblLook w:val="04A0" w:firstRow="1" w:lastRow="0" w:firstColumn="1" w:lastColumn="0" w:noHBand="0" w:noVBand="1"/>
            </w:tblPr>
            <w:tblGrid>
              <w:gridCol w:w="2510"/>
              <w:gridCol w:w="1260"/>
              <w:gridCol w:w="1350"/>
              <w:gridCol w:w="1170"/>
              <w:gridCol w:w="1170"/>
              <w:gridCol w:w="1170"/>
            </w:tblGrid>
            <w:tr w:rsidR="00077F12" w14:paraId="6CF3BBF3" w14:textId="77777777">
              <w:trPr>
                <w:trHeight w:val="184"/>
              </w:trPr>
              <w:tc>
                <w:tcPr>
                  <w:tcW w:w="377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645E2E6" w14:textId="77777777" w:rsidR="00077F12" w:rsidRDefault="00C801AF">
                  <w:pPr>
                    <w:rPr>
                      <w:rFonts w:ascii="Calibri" w:hAnsi="Calibri" w:cs="Calibri"/>
                      <w:lang w:eastAsia="zh-CN"/>
                    </w:rPr>
                  </w:pPr>
                  <w:r>
                    <w:rPr>
                      <w:rFonts w:ascii="Calibri" w:hAnsi="Calibri" w:cs="Calibri"/>
                      <w:b/>
                      <w:bCs/>
                      <w:lang w:eastAsia="zh-CN"/>
                    </w:rPr>
                    <w:t>UMi Parameters</w:t>
                  </w:r>
                </w:p>
              </w:tc>
              <w:tc>
                <w:tcPr>
                  <w:tcW w:w="25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21E410F" w14:textId="77777777" w:rsidR="00077F12" w:rsidRDefault="00C801AF">
                  <w:pPr>
                    <w:rPr>
                      <w:rFonts w:ascii="Calibri" w:hAnsi="Calibri" w:cs="Calibri"/>
                      <w:lang w:eastAsia="zh-CN"/>
                    </w:rPr>
                  </w:pPr>
                  <w:r>
                    <w:rPr>
                      <w:rFonts w:ascii="Calibri" w:hAnsi="Calibri" w:cs="Calibri"/>
                      <w:b/>
                      <w:bCs/>
                      <w:lang w:eastAsia="zh-CN"/>
                    </w:rPr>
                    <w:t>8 GHz</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DB2BC6F" w14:textId="77777777" w:rsidR="00077F12" w:rsidRDefault="00C801AF">
                  <w:pPr>
                    <w:rPr>
                      <w:rFonts w:ascii="Calibri" w:hAnsi="Calibri" w:cs="Calibri"/>
                      <w:lang w:eastAsia="zh-CN"/>
                    </w:rPr>
                  </w:pPr>
                  <w:r>
                    <w:rPr>
                      <w:rFonts w:ascii="Calibri" w:hAnsi="Calibri" w:cs="Calibri"/>
                      <w:b/>
                      <w:bCs/>
                      <w:lang w:eastAsia="zh-CN"/>
                    </w:rPr>
                    <w:t>15GHz</w:t>
                  </w:r>
                </w:p>
              </w:tc>
            </w:tr>
            <w:tr w:rsidR="00077F12" w14:paraId="0080328B" w14:textId="77777777">
              <w:trPr>
                <w:trHeight w:val="274"/>
              </w:trPr>
              <w:tc>
                <w:tcPr>
                  <w:tcW w:w="3770" w:type="dxa"/>
                  <w:gridSpan w:val="2"/>
                  <w:vMerge/>
                  <w:tcBorders>
                    <w:top w:val="single" w:sz="8" w:space="0" w:color="000000"/>
                    <w:left w:val="single" w:sz="8" w:space="0" w:color="000000"/>
                    <w:bottom w:val="single" w:sz="8" w:space="0" w:color="000000"/>
                    <w:right w:val="single" w:sz="8" w:space="0" w:color="000000"/>
                  </w:tcBorders>
                  <w:vAlign w:val="center"/>
                </w:tcPr>
                <w:p w14:paraId="5D7E3A02" w14:textId="77777777" w:rsidR="00077F12" w:rsidRDefault="00077F12">
                  <w:pPr>
                    <w:rPr>
                      <w:rFonts w:ascii="Calibri" w:hAnsi="Calibri" w:cs="Calibri"/>
                      <w:lang w:eastAsia="zh-CN"/>
                    </w:rPr>
                  </w:pP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E844BBF"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45AC33E" w14:textId="77777777" w:rsidR="00077F12" w:rsidRDefault="00C801AF">
                  <w:pPr>
                    <w:rPr>
                      <w:rFonts w:ascii="Calibri" w:hAnsi="Calibri" w:cs="Calibri"/>
                      <w:lang w:eastAsia="zh-CN"/>
                    </w:rPr>
                  </w:pPr>
                  <w:r>
                    <w:rPr>
                      <w:rFonts w:ascii="Calibri" w:hAnsi="Calibri" w:cs="Calibri"/>
                      <w:b/>
                      <w:bCs/>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900E7BB"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2C6D257"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2BB5D9E5"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11FB74B" w14:textId="77777777" w:rsidR="00077F12" w:rsidRDefault="00C801AF">
                  <w:pPr>
                    <w:rPr>
                      <w:rFonts w:ascii="Calibri" w:hAnsi="Calibri" w:cs="Calibri"/>
                      <w:lang w:eastAsia="zh-CN"/>
                    </w:rPr>
                  </w:pPr>
                  <w:r>
                    <w:rPr>
                      <w:rFonts w:ascii="Calibri" w:hAnsi="Calibri" w:cs="Calibri"/>
                      <w:b/>
                      <w:bCs/>
                      <w:lang w:eastAsia="zh-CN"/>
                    </w:rPr>
                    <w:t>AOA spread (ASA)</w:t>
                  </w:r>
                </w:p>
                <w:p w14:paraId="48C785F3" w14:textId="77777777" w:rsidR="00077F12" w:rsidRDefault="00C801AF">
                  <w:pPr>
                    <w:rPr>
                      <w:rFonts w:ascii="Calibri" w:hAnsi="Calibri" w:cs="Calibri"/>
                      <w:lang w:eastAsia="zh-CN"/>
                    </w:rPr>
                  </w:pPr>
                  <w:r>
                    <w:rPr>
                      <w:rFonts w:ascii="Calibri" w:hAnsi="Calibri" w:cs="Calibri"/>
                      <w:b/>
                      <w:bCs/>
                      <w:lang w:eastAsia="zh-CN"/>
                    </w:rPr>
                    <w:t>lgASA=log10(ASA/1°)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A8815" w14:textId="77777777" w:rsidR="00077F12" w:rsidRDefault="00C801AF">
                  <w:pPr>
                    <w:rPr>
                      <w:rFonts w:ascii="Calibri" w:hAnsi="Calibri" w:cs="Calibri"/>
                      <w:lang w:eastAsia="zh-CN"/>
                    </w:rPr>
                  </w:pPr>
                  <w:r>
                    <w:rPr>
                      <w:rFonts w:ascii="Calibri" w:hAnsi="Calibri" w:cs="Calibri"/>
                      <w:b/>
                      <w:bCs/>
                      <w:i/>
                      <w:iCs/>
                      <w:lang w:eastAsia="zh-CN"/>
                    </w:rPr>
                    <w:t>μlgASA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34812" w14:textId="77777777" w:rsidR="00077F12" w:rsidRDefault="00C801AF">
                  <w:pPr>
                    <w:rPr>
                      <w:rFonts w:ascii="Calibri" w:hAnsi="Calibri" w:cs="Calibri"/>
                      <w:lang w:eastAsia="zh-CN"/>
                    </w:rPr>
                  </w:pPr>
                  <w:r>
                    <w:rPr>
                      <w:rFonts w:ascii="Calibri" w:hAnsi="Calibri" w:cs="Calibri"/>
                      <w:lang w:eastAsia="zh-CN"/>
                    </w:rPr>
                    <w:t>1.62/1.65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20CE73" w14:textId="77777777" w:rsidR="00077F12" w:rsidRDefault="00C801AF">
                  <w:pPr>
                    <w:rPr>
                      <w:rFonts w:ascii="Calibri" w:hAnsi="Calibri" w:cs="Calibri"/>
                      <w:lang w:eastAsia="zh-CN"/>
                    </w:rPr>
                  </w:pPr>
                  <w:r>
                    <w:rPr>
                      <w:rFonts w:ascii="Calibri" w:hAnsi="Calibri" w:cs="Calibri"/>
                      <w:lang w:eastAsia="zh-CN"/>
                    </w:rPr>
                    <w:t>1.57/1.74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D11FA" w14:textId="77777777" w:rsidR="00077F12" w:rsidRDefault="00C801AF">
                  <w:pPr>
                    <w:rPr>
                      <w:rFonts w:ascii="Calibri" w:hAnsi="Calibri" w:cs="Calibri"/>
                      <w:lang w:eastAsia="zh-CN"/>
                    </w:rPr>
                  </w:pPr>
                  <w:r>
                    <w:rPr>
                      <w:rFonts w:ascii="Calibri" w:hAnsi="Calibri" w:cs="Calibri"/>
                      <w:lang w:eastAsia="zh-CN"/>
                    </w:rPr>
                    <w:t>1.29/1.63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79BEE" w14:textId="77777777" w:rsidR="00077F12" w:rsidRDefault="00C801AF">
                  <w:pPr>
                    <w:rPr>
                      <w:rFonts w:ascii="Calibri" w:hAnsi="Calibri" w:cs="Calibri"/>
                      <w:lang w:eastAsia="zh-CN"/>
                    </w:rPr>
                  </w:pPr>
                  <w:r>
                    <w:rPr>
                      <w:rFonts w:ascii="Calibri" w:hAnsi="Calibri" w:cs="Calibri"/>
                      <w:lang w:eastAsia="zh-CN"/>
                    </w:rPr>
                    <w:t>1.34/1.71</w:t>
                  </w:r>
                </w:p>
              </w:tc>
            </w:tr>
            <w:tr w:rsidR="00077F12" w14:paraId="5EDFDE87" w14:textId="77777777">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tcPr>
                <w:p w14:paraId="7A74F743"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3EB3B5" w14:textId="77777777" w:rsidR="00077F12" w:rsidRDefault="00C801AF">
                  <w:pPr>
                    <w:rPr>
                      <w:rFonts w:ascii="Calibri" w:hAnsi="Calibri" w:cs="Calibri"/>
                      <w:lang w:eastAsia="zh-CN"/>
                    </w:rPr>
                  </w:pPr>
                  <w:r>
                    <w:rPr>
                      <w:rFonts w:ascii="Calibri" w:hAnsi="Calibri" w:cs="Calibri"/>
                      <w:b/>
                      <w:bCs/>
                      <w:i/>
                      <w:iCs/>
                      <w:lang w:eastAsia="zh-CN"/>
                    </w:rPr>
                    <w:t>σlgASA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811606" w14:textId="77777777" w:rsidR="00077F12" w:rsidRDefault="00C801AF">
                  <w:pPr>
                    <w:rPr>
                      <w:rFonts w:ascii="Calibri" w:hAnsi="Calibri" w:cs="Calibri"/>
                      <w:lang w:eastAsia="zh-CN"/>
                    </w:rPr>
                  </w:pPr>
                  <w:r>
                    <w:rPr>
                      <w:rFonts w:ascii="Calibri" w:hAnsi="Calibri" w:cs="Calibri"/>
                      <w:lang w:eastAsia="zh-CN"/>
                    </w:rPr>
                    <w:t>0.05/0.29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36B3FB" w14:textId="77777777" w:rsidR="00077F12" w:rsidRDefault="00C801AF">
                  <w:pPr>
                    <w:rPr>
                      <w:rFonts w:ascii="Calibri" w:hAnsi="Calibri" w:cs="Calibri"/>
                      <w:lang w:eastAsia="zh-CN"/>
                    </w:rPr>
                  </w:pPr>
                  <w:r>
                    <w:rPr>
                      <w:rFonts w:ascii="Calibri" w:hAnsi="Calibri" w:cs="Calibri"/>
                      <w:lang w:eastAsia="zh-CN"/>
                    </w:rPr>
                    <w:t>0.24/0.35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A368D1" w14:textId="77777777" w:rsidR="00077F12" w:rsidRDefault="00C801AF">
                  <w:pPr>
                    <w:rPr>
                      <w:rFonts w:ascii="Calibri" w:hAnsi="Calibri" w:cs="Calibri"/>
                      <w:lang w:eastAsia="zh-CN"/>
                    </w:rPr>
                  </w:pPr>
                  <w:r>
                    <w:rPr>
                      <w:rFonts w:ascii="Calibri" w:hAnsi="Calibri" w:cs="Calibri"/>
                      <w:lang w:eastAsia="zh-CN"/>
                    </w:rPr>
                    <w:t>0.15/0.30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F90274" w14:textId="77777777" w:rsidR="00077F12" w:rsidRDefault="00C801AF">
                  <w:pPr>
                    <w:rPr>
                      <w:rFonts w:ascii="Calibri" w:hAnsi="Calibri" w:cs="Calibri"/>
                      <w:lang w:eastAsia="zh-CN"/>
                    </w:rPr>
                  </w:pPr>
                  <w:r>
                    <w:rPr>
                      <w:rFonts w:ascii="Calibri" w:hAnsi="Calibri" w:cs="Calibri"/>
                      <w:lang w:eastAsia="zh-CN"/>
                    </w:rPr>
                    <w:t>0.37/0.36</w:t>
                  </w:r>
                </w:p>
              </w:tc>
            </w:tr>
            <w:tr w:rsidR="00077F12" w14:paraId="301E4890"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68B855" w14:textId="77777777" w:rsidR="00077F12" w:rsidRDefault="00C801AF">
                  <w:pPr>
                    <w:rPr>
                      <w:rFonts w:ascii="Calibri" w:hAnsi="Calibri" w:cs="Calibri"/>
                      <w:lang w:eastAsia="zh-CN"/>
                    </w:rPr>
                  </w:pPr>
                  <w:r>
                    <w:rPr>
                      <w:rFonts w:ascii="Calibri" w:hAnsi="Calibri" w:cs="Calibri"/>
                      <w:b/>
                      <w:bCs/>
                      <w:lang w:eastAsia="zh-CN"/>
                    </w:rPr>
                    <w:t>ZOA spread (ZSA)</w:t>
                  </w:r>
                </w:p>
                <w:p w14:paraId="4574862C" w14:textId="77777777" w:rsidR="00077F12" w:rsidRDefault="00C801AF">
                  <w:pPr>
                    <w:rPr>
                      <w:rFonts w:ascii="Calibri" w:hAnsi="Calibri" w:cs="Calibri"/>
                      <w:lang w:eastAsia="zh-CN"/>
                    </w:rPr>
                  </w:pPr>
                  <w:r>
                    <w:rPr>
                      <w:rFonts w:ascii="Calibri" w:hAnsi="Calibri" w:cs="Calibri"/>
                      <w:b/>
                      <w:bCs/>
                      <w:lang w:eastAsia="zh-CN"/>
                    </w:rPr>
                    <w:t>lgZSA=log10(ZSA/1°)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4C120A" w14:textId="77777777" w:rsidR="00077F12" w:rsidRDefault="00C801AF">
                  <w:pPr>
                    <w:rPr>
                      <w:rFonts w:ascii="Calibri" w:hAnsi="Calibri" w:cs="Calibri"/>
                      <w:lang w:eastAsia="zh-CN"/>
                    </w:rPr>
                  </w:pPr>
                  <w:r>
                    <w:rPr>
                      <w:rFonts w:ascii="Calibri" w:hAnsi="Calibri" w:cs="Calibri"/>
                      <w:b/>
                      <w:bCs/>
                      <w:i/>
                      <w:iCs/>
                      <w:lang w:eastAsia="zh-CN"/>
                    </w:rPr>
                    <w:t>μlgZSA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5CCB1E" w14:textId="77777777" w:rsidR="00077F12" w:rsidRDefault="00C801AF">
                  <w:pPr>
                    <w:rPr>
                      <w:rFonts w:ascii="Calibri" w:hAnsi="Calibri" w:cs="Calibri"/>
                      <w:lang w:eastAsia="zh-CN"/>
                    </w:rPr>
                  </w:pPr>
                  <w:r>
                    <w:rPr>
                      <w:rFonts w:ascii="Calibri" w:hAnsi="Calibri" w:cs="Calibri"/>
                      <w:lang w:eastAsia="zh-CN"/>
                    </w:rPr>
                    <w:t>1.30/0.63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E934AA" w14:textId="77777777" w:rsidR="00077F12" w:rsidRDefault="00C801AF">
                  <w:pPr>
                    <w:rPr>
                      <w:rFonts w:ascii="Calibri" w:hAnsi="Calibri" w:cs="Calibri"/>
                      <w:lang w:eastAsia="zh-CN"/>
                    </w:rPr>
                  </w:pPr>
                  <w:r>
                    <w:rPr>
                      <w:rFonts w:ascii="Calibri" w:hAnsi="Calibri" w:cs="Calibri"/>
                      <w:lang w:eastAsia="zh-CN"/>
                    </w:rPr>
                    <w:t>1.26/0.88</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60D6A" w14:textId="77777777" w:rsidR="00077F12" w:rsidRDefault="00C801AF">
                  <w:pPr>
                    <w:rPr>
                      <w:rFonts w:ascii="Calibri" w:hAnsi="Calibri" w:cs="Calibri"/>
                      <w:lang w:eastAsia="zh-CN"/>
                    </w:rPr>
                  </w:pPr>
                  <w:r>
                    <w:rPr>
                      <w:rFonts w:ascii="Calibri" w:hAnsi="Calibri" w:cs="Calibri"/>
                      <w:lang w:eastAsia="zh-CN"/>
                    </w:rPr>
                    <w:t>0.91/0.61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8D6311" w14:textId="77777777" w:rsidR="00077F12" w:rsidRDefault="00C801AF">
                  <w:pPr>
                    <w:rPr>
                      <w:rFonts w:ascii="Calibri" w:hAnsi="Calibri" w:cs="Calibri"/>
                      <w:lang w:eastAsia="zh-CN"/>
                    </w:rPr>
                  </w:pPr>
                  <w:r>
                    <w:rPr>
                      <w:rFonts w:ascii="Calibri" w:hAnsi="Calibri" w:cs="Calibri"/>
                      <w:lang w:eastAsia="zh-CN"/>
                    </w:rPr>
                    <w:t>0.95/0.87</w:t>
                  </w:r>
                </w:p>
              </w:tc>
            </w:tr>
            <w:tr w:rsidR="00077F12" w14:paraId="456AA2BA"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D2776F"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93C9CDC" w14:textId="77777777" w:rsidR="00077F12" w:rsidRDefault="00C801AF">
                  <w:pPr>
                    <w:rPr>
                      <w:rFonts w:ascii="Calibri" w:hAnsi="Calibri" w:cs="Calibri"/>
                      <w:lang w:eastAsia="zh-CN"/>
                    </w:rPr>
                  </w:pPr>
                  <w:r>
                    <w:rPr>
                      <w:rFonts w:ascii="Calibri" w:hAnsi="Calibri" w:cs="Calibri"/>
                      <w:b/>
                      <w:bCs/>
                      <w:i/>
                      <w:iCs/>
                      <w:lang w:eastAsia="zh-CN"/>
                    </w:rPr>
                    <w:t>σlgZSA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AA552" w14:textId="77777777" w:rsidR="00077F12" w:rsidRDefault="00C801AF">
                  <w:pPr>
                    <w:rPr>
                      <w:rFonts w:ascii="Calibri" w:hAnsi="Calibri" w:cs="Calibri"/>
                      <w:lang w:eastAsia="zh-CN"/>
                    </w:rPr>
                  </w:pPr>
                  <w:r>
                    <w:rPr>
                      <w:rFonts w:ascii="Calibri" w:hAnsi="Calibri" w:cs="Calibri"/>
                      <w:lang w:eastAsia="zh-CN"/>
                    </w:rPr>
                    <w:t>0.02/0.3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852F3B" w14:textId="77777777" w:rsidR="00077F12" w:rsidRDefault="00C801AF">
                  <w:pPr>
                    <w:rPr>
                      <w:rFonts w:ascii="Calibri" w:hAnsi="Calibri" w:cs="Calibri"/>
                      <w:lang w:eastAsia="zh-CN"/>
                    </w:rPr>
                  </w:pPr>
                  <w:r>
                    <w:rPr>
                      <w:rFonts w:ascii="Calibri" w:hAnsi="Calibri" w:cs="Calibri"/>
                      <w:lang w:eastAsia="zh-CN"/>
                    </w:rPr>
                    <w:t>0.09/0.34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71A840" w14:textId="77777777" w:rsidR="00077F12" w:rsidRDefault="00C801AF">
                  <w:pPr>
                    <w:rPr>
                      <w:rFonts w:ascii="Calibri" w:hAnsi="Calibri" w:cs="Calibri"/>
                      <w:lang w:eastAsia="zh-CN"/>
                    </w:rPr>
                  </w:pPr>
                  <w:r>
                    <w:rPr>
                      <w:rFonts w:ascii="Calibri" w:hAnsi="Calibri" w:cs="Calibri"/>
                      <w:lang w:eastAsia="zh-CN"/>
                    </w:rPr>
                    <w:t>0.07/0.29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507378" w14:textId="77777777" w:rsidR="00077F12" w:rsidRDefault="00C801AF">
                  <w:pPr>
                    <w:rPr>
                      <w:rFonts w:ascii="Calibri" w:hAnsi="Calibri" w:cs="Calibri"/>
                      <w:lang w:eastAsia="zh-CN"/>
                    </w:rPr>
                  </w:pPr>
                  <w:r>
                    <w:rPr>
                      <w:rFonts w:ascii="Calibri" w:hAnsi="Calibri" w:cs="Calibri"/>
                      <w:lang w:eastAsia="zh-CN"/>
                    </w:rPr>
                    <w:t>0.18/0.33</w:t>
                  </w:r>
                </w:p>
              </w:tc>
            </w:tr>
            <w:tr w:rsidR="00077F12" w14:paraId="119A010E"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6F1952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CF311D8"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052CD" w14:textId="77777777" w:rsidR="00077F12" w:rsidRDefault="00C801AF">
                  <w:pPr>
                    <w:rPr>
                      <w:rFonts w:ascii="Calibri" w:hAnsi="Calibri" w:cs="Calibri"/>
                      <w:lang w:eastAsia="zh-CN"/>
                    </w:rPr>
                  </w:pPr>
                  <w:r>
                    <w:rPr>
                      <w:rFonts w:ascii="Calibri" w:hAnsi="Calibri" w:cs="Calibri"/>
                      <w:lang w:eastAsia="zh-CN"/>
                    </w:rPr>
                    <w:t>0.19/0.5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755951" w14:textId="77777777" w:rsidR="00077F12" w:rsidRDefault="00C801AF">
                  <w:pPr>
                    <w:rPr>
                      <w:rFonts w:ascii="Calibri" w:hAnsi="Calibri" w:cs="Calibri"/>
                      <w:lang w:eastAsia="zh-CN"/>
                    </w:rPr>
                  </w:pPr>
                  <w:r>
                    <w:rPr>
                      <w:rFonts w:ascii="Calibri" w:hAnsi="Calibri" w:cs="Calibri"/>
                      <w:lang w:eastAsia="zh-CN"/>
                    </w:rPr>
                    <w:t>0.39/0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F03FE9" w14:textId="77777777" w:rsidR="00077F12" w:rsidRDefault="00C801AF">
                  <w:pPr>
                    <w:rPr>
                      <w:rFonts w:ascii="Calibri" w:hAnsi="Calibri" w:cs="Calibri"/>
                      <w:lang w:eastAsia="zh-CN"/>
                    </w:rPr>
                  </w:pPr>
                  <w:r>
                    <w:rPr>
                      <w:rFonts w:ascii="Calibri" w:hAnsi="Calibri" w:cs="Calibri"/>
                      <w:lang w:eastAsia="zh-CN"/>
                    </w:rPr>
                    <w:t>0.79/0.5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08C10" w14:textId="77777777" w:rsidR="00077F12" w:rsidRDefault="00C801AF">
                  <w:pPr>
                    <w:rPr>
                      <w:rFonts w:ascii="Calibri" w:hAnsi="Calibri" w:cs="Calibri"/>
                      <w:lang w:eastAsia="zh-CN"/>
                    </w:rPr>
                  </w:pPr>
                  <w:r>
                    <w:rPr>
                      <w:rFonts w:ascii="Calibri" w:hAnsi="Calibri" w:cs="Calibri"/>
                      <w:lang w:eastAsia="zh-CN"/>
                    </w:rPr>
                    <w:t>0.46/0</w:t>
                  </w:r>
                </w:p>
              </w:tc>
            </w:tr>
            <w:tr w:rsidR="00077F12" w14:paraId="55E02F67"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C27354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32B6CF"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9C05E2" w14:textId="77777777" w:rsidR="00077F12" w:rsidRDefault="00C801AF">
                  <w:pPr>
                    <w:rPr>
                      <w:rFonts w:ascii="Calibri" w:hAnsi="Calibri" w:cs="Calibri"/>
                      <w:lang w:eastAsia="zh-CN"/>
                    </w:rPr>
                  </w:pPr>
                  <w:r>
                    <w:rPr>
                      <w:rFonts w:ascii="Calibri" w:hAnsi="Calibri" w:cs="Calibri"/>
                      <w:lang w:eastAsia="zh-CN"/>
                    </w:rPr>
                    <w:t>-0.12/-0.4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9A6B0B" w14:textId="77777777" w:rsidR="00077F12" w:rsidRDefault="00C801AF">
                  <w:pPr>
                    <w:rPr>
                      <w:rFonts w:ascii="Calibri" w:hAnsi="Calibri" w:cs="Calibri"/>
                      <w:lang w:eastAsia="zh-CN"/>
                    </w:rPr>
                  </w:pPr>
                  <w:r>
                    <w:rPr>
                      <w:rFonts w:ascii="Calibri" w:hAnsi="Calibri" w:cs="Calibri"/>
                      <w:lang w:eastAsia="zh-CN"/>
                    </w:rPr>
                    <w:t>0.32/-0.4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096AD3" w14:textId="77777777" w:rsidR="00077F12" w:rsidRDefault="00C801AF">
                  <w:pPr>
                    <w:rPr>
                      <w:rFonts w:ascii="Calibri" w:hAnsi="Calibri" w:cs="Calibri"/>
                      <w:lang w:eastAsia="zh-CN"/>
                    </w:rPr>
                  </w:pPr>
                  <w:r>
                    <w:rPr>
                      <w:rFonts w:ascii="Calibri" w:hAnsi="Calibri" w:cs="Calibri"/>
                      <w:lang w:eastAsia="zh-CN"/>
                    </w:rPr>
                    <w:t>0.19/-0.4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53F4B8" w14:textId="77777777" w:rsidR="00077F12" w:rsidRDefault="00C801AF">
                  <w:pPr>
                    <w:rPr>
                      <w:rFonts w:ascii="Calibri" w:hAnsi="Calibri" w:cs="Calibri"/>
                      <w:lang w:eastAsia="zh-CN"/>
                    </w:rPr>
                  </w:pPr>
                  <w:r>
                    <w:rPr>
                      <w:rFonts w:ascii="Calibri" w:hAnsi="Calibri" w:cs="Calibri"/>
                      <w:lang w:eastAsia="zh-CN"/>
                    </w:rPr>
                    <w:t>0.23/-0.4</w:t>
                  </w:r>
                </w:p>
              </w:tc>
            </w:tr>
            <w:tr w:rsidR="00077F12" w14:paraId="20127F3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87663A"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97073"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D0BBA27" w14:textId="77777777" w:rsidR="00077F12" w:rsidRDefault="00C801AF">
                  <w:pPr>
                    <w:rPr>
                      <w:rFonts w:ascii="Calibri" w:hAnsi="Calibri" w:cs="Calibri"/>
                      <w:lang w:eastAsia="zh-CN"/>
                    </w:rPr>
                  </w:pPr>
                  <w:r>
                    <w:rPr>
                      <w:rFonts w:ascii="Calibri" w:hAnsi="Calibri" w:cs="Calibri"/>
                      <w:lang w:eastAsia="zh-CN"/>
                    </w:rPr>
                    <w:t>0.08/-0.4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F143DB" w14:textId="77777777" w:rsidR="00077F12" w:rsidRDefault="00C801AF">
                  <w:pPr>
                    <w:rPr>
                      <w:rFonts w:ascii="Calibri" w:hAnsi="Calibri" w:cs="Calibri"/>
                      <w:lang w:eastAsia="zh-CN"/>
                    </w:rPr>
                  </w:pPr>
                  <w:r>
                    <w:rPr>
                      <w:rFonts w:ascii="Calibri" w:hAnsi="Calibri" w:cs="Calibri"/>
                      <w:lang w:eastAsia="zh-CN"/>
                    </w:rPr>
                    <w:t>0.04/-0.7</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C512A9" w14:textId="77777777" w:rsidR="00077F12" w:rsidRDefault="00C801AF">
                  <w:pPr>
                    <w:rPr>
                      <w:rFonts w:ascii="Calibri" w:hAnsi="Calibri" w:cs="Calibri"/>
                      <w:lang w:eastAsia="zh-CN"/>
                    </w:rPr>
                  </w:pPr>
                  <w:r>
                    <w:rPr>
                      <w:rFonts w:ascii="Calibri" w:hAnsi="Calibri" w:cs="Calibri"/>
                      <w:lang w:eastAsia="zh-CN"/>
                    </w:rPr>
                    <w:t>0.06/-0.4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6998A9" w14:textId="77777777" w:rsidR="00077F12" w:rsidRDefault="00C801AF">
                  <w:pPr>
                    <w:rPr>
                      <w:rFonts w:ascii="Calibri" w:hAnsi="Calibri" w:cs="Calibri"/>
                      <w:lang w:eastAsia="zh-CN"/>
                    </w:rPr>
                  </w:pPr>
                  <w:r>
                    <w:rPr>
                      <w:rFonts w:ascii="Calibri" w:hAnsi="Calibri" w:cs="Calibri"/>
                      <w:lang w:eastAsia="zh-CN"/>
                    </w:rPr>
                    <w:t>0.17/-0.7</w:t>
                  </w:r>
                </w:p>
              </w:tc>
            </w:tr>
            <w:tr w:rsidR="00077F12" w14:paraId="198B52A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00A7F399"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38DD0B"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84CC23"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981131" w14:textId="77777777" w:rsidR="00077F12" w:rsidRDefault="00C801AF">
                  <w:pPr>
                    <w:rPr>
                      <w:rFonts w:ascii="Calibri" w:hAnsi="Calibri" w:cs="Calibri"/>
                      <w:lang w:eastAsia="zh-CN"/>
                    </w:rPr>
                  </w:pPr>
                  <w:r>
                    <w:rPr>
                      <w:rFonts w:ascii="Calibri" w:hAnsi="Calibri" w:cs="Calibri"/>
                      <w:lang w:eastAsia="zh-CN"/>
                    </w:rPr>
                    <w:t>0.49/0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D83A4D" w14:textId="77777777" w:rsidR="00077F12" w:rsidRDefault="00C801AF">
                  <w:pPr>
                    <w:rPr>
                      <w:rFonts w:ascii="Calibri" w:hAnsi="Calibri" w:cs="Calibri"/>
                      <w:lang w:eastAsia="zh-CN"/>
                    </w:rPr>
                  </w:pPr>
                  <w:r>
                    <w:rPr>
                      <w:rFonts w:ascii="Calibri" w:hAnsi="Calibri" w:cs="Calibri"/>
                      <w:lang w:eastAsia="zh-CN"/>
                    </w:rPr>
                    <w:t>-0.38/0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169F9" w14:textId="77777777" w:rsidR="00077F12" w:rsidRDefault="00C801AF">
                  <w:pPr>
                    <w:rPr>
                      <w:rFonts w:ascii="Calibri" w:hAnsi="Calibri" w:cs="Calibri"/>
                      <w:lang w:eastAsia="zh-CN"/>
                    </w:rPr>
                  </w:pPr>
                  <w:r>
                    <w:rPr>
                      <w:rFonts w:ascii="Calibri" w:hAnsi="Calibri" w:cs="Calibri"/>
                      <w:lang w:eastAsia="zh-CN"/>
                    </w:rPr>
                    <w:t>-0.14/0</w:t>
                  </w:r>
                </w:p>
              </w:tc>
            </w:tr>
            <w:tr w:rsidR="00077F12" w14:paraId="7397882D"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0EF4277"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D588A0"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E74136" w14:textId="77777777" w:rsidR="00077F12" w:rsidRDefault="00C801AF">
                  <w:pPr>
                    <w:rPr>
                      <w:rFonts w:ascii="Calibri" w:hAnsi="Calibri" w:cs="Calibri"/>
                      <w:lang w:eastAsia="zh-CN"/>
                    </w:rPr>
                  </w:pPr>
                  <w:r>
                    <w:rPr>
                      <w:rFonts w:ascii="Calibri" w:hAnsi="Calibri" w:cs="Calibri"/>
                      <w:lang w:eastAsia="zh-CN"/>
                    </w:rPr>
                    <w:t>-0.15/0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BD7B59" w14:textId="77777777" w:rsidR="00077F12" w:rsidRDefault="00C801AF">
                  <w:pPr>
                    <w:rPr>
                      <w:rFonts w:ascii="Calibri" w:hAnsi="Calibri" w:cs="Calibri"/>
                      <w:lang w:eastAsia="zh-CN"/>
                    </w:rPr>
                  </w:pPr>
                  <w:r>
                    <w:rPr>
                      <w:rFonts w:ascii="Calibri" w:hAnsi="Calibri" w:cs="Calibri"/>
                      <w:lang w:eastAsia="zh-CN"/>
                    </w:rPr>
                    <w:t>0.04/-0.5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31F128" w14:textId="77777777" w:rsidR="00077F12" w:rsidRDefault="00C801AF">
                  <w:pPr>
                    <w:rPr>
                      <w:rFonts w:ascii="Calibri" w:hAnsi="Calibri" w:cs="Calibri"/>
                      <w:lang w:eastAsia="zh-CN"/>
                    </w:rPr>
                  </w:pPr>
                  <w:r>
                    <w:rPr>
                      <w:rFonts w:ascii="Calibri" w:hAnsi="Calibri" w:cs="Calibri"/>
                      <w:lang w:eastAsia="zh-CN"/>
                    </w:rPr>
                    <w:t>-0.22/0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D4D9E" w14:textId="77777777" w:rsidR="00077F12" w:rsidRDefault="00C801AF">
                  <w:pPr>
                    <w:rPr>
                      <w:rFonts w:ascii="Calibri" w:hAnsi="Calibri" w:cs="Calibri"/>
                      <w:lang w:eastAsia="zh-CN"/>
                    </w:rPr>
                  </w:pPr>
                  <w:r>
                    <w:rPr>
                      <w:rFonts w:ascii="Calibri" w:hAnsi="Calibri" w:cs="Calibri"/>
                      <w:lang w:eastAsia="zh-CN"/>
                    </w:rPr>
                    <w:t>0.2/-0.5</w:t>
                  </w:r>
                </w:p>
              </w:tc>
            </w:tr>
            <w:tr w:rsidR="00077F12" w14:paraId="1486BFAB"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750282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9201E2D"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329A48" w14:textId="77777777" w:rsidR="00077F12" w:rsidRDefault="00C801AF">
                  <w:pPr>
                    <w:rPr>
                      <w:rFonts w:ascii="Calibri" w:hAnsi="Calibri" w:cs="Calibri"/>
                      <w:lang w:eastAsia="zh-CN"/>
                    </w:rPr>
                  </w:pPr>
                  <w:r>
                    <w:rPr>
                      <w:rFonts w:ascii="Calibri" w:hAnsi="Calibri" w:cs="Calibri"/>
                      <w:lang w:eastAsia="zh-CN"/>
                    </w:rPr>
                    <w:t>0.4/0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55B8C4" w14:textId="77777777" w:rsidR="00077F12" w:rsidRDefault="00C801AF">
                  <w:pPr>
                    <w:rPr>
                      <w:rFonts w:ascii="Calibri" w:hAnsi="Calibri" w:cs="Calibri"/>
                      <w:lang w:eastAsia="zh-CN"/>
                    </w:rPr>
                  </w:pPr>
                  <w:r>
                    <w:rPr>
                      <w:rFonts w:ascii="Calibri" w:hAnsi="Calibri" w:cs="Calibri"/>
                      <w:lang w:eastAsia="zh-CN"/>
                    </w:rPr>
                    <w:t>0.49/0.2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DED4D"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A5825C" w14:textId="77777777" w:rsidR="00077F12" w:rsidRDefault="00C801AF">
                  <w:pPr>
                    <w:rPr>
                      <w:rFonts w:ascii="Calibri" w:hAnsi="Calibri" w:cs="Calibri"/>
                      <w:lang w:eastAsia="zh-CN"/>
                    </w:rPr>
                  </w:pPr>
                  <w:r>
                    <w:rPr>
                      <w:rFonts w:ascii="Calibri" w:hAnsi="Calibri" w:cs="Calibri"/>
                      <w:lang w:eastAsia="zh-CN"/>
                    </w:rPr>
                    <w:t>0.22/0.2</w:t>
                  </w:r>
                </w:p>
              </w:tc>
            </w:tr>
          </w:tbl>
          <w:p w14:paraId="1073B819" w14:textId="77777777" w:rsidR="00077F12" w:rsidRDefault="00077F12">
            <w:pPr>
              <w:spacing w:before="0" w:after="0" w:line="240" w:lineRule="auto"/>
              <w:rPr>
                <w:rStyle w:val="ui-provider"/>
                <w:b/>
                <w:bCs/>
              </w:rPr>
            </w:pPr>
          </w:p>
          <w:p w14:paraId="426A5AAB" w14:textId="77777777" w:rsidR="00077F12" w:rsidRDefault="00077F12">
            <w:pPr>
              <w:spacing w:before="0" w:after="0" w:line="240" w:lineRule="auto"/>
              <w:rPr>
                <w:rStyle w:val="ui-provider"/>
                <w:b/>
                <w:bCs/>
              </w:rPr>
            </w:pPr>
          </w:p>
          <w:p w14:paraId="052525D2" w14:textId="77777777" w:rsidR="00077F12" w:rsidRDefault="00C801AF">
            <w:pPr>
              <w:spacing w:before="0" w:after="0" w:line="240" w:lineRule="auto"/>
              <w:rPr>
                <w:rStyle w:val="ui-provider"/>
                <w:b/>
                <w:bCs/>
              </w:rPr>
            </w:pPr>
            <w:r>
              <w:rPr>
                <w:rStyle w:val="ui-provider"/>
                <w:b/>
                <w:bCs/>
              </w:rPr>
              <w:t>For InH:</w:t>
            </w:r>
          </w:p>
          <w:p w14:paraId="7D2898A4" w14:textId="77777777" w:rsidR="00077F12" w:rsidRDefault="00077F12">
            <w:pPr>
              <w:spacing w:before="0" w:after="0" w:line="240" w:lineRule="auto"/>
              <w:rPr>
                <w:rStyle w:val="ui-provider"/>
                <w:b/>
                <w:bCs/>
              </w:rPr>
            </w:pPr>
          </w:p>
          <w:p w14:paraId="1974C3FE" w14:textId="77777777" w:rsidR="00077F12" w:rsidRDefault="00C801AF">
            <w:pPr>
              <w:spacing w:before="0" w:after="0" w:line="240" w:lineRule="auto"/>
              <w:rPr>
                <w:rStyle w:val="ui-provider"/>
                <w:b/>
                <w:bCs/>
              </w:rPr>
            </w:pPr>
            <w:r>
              <w:rPr>
                <w:rStyle w:val="ui-provider"/>
                <w:b/>
                <w:bCs/>
              </w:rPr>
              <w:t>Observation 12:</w:t>
            </w:r>
            <w:r>
              <w:rPr>
                <w:rStyle w:val="ui-provider"/>
              </w:rPr>
              <w:t xml:space="preserve"> Measurements conducted at 8GHz and 15 GHz 650 RX locations on floors of an office building show that the mean angular spread (ASA) for LoS and NLoS environments agree with the 3GPP SCM InH channel model. </w:t>
            </w:r>
          </w:p>
          <w:p w14:paraId="2F8F96DB" w14:textId="77777777" w:rsidR="00077F12" w:rsidRDefault="00C801AF">
            <w:pPr>
              <w:spacing w:before="0" w:after="0" w:line="240" w:lineRule="auto"/>
              <w:rPr>
                <w:rStyle w:val="ui-provider"/>
                <w:b/>
                <w:bCs/>
              </w:rPr>
            </w:pPr>
            <w:r>
              <w:rPr>
                <w:rStyle w:val="ui-provider"/>
                <w:b/>
                <w:bCs/>
              </w:rPr>
              <w:t>Observation 13:</w:t>
            </w:r>
            <w:r>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329B1026" w14:textId="77777777" w:rsidR="00077F12" w:rsidRDefault="00C801AF">
            <w:pPr>
              <w:spacing w:before="0" w:after="0" w:line="240" w:lineRule="auto"/>
              <w:rPr>
                <w:rStyle w:val="ui-provider"/>
                <w:b/>
              </w:rPr>
            </w:pPr>
            <w:r>
              <w:rPr>
                <w:b/>
                <w:bCs/>
              </w:rPr>
              <w:t>Observation 14</w:t>
            </w:r>
            <w:r>
              <w:t xml:space="preserve">: </w:t>
            </w:r>
            <w:r>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01C74B50" w14:textId="77777777" w:rsidR="00077F12" w:rsidRDefault="00C801AF">
            <w:pPr>
              <w:spacing w:before="0" w:after="0" w:line="240" w:lineRule="auto"/>
              <w:rPr>
                <w:rStyle w:val="ui-provider"/>
                <w:b/>
              </w:rPr>
            </w:pPr>
            <w:r>
              <w:rPr>
                <w:b/>
                <w:bCs/>
              </w:rPr>
              <w:t>Observation 15</w:t>
            </w:r>
            <w:r>
              <w:t xml:space="preserve">: </w:t>
            </w:r>
            <w:r>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55A0F6CE" w14:textId="77777777" w:rsidR="00077F12" w:rsidRDefault="00077F12">
            <w:pPr>
              <w:spacing w:before="0" w:after="0" w:line="240" w:lineRule="auto"/>
            </w:pPr>
          </w:p>
          <w:p w14:paraId="1B292644" w14:textId="77777777" w:rsidR="00077F12" w:rsidRDefault="00C801AF">
            <w:pPr>
              <w:spacing w:before="0" w:after="0" w:line="240" w:lineRule="auto"/>
            </w:pPr>
            <w:r>
              <w:rPr>
                <w:b/>
                <w:bCs/>
              </w:rPr>
              <w:t xml:space="preserve">Proposal 9: </w:t>
            </w:r>
            <w:r>
              <w:t>Companies are encouraged to check the cross correlation parameters for ZSA and ASA with SF and DS in 3GPP InH channel model</w:t>
            </w:r>
          </w:p>
          <w:p w14:paraId="14ADB8A0" w14:textId="77777777" w:rsidR="00077F12" w:rsidRDefault="00077F12">
            <w:pPr>
              <w:spacing w:before="0" w:after="0" w:line="240" w:lineRule="auto"/>
              <w:rPr>
                <w:b/>
                <w:bCs/>
              </w:rPr>
            </w:pPr>
          </w:p>
          <w:p w14:paraId="67909542" w14:textId="77777777" w:rsidR="00077F12" w:rsidRDefault="00C801AF">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077F12" w14:paraId="52701491" w14:textId="77777777">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BAFB97" w14:textId="77777777" w:rsidR="00077F12" w:rsidRDefault="00C801AF">
                  <w:pPr>
                    <w:spacing w:after="0" w:line="240" w:lineRule="auto"/>
                    <w:rPr>
                      <w:b/>
                      <w:bCs/>
                      <w:sz w:val="12"/>
                      <w:szCs w:val="12"/>
                    </w:rPr>
                  </w:pPr>
                  <w:r>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105297F1" w14:textId="77777777" w:rsidR="00077F12" w:rsidRDefault="00C801AF">
                  <w:pPr>
                    <w:spacing w:after="0" w:line="240" w:lineRule="auto"/>
                    <w:jc w:val="center"/>
                    <w:rPr>
                      <w:b/>
                      <w:bCs/>
                      <w:sz w:val="12"/>
                      <w:szCs w:val="12"/>
                    </w:rPr>
                  </w:pPr>
                  <w:r>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B9BA1FC" w14:textId="77777777" w:rsidR="00077F12" w:rsidRDefault="00C801AF">
                  <w:pPr>
                    <w:spacing w:after="0" w:line="240" w:lineRule="auto"/>
                    <w:jc w:val="center"/>
                    <w:rPr>
                      <w:b/>
                      <w:bCs/>
                      <w:sz w:val="12"/>
                      <w:szCs w:val="12"/>
                    </w:rPr>
                  </w:pPr>
                  <w:r>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CA22B8C" w14:textId="77777777" w:rsidR="00077F12" w:rsidRDefault="00C801AF">
                  <w:pPr>
                    <w:spacing w:after="0" w:line="240" w:lineRule="auto"/>
                    <w:jc w:val="center"/>
                    <w:rPr>
                      <w:b/>
                      <w:bCs/>
                      <w:sz w:val="12"/>
                      <w:szCs w:val="12"/>
                    </w:rPr>
                  </w:pPr>
                  <w:r>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6D5C05" w14:textId="77777777" w:rsidR="00077F12" w:rsidRDefault="00C801AF">
                  <w:pPr>
                    <w:spacing w:after="0" w:line="240" w:lineRule="auto"/>
                    <w:jc w:val="center"/>
                    <w:rPr>
                      <w:b/>
                      <w:bCs/>
                      <w:sz w:val="12"/>
                      <w:szCs w:val="12"/>
                    </w:rPr>
                  </w:pPr>
                  <w:r>
                    <w:rPr>
                      <w:b/>
                      <w:bCs/>
                      <w:sz w:val="12"/>
                      <w:szCs w:val="12"/>
                    </w:rPr>
                    <w:t>15GHz</w:t>
                  </w:r>
                </w:p>
              </w:tc>
            </w:tr>
            <w:tr w:rsidR="00077F12" w14:paraId="76F4B3DB" w14:textId="77777777">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tcPr>
                <w:p w14:paraId="30D1D5F8" w14:textId="77777777" w:rsidR="00077F12" w:rsidRDefault="00077F12">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0A5605"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092F03C" w14:textId="77777777" w:rsidR="00077F12" w:rsidRDefault="00C801AF">
                  <w:pPr>
                    <w:spacing w:after="0" w:line="240" w:lineRule="auto"/>
                    <w:jc w:val="center"/>
                    <w:rPr>
                      <w:b/>
                      <w:bCs/>
                      <w:sz w:val="12"/>
                      <w:szCs w:val="12"/>
                    </w:rPr>
                  </w:pPr>
                  <w:r>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6EF5B"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E973CA" w14:textId="77777777" w:rsidR="00077F12" w:rsidRDefault="00C801AF">
                  <w:pPr>
                    <w:spacing w:after="0" w:line="240" w:lineRule="auto"/>
                    <w:jc w:val="center"/>
                    <w:rPr>
                      <w:b/>
                      <w:bCs/>
                      <w:sz w:val="12"/>
                      <w:szCs w:val="12"/>
                    </w:rPr>
                  </w:pPr>
                  <w:r>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90BDE6E"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760F7D4" w14:textId="77777777" w:rsidR="00077F12" w:rsidRDefault="00C801AF">
                  <w:pPr>
                    <w:spacing w:after="0" w:line="240" w:lineRule="auto"/>
                    <w:jc w:val="center"/>
                    <w:rPr>
                      <w:b/>
                      <w:bCs/>
                      <w:sz w:val="12"/>
                      <w:szCs w:val="12"/>
                    </w:rPr>
                  </w:pPr>
                  <w:r>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5FFF"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53FADA1" w14:textId="77777777" w:rsidR="00077F12" w:rsidRDefault="00C801AF">
                  <w:pPr>
                    <w:spacing w:after="0" w:line="240" w:lineRule="auto"/>
                    <w:jc w:val="center"/>
                    <w:rPr>
                      <w:b/>
                      <w:bCs/>
                      <w:sz w:val="12"/>
                      <w:szCs w:val="12"/>
                    </w:rPr>
                  </w:pPr>
                  <w:r>
                    <w:rPr>
                      <w:b/>
                      <w:bCs/>
                      <w:sz w:val="12"/>
                      <w:szCs w:val="12"/>
                    </w:rPr>
                    <w:t>NLOS</w:t>
                  </w:r>
                </w:p>
              </w:tc>
            </w:tr>
            <w:tr w:rsidR="00077F12" w14:paraId="6A98416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A4C582" w14:textId="77777777" w:rsidR="00077F12" w:rsidRDefault="00C801AF">
                  <w:pPr>
                    <w:spacing w:after="0" w:line="240" w:lineRule="auto"/>
                    <w:rPr>
                      <w:b/>
                      <w:bCs/>
                      <w:sz w:val="12"/>
                      <w:szCs w:val="12"/>
                    </w:rPr>
                  </w:pPr>
                  <w:r>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39C3E6" w14:textId="77777777" w:rsidR="00077F12" w:rsidRDefault="00C801AF">
                  <w:pPr>
                    <w:spacing w:after="0" w:line="240" w:lineRule="auto"/>
                    <w:rPr>
                      <w:b/>
                      <w:bCs/>
                      <w:sz w:val="12"/>
                      <w:szCs w:val="12"/>
                    </w:rPr>
                  </w:pPr>
                  <w:r>
                    <w:rPr>
                      <w:b/>
                      <w:bCs/>
                      <w:i/>
                      <w:iCs/>
                      <w:sz w:val="12"/>
                      <w:szCs w:val="12"/>
                    </w:rPr>
                    <w:t>PLo</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1D26D3" w14:textId="77777777" w:rsidR="00077F12" w:rsidRDefault="00C801AF">
                  <w:pPr>
                    <w:spacing w:after="0" w:line="240" w:lineRule="auto"/>
                    <w:jc w:val="center"/>
                    <w:rPr>
                      <w:sz w:val="12"/>
                      <w:szCs w:val="12"/>
                    </w:rPr>
                  </w:pPr>
                  <w:r>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71F15" w14:textId="77777777" w:rsidR="00077F12" w:rsidRDefault="00C801AF">
                  <w:pPr>
                    <w:spacing w:after="0" w:line="240" w:lineRule="auto"/>
                    <w:jc w:val="center"/>
                    <w:rPr>
                      <w:sz w:val="12"/>
                      <w:szCs w:val="12"/>
                    </w:rPr>
                  </w:pPr>
                  <w:r>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202578" w14:textId="77777777" w:rsidR="00077F12" w:rsidRDefault="00C801AF">
                  <w:pPr>
                    <w:spacing w:after="0" w:line="240" w:lineRule="auto"/>
                    <w:jc w:val="center"/>
                    <w:rPr>
                      <w:sz w:val="12"/>
                      <w:szCs w:val="12"/>
                    </w:rPr>
                  </w:pPr>
                  <w:r>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A5951" w14:textId="77777777" w:rsidR="00077F12" w:rsidRDefault="00C801AF">
                  <w:pPr>
                    <w:spacing w:after="0" w:line="240" w:lineRule="auto"/>
                    <w:jc w:val="center"/>
                    <w:rPr>
                      <w:sz w:val="12"/>
                      <w:szCs w:val="12"/>
                    </w:rPr>
                  </w:pPr>
                  <w:r>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51417B" w14:textId="77777777" w:rsidR="00077F12" w:rsidRDefault="00C801AF">
                  <w:pPr>
                    <w:spacing w:after="0" w:line="240" w:lineRule="auto"/>
                    <w:jc w:val="center"/>
                    <w:rPr>
                      <w:sz w:val="12"/>
                      <w:szCs w:val="12"/>
                    </w:rPr>
                  </w:pPr>
                  <w:r>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49E957" w14:textId="77777777" w:rsidR="00077F12" w:rsidRDefault="00C801AF">
                  <w:pPr>
                    <w:spacing w:after="0" w:line="240" w:lineRule="auto"/>
                    <w:jc w:val="center"/>
                    <w:rPr>
                      <w:sz w:val="12"/>
                      <w:szCs w:val="12"/>
                    </w:rPr>
                  </w:pPr>
                  <w:r>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89B0C2" w14:textId="77777777" w:rsidR="00077F12" w:rsidRDefault="00C801AF">
                  <w:pPr>
                    <w:spacing w:after="0" w:line="240" w:lineRule="auto"/>
                    <w:jc w:val="center"/>
                    <w:rPr>
                      <w:sz w:val="12"/>
                      <w:szCs w:val="12"/>
                    </w:rPr>
                  </w:pPr>
                  <w:r>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EC995" w14:textId="77777777" w:rsidR="00077F12" w:rsidRDefault="00C801AF">
                  <w:pPr>
                    <w:spacing w:after="0" w:line="240" w:lineRule="auto"/>
                    <w:jc w:val="center"/>
                    <w:rPr>
                      <w:sz w:val="12"/>
                      <w:szCs w:val="12"/>
                    </w:rPr>
                  </w:pPr>
                  <w:r>
                    <w:rPr>
                      <w:sz w:val="12"/>
                      <w:szCs w:val="12"/>
                    </w:rPr>
                    <w:t>49.2/46.2</w:t>
                  </w:r>
                </w:p>
              </w:tc>
            </w:tr>
            <w:tr w:rsidR="00077F12" w14:paraId="62D7363D"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E12ECC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137E7D" w14:textId="77777777" w:rsidR="00077F12" w:rsidRDefault="00C801AF">
                  <w:pPr>
                    <w:spacing w:after="0" w:line="240" w:lineRule="auto"/>
                    <w:rPr>
                      <w:b/>
                      <w:bCs/>
                      <w:sz w:val="12"/>
                      <w:szCs w:val="12"/>
                    </w:rPr>
                  </w:pPr>
                  <w:r>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871BA"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5FD11F" w14:textId="77777777" w:rsidR="00077F12" w:rsidRDefault="00C801AF">
                  <w:pPr>
                    <w:spacing w:after="0" w:line="240" w:lineRule="auto"/>
                    <w:jc w:val="center"/>
                    <w:rPr>
                      <w:sz w:val="12"/>
                      <w:szCs w:val="12"/>
                    </w:rPr>
                  </w:pPr>
                  <w:r>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E68979"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34C07F" w14:textId="77777777" w:rsidR="00077F12" w:rsidRDefault="00C801AF">
                  <w:pPr>
                    <w:spacing w:after="0" w:line="240" w:lineRule="auto"/>
                    <w:jc w:val="center"/>
                    <w:rPr>
                      <w:sz w:val="12"/>
                      <w:szCs w:val="12"/>
                    </w:rPr>
                  </w:pPr>
                  <w:r>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C9A44C"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B0E17D" w14:textId="77777777" w:rsidR="00077F12" w:rsidRDefault="00C801AF">
                  <w:pPr>
                    <w:spacing w:after="0" w:line="240" w:lineRule="auto"/>
                    <w:jc w:val="center"/>
                    <w:rPr>
                      <w:sz w:val="12"/>
                      <w:szCs w:val="12"/>
                    </w:rPr>
                  </w:pPr>
                  <w:r>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C71EC6"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46BC5" w14:textId="77777777" w:rsidR="00077F12" w:rsidRDefault="00C801AF">
                  <w:pPr>
                    <w:spacing w:after="0" w:line="240" w:lineRule="auto"/>
                    <w:jc w:val="center"/>
                    <w:rPr>
                      <w:sz w:val="12"/>
                      <w:szCs w:val="12"/>
                    </w:rPr>
                  </w:pPr>
                  <w:r>
                    <w:rPr>
                      <w:sz w:val="12"/>
                      <w:szCs w:val="12"/>
                    </w:rPr>
                    <w:t>3.4/3.8</w:t>
                  </w:r>
                </w:p>
              </w:tc>
            </w:tr>
            <w:tr w:rsidR="00077F12" w14:paraId="69FBB51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89B8C"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843E72" w14:textId="77777777" w:rsidR="00077F12" w:rsidRDefault="00C801AF">
                  <w:pPr>
                    <w:spacing w:after="0" w:line="240" w:lineRule="auto"/>
                    <w:rPr>
                      <w:b/>
                      <w:bCs/>
                      <w:sz w:val="12"/>
                      <w:szCs w:val="12"/>
                    </w:rPr>
                  </w:pPr>
                  <w:r>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C8D87" w14:textId="77777777" w:rsidR="00077F12" w:rsidRDefault="00C801AF">
                  <w:pPr>
                    <w:spacing w:after="0" w:line="240" w:lineRule="auto"/>
                    <w:jc w:val="center"/>
                    <w:rPr>
                      <w:sz w:val="12"/>
                      <w:szCs w:val="12"/>
                    </w:rPr>
                  </w:pPr>
                  <w:r>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E6675" w14:textId="77777777" w:rsidR="00077F12" w:rsidRDefault="00C801AF">
                  <w:pPr>
                    <w:spacing w:after="0" w:line="240" w:lineRule="auto"/>
                    <w:jc w:val="center"/>
                    <w:rPr>
                      <w:sz w:val="12"/>
                      <w:szCs w:val="12"/>
                    </w:rPr>
                  </w:pPr>
                  <w:r>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9D7E5A" w14:textId="77777777" w:rsidR="00077F12" w:rsidRDefault="00C801AF">
                  <w:pPr>
                    <w:spacing w:after="0" w:line="240" w:lineRule="auto"/>
                    <w:jc w:val="center"/>
                    <w:rPr>
                      <w:sz w:val="12"/>
                      <w:szCs w:val="12"/>
                    </w:rPr>
                  </w:pPr>
                  <w:r>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53976" w14:textId="77777777" w:rsidR="00077F12" w:rsidRDefault="00C801AF">
                  <w:pPr>
                    <w:spacing w:after="0" w:line="240" w:lineRule="auto"/>
                    <w:jc w:val="center"/>
                    <w:rPr>
                      <w:sz w:val="12"/>
                      <w:szCs w:val="12"/>
                    </w:rPr>
                  </w:pPr>
                  <w:r>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7A1399" w14:textId="77777777" w:rsidR="00077F12" w:rsidRDefault="00C801AF">
                  <w:pPr>
                    <w:spacing w:after="0" w:line="240" w:lineRule="auto"/>
                    <w:jc w:val="center"/>
                    <w:rPr>
                      <w:sz w:val="12"/>
                      <w:szCs w:val="12"/>
                    </w:rPr>
                  </w:pPr>
                  <w:r>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4EA31C" w14:textId="77777777" w:rsidR="00077F12" w:rsidRDefault="00C801AF">
                  <w:pPr>
                    <w:spacing w:after="0" w:line="240" w:lineRule="auto"/>
                    <w:jc w:val="center"/>
                    <w:rPr>
                      <w:sz w:val="12"/>
                      <w:szCs w:val="12"/>
                    </w:rPr>
                  </w:pPr>
                  <w:r>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D42A6F" w14:textId="77777777" w:rsidR="00077F12" w:rsidRDefault="00C801AF">
                  <w:pPr>
                    <w:spacing w:after="0" w:line="240" w:lineRule="auto"/>
                    <w:jc w:val="center"/>
                    <w:rPr>
                      <w:sz w:val="12"/>
                      <w:szCs w:val="12"/>
                    </w:rPr>
                  </w:pPr>
                  <w:r>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C62E" w14:textId="77777777" w:rsidR="00077F12" w:rsidRDefault="00C801AF">
                  <w:pPr>
                    <w:spacing w:after="0" w:line="240" w:lineRule="auto"/>
                    <w:jc w:val="center"/>
                    <w:rPr>
                      <w:sz w:val="12"/>
                      <w:szCs w:val="12"/>
                    </w:rPr>
                  </w:pPr>
                  <w:r>
                    <w:rPr>
                      <w:sz w:val="12"/>
                      <w:szCs w:val="12"/>
                    </w:rPr>
                    <w:t>7.4/8.0</w:t>
                  </w:r>
                </w:p>
              </w:tc>
            </w:tr>
            <w:tr w:rsidR="00077F12" w14:paraId="147E216E"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5F2026" w14:textId="77777777" w:rsidR="00077F12" w:rsidRDefault="00C801AF">
                  <w:pPr>
                    <w:spacing w:after="0" w:line="240" w:lineRule="auto"/>
                    <w:rPr>
                      <w:b/>
                      <w:bCs/>
                      <w:sz w:val="12"/>
                      <w:szCs w:val="12"/>
                    </w:rPr>
                  </w:pPr>
                  <w:r>
                    <w:rPr>
                      <w:b/>
                      <w:bCs/>
                      <w:sz w:val="12"/>
                      <w:szCs w:val="12"/>
                    </w:rPr>
                    <w:t>Delay spread (DS)</w:t>
                  </w:r>
                </w:p>
                <w:p w14:paraId="7461481D" w14:textId="77777777" w:rsidR="00077F12" w:rsidRDefault="00C801AF">
                  <w:pPr>
                    <w:spacing w:after="0" w:line="240" w:lineRule="auto"/>
                    <w:rPr>
                      <w:b/>
                      <w:bCs/>
                      <w:sz w:val="12"/>
                      <w:szCs w:val="12"/>
                    </w:rPr>
                  </w:pPr>
                  <w:r>
                    <w:rPr>
                      <w:b/>
                      <w:bCs/>
                      <w:sz w:val="12"/>
                      <w:szCs w:val="12"/>
                    </w:rPr>
                    <w:t>lgDS=log10(DS/1s)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18798B" w14:textId="77777777" w:rsidR="00077F12" w:rsidRDefault="00C801AF">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FBB0D2"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BB54A4" w14:textId="77777777" w:rsidR="00077F12" w:rsidRDefault="00C801AF">
                  <w:pPr>
                    <w:spacing w:after="0" w:line="240" w:lineRule="auto"/>
                    <w:jc w:val="center"/>
                    <w:rPr>
                      <w:sz w:val="12"/>
                      <w:szCs w:val="12"/>
                    </w:rPr>
                  </w:pPr>
                  <w:r>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AABDDE"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42C086" w14:textId="77777777" w:rsidR="00077F12" w:rsidRDefault="00C801AF">
                  <w:pPr>
                    <w:spacing w:after="0" w:line="240" w:lineRule="auto"/>
                    <w:jc w:val="center"/>
                    <w:rPr>
                      <w:sz w:val="12"/>
                      <w:szCs w:val="12"/>
                    </w:rPr>
                  </w:pPr>
                  <w:r>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0841D" w14:textId="77777777" w:rsidR="00077F12" w:rsidRDefault="00C801AF">
                  <w:pPr>
                    <w:spacing w:after="0" w:line="240" w:lineRule="auto"/>
                    <w:jc w:val="center"/>
                    <w:rPr>
                      <w:sz w:val="12"/>
                      <w:szCs w:val="12"/>
                    </w:rPr>
                  </w:pPr>
                  <w:r>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8FF30" w14:textId="77777777" w:rsidR="00077F12" w:rsidRDefault="00C801AF">
                  <w:pPr>
                    <w:spacing w:after="0" w:line="240" w:lineRule="auto"/>
                    <w:jc w:val="center"/>
                    <w:rPr>
                      <w:sz w:val="12"/>
                      <w:szCs w:val="12"/>
                    </w:rPr>
                  </w:pPr>
                  <w:r>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A2A62F"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CE396F" w14:textId="77777777" w:rsidR="00077F12" w:rsidRDefault="00C801AF">
                  <w:pPr>
                    <w:spacing w:after="0" w:line="240" w:lineRule="auto"/>
                    <w:jc w:val="center"/>
                    <w:rPr>
                      <w:sz w:val="12"/>
                      <w:szCs w:val="12"/>
                    </w:rPr>
                  </w:pPr>
                  <w:r>
                    <w:rPr>
                      <w:sz w:val="12"/>
                      <w:szCs w:val="12"/>
                    </w:rPr>
                    <w:t>-7.6/-7.5</w:t>
                  </w:r>
                </w:p>
              </w:tc>
            </w:tr>
            <w:tr w:rsidR="00077F12" w14:paraId="2DBE37C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5D5451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C84BD0" w14:textId="77777777" w:rsidR="00077F12" w:rsidRDefault="00C801AF">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136D8"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71AC7F" w14:textId="77777777" w:rsidR="00077F12" w:rsidRDefault="00C801AF">
                  <w:pPr>
                    <w:spacing w:after="0" w:line="240" w:lineRule="auto"/>
                    <w:jc w:val="center"/>
                    <w:rPr>
                      <w:sz w:val="12"/>
                      <w:szCs w:val="12"/>
                    </w:rPr>
                  </w:pPr>
                  <w:r>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F36E89"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E454E9" w14:textId="77777777" w:rsidR="00077F12" w:rsidRDefault="00C801AF">
                  <w:pPr>
                    <w:spacing w:after="0" w:line="240" w:lineRule="auto"/>
                    <w:jc w:val="center"/>
                    <w:rPr>
                      <w:sz w:val="12"/>
                      <w:szCs w:val="12"/>
                    </w:rPr>
                  </w:pPr>
                  <w:r>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9A5200" w14:textId="77777777" w:rsidR="00077F12" w:rsidRDefault="00C801AF">
                  <w:pPr>
                    <w:spacing w:after="0" w:line="240" w:lineRule="auto"/>
                    <w:jc w:val="center"/>
                    <w:rPr>
                      <w:sz w:val="12"/>
                      <w:szCs w:val="12"/>
                    </w:rPr>
                  </w:pPr>
                  <w:r>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489E4A" w14:textId="77777777" w:rsidR="00077F12" w:rsidRDefault="00C801AF">
                  <w:pPr>
                    <w:spacing w:after="0" w:line="240" w:lineRule="auto"/>
                    <w:jc w:val="center"/>
                    <w:rPr>
                      <w:sz w:val="12"/>
                      <w:szCs w:val="12"/>
                    </w:rPr>
                  </w:pPr>
                  <w:r>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ED8A5A"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E14FC7" w14:textId="77777777" w:rsidR="00077F12" w:rsidRDefault="00C801AF">
                  <w:pPr>
                    <w:spacing w:after="0" w:line="240" w:lineRule="auto"/>
                    <w:jc w:val="center"/>
                    <w:rPr>
                      <w:sz w:val="12"/>
                      <w:szCs w:val="12"/>
                    </w:rPr>
                  </w:pPr>
                  <w:r>
                    <w:rPr>
                      <w:sz w:val="12"/>
                      <w:szCs w:val="12"/>
                    </w:rPr>
                    <w:t>0.22/0.067</w:t>
                  </w:r>
                </w:p>
              </w:tc>
            </w:tr>
            <w:tr w:rsidR="00077F12" w14:paraId="1137D1C5"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F50EB" w14:textId="77777777" w:rsidR="00077F12" w:rsidRDefault="00C801AF">
                  <w:pPr>
                    <w:spacing w:after="0" w:line="240" w:lineRule="auto"/>
                    <w:rPr>
                      <w:b/>
                      <w:bCs/>
                      <w:sz w:val="12"/>
                      <w:szCs w:val="12"/>
                    </w:rPr>
                  </w:pPr>
                  <w:r>
                    <w:rPr>
                      <w:b/>
                      <w:bCs/>
                      <w:sz w:val="12"/>
                      <w:szCs w:val="12"/>
                    </w:rPr>
                    <w:t>AOD spread (ASD)</w:t>
                  </w:r>
                </w:p>
                <w:p w14:paraId="4A802FF8" w14:textId="77777777" w:rsidR="00077F12" w:rsidRDefault="00C801AF">
                  <w:pPr>
                    <w:spacing w:after="0" w:line="240" w:lineRule="auto"/>
                    <w:rPr>
                      <w:b/>
                      <w:bCs/>
                      <w:sz w:val="12"/>
                      <w:szCs w:val="12"/>
                    </w:rPr>
                  </w:pPr>
                  <w:r>
                    <w:rPr>
                      <w:b/>
                      <w:bCs/>
                      <w:sz w:val="12"/>
                      <w:szCs w:val="12"/>
                    </w:rPr>
                    <w:t>lgASD=log10(ASD/1°)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BD2CD0" w14:textId="77777777" w:rsidR="00077F12" w:rsidRDefault="00C801AF">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CFAB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DBC99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D1E17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C3D890"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580507"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C582A3"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1575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EFAFCC" w14:textId="77777777" w:rsidR="00077F12" w:rsidRDefault="00C801AF">
                  <w:pPr>
                    <w:spacing w:after="0" w:line="240" w:lineRule="auto"/>
                    <w:jc w:val="center"/>
                    <w:rPr>
                      <w:sz w:val="12"/>
                      <w:szCs w:val="12"/>
                    </w:rPr>
                  </w:pPr>
                  <w:r>
                    <w:rPr>
                      <w:sz w:val="12"/>
                      <w:szCs w:val="12"/>
                    </w:rPr>
                    <w:t>FFS</w:t>
                  </w:r>
                </w:p>
              </w:tc>
            </w:tr>
            <w:tr w:rsidR="00077F12" w14:paraId="7DA03B28"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5772FEF"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76B498" w14:textId="77777777" w:rsidR="00077F12" w:rsidRDefault="00C801AF">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FB241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A3EC9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B7D76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EC0D8"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C8C3B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08DB29"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CC76A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F0DECD" w14:textId="77777777" w:rsidR="00077F12" w:rsidRDefault="00C801AF">
                  <w:pPr>
                    <w:spacing w:after="0" w:line="240" w:lineRule="auto"/>
                    <w:jc w:val="center"/>
                    <w:rPr>
                      <w:sz w:val="12"/>
                      <w:szCs w:val="12"/>
                    </w:rPr>
                  </w:pPr>
                  <w:r>
                    <w:rPr>
                      <w:sz w:val="12"/>
                      <w:szCs w:val="12"/>
                    </w:rPr>
                    <w:t>FFS</w:t>
                  </w:r>
                </w:p>
              </w:tc>
            </w:tr>
            <w:tr w:rsidR="00077F12" w14:paraId="2C1E2E08"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0A61D3" w14:textId="77777777" w:rsidR="00077F12" w:rsidRDefault="00C801AF">
                  <w:pPr>
                    <w:spacing w:after="0" w:line="240" w:lineRule="auto"/>
                    <w:rPr>
                      <w:b/>
                      <w:bCs/>
                      <w:sz w:val="12"/>
                      <w:szCs w:val="12"/>
                    </w:rPr>
                  </w:pPr>
                  <w:r>
                    <w:rPr>
                      <w:b/>
                      <w:bCs/>
                      <w:sz w:val="12"/>
                      <w:szCs w:val="12"/>
                    </w:rPr>
                    <w:lastRenderedPageBreak/>
                    <w:t>AOA spread (ASA)</w:t>
                  </w:r>
                </w:p>
                <w:p w14:paraId="34578B88" w14:textId="77777777" w:rsidR="00077F12" w:rsidRDefault="00C801AF">
                  <w:pPr>
                    <w:spacing w:after="0" w:line="240" w:lineRule="auto"/>
                    <w:rPr>
                      <w:b/>
                      <w:bCs/>
                      <w:sz w:val="12"/>
                      <w:szCs w:val="12"/>
                    </w:rPr>
                  </w:pPr>
                  <w:r>
                    <w:rPr>
                      <w:b/>
                      <w:bCs/>
                      <w:sz w:val="12"/>
                      <w:szCs w:val="12"/>
                    </w:rPr>
                    <w:t>lgASA=log10(ASA/1°)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90BCDF" w14:textId="77777777" w:rsidR="00077F12" w:rsidRDefault="00C801AF">
                  <w:pPr>
                    <w:spacing w:after="0" w:line="240" w:lineRule="auto"/>
                    <w:rPr>
                      <w:b/>
                      <w:bCs/>
                      <w:sz w:val="12"/>
                      <w:szCs w:val="12"/>
                    </w:rPr>
                  </w:pPr>
                  <w:r>
                    <w:rPr>
                      <w:b/>
                      <w:bCs/>
                      <w:i/>
                      <w:iCs/>
                      <w:sz w:val="12"/>
                      <w:szCs w:val="12"/>
                    </w:rPr>
                    <w:t>μlgASA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A700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98C58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DE0DED" w14:textId="77777777" w:rsidR="00077F12" w:rsidRDefault="00C801AF">
                  <w:pPr>
                    <w:spacing w:after="0" w:line="240" w:lineRule="auto"/>
                    <w:jc w:val="center"/>
                    <w:rPr>
                      <w:sz w:val="12"/>
                      <w:szCs w:val="12"/>
                    </w:rPr>
                  </w:pPr>
                  <w:r>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C9270C" w14:textId="77777777" w:rsidR="00077F12" w:rsidRDefault="00C801AF">
                  <w:pPr>
                    <w:spacing w:after="0" w:line="240" w:lineRule="auto"/>
                    <w:jc w:val="center"/>
                    <w:rPr>
                      <w:sz w:val="12"/>
                      <w:szCs w:val="12"/>
                    </w:rPr>
                  </w:pPr>
                  <w:r>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EBCB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D9ADC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D89E2" w14:textId="77777777" w:rsidR="00077F12" w:rsidRDefault="00C801AF">
                  <w:pPr>
                    <w:spacing w:after="0" w:line="240" w:lineRule="auto"/>
                    <w:jc w:val="center"/>
                    <w:rPr>
                      <w:sz w:val="12"/>
                      <w:szCs w:val="12"/>
                    </w:rPr>
                  </w:pPr>
                  <w:r>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F8495" w14:textId="77777777" w:rsidR="00077F12" w:rsidRDefault="00C801AF">
                  <w:pPr>
                    <w:spacing w:after="0" w:line="240" w:lineRule="auto"/>
                    <w:jc w:val="center"/>
                    <w:rPr>
                      <w:sz w:val="12"/>
                      <w:szCs w:val="12"/>
                    </w:rPr>
                  </w:pPr>
                  <w:r>
                    <w:rPr>
                      <w:rFonts w:eastAsia="PMingLiU"/>
                      <w:color w:val="000000" w:themeColor="text1"/>
                      <w:kern w:val="2"/>
                      <w:sz w:val="12"/>
                      <w:szCs w:val="12"/>
                    </w:rPr>
                    <w:t>1.77/1.73</w:t>
                  </w:r>
                </w:p>
              </w:tc>
            </w:tr>
            <w:tr w:rsidR="00077F12" w14:paraId="1D45B704" w14:textId="77777777">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8C3F2"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E1E8FD" w14:textId="77777777" w:rsidR="00077F12" w:rsidRDefault="00C801AF">
                  <w:pPr>
                    <w:spacing w:after="0" w:line="240" w:lineRule="auto"/>
                    <w:rPr>
                      <w:b/>
                      <w:bCs/>
                      <w:sz w:val="12"/>
                      <w:szCs w:val="12"/>
                    </w:rPr>
                  </w:pPr>
                  <w:r>
                    <w:rPr>
                      <w:b/>
                      <w:bCs/>
                      <w:i/>
                      <w:iCs/>
                      <w:sz w:val="12"/>
                      <w:szCs w:val="12"/>
                    </w:rPr>
                    <w:t>σlgASA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B4161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C0449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39B88" w14:textId="77777777" w:rsidR="00077F12" w:rsidRDefault="00C801AF">
                  <w:pPr>
                    <w:spacing w:after="0" w:line="240" w:lineRule="auto"/>
                    <w:jc w:val="center"/>
                    <w:rPr>
                      <w:sz w:val="12"/>
                      <w:szCs w:val="12"/>
                    </w:rPr>
                  </w:pPr>
                  <w:r>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42B255" w14:textId="77777777" w:rsidR="00077F12" w:rsidRDefault="00C801AF">
                  <w:pPr>
                    <w:spacing w:after="0" w:line="240" w:lineRule="auto"/>
                    <w:jc w:val="center"/>
                    <w:rPr>
                      <w:sz w:val="12"/>
                      <w:szCs w:val="12"/>
                    </w:rPr>
                  </w:pPr>
                  <w:r>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C03F8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51A69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709718" w14:textId="77777777" w:rsidR="00077F12" w:rsidRDefault="00C801AF">
                  <w:pPr>
                    <w:spacing w:after="0" w:line="240" w:lineRule="auto"/>
                    <w:jc w:val="center"/>
                    <w:rPr>
                      <w:sz w:val="12"/>
                      <w:szCs w:val="12"/>
                    </w:rPr>
                  </w:pPr>
                  <w:r>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13BF3" w14:textId="77777777" w:rsidR="00077F12" w:rsidRDefault="00C801AF">
                  <w:pPr>
                    <w:spacing w:after="0" w:line="240" w:lineRule="auto"/>
                    <w:jc w:val="center"/>
                    <w:rPr>
                      <w:sz w:val="12"/>
                      <w:szCs w:val="12"/>
                    </w:rPr>
                  </w:pPr>
                  <w:r>
                    <w:rPr>
                      <w:rFonts w:eastAsia="PMingLiU"/>
                      <w:color w:val="000000" w:themeColor="text1"/>
                      <w:kern w:val="2"/>
                      <w:sz w:val="12"/>
                      <w:szCs w:val="12"/>
                    </w:rPr>
                    <w:t>0.15/0.20</w:t>
                  </w:r>
                </w:p>
              </w:tc>
            </w:tr>
            <w:tr w:rsidR="00077F12" w14:paraId="6683F6AC"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68AD0D9" w14:textId="77777777" w:rsidR="00077F12" w:rsidRDefault="00C801AF">
                  <w:pPr>
                    <w:spacing w:after="0" w:line="240" w:lineRule="auto"/>
                    <w:rPr>
                      <w:b/>
                      <w:bCs/>
                      <w:sz w:val="12"/>
                      <w:szCs w:val="12"/>
                    </w:rPr>
                  </w:pPr>
                  <w:r>
                    <w:rPr>
                      <w:b/>
                      <w:bCs/>
                      <w:sz w:val="12"/>
                      <w:szCs w:val="12"/>
                    </w:rPr>
                    <w:t>ZOA spread (ZSA)</w:t>
                  </w:r>
                </w:p>
                <w:p w14:paraId="667AD7BE" w14:textId="77777777" w:rsidR="00077F12" w:rsidRDefault="00C801AF">
                  <w:pPr>
                    <w:spacing w:after="0" w:line="240" w:lineRule="auto"/>
                    <w:rPr>
                      <w:b/>
                      <w:bCs/>
                      <w:sz w:val="12"/>
                      <w:szCs w:val="12"/>
                    </w:rPr>
                  </w:pPr>
                  <w:r>
                    <w:rPr>
                      <w:b/>
                      <w:bCs/>
                      <w:sz w:val="12"/>
                      <w:szCs w:val="12"/>
                    </w:rPr>
                    <w:t>lgZSA=log10(ZSA/1°)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B375BC" w14:textId="77777777" w:rsidR="00077F12" w:rsidRDefault="00C801AF">
                  <w:pPr>
                    <w:spacing w:after="0" w:line="240" w:lineRule="auto"/>
                    <w:rPr>
                      <w:b/>
                      <w:bCs/>
                      <w:sz w:val="12"/>
                      <w:szCs w:val="12"/>
                    </w:rPr>
                  </w:pPr>
                  <w:r>
                    <w:rPr>
                      <w:b/>
                      <w:bCs/>
                      <w:i/>
                      <w:iCs/>
                      <w:sz w:val="12"/>
                      <w:szCs w:val="12"/>
                    </w:rPr>
                    <w:t>μlgZSA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85B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9666E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F6EE36" w14:textId="77777777" w:rsidR="00077F12" w:rsidRDefault="00C801AF">
                  <w:pPr>
                    <w:spacing w:after="0" w:line="240" w:lineRule="auto"/>
                    <w:jc w:val="center"/>
                    <w:rPr>
                      <w:sz w:val="12"/>
                      <w:szCs w:val="12"/>
                    </w:rPr>
                  </w:pPr>
                  <w:r>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D40DE" w14:textId="77777777" w:rsidR="00077F12" w:rsidRDefault="00C801AF">
                  <w:pPr>
                    <w:spacing w:after="0" w:line="240" w:lineRule="auto"/>
                    <w:jc w:val="center"/>
                    <w:rPr>
                      <w:sz w:val="12"/>
                      <w:szCs w:val="12"/>
                    </w:rPr>
                  </w:pPr>
                  <w:r>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4E67C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F0230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7D5076" w14:textId="77777777" w:rsidR="00077F12" w:rsidRDefault="00C801AF">
                  <w:pPr>
                    <w:spacing w:after="0" w:line="240" w:lineRule="auto"/>
                    <w:jc w:val="center"/>
                    <w:rPr>
                      <w:sz w:val="12"/>
                      <w:szCs w:val="12"/>
                    </w:rPr>
                  </w:pPr>
                  <w:r>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84A392" w14:textId="77777777" w:rsidR="00077F12" w:rsidRDefault="00C801AF">
                  <w:pPr>
                    <w:spacing w:after="0" w:line="240" w:lineRule="auto"/>
                    <w:jc w:val="center"/>
                    <w:rPr>
                      <w:sz w:val="12"/>
                      <w:szCs w:val="12"/>
                    </w:rPr>
                  </w:pPr>
                  <w:r>
                    <w:rPr>
                      <w:rFonts w:eastAsia="PMingLiU"/>
                      <w:color w:val="000000" w:themeColor="text1"/>
                      <w:kern w:val="2"/>
                      <w:sz w:val="12"/>
                      <w:szCs w:val="12"/>
                    </w:rPr>
                    <w:t>1.03/1.21</w:t>
                  </w:r>
                </w:p>
              </w:tc>
            </w:tr>
            <w:tr w:rsidR="00077F12" w14:paraId="009885E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9B0E21"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7A0C8A" w14:textId="77777777" w:rsidR="00077F12" w:rsidRDefault="00C801AF">
                  <w:pPr>
                    <w:spacing w:after="0" w:line="240" w:lineRule="auto"/>
                    <w:rPr>
                      <w:b/>
                      <w:bCs/>
                      <w:sz w:val="12"/>
                      <w:szCs w:val="12"/>
                    </w:rPr>
                  </w:pPr>
                  <w:r>
                    <w:rPr>
                      <w:b/>
                      <w:bCs/>
                      <w:i/>
                      <w:iCs/>
                      <w:sz w:val="12"/>
                      <w:szCs w:val="12"/>
                    </w:rPr>
                    <w:t>σlgZSA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3FCA0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3705E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E94235" w14:textId="77777777" w:rsidR="00077F12" w:rsidRDefault="00C801AF">
                  <w:pPr>
                    <w:spacing w:after="0" w:line="240" w:lineRule="auto"/>
                    <w:jc w:val="center"/>
                    <w:rPr>
                      <w:sz w:val="12"/>
                      <w:szCs w:val="12"/>
                    </w:rPr>
                  </w:pPr>
                  <w:r>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9DD14F" w14:textId="77777777" w:rsidR="00077F12" w:rsidRDefault="00C801AF">
                  <w:pPr>
                    <w:spacing w:after="0" w:line="240" w:lineRule="auto"/>
                    <w:jc w:val="center"/>
                    <w:rPr>
                      <w:sz w:val="12"/>
                      <w:szCs w:val="12"/>
                    </w:rPr>
                  </w:pPr>
                  <w:r>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73865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F470E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9BE61E" w14:textId="77777777" w:rsidR="00077F12" w:rsidRDefault="00C801AF">
                  <w:pPr>
                    <w:spacing w:after="0" w:line="240" w:lineRule="auto"/>
                    <w:jc w:val="center"/>
                    <w:rPr>
                      <w:sz w:val="12"/>
                      <w:szCs w:val="12"/>
                    </w:rPr>
                  </w:pPr>
                  <w:r>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D80084" w14:textId="77777777" w:rsidR="00077F12" w:rsidRDefault="00C801AF">
                  <w:pPr>
                    <w:spacing w:after="0" w:line="240" w:lineRule="auto"/>
                    <w:jc w:val="center"/>
                    <w:rPr>
                      <w:sz w:val="12"/>
                      <w:szCs w:val="12"/>
                    </w:rPr>
                  </w:pPr>
                  <w:r>
                    <w:rPr>
                      <w:rFonts w:eastAsia="PMingLiU"/>
                      <w:color w:val="000000" w:themeColor="text1"/>
                      <w:kern w:val="2"/>
                      <w:sz w:val="12"/>
                      <w:szCs w:val="12"/>
                    </w:rPr>
                    <w:t>0.07/0.64</w:t>
                  </w:r>
                </w:p>
              </w:tc>
            </w:tr>
            <w:tr w:rsidR="00077F12" w14:paraId="59ED3C41"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566A86" w14:textId="77777777" w:rsidR="00077F12" w:rsidRDefault="00C801AF">
                  <w:pPr>
                    <w:spacing w:after="0" w:line="240" w:lineRule="auto"/>
                    <w:rPr>
                      <w:b/>
                      <w:bCs/>
                      <w:sz w:val="12"/>
                      <w:szCs w:val="12"/>
                    </w:rPr>
                  </w:pPr>
                  <w:r>
                    <w:rPr>
                      <w:b/>
                      <w:bCs/>
                      <w:sz w:val="12"/>
                      <w:szCs w:val="12"/>
                    </w:rPr>
                    <w:t>K-Factor (</w:t>
                  </w:r>
                  <w:r>
                    <w:rPr>
                      <w:b/>
                      <w:bCs/>
                      <w:i/>
                      <w:iCs/>
                      <w:sz w:val="12"/>
                      <w:szCs w:val="12"/>
                    </w:rPr>
                    <w:t>K</w:t>
                  </w:r>
                  <w:r>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4194EF" w14:textId="77777777" w:rsidR="00077F12" w:rsidRDefault="00C801AF">
                  <w:pPr>
                    <w:spacing w:after="0" w:line="240" w:lineRule="auto"/>
                    <w:rPr>
                      <w:b/>
                      <w:bCs/>
                      <w:sz w:val="12"/>
                      <w:szCs w:val="12"/>
                    </w:rPr>
                  </w:pPr>
                  <w:r>
                    <w:rPr>
                      <w:b/>
                      <w:bCs/>
                      <w:i/>
                      <w:iCs/>
                      <w:sz w:val="12"/>
                      <w:szCs w:val="12"/>
                    </w:rPr>
                    <w:t>μlgK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FB7CC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EDA93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095A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FA84E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CA87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AC3A2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4056C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4E750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799B647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D2D5CDB"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503631" w14:textId="77777777" w:rsidR="00077F12" w:rsidRDefault="00C801AF">
                  <w:pPr>
                    <w:spacing w:after="0" w:line="240" w:lineRule="auto"/>
                    <w:rPr>
                      <w:b/>
                      <w:bCs/>
                      <w:sz w:val="12"/>
                      <w:szCs w:val="12"/>
                    </w:rPr>
                  </w:pPr>
                  <w:r>
                    <w:rPr>
                      <w:b/>
                      <w:bCs/>
                      <w:i/>
                      <w:iCs/>
                      <w:sz w:val="12"/>
                      <w:szCs w:val="12"/>
                    </w:rPr>
                    <w:t>σlgK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3BE0B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28FAC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28F7B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5B3D80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739FB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C33681"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0EB27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1D454"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63B0017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6A3425" w14:textId="77777777" w:rsidR="00077F12" w:rsidRDefault="00C801AF">
                  <w:pPr>
                    <w:spacing w:after="0" w:line="240" w:lineRule="auto"/>
                    <w:rPr>
                      <w:b/>
                      <w:bCs/>
                      <w:sz w:val="12"/>
                      <w:szCs w:val="12"/>
                    </w:rPr>
                  </w:pPr>
                  <w:r>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A5F66A7" w14:textId="77777777" w:rsidR="00077F12" w:rsidRDefault="00C801AF">
                  <w:pPr>
                    <w:spacing w:after="0" w:line="240" w:lineRule="auto"/>
                    <w:rPr>
                      <w:b/>
                      <w:bCs/>
                      <w:sz w:val="12"/>
                      <w:szCs w:val="12"/>
                    </w:rPr>
                  </w:pPr>
                  <w:r>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F1EE2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49638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7CB97D" w14:textId="77777777" w:rsidR="00077F12" w:rsidRDefault="00C801AF">
                  <w:pPr>
                    <w:spacing w:after="0" w:line="240" w:lineRule="auto"/>
                    <w:jc w:val="center"/>
                    <w:rPr>
                      <w:sz w:val="12"/>
                      <w:szCs w:val="12"/>
                    </w:rPr>
                  </w:pPr>
                  <w:r>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4E31F" w14:textId="77777777" w:rsidR="00077F12" w:rsidRDefault="00C801AF">
                  <w:pPr>
                    <w:spacing w:after="0" w:line="240" w:lineRule="auto"/>
                    <w:jc w:val="center"/>
                    <w:rPr>
                      <w:sz w:val="12"/>
                      <w:szCs w:val="12"/>
                    </w:rPr>
                  </w:pPr>
                  <w:r>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EA1FF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D9ECF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64F1FC" w14:textId="77777777" w:rsidR="00077F12" w:rsidRDefault="00C801AF">
                  <w:pPr>
                    <w:spacing w:after="0" w:line="240" w:lineRule="auto"/>
                    <w:jc w:val="center"/>
                    <w:rPr>
                      <w:sz w:val="12"/>
                      <w:szCs w:val="12"/>
                    </w:rPr>
                  </w:pPr>
                  <w:r>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42F1C" w14:textId="77777777" w:rsidR="00077F12" w:rsidRDefault="00C801AF">
                  <w:pPr>
                    <w:spacing w:after="0" w:line="240" w:lineRule="auto"/>
                    <w:jc w:val="center"/>
                    <w:rPr>
                      <w:sz w:val="12"/>
                      <w:szCs w:val="12"/>
                    </w:rPr>
                  </w:pPr>
                  <w:r>
                    <w:rPr>
                      <w:rFonts w:eastAsia="PMingLiU"/>
                      <w:color w:val="000000" w:themeColor="text1"/>
                      <w:kern w:val="2"/>
                      <w:sz w:val="12"/>
                      <w:szCs w:val="12"/>
                    </w:rPr>
                    <w:t>0.44/0</w:t>
                  </w:r>
                </w:p>
              </w:tc>
            </w:tr>
            <w:tr w:rsidR="00077F12" w14:paraId="2ADB935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235FAB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E02450" w14:textId="77777777" w:rsidR="00077F12" w:rsidRDefault="00C801AF">
                  <w:pPr>
                    <w:spacing w:after="0" w:line="240" w:lineRule="auto"/>
                    <w:rPr>
                      <w:b/>
                      <w:bCs/>
                      <w:sz w:val="12"/>
                      <w:szCs w:val="12"/>
                    </w:rPr>
                  </w:pPr>
                  <w:r>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DDBED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EF3DA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1C4F89" w14:textId="77777777" w:rsidR="00077F12" w:rsidRDefault="00C801AF">
                  <w:pPr>
                    <w:spacing w:after="0" w:line="240" w:lineRule="auto"/>
                    <w:jc w:val="center"/>
                    <w:rPr>
                      <w:sz w:val="12"/>
                      <w:szCs w:val="12"/>
                    </w:rPr>
                  </w:pPr>
                  <w:r>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241E5A" w14:textId="77777777" w:rsidR="00077F12" w:rsidRDefault="00C801AF">
                  <w:pPr>
                    <w:spacing w:after="0" w:line="240" w:lineRule="auto"/>
                    <w:jc w:val="center"/>
                    <w:rPr>
                      <w:sz w:val="12"/>
                      <w:szCs w:val="12"/>
                    </w:rPr>
                  </w:pPr>
                  <w:r>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AD258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85AD2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503D01" w14:textId="77777777" w:rsidR="00077F12" w:rsidRDefault="00C801AF">
                  <w:pPr>
                    <w:spacing w:after="0" w:line="240" w:lineRule="auto"/>
                    <w:jc w:val="center"/>
                    <w:rPr>
                      <w:sz w:val="12"/>
                      <w:szCs w:val="12"/>
                    </w:rPr>
                  </w:pPr>
                  <w:r>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14406" w14:textId="77777777" w:rsidR="00077F12" w:rsidRDefault="00C801AF">
                  <w:pPr>
                    <w:spacing w:after="0" w:line="240" w:lineRule="auto"/>
                    <w:jc w:val="center"/>
                    <w:rPr>
                      <w:sz w:val="12"/>
                      <w:szCs w:val="12"/>
                    </w:rPr>
                  </w:pPr>
                  <w:r>
                    <w:rPr>
                      <w:rFonts w:eastAsia="PMingLiU"/>
                      <w:color w:val="000000" w:themeColor="text1"/>
                      <w:kern w:val="2"/>
                      <w:sz w:val="12"/>
                      <w:szCs w:val="12"/>
                    </w:rPr>
                    <w:t>-0.34/-0.4 </w:t>
                  </w:r>
                </w:p>
              </w:tc>
            </w:tr>
            <w:tr w:rsidR="00077F12" w14:paraId="7D165794"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4B03F6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7E3C19" w14:textId="77777777" w:rsidR="00077F12" w:rsidRDefault="00C801AF">
                  <w:pPr>
                    <w:spacing w:after="0" w:line="240" w:lineRule="auto"/>
                    <w:rPr>
                      <w:b/>
                      <w:bCs/>
                      <w:sz w:val="12"/>
                      <w:szCs w:val="12"/>
                    </w:rPr>
                  </w:pPr>
                  <w:r>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D45C7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EBB20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194888" w14:textId="77777777" w:rsidR="00077F12" w:rsidRDefault="00C801AF">
                  <w:pPr>
                    <w:spacing w:after="0" w:line="240" w:lineRule="auto"/>
                    <w:jc w:val="center"/>
                    <w:rPr>
                      <w:sz w:val="12"/>
                      <w:szCs w:val="12"/>
                    </w:rPr>
                  </w:pPr>
                  <w:r>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002D4C" w14:textId="77777777" w:rsidR="00077F12" w:rsidRDefault="00C801AF">
                  <w:pPr>
                    <w:spacing w:after="0" w:line="240" w:lineRule="auto"/>
                    <w:jc w:val="center"/>
                    <w:rPr>
                      <w:sz w:val="12"/>
                      <w:szCs w:val="12"/>
                    </w:rPr>
                  </w:pPr>
                  <w:r>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D696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5F2B1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03D1EB" w14:textId="77777777" w:rsidR="00077F12" w:rsidRDefault="00C801AF">
                  <w:pPr>
                    <w:spacing w:after="0" w:line="240" w:lineRule="auto"/>
                    <w:jc w:val="center"/>
                    <w:rPr>
                      <w:sz w:val="12"/>
                      <w:szCs w:val="12"/>
                    </w:rPr>
                  </w:pPr>
                  <w:r>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98D453" w14:textId="77777777" w:rsidR="00077F12" w:rsidRDefault="00C801AF">
                  <w:pPr>
                    <w:spacing w:after="0" w:line="240" w:lineRule="auto"/>
                    <w:jc w:val="center"/>
                    <w:rPr>
                      <w:sz w:val="12"/>
                      <w:szCs w:val="12"/>
                    </w:rPr>
                  </w:pPr>
                  <w:r>
                    <w:rPr>
                      <w:rFonts w:eastAsia="PMingLiU"/>
                      <w:color w:val="000000" w:themeColor="text1"/>
                      <w:kern w:val="2"/>
                      <w:sz w:val="12"/>
                      <w:szCs w:val="12"/>
                    </w:rPr>
                    <w:t>0.30/-0.5 </w:t>
                  </w:r>
                </w:p>
              </w:tc>
            </w:tr>
            <w:tr w:rsidR="00077F12" w14:paraId="7BBA549F"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2ACA6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A34175" w14:textId="77777777" w:rsidR="00077F12" w:rsidRDefault="00C801AF">
                  <w:pPr>
                    <w:spacing w:after="0" w:line="240" w:lineRule="auto"/>
                    <w:rPr>
                      <w:b/>
                      <w:bCs/>
                      <w:sz w:val="12"/>
                      <w:szCs w:val="12"/>
                    </w:rPr>
                  </w:pPr>
                  <w:r>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130B4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A3B01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6C595" w14:textId="77777777" w:rsidR="00077F12" w:rsidRDefault="00C801AF">
                  <w:pPr>
                    <w:spacing w:after="0" w:line="240" w:lineRule="auto"/>
                    <w:jc w:val="center"/>
                    <w:rPr>
                      <w:sz w:val="12"/>
                      <w:szCs w:val="12"/>
                    </w:rPr>
                  </w:pPr>
                  <w:r>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F6C890" w14:textId="77777777" w:rsidR="00077F12" w:rsidRDefault="00C801AF">
                  <w:pPr>
                    <w:spacing w:after="0" w:line="240" w:lineRule="auto"/>
                    <w:jc w:val="center"/>
                    <w:rPr>
                      <w:sz w:val="12"/>
                      <w:szCs w:val="12"/>
                    </w:rPr>
                  </w:pPr>
                  <w:r>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78F13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ECA879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C0D065" w14:textId="77777777" w:rsidR="00077F12" w:rsidRDefault="00C801AF">
                  <w:pPr>
                    <w:spacing w:after="0" w:line="240" w:lineRule="auto"/>
                    <w:jc w:val="center"/>
                    <w:rPr>
                      <w:sz w:val="12"/>
                      <w:szCs w:val="12"/>
                    </w:rPr>
                  </w:pPr>
                  <w:r>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07AE67" w14:textId="77777777" w:rsidR="00077F12" w:rsidRDefault="00C801AF">
                  <w:pPr>
                    <w:spacing w:after="0" w:line="240" w:lineRule="auto"/>
                    <w:jc w:val="center"/>
                    <w:rPr>
                      <w:sz w:val="12"/>
                      <w:szCs w:val="12"/>
                    </w:rPr>
                  </w:pPr>
                  <w:r>
                    <w:rPr>
                      <w:rFonts w:eastAsia="PMingLiU"/>
                      <w:color w:val="000000" w:themeColor="text1"/>
                      <w:kern w:val="2"/>
                      <w:sz w:val="12"/>
                      <w:szCs w:val="12"/>
                    </w:rPr>
                    <w:t>-0.32/0</w:t>
                  </w:r>
                </w:p>
              </w:tc>
            </w:tr>
            <w:tr w:rsidR="00077F12" w14:paraId="70EF365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4D423D"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CF2ECE9" w14:textId="77777777" w:rsidR="00077F12" w:rsidRDefault="00C801AF">
                  <w:pPr>
                    <w:spacing w:after="0" w:line="240" w:lineRule="auto"/>
                    <w:rPr>
                      <w:b/>
                      <w:bCs/>
                      <w:sz w:val="12"/>
                      <w:szCs w:val="12"/>
                    </w:rPr>
                  </w:pPr>
                  <w:r>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777CD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FC0D0E"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8DB598" w14:textId="77777777" w:rsidR="00077F12" w:rsidRDefault="00C801AF">
                  <w:pPr>
                    <w:spacing w:after="0" w:line="240" w:lineRule="auto"/>
                    <w:jc w:val="center"/>
                    <w:rPr>
                      <w:sz w:val="12"/>
                      <w:szCs w:val="12"/>
                    </w:rPr>
                  </w:pPr>
                  <w:r>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7C4416" w14:textId="77777777" w:rsidR="00077F12" w:rsidRDefault="00C801AF">
                  <w:pPr>
                    <w:spacing w:after="0" w:line="240" w:lineRule="auto"/>
                    <w:jc w:val="center"/>
                    <w:rPr>
                      <w:sz w:val="12"/>
                      <w:szCs w:val="12"/>
                    </w:rPr>
                  </w:pPr>
                  <w:r>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CDED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0E2963"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568CC9" w14:textId="77777777" w:rsidR="00077F12" w:rsidRDefault="00C801AF">
                  <w:pPr>
                    <w:spacing w:after="0" w:line="240" w:lineRule="auto"/>
                    <w:jc w:val="center"/>
                    <w:rPr>
                      <w:sz w:val="12"/>
                      <w:szCs w:val="12"/>
                    </w:rPr>
                  </w:pPr>
                  <w:r>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63E258" w14:textId="77777777" w:rsidR="00077F12" w:rsidRDefault="00C801AF">
                  <w:pPr>
                    <w:spacing w:after="0" w:line="240" w:lineRule="auto"/>
                    <w:jc w:val="center"/>
                    <w:rPr>
                      <w:sz w:val="12"/>
                      <w:szCs w:val="12"/>
                    </w:rPr>
                  </w:pPr>
                  <w:r>
                    <w:rPr>
                      <w:rFonts w:eastAsia="PMingLiU"/>
                      <w:color w:val="000000" w:themeColor="text1"/>
                      <w:kern w:val="2"/>
                      <w:sz w:val="12"/>
                      <w:szCs w:val="12"/>
                    </w:rPr>
                    <w:t>-0.06/-0.06</w:t>
                  </w:r>
                </w:p>
              </w:tc>
            </w:tr>
            <w:tr w:rsidR="00077F12" w14:paraId="0B6E212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4038E1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76E6836" w14:textId="77777777" w:rsidR="00077F12" w:rsidRDefault="00C801AF">
                  <w:pPr>
                    <w:spacing w:after="0" w:line="240" w:lineRule="auto"/>
                    <w:rPr>
                      <w:b/>
                      <w:bCs/>
                      <w:sz w:val="12"/>
                      <w:szCs w:val="12"/>
                    </w:rPr>
                  </w:pPr>
                  <w:r>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A0BC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67AA2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F6AC79" w14:textId="77777777" w:rsidR="00077F12" w:rsidRDefault="00C801AF">
                  <w:pPr>
                    <w:spacing w:after="0" w:line="240" w:lineRule="auto"/>
                    <w:jc w:val="center"/>
                    <w:rPr>
                      <w:sz w:val="12"/>
                      <w:szCs w:val="12"/>
                    </w:rPr>
                  </w:pPr>
                  <w:r>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437ACB" w14:textId="77777777" w:rsidR="00077F12" w:rsidRDefault="00C801AF">
                  <w:pPr>
                    <w:spacing w:after="0" w:line="240" w:lineRule="auto"/>
                    <w:jc w:val="center"/>
                    <w:rPr>
                      <w:sz w:val="12"/>
                      <w:szCs w:val="12"/>
                    </w:rPr>
                  </w:pPr>
                  <w:r>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CA999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73C3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267AB2" w14:textId="77777777" w:rsidR="00077F12" w:rsidRDefault="00C801AF">
                  <w:pPr>
                    <w:spacing w:after="0" w:line="240" w:lineRule="auto"/>
                    <w:jc w:val="center"/>
                    <w:rPr>
                      <w:sz w:val="12"/>
                      <w:szCs w:val="12"/>
                    </w:rPr>
                  </w:pPr>
                  <w:r>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3DD702" w14:textId="77777777" w:rsidR="00077F12" w:rsidRDefault="00C801AF">
                  <w:pPr>
                    <w:spacing w:after="0" w:line="240" w:lineRule="auto"/>
                    <w:jc w:val="center"/>
                    <w:rPr>
                      <w:sz w:val="12"/>
                      <w:szCs w:val="12"/>
                    </w:rPr>
                  </w:pPr>
                  <w:r>
                    <w:rPr>
                      <w:rFonts w:eastAsia="PMingLiU"/>
                      <w:color w:val="000000" w:themeColor="text1"/>
                      <w:kern w:val="2"/>
                      <w:sz w:val="12"/>
                      <w:szCs w:val="12"/>
                    </w:rPr>
                    <w:t>0.12/0.43</w:t>
                  </w:r>
                </w:p>
              </w:tc>
            </w:tr>
          </w:tbl>
          <w:p w14:paraId="1AF98159" w14:textId="77777777" w:rsidR="00077F12" w:rsidRDefault="00077F12">
            <w:pPr>
              <w:pStyle w:val="Caption"/>
              <w:keepNext/>
              <w:spacing w:before="0" w:after="0" w:line="240" w:lineRule="auto"/>
              <w:rPr>
                <w:sz w:val="20"/>
                <w:szCs w:val="20"/>
              </w:rPr>
            </w:pPr>
          </w:p>
        </w:tc>
      </w:tr>
      <w:tr w:rsidR="00077F12" w14:paraId="572ED9B3" w14:textId="77777777">
        <w:tc>
          <w:tcPr>
            <w:tcW w:w="1615" w:type="dxa"/>
            <w:vAlign w:val="center"/>
          </w:tcPr>
          <w:p w14:paraId="74FD23A2" w14:textId="77777777" w:rsidR="00077F12" w:rsidRDefault="00C801AF">
            <w:pPr>
              <w:spacing w:after="0" w:line="240" w:lineRule="auto"/>
            </w:pPr>
            <w:r>
              <w:lastRenderedPageBreak/>
              <w:t>[18] Qualcomm</w:t>
            </w:r>
          </w:p>
        </w:tc>
        <w:tc>
          <w:tcPr>
            <w:tcW w:w="9165" w:type="dxa"/>
            <w:vAlign w:val="center"/>
          </w:tcPr>
          <w:p w14:paraId="2E4CE661" w14:textId="77777777" w:rsidR="00077F12" w:rsidRDefault="00C801AF">
            <w:pPr>
              <w:spacing w:before="0" w:after="0" w:line="240" w:lineRule="auto"/>
              <w:rPr>
                <w:rStyle w:val="ui-provider"/>
                <w:lang w:val="en-GB"/>
              </w:rPr>
            </w:pPr>
            <w:r>
              <w:rPr>
                <w:lang w:val="en-GB"/>
              </w:rPr>
              <w:t xml:space="preserve"> </w:t>
            </w:r>
          </w:p>
        </w:tc>
      </w:tr>
    </w:tbl>
    <w:p w14:paraId="3B62864A" w14:textId="77777777" w:rsidR="00077F12" w:rsidRDefault="00077F12">
      <w:pPr>
        <w:pStyle w:val="BodyText"/>
        <w:spacing w:after="0"/>
        <w:rPr>
          <w:rFonts w:ascii="Times New Roman" w:eastAsiaTheme="minorEastAsia" w:hAnsi="Times New Roman"/>
          <w:szCs w:val="20"/>
          <w:lang w:eastAsia="ko-KR"/>
        </w:rPr>
      </w:pPr>
    </w:p>
    <w:p w14:paraId="4DC68BB1" w14:textId="77777777" w:rsidR="00077F12" w:rsidRDefault="00077F12">
      <w:pPr>
        <w:pStyle w:val="BodyText"/>
        <w:spacing w:after="0"/>
        <w:rPr>
          <w:rFonts w:ascii="Times New Roman" w:eastAsiaTheme="minorEastAsia" w:hAnsi="Times New Roman"/>
          <w:szCs w:val="20"/>
          <w:lang w:eastAsia="ko-KR"/>
        </w:rPr>
      </w:pPr>
    </w:p>
    <w:p w14:paraId="54E9D1BA" w14:textId="77777777" w:rsidR="00077F12" w:rsidRDefault="00C801AF">
      <w:pPr>
        <w:pStyle w:val="Heading4"/>
        <w:rPr>
          <w:rFonts w:eastAsia="SimSun"/>
          <w:lang w:val="en-US" w:eastAsia="zh-CN"/>
        </w:rPr>
      </w:pPr>
      <w:r>
        <w:rPr>
          <w:rFonts w:eastAsia="SimSun"/>
          <w:lang w:val="en-US" w:eastAsia="zh-CN"/>
        </w:rPr>
        <w:t>Summary of Issues</w:t>
      </w:r>
    </w:p>
    <w:p w14:paraId="291FB0E7" w14:textId="77777777" w:rsidR="00077F12" w:rsidRDefault="00C801AF">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06529125"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FD249B6"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162A303"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014600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8B53114"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A28C29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58BD7A5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0B158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C459F2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5F877F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81EE072"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3956BB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r>
      <w:tr w:rsidR="00077F12" w14:paraId="0681DEC0" w14:textId="77777777">
        <w:trPr>
          <w:trHeight w:val="163"/>
          <w:jc w:val="center"/>
        </w:trPr>
        <w:tc>
          <w:tcPr>
            <w:tcW w:w="1058" w:type="dxa"/>
            <w:tcBorders>
              <w:left w:val="single" w:sz="8" w:space="0" w:color="auto"/>
              <w:right w:val="single" w:sz="8" w:space="0" w:color="auto"/>
            </w:tcBorders>
            <w:vAlign w:val="center"/>
          </w:tcPr>
          <w:p w14:paraId="2896F25D"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1DC9CEC"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77CD9F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BC360A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15ED04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D696B8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4E8F7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0E3241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EB9DF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E187F0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CCED9A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CD3BE5E" w14:textId="77777777">
        <w:trPr>
          <w:trHeight w:val="163"/>
          <w:jc w:val="center"/>
        </w:trPr>
        <w:tc>
          <w:tcPr>
            <w:tcW w:w="1058" w:type="dxa"/>
            <w:tcBorders>
              <w:left w:val="single" w:sz="8" w:space="0" w:color="auto"/>
              <w:right w:val="single" w:sz="8" w:space="0" w:color="auto"/>
            </w:tcBorders>
            <w:vAlign w:val="center"/>
          </w:tcPr>
          <w:p w14:paraId="3F4B2CDD"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204EE34"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332B83"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0192CA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D2403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CF606A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56AD10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DE1932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D7B71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B98629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00B4E9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6CEB86B9" w14:textId="77777777">
        <w:trPr>
          <w:trHeight w:val="163"/>
          <w:jc w:val="center"/>
        </w:trPr>
        <w:tc>
          <w:tcPr>
            <w:tcW w:w="1058" w:type="dxa"/>
            <w:tcBorders>
              <w:left w:val="single" w:sz="8" w:space="0" w:color="auto"/>
              <w:right w:val="single" w:sz="8" w:space="0" w:color="auto"/>
            </w:tcBorders>
            <w:vAlign w:val="center"/>
          </w:tcPr>
          <w:p w14:paraId="723AF41D"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5AB3ED7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3A94AC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0A70471"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326253D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013660EE"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1E31426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2CE6A19"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3C93B41"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9F2F9A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95FD7ED"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3AD2F03E" w14:textId="77777777">
        <w:trPr>
          <w:trHeight w:val="163"/>
          <w:jc w:val="center"/>
        </w:trPr>
        <w:tc>
          <w:tcPr>
            <w:tcW w:w="1058" w:type="dxa"/>
            <w:tcBorders>
              <w:left w:val="single" w:sz="8" w:space="0" w:color="auto"/>
              <w:right w:val="single" w:sz="8" w:space="0" w:color="auto"/>
            </w:tcBorders>
            <w:vAlign w:val="center"/>
          </w:tcPr>
          <w:p w14:paraId="229C4924"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60AEAD2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835075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56820A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6B8698C"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7BB60E60"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527602"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0085EB65"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CA42BCD"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13134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B661CE" w14:textId="77777777" w:rsidR="00077F12" w:rsidRDefault="00C801AF">
            <w:pPr>
              <w:spacing w:before="0" w:after="0" w:line="240" w:lineRule="auto"/>
              <w:jc w:val="center"/>
              <w:rPr>
                <w:sz w:val="16"/>
                <w:szCs w:val="16"/>
                <w:lang w:eastAsia="zh-CN"/>
              </w:rPr>
            </w:pPr>
            <w:r>
              <w:rPr>
                <w:sz w:val="16"/>
                <w:szCs w:val="16"/>
                <w:lang w:eastAsia="zh-CN"/>
              </w:rPr>
              <w:t>o</w:t>
            </w:r>
          </w:p>
        </w:tc>
      </w:tr>
    </w:tbl>
    <w:p w14:paraId="495758EF" w14:textId="77777777" w:rsidR="00077F12" w:rsidRDefault="00C801AF">
      <w:pPr>
        <w:spacing w:after="0" w:line="240" w:lineRule="auto"/>
        <w:rPr>
          <w:lang w:eastAsia="zh-CN"/>
        </w:rPr>
      </w:pPr>
      <w:r>
        <w:rPr>
          <w:lang w:eastAsia="zh-CN"/>
        </w:rPr>
        <w:t>Notation:</w:t>
      </w:r>
    </w:p>
    <w:p w14:paraId="36FB9D92"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6DD8AE39" w14:textId="77777777" w:rsidR="00077F12" w:rsidRDefault="00C801AF">
      <w:pPr>
        <w:pStyle w:val="ListParagraph"/>
        <w:numPr>
          <w:ilvl w:val="0"/>
          <w:numId w:val="22"/>
        </w:numPr>
        <w:spacing w:line="240" w:lineRule="auto"/>
        <w:rPr>
          <w:lang w:eastAsia="zh-CN"/>
        </w:rPr>
      </w:pPr>
      <w:r>
        <w:rPr>
          <w:lang w:eastAsia="zh-CN"/>
        </w:rPr>
        <w:t>v: parameter validated</w:t>
      </w:r>
    </w:p>
    <w:p w14:paraId="2CA0A5C9" w14:textId="77777777" w:rsidR="00077F12" w:rsidRDefault="00C801AF">
      <w:pPr>
        <w:pStyle w:val="ListParagraph"/>
        <w:numPr>
          <w:ilvl w:val="0"/>
          <w:numId w:val="22"/>
        </w:numPr>
        <w:spacing w:line="240" w:lineRule="auto"/>
        <w:rPr>
          <w:lang w:eastAsia="zh-CN"/>
        </w:rPr>
      </w:pPr>
      <w:r>
        <w:rPr>
          <w:lang w:eastAsia="zh-CN"/>
        </w:rPr>
        <w:t>a: agreed on new parameters</w:t>
      </w:r>
    </w:p>
    <w:p w14:paraId="2A04EB35"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19C02C4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7C6F08A3" w14:textId="77777777" w:rsidR="00077F12" w:rsidRDefault="00077F12">
      <w:pPr>
        <w:pStyle w:val="BodyText"/>
        <w:spacing w:after="0"/>
        <w:rPr>
          <w:rFonts w:ascii="Times New Roman" w:hAnsi="Times New Roman"/>
          <w:szCs w:val="20"/>
          <w:lang w:eastAsia="zh-CN"/>
        </w:rPr>
      </w:pPr>
    </w:p>
    <w:p w14:paraId="4AAB508C" w14:textId="77777777" w:rsidR="00077F12" w:rsidRDefault="00077F12">
      <w:pPr>
        <w:pStyle w:val="BodyText"/>
        <w:spacing w:after="0"/>
        <w:rPr>
          <w:rFonts w:ascii="Times New Roman" w:hAnsi="Times New Roman"/>
          <w:szCs w:val="20"/>
          <w:lang w:eastAsia="zh-CN"/>
        </w:rPr>
      </w:pPr>
    </w:p>
    <w:p w14:paraId="293DE41A"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466479BC"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077F12" w14:paraId="0199C5B5" w14:textId="77777777">
        <w:trPr>
          <w:trHeight w:val="339"/>
        </w:trPr>
        <w:tc>
          <w:tcPr>
            <w:tcW w:w="979" w:type="dxa"/>
            <w:shd w:val="clear" w:color="auto" w:fill="FBE4D5" w:themeFill="accent2" w:themeFillTint="33"/>
            <w:vAlign w:val="center"/>
          </w:tcPr>
          <w:p w14:paraId="179EF54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39" w:type="dxa"/>
            <w:shd w:val="clear" w:color="auto" w:fill="FBE4D5" w:themeFill="accent2" w:themeFillTint="33"/>
            <w:vAlign w:val="center"/>
          </w:tcPr>
          <w:p w14:paraId="4835097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5" w:type="dxa"/>
            <w:shd w:val="clear" w:color="auto" w:fill="FBE4D5" w:themeFill="accent2" w:themeFillTint="33"/>
            <w:vAlign w:val="center"/>
          </w:tcPr>
          <w:p w14:paraId="35B94EE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21140B78"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0" w:type="dxa"/>
            <w:vMerge w:val="restart"/>
            <w:shd w:val="clear" w:color="auto" w:fill="FBE4D5" w:themeFill="accent2" w:themeFillTint="33"/>
          </w:tcPr>
          <w:p w14:paraId="1908CC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077F12" w14:paraId="6E029445" w14:textId="77777777">
        <w:trPr>
          <w:trHeight w:val="165"/>
        </w:trPr>
        <w:tc>
          <w:tcPr>
            <w:tcW w:w="979" w:type="dxa"/>
            <w:shd w:val="clear" w:color="auto" w:fill="FBE4D5" w:themeFill="accent2" w:themeFillTint="33"/>
            <w:vAlign w:val="center"/>
          </w:tcPr>
          <w:p w14:paraId="0342729F" w14:textId="77777777" w:rsidR="00077F12" w:rsidRDefault="00077F12">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2733E447" w14:textId="77777777" w:rsidR="00077F12" w:rsidRDefault="00077F12">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0CC944B5" w14:textId="77777777" w:rsidR="00077F12" w:rsidRDefault="00077F12">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205D94D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15" w:type="dxa"/>
            <w:shd w:val="clear" w:color="auto" w:fill="FBE4D5" w:themeFill="accent2" w:themeFillTint="33"/>
            <w:vAlign w:val="center"/>
          </w:tcPr>
          <w:p w14:paraId="41236CA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16" w:type="dxa"/>
            <w:shd w:val="clear" w:color="auto" w:fill="FBE4D5" w:themeFill="accent2" w:themeFillTint="33"/>
            <w:vAlign w:val="center"/>
          </w:tcPr>
          <w:p w14:paraId="070B5C5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0" w:type="dxa"/>
            <w:vMerge/>
            <w:shd w:val="clear" w:color="auto" w:fill="FBE4D5" w:themeFill="accent2" w:themeFillTint="33"/>
          </w:tcPr>
          <w:p w14:paraId="59E2D497" w14:textId="77777777" w:rsidR="00077F12" w:rsidRDefault="00077F12">
            <w:pPr>
              <w:pStyle w:val="BodyText"/>
              <w:spacing w:before="0" w:after="0" w:line="240" w:lineRule="auto"/>
              <w:jc w:val="left"/>
              <w:rPr>
                <w:rFonts w:ascii="Times New Roman" w:hAnsi="Times New Roman"/>
                <w:b/>
                <w:bCs/>
                <w:szCs w:val="20"/>
                <w:lang w:eastAsia="zh-CN"/>
              </w:rPr>
            </w:pPr>
          </w:p>
        </w:tc>
      </w:tr>
      <w:tr w:rsidR="00077F12" w14:paraId="6729D234" w14:textId="77777777">
        <w:trPr>
          <w:trHeight w:val="330"/>
        </w:trPr>
        <w:tc>
          <w:tcPr>
            <w:tcW w:w="979" w:type="dxa"/>
            <w:vMerge w:val="restart"/>
            <w:vAlign w:val="center"/>
          </w:tcPr>
          <w:p w14:paraId="73FF1F1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1D58914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69CABF4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21959F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tc>
        <w:tc>
          <w:tcPr>
            <w:tcW w:w="1915" w:type="dxa"/>
            <w:vAlign w:val="center"/>
          </w:tcPr>
          <w:p w14:paraId="419C4725" w14:textId="77777777" w:rsidR="00077F12" w:rsidRDefault="00077F12">
            <w:pPr>
              <w:suppressAutoHyphens w:val="0"/>
              <w:spacing w:before="0" w:after="0" w:line="240" w:lineRule="auto"/>
              <w:jc w:val="left"/>
              <w:rPr>
                <w:lang w:eastAsia="zh-CN"/>
              </w:rPr>
            </w:pPr>
          </w:p>
          <w:p w14:paraId="2362330E" w14:textId="77777777" w:rsidR="00077F12" w:rsidRDefault="00C801AF">
            <w:pPr>
              <w:pStyle w:val="BodyText"/>
              <w:spacing w:before="0" w:after="0" w:line="240" w:lineRule="auto"/>
              <w:jc w:val="left"/>
              <w:rPr>
                <w:rFonts w:ascii="Times New Roman" w:hAnsi="Times New Roman"/>
                <w:szCs w:val="20"/>
                <w:lang w:eastAsia="zh-CN"/>
              </w:rPr>
            </w:pPr>
            <w:r>
              <w:rPr>
                <w:lang w:eastAsia="zh-CN"/>
              </w:rPr>
              <w:t>(prev)</w:t>
            </w:r>
            <w:r>
              <w:rPr>
                <w:rFonts w:ascii="Times New Roman" w:hAnsi="Times New Roman"/>
                <w:szCs w:val="20"/>
                <w:lang w:eastAsia="zh-CN"/>
              </w:rPr>
              <w:t>BUPT</w:t>
            </w:r>
          </w:p>
        </w:tc>
        <w:tc>
          <w:tcPr>
            <w:tcW w:w="1916" w:type="dxa"/>
            <w:vAlign w:val="center"/>
          </w:tcPr>
          <w:p w14:paraId="094D670C" w14:textId="77777777" w:rsidR="00077F12" w:rsidRDefault="00C801AF">
            <w:pPr>
              <w:suppressAutoHyphens w:val="0"/>
              <w:spacing w:before="0" w:after="0" w:line="240" w:lineRule="auto"/>
              <w:jc w:val="left"/>
              <w:rPr>
                <w:lang w:eastAsia="zh-CN"/>
              </w:rPr>
            </w:pPr>
            <w:r>
              <w:rPr>
                <w:lang w:eastAsia="zh-CN"/>
              </w:rPr>
              <w:t>Sharp</w:t>
            </w:r>
          </w:p>
          <w:p w14:paraId="7976EB5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2300482" w14:textId="77777777" w:rsidR="00077F12" w:rsidRDefault="00C801AF">
            <w:pPr>
              <w:suppressAutoHyphens w:val="0"/>
              <w:spacing w:before="0" w:after="0" w:line="240" w:lineRule="auto"/>
              <w:rPr>
                <w:lang w:eastAsia="zh-CN"/>
              </w:rPr>
            </w:pPr>
            <w:r>
              <w:rPr>
                <w:lang w:eastAsia="zh-CN"/>
              </w:rPr>
              <w:t>Inconclusive</w:t>
            </w:r>
          </w:p>
        </w:tc>
      </w:tr>
      <w:tr w:rsidR="00077F12" w14:paraId="3B495684" w14:textId="77777777">
        <w:trPr>
          <w:trHeight w:val="105"/>
        </w:trPr>
        <w:tc>
          <w:tcPr>
            <w:tcW w:w="979" w:type="dxa"/>
            <w:vMerge/>
            <w:vAlign w:val="center"/>
          </w:tcPr>
          <w:p w14:paraId="4A72131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15526EE3"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1674A9A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149DEF9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Sharp, </w:t>
            </w:r>
            <w:r>
              <w:rPr>
                <w:lang w:eastAsia="zh-CN"/>
              </w:rPr>
              <w:t>(prev)</w:t>
            </w:r>
            <w:r>
              <w:rPr>
                <w:rFonts w:ascii="Times New Roman" w:hAnsi="Times New Roman"/>
                <w:szCs w:val="20"/>
                <w:lang w:eastAsia="zh-CN"/>
              </w:rPr>
              <w:t>Keysight</w:t>
            </w:r>
          </w:p>
          <w:p w14:paraId="09FD785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vAlign w:val="center"/>
          </w:tcPr>
          <w:p w14:paraId="5BFE0DC0" w14:textId="77777777" w:rsidR="00077F12" w:rsidRDefault="00077F12">
            <w:pPr>
              <w:suppressAutoHyphens w:val="0"/>
              <w:spacing w:before="0" w:after="0" w:line="240" w:lineRule="auto"/>
              <w:jc w:val="left"/>
              <w:rPr>
                <w:lang w:eastAsia="zh-CN"/>
              </w:rPr>
            </w:pPr>
          </w:p>
          <w:p w14:paraId="3C62536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Pr>
                <w:lang w:eastAsia="zh-CN"/>
              </w:rPr>
              <w:t>(prev)</w:t>
            </w:r>
            <w:r>
              <w:rPr>
                <w:rFonts w:ascii="Times New Roman" w:hAnsi="Times New Roman"/>
                <w:szCs w:val="20"/>
                <w:lang w:eastAsia="zh-CN"/>
              </w:rPr>
              <w:t>BUPT</w:t>
            </w:r>
          </w:p>
        </w:tc>
        <w:tc>
          <w:tcPr>
            <w:tcW w:w="1916" w:type="dxa"/>
            <w:vAlign w:val="center"/>
          </w:tcPr>
          <w:p w14:paraId="23271374" w14:textId="77777777" w:rsidR="00077F12" w:rsidRDefault="00077F12">
            <w:pPr>
              <w:suppressAutoHyphens w:val="0"/>
              <w:spacing w:before="0" w:after="0" w:line="240" w:lineRule="auto"/>
              <w:jc w:val="left"/>
              <w:rPr>
                <w:lang w:eastAsia="zh-CN"/>
              </w:rPr>
            </w:pPr>
          </w:p>
          <w:p w14:paraId="2D220BF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E325090" w14:textId="77777777" w:rsidR="00077F12" w:rsidRDefault="00C801AF">
            <w:pPr>
              <w:suppressAutoHyphens w:val="0"/>
              <w:spacing w:before="0" w:after="0" w:line="240" w:lineRule="auto"/>
              <w:rPr>
                <w:lang w:eastAsia="zh-CN"/>
              </w:rPr>
            </w:pPr>
            <w:r>
              <w:rPr>
                <w:lang w:eastAsia="zh-CN"/>
              </w:rPr>
              <w:t>Inconclusive</w:t>
            </w:r>
          </w:p>
        </w:tc>
      </w:tr>
      <w:tr w:rsidR="00077F12" w14:paraId="4C2B4B19" w14:textId="77777777">
        <w:trPr>
          <w:trHeight w:val="105"/>
        </w:trPr>
        <w:tc>
          <w:tcPr>
            <w:tcW w:w="979" w:type="dxa"/>
            <w:vMerge/>
            <w:vAlign w:val="center"/>
          </w:tcPr>
          <w:p w14:paraId="0788D44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274394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669E6F1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718F3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p w14:paraId="433C219A"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74E1F858" w14:textId="77777777" w:rsidR="00077F12" w:rsidRDefault="00077F12">
            <w:pPr>
              <w:suppressAutoHyphens w:val="0"/>
              <w:spacing w:before="0" w:after="0" w:line="240" w:lineRule="auto"/>
              <w:jc w:val="left"/>
              <w:rPr>
                <w:lang w:eastAsia="zh-CN"/>
              </w:rPr>
            </w:pPr>
          </w:p>
          <w:p w14:paraId="1C013B4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64C27F9" w14:textId="77777777" w:rsidR="00077F12" w:rsidRDefault="00C801AF">
            <w:pPr>
              <w:suppressAutoHyphens w:val="0"/>
              <w:spacing w:before="0" w:after="0" w:line="240" w:lineRule="auto"/>
              <w:jc w:val="left"/>
              <w:rPr>
                <w:lang w:eastAsia="zh-CN"/>
              </w:rPr>
            </w:pPr>
            <w:r>
              <w:rPr>
                <w:lang w:eastAsia="zh-CN"/>
              </w:rPr>
              <w:t>Sharp</w:t>
            </w:r>
          </w:p>
          <w:p w14:paraId="62A66E18"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25DA8BA0" w14:textId="77777777" w:rsidR="00077F12" w:rsidRDefault="00C801AF">
            <w:pPr>
              <w:suppressAutoHyphens w:val="0"/>
              <w:spacing w:before="0" w:after="0" w:line="240" w:lineRule="auto"/>
              <w:rPr>
                <w:lang w:eastAsia="zh-CN"/>
              </w:rPr>
            </w:pPr>
            <w:r>
              <w:rPr>
                <w:lang w:eastAsia="zh-CN"/>
              </w:rPr>
              <w:t>Inconclusive</w:t>
            </w:r>
          </w:p>
        </w:tc>
      </w:tr>
      <w:tr w:rsidR="00077F12" w14:paraId="06941BBE" w14:textId="77777777">
        <w:trPr>
          <w:trHeight w:val="105"/>
        </w:trPr>
        <w:tc>
          <w:tcPr>
            <w:tcW w:w="979" w:type="dxa"/>
            <w:vMerge/>
            <w:vAlign w:val="center"/>
          </w:tcPr>
          <w:p w14:paraId="33ECCCF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1E809D4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471EED2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87C159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w:t>
            </w:r>
          </w:p>
          <w:p w14:paraId="1B55B680"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42470226" w14:textId="77777777" w:rsidR="00077F12" w:rsidRDefault="00C801AF">
            <w:pPr>
              <w:suppressAutoHyphens w:val="0"/>
              <w:spacing w:before="0" w:after="0" w:line="240" w:lineRule="auto"/>
              <w:jc w:val="left"/>
              <w:rPr>
                <w:lang w:eastAsia="zh-CN"/>
              </w:rPr>
            </w:pPr>
            <w:r>
              <w:rPr>
                <w:lang w:eastAsia="zh-CN"/>
              </w:rPr>
              <w:t>AT&amp;T</w:t>
            </w:r>
          </w:p>
          <w:p w14:paraId="392A47B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260F18FE" w14:textId="77777777" w:rsidR="00077F12" w:rsidRDefault="00077F12">
            <w:pPr>
              <w:suppressAutoHyphens w:val="0"/>
              <w:spacing w:before="0" w:after="0" w:line="240" w:lineRule="auto"/>
              <w:jc w:val="left"/>
              <w:rPr>
                <w:lang w:eastAsia="zh-CN"/>
              </w:rPr>
            </w:pPr>
          </w:p>
          <w:p w14:paraId="2C3EA15D"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9C1457F" w14:textId="77777777" w:rsidR="00077F12" w:rsidRDefault="00C801AF">
            <w:pPr>
              <w:suppressAutoHyphens w:val="0"/>
              <w:spacing w:before="0" w:after="0" w:line="240" w:lineRule="auto"/>
              <w:rPr>
                <w:lang w:eastAsia="zh-CN"/>
              </w:rPr>
            </w:pPr>
            <w:r>
              <w:rPr>
                <w:lang w:eastAsia="zh-CN"/>
              </w:rPr>
              <w:t>Inconclusive</w:t>
            </w:r>
          </w:p>
        </w:tc>
      </w:tr>
      <w:tr w:rsidR="00077F12" w14:paraId="1B3CF82B" w14:textId="77777777">
        <w:trPr>
          <w:trHeight w:val="679"/>
        </w:trPr>
        <w:tc>
          <w:tcPr>
            <w:tcW w:w="979" w:type="dxa"/>
            <w:vMerge w:val="restart"/>
            <w:vAlign w:val="center"/>
          </w:tcPr>
          <w:p w14:paraId="7AF8EC3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UMi</w:t>
            </w:r>
          </w:p>
        </w:tc>
        <w:tc>
          <w:tcPr>
            <w:tcW w:w="1039" w:type="dxa"/>
            <w:vMerge w:val="restart"/>
            <w:vAlign w:val="center"/>
          </w:tcPr>
          <w:p w14:paraId="3A8AC98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796322D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6B3BFB7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Samsung,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vAlign w:val="center"/>
          </w:tcPr>
          <w:p w14:paraId="772B56DA" w14:textId="77777777" w:rsidR="00077F12" w:rsidRDefault="00077F12">
            <w:pPr>
              <w:suppressAutoHyphens w:val="0"/>
              <w:spacing w:before="0" w:after="0" w:line="240" w:lineRule="auto"/>
              <w:jc w:val="left"/>
              <w:rPr>
                <w:lang w:eastAsia="zh-CN"/>
              </w:rPr>
            </w:pPr>
          </w:p>
          <w:p w14:paraId="54AFD9D0"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943DAB3" w14:textId="77777777" w:rsidR="00077F12" w:rsidRDefault="00077F12">
            <w:pPr>
              <w:suppressAutoHyphens w:val="0"/>
              <w:spacing w:before="0" w:after="0" w:line="240" w:lineRule="auto"/>
              <w:jc w:val="left"/>
              <w:rPr>
                <w:lang w:eastAsia="zh-CN"/>
              </w:rPr>
            </w:pPr>
          </w:p>
          <w:p w14:paraId="3B29F29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534BBA75" w14:textId="77777777" w:rsidR="00077F12" w:rsidRDefault="00C801AF">
            <w:pPr>
              <w:suppressAutoHyphens w:val="0"/>
              <w:spacing w:before="0" w:after="0" w:line="240" w:lineRule="auto"/>
              <w:rPr>
                <w:lang w:eastAsia="zh-CN"/>
              </w:rPr>
            </w:pPr>
            <w:r>
              <w:rPr>
                <w:lang w:eastAsia="zh-CN"/>
              </w:rPr>
              <w:t>Inconclusive</w:t>
            </w:r>
          </w:p>
        </w:tc>
      </w:tr>
      <w:tr w:rsidR="00077F12" w14:paraId="2A8A7FC3" w14:textId="77777777">
        <w:trPr>
          <w:trHeight w:val="105"/>
        </w:trPr>
        <w:tc>
          <w:tcPr>
            <w:tcW w:w="979" w:type="dxa"/>
            <w:vMerge/>
            <w:vAlign w:val="center"/>
          </w:tcPr>
          <w:p w14:paraId="0D093F0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36C476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9FEBBA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2C721A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Samsung, Sharp, </w:t>
            </w:r>
            <w:r>
              <w:rPr>
                <w:lang w:eastAsia="zh-CN"/>
              </w:rPr>
              <w:t>(prev)</w:t>
            </w:r>
            <w:r>
              <w:rPr>
                <w:rFonts w:ascii="Times New Roman" w:hAnsi="Times New Roman"/>
                <w:szCs w:val="20"/>
                <w:lang w:eastAsia="zh-CN"/>
              </w:rPr>
              <w:t xml:space="preserve">Southeast University/ Purple Mountain Lab/ China Telecom, </w:t>
            </w:r>
            <w:r>
              <w:rPr>
                <w:lang w:eastAsia="zh-CN"/>
              </w:rPr>
              <w:t>(prev)</w:t>
            </w:r>
            <w:r>
              <w:rPr>
                <w:rFonts w:ascii="Times New Roman" w:hAnsi="Times New Roman"/>
                <w:szCs w:val="20"/>
                <w:lang w:eastAsia="zh-CN"/>
              </w:rPr>
              <w:t>Keysight,</w:t>
            </w:r>
            <w:r>
              <w:rPr>
                <w:lang w:eastAsia="zh-CN"/>
              </w:rPr>
              <w:t xml:space="preserve"> AT&amp;T</w:t>
            </w:r>
          </w:p>
        </w:tc>
        <w:tc>
          <w:tcPr>
            <w:tcW w:w="1915" w:type="dxa"/>
            <w:vAlign w:val="center"/>
          </w:tcPr>
          <w:p w14:paraId="306A1EB4" w14:textId="77777777" w:rsidR="00077F12" w:rsidRDefault="00C801AF">
            <w:pPr>
              <w:suppressAutoHyphens w:val="0"/>
              <w:spacing w:before="0" w:after="0" w:line="240" w:lineRule="auto"/>
              <w:rPr>
                <w:lang w:eastAsia="zh-CN"/>
              </w:rPr>
            </w:pPr>
            <w:r>
              <w:rPr>
                <w:lang w:eastAsia="zh-CN"/>
              </w:rPr>
              <w:t>(prev)BUPT</w:t>
            </w:r>
          </w:p>
        </w:tc>
        <w:tc>
          <w:tcPr>
            <w:tcW w:w="1916" w:type="dxa"/>
            <w:vAlign w:val="center"/>
          </w:tcPr>
          <w:p w14:paraId="7228ACB7" w14:textId="77777777" w:rsidR="00077F12" w:rsidRDefault="00077F12">
            <w:pPr>
              <w:suppressAutoHyphens w:val="0"/>
              <w:spacing w:before="0" w:after="0" w:line="240" w:lineRule="auto"/>
              <w:jc w:val="left"/>
              <w:rPr>
                <w:lang w:eastAsia="zh-CN"/>
              </w:rPr>
            </w:pPr>
          </w:p>
          <w:p w14:paraId="1D76D3B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72A47788" w14:textId="77777777" w:rsidR="00077F12" w:rsidRDefault="00C801AF">
            <w:pPr>
              <w:suppressAutoHyphens w:val="0"/>
              <w:spacing w:before="0" w:after="0" w:line="240" w:lineRule="auto"/>
              <w:rPr>
                <w:color w:val="00B050"/>
                <w:lang w:eastAsia="zh-CN"/>
              </w:rPr>
            </w:pPr>
            <w:r>
              <w:rPr>
                <w:color w:val="00B050"/>
                <w:lang w:eastAsia="zh-CN"/>
              </w:rPr>
              <w:t>Majority of sources show lower ASA, with 1 exception. Discuss</w:t>
            </w:r>
          </w:p>
        </w:tc>
      </w:tr>
      <w:tr w:rsidR="00077F12" w14:paraId="3644587C" w14:textId="77777777">
        <w:trPr>
          <w:trHeight w:val="105"/>
        </w:trPr>
        <w:tc>
          <w:tcPr>
            <w:tcW w:w="979" w:type="dxa"/>
            <w:vMerge/>
            <w:vAlign w:val="center"/>
          </w:tcPr>
          <w:p w14:paraId="1E543049"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1ECD2F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09860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30B5A96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shd w:val="clear" w:color="auto" w:fill="F2F2F2" w:themeFill="background1" w:themeFillShade="F2"/>
            <w:vAlign w:val="center"/>
          </w:tcPr>
          <w:p w14:paraId="4430912F" w14:textId="77777777" w:rsidR="00077F12" w:rsidRDefault="00077F12">
            <w:pPr>
              <w:suppressAutoHyphens w:val="0"/>
              <w:spacing w:before="0" w:after="0" w:line="240" w:lineRule="auto"/>
              <w:jc w:val="left"/>
              <w:rPr>
                <w:lang w:eastAsia="zh-CN"/>
              </w:rPr>
            </w:pPr>
          </w:p>
          <w:p w14:paraId="163E9DD4"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B399B1D" w14:textId="77777777" w:rsidR="00077F12" w:rsidRDefault="00077F12">
            <w:pPr>
              <w:suppressAutoHyphens w:val="0"/>
              <w:spacing w:before="0" w:after="0" w:line="240" w:lineRule="auto"/>
              <w:jc w:val="left"/>
              <w:rPr>
                <w:lang w:eastAsia="zh-CN"/>
              </w:rPr>
            </w:pPr>
          </w:p>
          <w:p w14:paraId="6C00A4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BUPT</w:t>
            </w:r>
          </w:p>
        </w:tc>
        <w:tc>
          <w:tcPr>
            <w:tcW w:w="2110" w:type="dxa"/>
            <w:shd w:val="clear" w:color="auto" w:fill="F2F2F2" w:themeFill="background1" w:themeFillShade="F2"/>
          </w:tcPr>
          <w:p w14:paraId="6FA8B568" w14:textId="77777777" w:rsidR="00077F12" w:rsidRDefault="00C801AF">
            <w:pPr>
              <w:suppressAutoHyphens w:val="0"/>
              <w:spacing w:before="0" w:after="0" w:line="240" w:lineRule="auto"/>
              <w:rPr>
                <w:lang w:eastAsia="zh-CN"/>
              </w:rPr>
            </w:pPr>
            <w:r>
              <w:rPr>
                <w:lang w:eastAsia="zh-CN"/>
              </w:rPr>
              <w:t>Inconclusive</w:t>
            </w:r>
          </w:p>
        </w:tc>
      </w:tr>
      <w:tr w:rsidR="00077F12" w14:paraId="3180160B" w14:textId="77777777">
        <w:trPr>
          <w:trHeight w:val="105"/>
        </w:trPr>
        <w:tc>
          <w:tcPr>
            <w:tcW w:w="979" w:type="dxa"/>
            <w:vMerge/>
            <w:vAlign w:val="center"/>
          </w:tcPr>
          <w:p w14:paraId="770350B4"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53C0A6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B687C9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728199C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Sharp, </w:t>
            </w:r>
            <w:r>
              <w:rPr>
                <w:lang w:eastAsia="zh-CN"/>
              </w:rPr>
              <w:t>(prev)</w:t>
            </w:r>
            <w:r>
              <w:rPr>
                <w:rFonts w:ascii="Times New Roman" w:hAnsi="Times New Roman"/>
                <w:szCs w:val="20"/>
                <w:lang w:eastAsia="zh-CN"/>
              </w:rPr>
              <w:t xml:space="preserve">Southeast University/ Purple Mountain Lab/ China Telecom, </w:t>
            </w:r>
            <w:r>
              <w:rPr>
                <w:lang w:eastAsia="zh-CN"/>
              </w:rPr>
              <w:t>(prev)</w:t>
            </w:r>
            <w:r>
              <w:rPr>
                <w:rFonts w:ascii="Times New Roman" w:hAnsi="Times New Roman"/>
                <w:szCs w:val="20"/>
                <w:lang w:eastAsia="zh-CN"/>
              </w:rPr>
              <w:t>Keysight,</w:t>
            </w:r>
            <w:r>
              <w:rPr>
                <w:lang w:eastAsia="zh-CN"/>
              </w:rPr>
              <w:t xml:space="preserve"> AT&amp;T</w:t>
            </w:r>
          </w:p>
        </w:tc>
        <w:tc>
          <w:tcPr>
            <w:tcW w:w="1915" w:type="dxa"/>
            <w:shd w:val="clear" w:color="auto" w:fill="F2F2F2" w:themeFill="background1" w:themeFillShade="F2"/>
            <w:vAlign w:val="center"/>
          </w:tcPr>
          <w:p w14:paraId="70F471BA" w14:textId="77777777" w:rsidR="00077F12" w:rsidRDefault="00C801AF">
            <w:pPr>
              <w:suppressAutoHyphens w:val="0"/>
              <w:spacing w:before="0" w:after="0" w:line="240" w:lineRule="auto"/>
              <w:rPr>
                <w:lang w:eastAsia="zh-CN"/>
              </w:rPr>
            </w:pPr>
            <w:r>
              <w:rPr>
                <w:lang w:eastAsia="zh-CN"/>
              </w:rPr>
              <w:t>(prev)BUPT</w:t>
            </w:r>
          </w:p>
        </w:tc>
        <w:tc>
          <w:tcPr>
            <w:tcW w:w="1916" w:type="dxa"/>
            <w:shd w:val="clear" w:color="auto" w:fill="F2F2F2" w:themeFill="background1" w:themeFillShade="F2"/>
            <w:vAlign w:val="center"/>
          </w:tcPr>
          <w:p w14:paraId="6CBBED12" w14:textId="77777777" w:rsidR="00077F12" w:rsidRDefault="00077F12">
            <w:pPr>
              <w:suppressAutoHyphens w:val="0"/>
              <w:spacing w:before="0" w:after="0" w:line="240" w:lineRule="auto"/>
              <w:jc w:val="left"/>
              <w:rPr>
                <w:lang w:eastAsia="zh-CN"/>
              </w:rPr>
            </w:pPr>
          </w:p>
          <w:p w14:paraId="0082B92A" w14:textId="77777777" w:rsidR="00077F12" w:rsidRDefault="00077F12">
            <w:pPr>
              <w:suppressAutoHyphens w:val="0"/>
              <w:spacing w:before="0" w:after="0" w:line="240" w:lineRule="auto"/>
              <w:jc w:val="left"/>
              <w:rPr>
                <w:lang w:eastAsia="zh-CN"/>
              </w:rPr>
            </w:pPr>
          </w:p>
        </w:tc>
        <w:tc>
          <w:tcPr>
            <w:tcW w:w="2110" w:type="dxa"/>
            <w:shd w:val="clear" w:color="auto" w:fill="F2F2F2" w:themeFill="background1" w:themeFillShade="F2"/>
          </w:tcPr>
          <w:p w14:paraId="320629D8"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7A733B77" w14:textId="77777777">
        <w:trPr>
          <w:trHeight w:val="105"/>
        </w:trPr>
        <w:tc>
          <w:tcPr>
            <w:tcW w:w="979" w:type="dxa"/>
            <w:vMerge/>
            <w:vAlign w:val="center"/>
          </w:tcPr>
          <w:p w14:paraId="19DA69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6B0AFFA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FFEA0B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066781A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4BE534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16" w:type="dxa"/>
            <w:shd w:val="clear" w:color="auto" w:fill="F2F2F2" w:themeFill="background1" w:themeFillShade="F2"/>
            <w:vAlign w:val="center"/>
          </w:tcPr>
          <w:p w14:paraId="330F02F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 xml:space="preserve">BUPT, </w:t>
            </w:r>
            <w:r>
              <w:rPr>
                <w:lang w:eastAsia="zh-CN"/>
              </w:rPr>
              <w:t>(prev)</w:t>
            </w:r>
            <w:r>
              <w:rPr>
                <w:rFonts w:ascii="Times New Roman" w:hAnsi="Times New Roman"/>
                <w:szCs w:val="20"/>
                <w:lang w:eastAsia="zh-CN"/>
              </w:rPr>
              <w:t>Southeast University/ Purple Mountain Lab/ China Telecom, Keysight,</w:t>
            </w:r>
            <w:r>
              <w:rPr>
                <w:lang w:eastAsia="zh-CN"/>
              </w:rPr>
              <w:t xml:space="preserve"> AT&amp;T</w:t>
            </w:r>
          </w:p>
        </w:tc>
        <w:tc>
          <w:tcPr>
            <w:tcW w:w="2110" w:type="dxa"/>
            <w:shd w:val="clear" w:color="auto" w:fill="F2F2F2" w:themeFill="background1" w:themeFillShade="F2"/>
          </w:tcPr>
          <w:p w14:paraId="61F1205B" w14:textId="77777777" w:rsidR="00077F12" w:rsidRDefault="00C801AF">
            <w:pPr>
              <w:pStyle w:val="BodyText"/>
              <w:spacing w:before="0" w:after="0" w:line="240" w:lineRule="auto"/>
              <w:jc w:val="left"/>
              <w:rPr>
                <w:rFonts w:ascii="Times New Roman" w:hAnsi="Times New Roman"/>
                <w:szCs w:val="20"/>
                <w:lang w:eastAsia="zh-CN"/>
              </w:rPr>
            </w:pPr>
            <w:r>
              <w:rPr>
                <w:lang w:eastAsia="zh-CN"/>
              </w:rPr>
              <w:t>Inconclusive</w:t>
            </w:r>
          </w:p>
        </w:tc>
      </w:tr>
      <w:tr w:rsidR="00077F12" w14:paraId="17681D47" w14:textId="77777777">
        <w:trPr>
          <w:trHeight w:val="587"/>
        </w:trPr>
        <w:tc>
          <w:tcPr>
            <w:tcW w:w="979" w:type="dxa"/>
            <w:vMerge w:val="restart"/>
            <w:vAlign w:val="center"/>
          </w:tcPr>
          <w:p w14:paraId="31BD407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39" w:type="dxa"/>
            <w:vMerge w:val="restart"/>
            <w:vAlign w:val="center"/>
          </w:tcPr>
          <w:p w14:paraId="445ECF00"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04380E9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759382C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15" w:type="dxa"/>
            <w:vAlign w:val="center"/>
          </w:tcPr>
          <w:p w14:paraId="370DE02B" w14:textId="77777777" w:rsidR="00077F12" w:rsidRDefault="00C801AF">
            <w:pPr>
              <w:suppressAutoHyphens w:val="0"/>
              <w:spacing w:before="0" w:after="0" w:line="240" w:lineRule="auto"/>
              <w:jc w:val="left"/>
              <w:rPr>
                <w:lang w:eastAsia="zh-CN"/>
              </w:rPr>
            </w:pPr>
            <w:r>
              <w:rPr>
                <w:lang w:eastAsia="zh-CN"/>
              </w:rPr>
              <w:t>(prev)BUPT</w:t>
            </w:r>
          </w:p>
          <w:p w14:paraId="2A5DA87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6614A4B6" w14:textId="77777777" w:rsidR="00077F12" w:rsidRDefault="00077F12">
            <w:pPr>
              <w:suppressAutoHyphens w:val="0"/>
              <w:spacing w:before="0" w:after="0" w:line="240" w:lineRule="auto"/>
              <w:jc w:val="left"/>
              <w:rPr>
                <w:lang w:eastAsia="zh-CN"/>
              </w:rPr>
            </w:pPr>
          </w:p>
          <w:p w14:paraId="40FFBEE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2E4B3CCC"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4D610030" w14:textId="77777777">
        <w:trPr>
          <w:trHeight w:val="105"/>
        </w:trPr>
        <w:tc>
          <w:tcPr>
            <w:tcW w:w="979" w:type="dxa"/>
            <w:vMerge/>
            <w:vAlign w:val="center"/>
          </w:tcPr>
          <w:p w14:paraId="1037E4F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4B58A09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215A3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332141B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BUPT</w:t>
            </w:r>
          </w:p>
        </w:tc>
        <w:tc>
          <w:tcPr>
            <w:tcW w:w="1915" w:type="dxa"/>
            <w:vAlign w:val="center"/>
          </w:tcPr>
          <w:p w14:paraId="1DE32A47" w14:textId="77777777" w:rsidR="00077F12" w:rsidRDefault="00077F12">
            <w:pPr>
              <w:suppressAutoHyphens w:val="0"/>
              <w:spacing w:before="0" w:after="0" w:line="240" w:lineRule="auto"/>
              <w:jc w:val="left"/>
              <w:rPr>
                <w:lang w:eastAsia="zh-CN"/>
              </w:rPr>
            </w:pPr>
          </w:p>
          <w:p w14:paraId="2ED9B7F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17448B6" w14:textId="77777777" w:rsidR="00077F12" w:rsidRDefault="00077F12">
            <w:pPr>
              <w:suppressAutoHyphens w:val="0"/>
              <w:spacing w:before="0" w:after="0" w:line="240" w:lineRule="auto"/>
              <w:jc w:val="left"/>
              <w:rPr>
                <w:lang w:eastAsia="zh-CN"/>
              </w:rPr>
            </w:pPr>
          </w:p>
          <w:p w14:paraId="15166C3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18429529" w14:textId="77777777" w:rsidR="00077F12" w:rsidRDefault="00C801AF">
            <w:pPr>
              <w:suppressAutoHyphens w:val="0"/>
              <w:spacing w:before="0" w:after="0" w:line="240" w:lineRule="auto"/>
              <w:rPr>
                <w:lang w:eastAsia="zh-CN"/>
              </w:rPr>
            </w:pPr>
            <w:r>
              <w:rPr>
                <w:color w:val="FF0000"/>
                <w:lang w:eastAsia="zh-CN"/>
              </w:rPr>
              <w:t>Aligned results to update</w:t>
            </w:r>
          </w:p>
        </w:tc>
      </w:tr>
      <w:tr w:rsidR="00077F12" w14:paraId="15683ABB" w14:textId="77777777">
        <w:trPr>
          <w:trHeight w:val="105"/>
        </w:trPr>
        <w:tc>
          <w:tcPr>
            <w:tcW w:w="979" w:type="dxa"/>
            <w:vMerge/>
            <w:vAlign w:val="center"/>
          </w:tcPr>
          <w:p w14:paraId="1D5117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4AFC1F8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551D4E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F61ACD5"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Ericsson, Apple, Vodafone,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11305E71" w14:textId="77777777" w:rsidR="00077F12" w:rsidRDefault="00077F12">
            <w:pPr>
              <w:suppressAutoHyphens w:val="0"/>
              <w:spacing w:before="0" w:after="0" w:line="240" w:lineRule="auto"/>
              <w:jc w:val="left"/>
              <w:rPr>
                <w:lang w:eastAsia="zh-CN"/>
              </w:rPr>
            </w:pPr>
          </w:p>
          <w:p w14:paraId="07A3E0A8"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34EE4B13" w14:textId="77777777" w:rsidR="00077F12" w:rsidRDefault="00077F12">
            <w:pPr>
              <w:suppressAutoHyphens w:val="0"/>
              <w:spacing w:before="0" w:after="0" w:line="240" w:lineRule="auto"/>
              <w:jc w:val="left"/>
              <w:rPr>
                <w:lang w:eastAsia="zh-CN"/>
              </w:rPr>
            </w:pPr>
          </w:p>
          <w:p w14:paraId="34C2DAA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24B7F87" w14:textId="77777777" w:rsidR="00077F12" w:rsidRDefault="00C801AF">
            <w:pPr>
              <w:suppressAutoHyphens w:val="0"/>
              <w:spacing w:before="0" w:after="0" w:line="240" w:lineRule="auto"/>
              <w:rPr>
                <w:color w:val="FF0000"/>
                <w:lang w:eastAsia="zh-CN"/>
              </w:rPr>
            </w:pPr>
            <w:r>
              <w:rPr>
                <w:color w:val="FF0000"/>
                <w:lang w:eastAsia="zh-CN"/>
              </w:rPr>
              <w:t>Aligned results to update</w:t>
            </w:r>
          </w:p>
        </w:tc>
      </w:tr>
      <w:tr w:rsidR="00077F12" w14:paraId="1F3CF2C4" w14:textId="77777777">
        <w:trPr>
          <w:trHeight w:val="105"/>
        </w:trPr>
        <w:tc>
          <w:tcPr>
            <w:tcW w:w="979" w:type="dxa"/>
            <w:vMerge/>
            <w:vAlign w:val="center"/>
          </w:tcPr>
          <w:p w14:paraId="5AA1E5D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FFBFF2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5178CAB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2205D43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Apple, </w:t>
            </w:r>
            <w:r>
              <w:rPr>
                <w:lang w:eastAsia="zh-CN"/>
              </w:rPr>
              <w:t>(prev)</w:t>
            </w:r>
            <w:r>
              <w:rPr>
                <w:rFonts w:ascii="Times New Roman" w:hAnsi="Times New Roman"/>
                <w:szCs w:val="20"/>
                <w:lang w:eastAsia="zh-CN"/>
              </w:rPr>
              <w:t>BUPT,</w:t>
            </w:r>
            <w:r>
              <w:rPr>
                <w:lang w:eastAsia="zh-CN"/>
              </w:rPr>
              <w:t xml:space="preserve"> AT&amp;T</w:t>
            </w:r>
          </w:p>
        </w:tc>
        <w:tc>
          <w:tcPr>
            <w:tcW w:w="1915" w:type="dxa"/>
            <w:shd w:val="clear" w:color="auto" w:fill="F2F2F2" w:themeFill="background1" w:themeFillShade="F2"/>
            <w:vAlign w:val="center"/>
          </w:tcPr>
          <w:p w14:paraId="54AB97AD" w14:textId="77777777" w:rsidR="00077F12" w:rsidRDefault="00077F12">
            <w:pPr>
              <w:suppressAutoHyphens w:val="0"/>
              <w:spacing w:before="0" w:after="0" w:line="240" w:lineRule="auto"/>
              <w:jc w:val="left"/>
              <w:rPr>
                <w:lang w:eastAsia="zh-CN"/>
              </w:rPr>
            </w:pPr>
          </w:p>
          <w:p w14:paraId="55E6A32F"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C0F2C07" w14:textId="77777777" w:rsidR="00077F12" w:rsidRDefault="00077F12">
            <w:pPr>
              <w:pStyle w:val="BodyText"/>
              <w:spacing w:before="0" w:after="0" w:line="240" w:lineRule="auto"/>
              <w:jc w:val="left"/>
              <w:rPr>
                <w:lang w:eastAsia="zh-CN"/>
              </w:rPr>
            </w:pPr>
          </w:p>
          <w:p w14:paraId="3D18B5E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8062817"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011EE719" w14:textId="77777777">
        <w:trPr>
          <w:trHeight w:val="105"/>
        </w:trPr>
        <w:tc>
          <w:tcPr>
            <w:tcW w:w="979" w:type="dxa"/>
            <w:vMerge/>
            <w:vAlign w:val="center"/>
          </w:tcPr>
          <w:p w14:paraId="003A1F26"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0C9B5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6540AD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7D4146A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4C407FA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616E4E22" w14:textId="77777777" w:rsidR="00077F12" w:rsidRDefault="00077F12">
            <w:pPr>
              <w:pStyle w:val="BodyText"/>
              <w:spacing w:before="0" w:after="0" w:line="240" w:lineRule="auto"/>
              <w:jc w:val="left"/>
              <w:rPr>
                <w:lang w:eastAsia="zh-CN"/>
              </w:rPr>
            </w:pPr>
          </w:p>
          <w:p w14:paraId="5FB8631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FBE430C"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5C1B9C54" w14:textId="77777777">
        <w:trPr>
          <w:trHeight w:val="587"/>
        </w:trPr>
        <w:tc>
          <w:tcPr>
            <w:tcW w:w="979" w:type="dxa"/>
            <w:vMerge w:val="restart"/>
          </w:tcPr>
          <w:p w14:paraId="1994655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39" w:type="dxa"/>
            <w:vMerge w:val="restart"/>
          </w:tcPr>
          <w:p w14:paraId="6D00FB2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59B0A54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68C198B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60D85D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2FD47AA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57106B9"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35BD7430" w14:textId="77777777">
        <w:trPr>
          <w:trHeight w:val="105"/>
        </w:trPr>
        <w:tc>
          <w:tcPr>
            <w:tcW w:w="979" w:type="dxa"/>
            <w:vMerge/>
          </w:tcPr>
          <w:p w14:paraId="2A493A67"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56524CDF"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E5BDD7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54C82B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333E6CF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7CE6D6B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EC8BB1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CC4C1EF" w14:textId="77777777">
        <w:trPr>
          <w:trHeight w:val="105"/>
        </w:trPr>
        <w:tc>
          <w:tcPr>
            <w:tcW w:w="979" w:type="dxa"/>
            <w:vMerge/>
          </w:tcPr>
          <w:p w14:paraId="401F1653"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03A85389"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6B99590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4F94C7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AF752DD"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1D32B5D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D76AC8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9DE3F19" w14:textId="77777777">
        <w:trPr>
          <w:trHeight w:val="105"/>
        </w:trPr>
        <w:tc>
          <w:tcPr>
            <w:tcW w:w="979" w:type="dxa"/>
            <w:vMerge/>
          </w:tcPr>
          <w:p w14:paraId="7350A4F8"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77D5B24E"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C26500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44D9C3F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1407C6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51F15DC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3A847FB"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765814" w14:textId="77777777">
        <w:trPr>
          <w:trHeight w:val="105"/>
        </w:trPr>
        <w:tc>
          <w:tcPr>
            <w:tcW w:w="979" w:type="dxa"/>
            <w:vMerge/>
          </w:tcPr>
          <w:p w14:paraId="3E2796E5"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tcPr>
          <w:p w14:paraId="0FD4AFD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6D6AFDCF"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3C97D03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tcPr>
          <w:p w14:paraId="271B4B3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5D2114C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592819E5"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C8AEDC" w14:textId="77777777">
        <w:trPr>
          <w:trHeight w:val="105"/>
        </w:trPr>
        <w:tc>
          <w:tcPr>
            <w:tcW w:w="979" w:type="dxa"/>
            <w:vMerge/>
          </w:tcPr>
          <w:p w14:paraId="411DFB11"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36358222"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3DCE2CB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2996449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4D1519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D3391F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E73FD48"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4F3C27F" w14:textId="77777777">
        <w:trPr>
          <w:trHeight w:val="105"/>
        </w:trPr>
        <w:tc>
          <w:tcPr>
            <w:tcW w:w="979" w:type="dxa"/>
            <w:vMerge/>
          </w:tcPr>
          <w:p w14:paraId="17E929E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66FA5A9D"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D7319F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33B900C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5B5F0A5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81D5D3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498EC3A1"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E5A8E48" w14:textId="77777777">
        <w:trPr>
          <w:trHeight w:val="105"/>
        </w:trPr>
        <w:tc>
          <w:tcPr>
            <w:tcW w:w="979" w:type="dxa"/>
            <w:vMerge/>
          </w:tcPr>
          <w:p w14:paraId="16792EC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4205057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5AFEA1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58B46D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CCEB04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404E1AD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F698686"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bl>
    <w:p w14:paraId="5311448F" w14:textId="77777777" w:rsidR="00077F12" w:rsidRDefault="00077F12">
      <w:pPr>
        <w:pStyle w:val="BodyText"/>
        <w:spacing w:after="0"/>
        <w:rPr>
          <w:rFonts w:ascii="Times New Roman" w:hAnsi="Times New Roman"/>
          <w:szCs w:val="20"/>
          <w:lang w:eastAsia="zh-CN"/>
        </w:rPr>
      </w:pPr>
    </w:p>
    <w:p w14:paraId="58800B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4335ABAC" w14:textId="77777777" w:rsidR="00077F12" w:rsidRDefault="00077F12">
      <w:pPr>
        <w:pStyle w:val="BodyText"/>
        <w:spacing w:after="0"/>
        <w:rPr>
          <w:rFonts w:ascii="Times New Roman" w:eastAsiaTheme="minorEastAsia" w:hAnsi="Times New Roman"/>
          <w:szCs w:val="20"/>
          <w:lang w:eastAsia="ko-KR"/>
        </w:rPr>
      </w:pPr>
    </w:p>
    <w:p w14:paraId="7D07C22B" w14:textId="77777777" w:rsidR="00077F12" w:rsidRDefault="00C801AF">
      <w:pPr>
        <w:pStyle w:val="Heading5"/>
        <w:rPr>
          <w:rFonts w:eastAsiaTheme="minorEastAsia"/>
          <w:lang w:val="en-US" w:eastAsia="ko-KR"/>
        </w:rPr>
      </w:pPr>
      <w:r>
        <w:rPr>
          <w:rFonts w:eastAsiaTheme="minorEastAsia"/>
          <w:lang w:val="en-US" w:eastAsia="ko-KR"/>
        </w:rPr>
        <w:t>Proposal #2.4-1:</w:t>
      </w:r>
    </w:p>
    <w:p w14:paraId="2DB0DFE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58AC3E2"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6789B7ED"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2961DEA2" w14:textId="77777777" w:rsidR="00077F12" w:rsidRDefault="00077F12">
      <w:pPr>
        <w:pStyle w:val="BodyText"/>
        <w:spacing w:after="0"/>
        <w:rPr>
          <w:rFonts w:ascii="Times New Roman" w:eastAsiaTheme="minorEastAsia" w:hAnsi="Times New Roman"/>
          <w:szCs w:val="20"/>
          <w:lang w:eastAsia="ko-KR"/>
        </w:rPr>
      </w:pPr>
    </w:p>
    <w:p w14:paraId="2AA6B708" w14:textId="77777777" w:rsidR="00077F12" w:rsidRDefault="00C801AF">
      <w:pPr>
        <w:pStyle w:val="Heading5"/>
        <w:rPr>
          <w:rFonts w:eastAsiaTheme="minorEastAsia"/>
          <w:lang w:val="en-US" w:eastAsia="ko-KR"/>
        </w:rPr>
      </w:pPr>
      <w:r>
        <w:rPr>
          <w:rFonts w:eastAsiaTheme="minorEastAsia"/>
          <w:lang w:val="en-US" w:eastAsia="ko-KR"/>
        </w:rPr>
        <w:t>Proposal #2.4-2:</w:t>
      </w:r>
    </w:p>
    <w:p w14:paraId="58C8810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F09C7B3"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 ASD, ASA</w:t>
      </w:r>
    </w:p>
    <w:p w14:paraId="553EEAA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69BDE81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w:t>
      </w:r>
    </w:p>
    <w:p w14:paraId="357D436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w:t>
      </w:r>
    </w:p>
    <w:p w14:paraId="21905F40" w14:textId="77777777" w:rsidR="00077F12" w:rsidRDefault="00077F12">
      <w:pPr>
        <w:pStyle w:val="BodyText"/>
        <w:tabs>
          <w:tab w:val="left" w:pos="8614"/>
        </w:tabs>
        <w:spacing w:after="0"/>
        <w:rPr>
          <w:rFonts w:ascii="Times New Roman" w:eastAsiaTheme="minorEastAsia" w:hAnsi="Times New Roman"/>
          <w:szCs w:val="20"/>
          <w:lang w:eastAsia="ko-KR"/>
        </w:rPr>
      </w:pPr>
    </w:p>
    <w:p w14:paraId="3AA2EBFF" w14:textId="77777777" w:rsidR="00077F12" w:rsidRDefault="00077F12">
      <w:pPr>
        <w:pStyle w:val="BodyText"/>
        <w:tabs>
          <w:tab w:val="left" w:pos="8614"/>
        </w:tabs>
        <w:spacing w:after="0"/>
        <w:rPr>
          <w:rFonts w:ascii="Times New Roman" w:eastAsiaTheme="minorEastAsia" w:hAnsi="Times New Roman"/>
          <w:szCs w:val="20"/>
          <w:lang w:eastAsia="ko-KR"/>
        </w:rPr>
      </w:pPr>
    </w:p>
    <w:p w14:paraId="174475FF" w14:textId="77777777" w:rsidR="00077F12" w:rsidRDefault="00C801AF">
      <w:pPr>
        <w:pStyle w:val="Heading5"/>
        <w:rPr>
          <w:rFonts w:eastAsiaTheme="minorEastAsia"/>
          <w:lang w:val="en-US" w:eastAsia="ko-KR"/>
        </w:rPr>
      </w:pPr>
      <w:r>
        <w:rPr>
          <w:rFonts w:eastAsiaTheme="minorEastAsia"/>
          <w:lang w:val="en-US" w:eastAsia="ko-KR"/>
        </w:rPr>
        <w:t>Proposal #2.4-3:</w:t>
      </w:r>
    </w:p>
    <w:p w14:paraId="386F81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p>
    <w:p w14:paraId="28D1222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7A17FA9F"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04F6986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03417DF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028A185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06D49083"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23B89FF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7CDDA9A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5EC25B03"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612A58EE" w14:textId="77777777" w:rsidR="00077F12" w:rsidRDefault="00077F12">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3D106F23" w14:textId="77777777">
        <w:trPr>
          <w:cantSplit/>
          <w:tblHeader/>
          <w:jc w:val="center"/>
        </w:trPr>
        <w:tc>
          <w:tcPr>
            <w:tcW w:w="1535" w:type="pct"/>
            <w:gridSpan w:val="2"/>
            <w:vMerge w:val="restart"/>
            <w:shd w:val="clear" w:color="auto" w:fill="E0E0E0"/>
            <w:vAlign w:val="center"/>
          </w:tcPr>
          <w:p w14:paraId="30A290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786E51D"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077F12" w14:paraId="40797D31" w14:textId="77777777">
        <w:trPr>
          <w:cantSplit/>
          <w:tblHeader/>
          <w:jc w:val="center"/>
        </w:trPr>
        <w:tc>
          <w:tcPr>
            <w:tcW w:w="1535" w:type="pct"/>
            <w:gridSpan w:val="2"/>
            <w:vMerge/>
            <w:shd w:val="clear" w:color="auto" w:fill="E0E0E0"/>
            <w:vAlign w:val="center"/>
          </w:tcPr>
          <w:p w14:paraId="3A84773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6DF641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430F5C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F55250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75A1965D" w14:textId="77777777">
        <w:trPr>
          <w:cantSplit/>
          <w:jc w:val="center"/>
        </w:trPr>
        <w:tc>
          <w:tcPr>
            <w:tcW w:w="1110" w:type="pct"/>
            <w:vMerge w:val="restart"/>
            <w:vAlign w:val="center"/>
          </w:tcPr>
          <w:p w14:paraId="0FC494E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03900136"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468B320F"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Pr>
                <w:rFonts w:ascii="Times New Roman" w:hAnsi="Times New Roman" w:cs="Times New Roman"/>
                <w:sz w:val="16"/>
                <w:szCs w:val="16"/>
                <w:vertAlign w:val="subscript"/>
                <w:lang w:val="en-GB"/>
              </w:rPr>
              <w:t>lgASD</w:t>
            </w:r>
          </w:p>
        </w:tc>
        <w:tc>
          <w:tcPr>
            <w:tcW w:w="1005" w:type="pct"/>
            <w:vAlign w:val="center"/>
          </w:tcPr>
          <w:p w14:paraId="650C413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222DC32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50A56F0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3D5679BD" w14:textId="77777777">
        <w:trPr>
          <w:cantSplit/>
          <w:jc w:val="center"/>
        </w:trPr>
        <w:tc>
          <w:tcPr>
            <w:tcW w:w="1110" w:type="pct"/>
            <w:vMerge/>
            <w:vAlign w:val="center"/>
          </w:tcPr>
          <w:p w14:paraId="531275C7"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63D473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77E19604"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4450886"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0764B3E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229E43E0" w14:textId="77777777">
        <w:trPr>
          <w:cantSplit/>
          <w:jc w:val="center"/>
        </w:trPr>
        <w:tc>
          <w:tcPr>
            <w:tcW w:w="1535" w:type="pct"/>
            <w:gridSpan w:val="2"/>
            <w:vAlign w:val="center"/>
          </w:tcPr>
          <w:p w14:paraId="398912D0"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03" w:dyaOrig="403" w14:anchorId="4C97B08F">
                <v:shape id="_x0000_i1028" type="#_x0000_t75" alt="" style="width:19.5pt;height:19.5pt;mso-width-percent:0;mso-height-percent:0;mso-width-percent:0;mso-height-percent:0" o:ole=""/>
                <o:OLEObject Type="Embed" ProgID="Equation.3" ShapeID="_x0000_i1028" DrawAspect="Content" ObjectID="_1801646942" r:id="rId99"/>
              </w:object>
            </w:r>
            <w:r>
              <w:rPr>
                <w:rFonts w:ascii="Times New Roman" w:eastAsia="MS Mincho" w:hAnsi="Times New Roman" w:cs="Times New Roman"/>
                <w:sz w:val="16"/>
                <w:szCs w:val="16"/>
                <w:lang w:val="en-GB" w:eastAsia="ja-JP"/>
              </w:rPr>
              <w:t>) in [deg]</w:t>
            </w:r>
          </w:p>
        </w:tc>
        <w:tc>
          <w:tcPr>
            <w:tcW w:w="1005" w:type="pct"/>
            <w:vAlign w:val="center"/>
          </w:tcPr>
          <w:p w14:paraId="5AA3968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50D247CE"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2E197B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2C9EBED8" w14:textId="77777777" w:rsidR="00077F12" w:rsidRDefault="00077F12">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4E2F22FF" w14:textId="77777777">
        <w:trPr>
          <w:cantSplit/>
          <w:trHeight w:val="226"/>
          <w:tblHeader/>
          <w:jc w:val="center"/>
        </w:trPr>
        <w:tc>
          <w:tcPr>
            <w:tcW w:w="1409" w:type="pct"/>
            <w:gridSpan w:val="2"/>
            <w:vMerge w:val="restart"/>
            <w:shd w:val="clear" w:color="auto" w:fill="E0E0E0"/>
            <w:vAlign w:val="center"/>
          </w:tcPr>
          <w:p w14:paraId="610C2F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2B8607F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4FECE58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077F12" w14:paraId="38F39167" w14:textId="77777777">
        <w:trPr>
          <w:cantSplit/>
          <w:trHeight w:val="175"/>
          <w:tblHeader/>
          <w:jc w:val="center"/>
        </w:trPr>
        <w:tc>
          <w:tcPr>
            <w:tcW w:w="1409" w:type="pct"/>
            <w:gridSpan w:val="2"/>
            <w:vMerge/>
            <w:shd w:val="clear" w:color="auto" w:fill="E0E0E0"/>
            <w:vAlign w:val="center"/>
          </w:tcPr>
          <w:p w14:paraId="015E6323"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1D0DE8A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39A3AF6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578BF79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2FA71C40"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36FC809B" w14:textId="77777777">
        <w:trPr>
          <w:cantSplit/>
          <w:trHeight w:val="452"/>
          <w:jc w:val="center"/>
        </w:trPr>
        <w:tc>
          <w:tcPr>
            <w:tcW w:w="999" w:type="pct"/>
            <w:vAlign w:val="center"/>
          </w:tcPr>
          <w:p w14:paraId="731DE13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5C5557F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11D657E"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6FCB71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AD8EB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EDA47A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0FDE7C19" w14:textId="77777777" w:rsidR="00077F12" w:rsidRDefault="00077F12">
      <w:pPr>
        <w:pStyle w:val="BodyText"/>
        <w:spacing w:after="0"/>
        <w:rPr>
          <w:rFonts w:ascii="Times New Roman" w:eastAsiaTheme="minorEastAsia" w:hAnsi="Times New Roman"/>
          <w:szCs w:val="20"/>
          <w:lang w:eastAsia="ko-KR"/>
        </w:rPr>
      </w:pPr>
    </w:p>
    <w:p w14:paraId="654B90FD" w14:textId="77777777" w:rsidR="00077F12" w:rsidRDefault="00C801AF">
      <w:pPr>
        <w:pStyle w:val="Heading4"/>
        <w:rPr>
          <w:rFonts w:eastAsia="SimSun"/>
          <w:lang w:val="en-US" w:eastAsia="zh-CN"/>
        </w:rPr>
      </w:pPr>
      <w:r>
        <w:rPr>
          <w:rFonts w:eastAsia="SimSun"/>
          <w:lang w:val="en-US" w:eastAsia="zh-CN"/>
        </w:rPr>
        <w:t>Round #1 Discussion</w:t>
      </w:r>
    </w:p>
    <w:p w14:paraId="1F0625C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2D11F38" w14:textId="77777777">
        <w:tc>
          <w:tcPr>
            <w:tcW w:w="1795" w:type="dxa"/>
            <w:shd w:val="clear" w:color="auto" w:fill="FBE4D5" w:themeFill="accent2" w:themeFillTint="33"/>
          </w:tcPr>
          <w:p w14:paraId="49E53F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7AB87E4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306451D" w14:textId="77777777">
        <w:tc>
          <w:tcPr>
            <w:tcW w:w="1795" w:type="dxa"/>
          </w:tcPr>
          <w:p w14:paraId="7BA76E7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w:t>
            </w:r>
            <w:r>
              <w:rPr>
                <w:lang w:eastAsia="ko-KR"/>
              </w:rPr>
              <w:t>T&amp;T</w:t>
            </w:r>
          </w:p>
        </w:tc>
        <w:tc>
          <w:tcPr>
            <w:tcW w:w="8995" w:type="dxa"/>
          </w:tcPr>
          <w:p w14:paraId="61451A1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w:t>
            </w:r>
            <w:r>
              <w:rPr>
                <w:lang w:eastAsia="ko-KR"/>
              </w:rPr>
              <w:t>upport 2.4.2. Need more discussion for 2.4.3 to agree on suggested changes</w:t>
            </w:r>
          </w:p>
        </w:tc>
      </w:tr>
      <w:tr w:rsidR="00077F12" w14:paraId="6361BAE8" w14:textId="77777777">
        <w:trPr>
          <w:trHeight w:val="46"/>
        </w:trPr>
        <w:tc>
          <w:tcPr>
            <w:tcW w:w="1795" w:type="dxa"/>
          </w:tcPr>
          <w:p w14:paraId="129626D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55C5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077F12" w14:paraId="57014186" w14:textId="77777777">
        <w:trPr>
          <w:trHeight w:val="46"/>
        </w:trPr>
        <w:tc>
          <w:tcPr>
            <w:tcW w:w="1795" w:type="dxa"/>
          </w:tcPr>
          <w:p w14:paraId="374C2F3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00BC687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w:t>
            </w:r>
          </w:p>
        </w:tc>
      </w:tr>
      <w:tr w:rsidR="00077F12" w14:paraId="3339EF0A" w14:textId="77777777">
        <w:trPr>
          <w:trHeight w:val="46"/>
        </w:trPr>
        <w:tc>
          <w:tcPr>
            <w:tcW w:w="1795" w:type="dxa"/>
          </w:tcPr>
          <w:p w14:paraId="663BA1C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DOCOMO</w:t>
            </w:r>
          </w:p>
        </w:tc>
        <w:tc>
          <w:tcPr>
            <w:tcW w:w="8995" w:type="dxa"/>
          </w:tcPr>
          <w:p w14:paraId="18BA040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color w:val="000000" w:themeColor="text1"/>
                <w:szCs w:val="20"/>
                <w:lang w:eastAsia="ja-JP"/>
              </w:rPr>
              <w:t>Proposal #2.</w:t>
            </w:r>
            <w:r>
              <w:rPr>
                <w:rFonts w:ascii="Times New Roman" w:eastAsia="Yu Mincho" w:hAnsi="Times New Roman" w:hint="eastAsia"/>
                <w:color w:val="000000" w:themeColor="text1"/>
                <w:szCs w:val="20"/>
                <w:lang w:eastAsia="ja-JP"/>
              </w:rPr>
              <w:t>4</w:t>
            </w:r>
            <w:r>
              <w:rPr>
                <w:rFonts w:ascii="Times New Roman" w:eastAsia="Yu Mincho" w:hAnsi="Times New Roman"/>
                <w:color w:val="000000" w:themeColor="text1"/>
                <w:szCs w:val="20"/>
                <w:lang w:eastAsia="ja-JP"/>
              </w:rPr>
              <w:t>-1</w:t>
            </w:r>
            <w:r>
              <w:rPr>
                <w:rFonts w:ascii="Times New Roman" w:eastAsia="Yu Mincho" w:hAnsi="Times New Roman" w:hint="eastAsia"/>
                <w:color w:val="000000" w:themeColor="text1"/>
                <w:szCs w:val="20"/>
                <w:lang w:eastAsia="ja-JP"/>
              </w:rPr>
              <w:t>, 2, 3: Support</w:t>
            </w:r>
          </w:p>
        </w:tc>
      </w:tr>
      <w:tr w:rsidR="00077F12" w14:paraId="4B1C21CD" w14:textId="77777777">
        <w:trPr>
          <w:trHeight w:val="46"/>
        </w:trPr>
        <w:tc>
          <w:tcPr>
            <w:tcW w:w="1795" w:type="dxa"/>
          </w:tcPr>
          <w:p w14:paraId="509432B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06984E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3397AE43" w14:textId="77777777">
        <w:trPr>
          <w:trHeight w:val="46"/>
        </w:trPr>
        <w:tc>
          <w:tcPr>
            <w:tcW w:w="1795" w:type="dxa"/>
          </w:tcPr>
          <w:p w14:paraId="1149A2C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Apple</w:t>
            </w:r>
          </w:p>
        </w:tc>
        <w:tc>
          <w:tcPr>
            <w:tcW w:w="8995" w:type="dxa"/>
          </w:tcPr>
          <w:p w14:paraId="50F720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2C1E3EFA" w14:textId="77777777">
        <w:trPr>
          <w:trHeight w:val="46"/>
        </w:trPr>
        <w:tc>
          <w:tcPr>
            <w:tcW w:w="1795" w:type="dxa"/>
          </w:tcPr>
          <w:p w14:paraId="5D04FCE1" w14:textId="77777777" w:rsidR="00077F12" w:rsidRDefault="00C801AF">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3663AF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Support</w:t>
            </w:r>
          </w:p>
          <w:p w14:paraId="23F055B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#2.4-2: Support</w:t>
            </w:r>
          </w:p>
          <w:p w14:paraId="56162F3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#2.4-3: Support with slight modification. For UMa ASD, measurements at 3.5 GHz also indicates the need for updates. It is also known that ASD has a very weak or no frequency dependence. Therefore, we consider that there is a need to update the UMa ASD for all frequency bands covered by TR 38.901. </w:t>
            </w:r>
          </w:p>
        </w:tc>
      </w:tr>
      <w:tr w:rsidR="00077F12" w14:paraId="5CEC1F40" w14:textId="77777777">
        <w:trPr>
          <w:trHeight w:val="46"/>
        </w:trPr>
        <w:tc>
          <w:tcPr>
            <w:tcW w:w="1795" w:type="dxa"/>
          </w:tcPr>
          <w:p w14:paraId="1F62C92D"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BCC7A59"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#2.4-1</w:t>
            </w:r>
            <w:r>
              <w:rPr>
                <w:rFonts w:ascii="Times New Roman" w:hAnsi="Times New Roman"/>
                <w:szCs w:val="20"/>
                <w:lang w:eastAsia="zh-CN"/>
              </w:rPr>
              <w:t>: Fine.</w:t>
            </w:r>
          </w:p>
          <w:p w14:paraId="5E7E683F"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#2.4-2</w:t>
            </w:r>
            <w:r>
              <w:rPr>
                <w:rFonts w:ascii="Times New Roman" w:hAnsi="Times New Roman"/>
                <w:szCs w:val="20"/>
                <w:lang w:eastAsia="zh-CN"/>
              </w:rPr>
              <w:t>: Fine.</w:t>
            </w:r>
          </w:p>
          <w:p w14:paraId="3272106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#2.4-3</w:t>
            </w:r>
            <w:r>
              <w:rPr>
                <w:rFonts w:ascii="Times New Roman" w:hAnsi="Times New Roman"/>
                <w:szCs w:val="20"/>
                <w:lang w:eastAsia="zh-CN"/>
              </w:rPr>
              <w:t>: Generally fine, while prefer to remove the examples for now.</w:t>
            </w:r>
          </w:p>
        </w:tc>
      </w:tr>
    </w:tbl>
    <w:p w14:paraId="6977C04D" w14:textId="77777777" w:rsidR="00077F12" w:rsidRDefault="00077F12">
      <w:pPr>
        <w:pStyle w:val="BodyText"/>
        <w:spacing w:after="0"/>
        <w:rPr>
          <w:rFonts w:ascii="Times New Roman" w:eastAsiaTheme="minorEastAsia" w:hAnsi="Times New Roman"/>
          <w:szCs w:val="20"/>
          <w:lang w:eastAsia="ko-KR"/>
        </w:rPr>
      </w:pPr>
    </w:p>
    <w:p w14:paraId="321932F3" w14:textId="77777777" w:rsidR="00077F12" w:rsidRDefault="00077F12">
      <w:pPr>
        <w:pStyle w:val="BodyText"/>
        <w:tabs>
          <w:tab w:val="left" w:pos="8614"/>
        </w:tabs>
        <w:spacing w:after="0"/>
        <w:rPr>
          <w:rFonts w:ascii="Times New Roman" w:eastAsiaTheme="minorEastAsia" w:hAnsi="Times New Roman"/>
          <w:szCs w:val="20"/>
          <w:lang w:eastAsia="ko-KR"/>
        </w:rPr>
      </w:pPr>
    </w:p>
    <w:p w14:paraId="0BC45A1D" w14:textId="77777777" w:rsidR="00077F12" w:rsidRDefault="00077F12">
      <w:pPr>
        <w:pStyle w:val="BodyText"/>
        <w:spacing w:after="0"/>
        <w:rPr>
          <w:rFonts w:ascii="Times New Roman" w:eastAsiaTheme="minorEastAsia" w:hAnsi="Times New Roman"/>
          <w:szCs w:val="20"/>
          <w:lang w:eastAsia="ko-KR"/>
        </w:rPr>
      </w:pPr>
    </w:p>
    <w:p w14:paraId="06C1C91B" w14:textId="77777777" w:rsidR="00077F12" w:rsidRDefault="00C801AF">
      <w:pPr>
        <w:pStyle w:val="Heading4"/>
        <w:rPr>
          <w:rFonts w:eastAsia="SimSun"/>
          <w:lang w:val="en-US" w:eastAsia="zh-CN"/>
        </w:rPr>
      </w:pPr>
      <w:r>
        <w:rPr>
          <w:rFonts w:eastAsia="SimSun"/>
          <w:lang w:val="en-US" w:eastAsia="zh-CN"/>
        </w:rPr>
        <w:t>Conclusion from Tuesday Session</w:t>
      </w:r>
    </w:p>
    <w:p w14:paraId="534CB79F" w14:textId="77777777" w:rsidR="00077F12" w:rsidRDefault="00C801AF">
      <w:pPr>
        <w:rPr>
          <w:rFonts w:eastAsia="DengXian"/>
          <w:lang w:eastAsia="zh-CN"/>
        </w:rPr>
      </w:pPr>
      <w:r>
        <w:rPr>
          <w:rFonts w:eastAsia="DengXian" w:hint="eastAsia"/>
          <w:lang w:eastAsia="zh-CN"/>
        </w:rPr>
        <w:t>Conclusion</w:t>
      </w:r>
    </w:p>
    <w:p w14:paraId="412D2C0C" w14:textId="77777777" w:rsidR="00077F12" w:rsidRDefault="00C801AF">
      <w:pPr>
        <w:pStyle w:val="BodyText"/>
        <w:numPr>
          <w:ilvl w:val="0"/>
          <w:numId w:val="13"/>
        </w:numPr>
        <w:spacing w:after="0"/>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CFFA7AA"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UMa LOS: ZSD</w:t>
      </w:r>
    </w:p>
    <w:p w14:paraId="76D026C1"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UMa NLOS: ZSD</w:t>
      </w:r>
    </w:p>
    <w:p w14:paraId="2A6BC003" w14:textId="77777777" w:rsidR="00077F12" w:rsidRDefault="00077F12">
      <w:pPr>
        <w:pStyle w:val="BodyText"/>
        <w:spacing w:after="0" w:line="240" w:lineRule="auto"/>
        <w:rPr>
          <w:rFonts w:ascii="Times New Roman" w:hAnsi="Times New Roman"/>
          <w:szCs w:val="20"/>
          <w:lang w:eastAsia="ko-KR"/>
        </w:rPr>
      </w:pPr>
    </w:p>
    <w:p w14:paraId="02B1FD59" w14:textId="77777777" w:rsidR="00077F12" w:rsidRDefault="00C801AF">
      <w:pPr>
        <w:rPr>
          <w:rFonts w:eastAsia="DengXian"/>
          <w:lang w:eastAsia="zh-CN"/>
        </w:rPr>
      </w:pPr>
      <w:r>
        <w:rPr>
          <w:rFonts w:eastAsia="DengXian" w:hint="eastAsia"/>
          <w:lang w:eastAsia="zh-CN"/>
        </w:rPr>
        <w:t>Conclusion</w:t>
      </w:r>
    </w:p>
    <w:p w14:paraId="0150F30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988607D"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LOS : ASD, ASA</w:t>
      </w:r>
    </w:p>
    <w:p w14:paraId="1FEA5913"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NLOS: ASD, ASA</w:t>
      </w:r>
    </w:p>
    <w:p w14:paraId="7C67E10E"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UMi LOS: ASD</w:t>
      </w:r>
    </w:p>
    <w:p w14:paraId="3831E07B"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UMi NLOS: ASD, ZSA</w:t>
      </w:r>
    </w:p>
    <w:p w14:paraId="6C7D950A" w14:textId="77777777" w:rsidR="00077F12" w:rsidRDefault="00077F12">
      <w:pPr>
        <w:pStyle w:val="BodyText"/>
        <w:spacing w:after="0" w:line="240" w:lineRule="auto"/>
        <w:rPr>
          <w:rFonts w:ascii="Times New Roman" w:hAnsi="Times New Roman"/>
          <w:szCs w:val="20"/>
          <w:lang w:eastAsia="ko-KR"/>
        </w:rPr>
      </w:pPr>
    </w:p>
    <w:p w14:paraId="28CB8FFA" w14:textId="4E5C62F4" w:rsidR="00077F12" w:rsidRDefault="00C801AF">
      <w:pPr>
        <w:pStyle w:val="Heading4"/>
        <w:rPr>
          <w:rFonts w:eastAsia="SimSun"/>
          <w:lang w:val="en-US" w:eastAsia="zh-CN"/>
        </w:rPr>
      </w:pPr>
      <w:r>
        <w:rPr>
          <w:rFonts w:eastAsia="SimSun"/>
          <w:lang w:val="en-US" w:eastAsia="zh-CN"/>
        </w:rPr>
        <w:t>Round #2</w:t>
      </w:r>
      <w:r w:rsidR="00B0212B">
        <w:rPr>
          <w:rFonts w:eastAsia="SimSun"/>
          <w:lang w:val="en-US" w:eastAsia="zh-CN"/>
        </w:rPr>
        <w:t>/3/4</w:t>
      </w:r>
      <w:r>
        <w:rPr>
          <w:rFonts w:eastAsia="SimSun"/>
          <w:lang w:val="en-US" w:eastAsia="zh-CN"/>
        </w:rPr>
        <w:t xml:space="preserve"> Discussion</w:t>
      </w:r>
    </w:p>
    <w:p w14:paraId="245F40A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slightly updated the proposal to take into account inputs from companies.</w:t>
      </w:r>
    </w:p>
    <w:p w14:paraId="7540813D" w14:textId="77777777" w:rsidR="00077F12" w:rsidRDefault="00077F12">
      <w:pPr>
        <w:pStyle w:val="BodyText"/>
        <w:spacing w:after="0"/>
        <w:rPr>
          <w:rFonts w:ascii="Times New Roman" w:eastAsiaTheme="minorEastAsia" w:hAnsi="Times New Roman"/>
          <w:szCs w:val="20"/>
          <w:lang w:eastAsia="ko-KR"/>
        </w:rPr>
      </w:pPr>
    </w:p>
    <w:p w14:paraId="46AAE5F0" w14:textId="77777777" w:rsidR="00077F12" w:rsidRDefault="00C801AF">
      <w:pPr>
        <w:pStyle w:val="Heading5"/>
        <w:rPr>
          <w:rFonts w:eastAsiaTheme="minorEastAsia"/>
          <w:lang w:val="en-US" w:eastAsia="ko-KR"/>
        </w:rPr>
      </w:pPr>
      <w:r>
        <w:rPr>
          <w:rFonts w:eastAsiaTheme="minorEastAsia"/>
          <w:lang w:val="en-US" w:eastAsia="ko-KR"/>
        </w:rPr>
        <w:t>Proposal #2.4-3A:</w:t>
      </w:r>
    </w:p>
    <w:p w14:paraId="25440DDE" w14:textId="77777777" w:rsidR="00077F12" w:rsidRDefault="00C801AF">
      <w:pPr>
        <w:pStyle w:val="BodyText"/>
        <w:numPr>
          <w:ilvl w:val="0"/>
          <w:numId w:val="13"/>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w:t>
      </w:r>
      <w:r>
        <w:rPr>
          <w:rFonts w:ascii="Times New Roman" w:eastAsiaTheme="minorEastAsia" w:hAnsi="Times New Roman"/>
          <w:color w:val="FF0000"/>
          <w:szCs w:val="20"/>
          <w:u w:val="single"/>
          <w:lang w:eastAsia="ko-KR"/>
        </w:rPr>
        <w:t>Note: For UMa ASD, weak dependance to frequency was observed and the potential necessary changes may include changes to values across wide frequency ranges.</w:t>
      </w:r>
    </w:p>
    <w:p w14:paraId="3ED4C3C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0367AA19"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3AF53DC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6D4FB3B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25AE44B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298E835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5B513AD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564AC6E2"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0DBCAD36" w14:textId="77777777" w:rsidR="00077F12" w:rsidRDefault="00C801AF">
      <w:pPr>
        <w:pStyle w:val="BodyText"/>
        <w:numPr>
          <w:ilvl w:val="0"/>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Examples of suggested changes</w:t>
      </w:r>
    </w:p>
    <w:p w14:paraId="1A4DB3AE" w14:textId="77777777" w:rsidR="00077F12" w:rsidRDefault="00077F12">
      <w:pPr>
        <w:pStyle w:val="BodyText"/>
        <w:spacing w:after="0"/>
        <w:rPr>
          <w:rFonts w:ascii="Times New Roman" w:eastAsiaTheme="minorEastAsia" w:hAnsi="Times New Roman"/>
          <w:strike/>
          <w:color w:val="FF0000"/>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0FAD5A3F" w14:textId="77777777">
        <w:trPr>
          <w:cantSplit/>
          <w:tblHeader/>
          <w:jc w:val="center"/>
        </w:trPr>
        <w:tc>
          <w:tcPr>
            <w:tcW w:w="1535" w:type="pct"/>
            <w:gridSpan w:val="2"/>
            <w:vMerge w:val="restart"/>
            <w:shd w:val="clear" w:color="auto" w:fill="E0E0E0"/>
            <w:vAlign w:val="center"/>
          </w:tcPr>
          <w:p w14:paraId="31F2E37E"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lastRenderedPageBreak/>
              <w:t>Scenarios</w:t>
            </w:r>
          </w:p>
        </w:tc>
        <w:tc>
          <w:tcPr>
            <w:tcW w:w="3465" w:type="pct"/>
            <w:gridSpan w:val="3"/>
            <w:shd w:val="clear" w:color="auto" w:fill="E0E0E0"/>
            <w:vAlign w:val="center"/>
          </w:tcPr>
          <w:p w14:paraId="4E0E24FA"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UMa</w:t>
            </w:r>
          </w:p>
        </w:tc>
      </w:tr>
      <w:tr w:rsidR="00077F12" w14:paraId="3B25ED78" w14:textId="77777777">
        <w:trPr>
          <w:cantSplit/>
          <w:tblHeader/>
          <w:jc w:val="center"/>
        </w:trPr>
        <w:tc>
          <w:tcPr>
            <w:tcW w:w="1535" w:type="pct"/>
            <w:gridSpan w:val="2"/>
            <w:vMerge/>
            <w:shd w:val="clear" w:color="auto" w:fill="E0E0E0"/>
            <w:vAlign w:val="center"/>
          </w:tcPr>
          <w:p w14:paraId="086BEB0C" w14:textId="77777777" w:rsidR="00077F12" w:rsidRDefault="00077F12">
            <w:pPr>
              <w:pStyle w:val="TAH"/>
              <w:keepNext w:val="0"/>
              <w:keepLines w:val="0"/>
              <w:spacing w:line="240" w:lineRule="auto"/>
              <w:rPr>
                <w:rFonts w:ascii="Times New Roman" w:hAnsi="Times New Roman" w:cs="Times New Roman"/>
                <w:strike/>
                <w:color w:val="FF0000"/>
                <w:sz w:val="16"/>
                <w:szCs w:val="16"/>
                <w:lang w:val="en-GB"/>
              </w:rPr>
            </w:pPr>
          </w:p>
        </w:tc>
        <w:tc>
          <w:tcPr>
            <w:tcW w:w="1005" w:type="pct"/>
            <w:shd w:val="clear" w:color="auto" w:fill="E0E0E0"/>
            <w:vAlign w:val="center"/>
          </w:tcPr>
          <w:p w14:paraId="2F24DBC4"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LOS</w:t>
            </w:r>
          </w:p>
        </w:tc>
        <w:tc>
          <w:tcPr>
            <w:tcW w:w="1065" w:type="pct"/>
            <w:shd w:val="clear" w:color="auto" w:fill="E0E0E0"/>
            <w:vAlign w:val="center"/>
          </w:tcPr>
          <w:p w14:paraId="340FAEB8"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NLOS</w:t>
            </w:r>
          </w:p>
        </w:tc>
        <w:tc>
          <w:tcPr>
            <w:tcW w:w="1395" w:type="pct"/>
            <w:shd w:val="clear" w:color="auto" w:fill="E0E0E0"/>
            <w:vAlign w:val="center"/>
          </w:tcPr>
          <w:p w14:paraId="58AE8B61"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O2I</w:t>
            </w:r>
          </w:p>
        </w:tc>
      </w:tr>
      <w:tr w:rsidR="00077F12" w14:paraId="341E915C" w14:textId="77777777">
        <w:trPr>
          <w:cantSplit/>
          <w:jc w:val="center"/>
        </w:trPr>
        <w:tc>
          <w:tcPr>
            <w:tcW w:w="1110" w:type="pct"/>
            <w:vMerge w:val="restart"/>
            <w:vAlign w:val="center"/>
          </w:tcPr>
          <w:p w14:paraId="3913D748"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AOD spread (ASD)</w:t>
            </w:r>
          </w:p>
          <w:p w14:paraId="4936B1F5" w14:textId="77777777" w:rsidR="00077F12" w:rsidRDefault="00C801AF">
            <w:pPr>
              <w:pStyle w:val="TAC"/>
              <w:keepNext w:val="0"/>
              <w:keepLines w:val="0"/>
              <w:spacing w:line="240" w:lineRule="auto"/>
              <w:rPr>
                <w:rFonts w:ascii="Times New Roman" w:hAnsi="Times New Roman" w:cs="Times New Roman"/>
                <w:strike/>
                <w:color w:val="FF0000"/>
                <w:sz w:val="16"/>
                <w:szCs w:val="16"/>
                <w:vertAlign w:val="superscript"/>
                <w:lang w:val="en-GB"/>
              </w:rPr>
            </w:pPr>
            <w:r>
              <w:rPr>
                <w:rFonts w:ascii="Times New Roman" w:hAnsi="Times New Roman" w:cs="Times New Roman"/>
                <w:strike/>
                <w:color w:val="FF0000"/>
                <w:sz w:val="16"/>
                <w:szCs w:val="16"/>
                <w:lang w:val="en-GB"/>
              </w:rPr>
              <w:t>lgASD=log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(ASD/1</w:t>
            </w:r>
            <w:r>
              <w:rPr>
                <w:rFonts w:ascii="Times New Roman" w:hAnsi="Times New Roman" w:cs="Times New Roman"/>
                <w:strike/>
                <w:color w:val="FF0000"/>
                <w:sz w:val="16"/>
                <w:szCs w:val="16"/>
                <w:lang w:val="en-GB"/>
              </w:rPr>
              <w:sym w:font="Symbol" w:char="F0B0"/>
            </w:r>
            <w:r>
              <w:rPr>
                <w:rFonts w:ascii="Times New Roman" w:hAnsi="Times New Roman" w:cs="Times New Roman"/>
                <w:strike/>
                <w:color w:val="FF0000"/>
                <w:sz w:val="16"/>
                <w:szCs w:val="16"/>
                <w:lang w:val="en-GB"/>
              </w:rPr>
              <w:t>)</w:t>
            </w:r>
          </w:p>
        </w:tc>
        <w:tc>
          <w:tcPr>
            <w:tcW w:w="425" w:type="pct"/>
            <w:vAlign w:val="center"/>
          </w:tcPr>
          <w:p w14:paraId="5255E4CF"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i/>
                <w:strike/>
                <w:color w:val="FF0000"/>
                <w:sz w:val="16"/>
                <w:szCs w:val="16"/>
                <w:lang w:val="en-GB"/>
              </w:rPr>
              <w:t>µ</w:t>
            </w:r>
            <w:r>
              <w:rPr>
                <w:rFonts w:ascii="Times New Roman" w:hAnsi="Times New Roman" w:cs="Times New Roman"/>
                <w:strike/>
                <w:color w:val="FF0000"/>
                <w:sz w:val="16"/>
                <w:szCs w:val="16"/>
                <w:vertAlign w:val="subscript"/>
                <w:lang w:val="en-GB"/>
              </w:rPr>
              <w:t>lgASD</w:t>
            </w:r>
          </w:p>
        </w:tc>
        <w:tc>
          <w:tcPr>
            <w:tcW w:w="1005" w:type="pct"/>
            <w:vAlign w:val="center"/>
          </w:tcPr>
          <w:p w14:paraId="4437CD1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0.39 + 0.1114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kern w:val="24"/>
                <w:sz w:val="16"/>
                <w:szCs w:val="16"/>
                <w:lang w:val="en-GB"/>
              </w:rPr>
              <w:t>f</w:t>
            </w:r>
            <w:r>
              <w:rPr>
                <w:rFonts w:ascii="Times New Roman" w:hAnsi="Times New Roman" w:cs="Times New Roman"/>
                <w:i/>
                <w:strike/>
                <w:color w:val="FF0000"/>
                <w:kern w:val="24"/>
                <w:sz w:val="16"/>
                <w:szCs w:val="16"/>
                <w:vertAlign w:val="subscript"/>
                <w:lang w:val="en-GB"/>
              </w:rPr>
              <w:t>c</w:t>
            </w:r>
            <w:r>
              <w:rPr>
                <w:rFonts w:ascii="Times New Roman" w:hAnsi="Times New Roman" w:cs="Times New Roman"/>
                <w:strike/>
                <w:color w:val="FF0000"/>
                <w:sz w:val="16"/>
                <w:szCs w:val="16"/>
                <w:lang w:val="en-GB"/>
              </w:rPr>
              <w:t>)</w:t>
            </w:r>
          </w:p>
        </w:tc>
        <w:tc>
          <w:tcPr>
            <w:tcW w:w="1065" w:type="pct"/>
            <w:vAlign w:val="center"/>
          </w:tcPr>
          <w:p w14:paraId="2BC4AB4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0.83 - 0.1144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sz w:val="16"/>
                <w:szCs w:val="16"/>
                <w:lang w:val="en-GB"/>
              </w:rPr>
              <w:t>f</w:t>
            </w:r>
            <w:r>
              <w:rPr>
                <w:rFonts w:ascii="Times New Roman" w:hAnsi="Times New Roman" w:cs="Times New Roman"/>
                <w:i/>
                <w:strike/>
                <w:color w:val="FF0000"/>
                <w:sz w:val="16"/>
                <w:szCs w:val="16"/>
                <w:vertAlign w:val="subscript"/>
                <w:lang w:val="en-GB"/>
              </w:rPr>
              <w:t>c</w:t>
            </w:r>
            <w:r>
              <w:rPr>
                <w:rFonts w:ascii="Times New Roman" w:hAnsi="Times New Roman" w:cs="Times New Roman"/>
                <w:strike/>
                <w:color w:val="FF0000"/>
                <w:sz w:val="16"/>
                <w:szCs w:val="16"/>
                <w:lang w:val="en-GB"/>
              </w:rPr>
              <w:t>)</w:t>
            </w:r>
          </w:p>
        </w:tc>
        <w:tc>
          <w:tcPr>
            <w:tcW w:w="1395" w:type="pct"/>
            <w:vAlign w:val="center"/>
          </w:tcPr>
          <w:p w14:paraId="32EC73A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0.58</w:t>
            </w:r>
          </w:p>
        </w:tc>
      </w:tr>
      <w:tr w:rsidR="00077F12" w14:paraId="0156A601" w14:textId="77777777">
        <w:trPr>
          <w:cantSplit/>
          <w:jc w:val="center"/>
        </w:trPr>
        <w:tc>
          <w:tcPr>
            <w:tcW w:w="1110" w:type="pct"/>
            <w:vMerge/>
            <w:vAlign w:val="center"/>
          </w:tcPr>
          <w:p w14:paraId="13BB4447" w14:textId="77777777" w:rsidR="00077F12" w:rsidRDefault="00077F12">
            <w:pPr>
              <w:pStyle w:val="TAC"/>
              <w:keepNext w:val="0"/>
              <w:keepLines w:val="0"/>
              <w:spacing w:line="240" w:lineRule="auto"/>
              <w:rPr>
                <w:rFonts w:ascii="Times New Roman" w:hAnsi="Times New Roman" w:cs="Times New Roman"/>
                <w:strike/>
                <w:color w:val="FF0000"/>
                <w:sz w:val="16"/>
                <w:szCs w:val="16"/>
                <w:lang w:val="en-GB"/>
              </w:rPr>
            </w:pPr>
          </w:p>
        </w:tc>
        <w:tc>
          <w:tcPr>
            <w:tcW w:w="425" w:type="pct"/>
            <w:vAlign w:val="center"/>
          </w:tcPr>
          <w:p w14:paraId="123700B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Cambria Math" w:hAnsi="Cambria Math" w:cs="Times New Roman"/>
                <w:i/>
                <w:strike/>
                <w:color w:val="FF0000"/>
                <w:sz w:val="16"/>
                <w:szCs w:val="16"/>
                <w:lang w:val="en-GB"/>
              </w:rPr>
              <w:t>σ</w:t>
            </w:r>
            <w:r>
              <w:rPr>
                <w:rFonts w:ascii="Times New Roman" w:hAnsi="Times New Roman" w:cs="Times New Roman"/>
                <w:strike/>
                <w:color w:val="FF0000"/>
                <w:sz w:val="16"/>
                <w:szCs w:val="16"/>
                <w:vertAlign w:val="subscript"/>
                <w:lang w:val="en-GB"/>
              </w:rPr>
              <w:t>lgASD</w:t>
            </w:r>
          </w:p>
        </w:tc>
        <w:tc>
          <w:tcPr>
            <w:tcW w:w="1005" w:type="pct"/>
            <w:vAlign w:val="center"/>
          </w:tcPr>
          <w:p w14:paraId="6322D9F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0.4</w:t>
            </w:r>
          </w:p>
        </w:tc>
        <w:tc>
          <w:tcPr>
            <w:tcW w:w="1065" w:type="pct"/>
            <w:vAlign w:val="center"/>
          </w:tcPr>
          <w:p w14:paraId="4B110477"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c>
          <w:tcPr>
            <w:tcW w:w="1395" w:type="pct"/>
            <w:vAlign w:val="center"/>
          </w:tcPr>
          <w:p w14:paraId="66E52F5B"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r>
      <w:tr w:rsidR="00077F12" w14:paraId="24B2E180" w14:textId="77777777">
        <w:trPr>
          <w:cantSplit/>
          <w:jc w:val="center"/>
        </w:trPr>
        <w:tc>
          <w:tcPr>
            <w:tcW w:w="1535" w:type="pct"/>
            <w:gridSpan w:val="2"/>
            <w:vAlign w:val="center"/>
          </w:tcPr>
          <w:p w14:paraId="742B3613" w14:textId="77777777" w:rsidR="00077F12" w:rsidRDefault="00C801AF">
            <w:pPr>
              <w:pStyle w:val="TAC"/>
              <w:keepNext w:val="0"/>
              <w:keepLines w:val="0"/>
              <w:spacing w:line="240" w:lineRule="auto"/>
              <w:rPr>
                <w:rFonts w:ascii="Times New Roman" w:hAnsi="Times New Roman" w:cs="Times New Roman"/>
                <w:i/>
                <w:strike/>
                <w:color w:val="FF0000"/>
                <w:sz w:val="16"/>
                <w:szCs w:val="16"/>
                <w:lang w:val="en-GB"/>
              </w:rPr>
            </w:pPr>
            <w:r>
              <w:rPr>
                <w:rFonts w:ascii="Times New Roman" w:hAnsi="Times New Roman" w:cs="Times New Roman"/>
                <w:strike/>
                <w:color w:val="FF0000"/>
                <w:sz w:val="16"/>
                <w:szCs w:val="16"/>
                <w:lang w:val="en-GB"/>
              </w:rPr>
              <w:t xml:space="preserve">Cluster </w:t>
            </w:r>
            <w:r>
              <w:rPr>
                <w:rFonts w:ascii="Times New Roman" w:hAnsi="Times New Roman" w:cs="Times New Roman"/>
                <w:i/>
                <w:strike/>
                <w:color w:val="FF0000"/>
                <w:sz w:val="16"/>
                <w:szCs w:val="16"/>
                <w:lang w:val="en-GB"/>
              </w:rPr>
              <w:t xml:space="preserve">ASD </w:t>
            </w:r>
            <w:r>
              <w:rPr>
                <w:rFonts w:ascii="Times New Roman" w:eastAsia="MS Mincho" w:hAnsi="Times New Roman" w:cs="Times New Roman"/>
                <w:strike/>
                <w:color w:val="FF0000"/>
                <w:sz w:val="16"/>
                <w:szCs w:val="16"/>
                <w:lang w:val="en-GB" w:eastAsia="ja-JP"/>
              </w:rPr>
              <w:t>(</w:t>
            </w:r>
            <w:r w:rsidR="007E3D39">
              <w:rPr>
                <w:rFonts w:ascii="Times New Roman" w:eastAsia="Times New Roman" w:hAnsi="Times New Roman" w:cs="Times New Roman"/>
                <w:strike/>
                <w:noProof/>
                <w:color w:val="FF0000"/>
                <w:position w:val="-12"/>
                <w:sz w:val="16"/>
                <w:szCs w:val="16"/>
                <w:lang w:val="en-GB" w:eastAsia="en-US"/>
              </w:rPr>
              <w:object w:dxaOrig="403" w:dyaOrig="403" w14:anchorId="2F0F3A6F">
                <v:shape id="_x0000_i1029" type="#_x0000_t75" alt="" style="width:19.5pt;height:19.5pt;mso-width-percent:0;mso-height-percent:0;mso-width-percent:0;mso-height-percent:0" o:ole=""/>
                <o:OLEObject Type="Embed" ProgID="Equation.3" ShapeID="_x0000_i1029" DrawAspect="Content" ObjectID="_1801646943" r:id="rId100"/>
              </w:object>
            </w:r>
            <w:r>
              <w:rPr>
                <w:rFonts w:ascii="Times New Roman" w:eastAsia="MS Mincho" w:hAnsi="Times New Roman" w:cs="Times New Roman"/>
                <w:strike/>
                <w:color w:val="FF0000"/>
                <w:sz w:val="16"/>
                <w:szCs w:val="16"/>
                <w:lang w:val="en-GB" w:eastAsia="ja-JP"/>
              </w:rPr>
              <w:t>) in [deg]</w:t>
            </w:r>
          </w:p>
        </w:tc>
        <w:tc>
          <w:tcPr>
            <w:tcW w:w="1005" w:type="pct"/>
            <w:vAlign w:val="center"/>
          </w:tcPr>
          <w:p w14:paraId="38C65C3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065" w:type="pct"/>
            <w:vAlign w:val="center"/>
          </w:tcPr>
          <w:p w14:paraId="2CCC3273"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395" w:type="pct"/>
            <w:vAlign w:val="center"/>
          </w:tcPr>
          <w:p w14:paraId="30B82D6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r>
    </w:tbl>
    <w:p w14:paraId="7D81A27E" w14:textId="77777777" w:rsidR="00077F12" w:rsidRDefault="00077F12">
      <w:pPr>
        <w:pStyle w:val="BodyText"/>
        <w:spacing w:after="0"/>
        <w:rPr>
          <w:rFonts w:ascii="Times New Roman" w:eastAsiaTheme="minorEastAsia" w:hAnsi="Times New Roman"/>
          <w:strike/>
          <w:color w:val="FF0000"/>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302E82E8" w14:textId="77777777">
        <w:trPr>
          <w:cantSplit/>
          <w:trHeight w:val="226"/>
          <w:tblHeader/>
          <w:jc w:val="center"/>
        </w:trPr>
        <w:tc>
          <w:tcPr>
            <w:tcW w:w="1409" w:type="pct"/>
            <w:gridSpan w:val="2"/>
            <w:vMerge w:val="restart"/>
            <w:shd w:val="clear" w:color="auto" w:fill="E0E0E0"/>
            <w:vAlign w:val="center"/>
          </w:tcPr>
          <w:p w14:paraId="7143C86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Scenarios</w:t>
            </w:r>
          </w:p>
        </w:tc>
        <w:tc>
          <w:tcPr>
            <w:tcW w:w="1796" w:type="pct"/>
            <w:gridSpan w:val="3"/>
            <w:shd w:val="clear" w:color="auto" w:fill="E0E0E0"/>
            <w:vAlign w:val="center"/>
          </w:tcPr>
          <w:p w14:paraId="506C621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39.901 UMa</w:t>
            </w:r>
          </w:p>
        </w:tc>
        <w:tc>
          <w:tcPr>
            <w:tcW w:w="1796" w:type="pct"/>
            <w:vMerge w:val="restart"/>
            <w:shd w:val="clear" w:color="auto" w:fill="E0E0E0"/>
          </w:tcPr>
          <w:p w14:paraId="68FC3FF5"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Düsseldorf UMa measurements</w:t>
            </w:r>
          </w:p>
        </w:tc>
      </w:tr>
      <w:tr w:rsidR="00077F12" w14:paraId="10FEB764" w14:textId="77777777">
        <w:trPr>
          <w:cantSplit/>
          <w:trHeight w:val="175"/>
          <w:tblHeader/>
          <w:jc w:val="center"/>
        </w:trPr>
        <w:tc>
          <w:tcPr>
            <w:tcW w:w="1409" w:type="pct"/>
            <w:gridSpan w:val="2"/>
            <w:vMerge/>
            <w:shd w:val="clear" w:color="auto" w:fill="E0E0E0"/>
            <w:vAlign w:val="center"/>
          </w:tcPr>
          <w:p w14:paraId="0360BD26"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c>
          <w:tcPr>
            <w:tcW w:w="704" w:type="pct"/>
            <w:shd w:val="clear" w:color="auto" w:fill="E0E0E0"/>
            <w:vAlign w:val="center"/>
          </w:tcPr>
          <w:p w14:paraId="31451D7E"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LOS</w:t>
            </w:r>
          </w:p>
        </w:tc>
        <w:tc>
          <w:tcPr>
            <w:tcW w:w="753" w:type="pct"/>
            <w:shd w:val="clear" w:color="auto" w:fill="E0E0E0"/>
            <w:vAlign w:val="center"/>
          </w:tcPr>
          <w:p w14:paraId="43893793"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NLOS</w:t>
            </w:r>
          </w:p>
        </w:tc>
        <w:tc>
          <w:tcPr>
            <w:tcW w:w="339" w:type="pct"/>
            <w:shd w:val="clear" w:color="auto" w:fill="E0E0E0"/>
            <w:vAlign w:val="center"/>
          </w:tcPr>
          <w:p w14:paraId="0225E337"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O2I</w:t>
            </w:r>
          </w:p>
        </w:tc>
        <w:tc>
          <w:tcPr>
            <w:tcW w:w="1796" w:type="pct"/>
            <w:vMerge/>
            <w:shd w:val="clear" w:color="auto" w:fill="E0E0E0"/>
          </w:tcPr>
          <w:p w14:paraId="028A5C2C"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r>
      <w:tr w:rsidR="00077F12" w14:paraId="5BE00B1B" w14:textId="77777777">
        <w:trPr>
          <w:cantSplit/>
          <w:trHeight w:val="452"/>
          <w:jc w:val="center"/>
        </w:trPr>
        <w:tc>
          <w:tcPr>
            <w:tcW w:w="999" w:type="pct"/>
            <w:vAlign w:val="center"/>
          </w:tcPr>
          <w:p w14:paraId="16CE32A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Cross-Correlations </w:t>
            </w:r>
            <w:r>
              <w:rPr>
                <w:rFonts w:ascii="Times New Roman" w:hAnsi="Times New Roman" w:cs="Times New Roman"/>
                <w:strike/>
                <w:color w:val="FF0000"/>
                <w:sz w:val="16"/>
                <w:szCs w:val="16"/>
                <w:vertAlign w:val="superscript"/>
              </w:rPr>
              <w:t>1)</w:t>
            </w:r>
          </w:p>
        </w:tc>
        <w:tc>
          <w:tcPr>
            <w:tcW w:w="409" w:type="pct"/>
            <w:vAlign w:val="center"/>
          </w:tcPr>
          <w:p w14:paraId="7F7A96F0"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i/>
                <w:strike/>
                <w:color w:val="FF0000"/>
                <w:sz w:val="16"/>
                <w:szCs w:val="16"/>
              </w:rPr>
              <w:t>ZSD</w:t>
            </w:r>
            <w:r>
              <w:rPr>
                <w:rFonts w:ascii="Times New Roman" w:hAnsi="Times New Roman" w:cs="Times New Roman"/>
                <w:strike/>
                <w:color w:val="FF0000"/>
                <w:sz w:val="16"/>
                <w:szCs w:val="16"/>
              </w:rPr>
              <w:t xml:space="preserve"> vs </w:t>
            </w:r>
            <w:r>
              <w:rPr>
                <w:rFonts w:ascii="Times New Roman" w:hAnsi="Times New Roman" w:cs="Times New Roman"/>
                <w:i/>
                <w:strike/>
                <w:color w:val="FF0000"/>
                <w:sz w:val="16"/>
                <w:szCs w:val="16"/>
              </w:rPr>
              <w:t>ASD</w:t>
            </w:r>
          </w:p>
        </w:tc>
        <w:tc>
          <w:tcPr>
            <w:tcW w:w="704" w:type="pct"/>
            <w:vAlign w:val="center"/>
          </w:tcPr>
          <w:p w14:paraId="1CFD748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753" w:type="pct"/>
            <w:vAlign w:val="center"/>
          </w:tcPr>
          <w:p w14:paraId="426B88A7"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339" w:type="pct"/>
            <w:vAlign w:val="center"/>
          </w:tcPr>
          <w:p w14:paraId="326637F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-0.2</w:t>
            </w:r>
          </w:p>
        </w:tc>
        <w:tc>
          <w:tcPr>
            <w:tcW w:w="1796" w:type="pct"/>
            <w:vAlign w:val="center"/>
          </w:tcPr>
          <w:p w14:paraId="167D317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0.42</w:t>
            </w:r>
          </w:p>
        </w:tc>
      </w:tr>
    </w:tbl>
    <w:p w14:paraId="3D16F954" w14:textId="77777777" w:rsidR="00077F12" w:rsidRDefault="00077F12">
      <w:pPr>
        <w:pStyle w:val="BodyText"/>
        <w:spacing w:after="0"/>
        <w:rPr>
          <w:rFonts w:ascii="Times New Roman" w:eastAsiaTheme="minorEastAsia" w:hAnsi="Times New Roman"/>
          <w:szCs w:val="20"/>
          <w:lang w:eastAsia="ko-KR"/>
        </w:rPr>
      </w:pPr>
    </w:p>
    <w:p w14:paraId="3567E249"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32BF610" w14:textId="77777777">
        <w:tc>
          <w:tcPr>
            <w:tcW w:w="1795" w:type="dxa"/>
            <w:shd w:val="clear" w:color="auto" w:fill="FBE4D5" w:themeFill="accent2" w:themeFillTint="33"/>
          </w:tcPr>
          <w:p w14:paraId="6D60CB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559DAC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34697CD" w14:textId="77777777">
        <w:tc>
          <w:tcPr>
            <w:tcW w:w="1795" w:type="dxa"/>
          </w:tcPr>
          <w:p w14:paraId="588BACD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173671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of both</w:t>
            </w:r>
          </w:p>
        </w:tc>
      </w:tr>
    </w:tbl>
    <w:p w14:paraId="063A6107" w14:textId="77777777" w:rsidR="00077F12" w:rsidRDefault="00077F12">
      <w:pPr>
        <w:pStyle w:val="BodyText"/>
        <w:spacing w:after="0"/>
        <w:rPr>
          <w:rFonts w:ascii="Times New Roman" w:eastAsiaTheme="minorEastAsia" w:hAnsi="Times New Roman"/>
          <w:szCs w:val="20"/>
          <w:lang w:eastAsia="ko-KR"/>
        </w:rPr>
      </w:pPr>
    </w:p>
    <w:p w14:paraId="08A90869" w14:textId="77777777" w:rsidR="00077F12" w:rsidRDefault="00077F12">
      <w:pPr>
        <w:pStyle w:val="BodyText"/>
        <w:spacing w:after="0"/>
        <w:rPr>
          <w:rFonts w:ascii="Times New Roman" w:eastAsiaTheme="minorEastAsia" w:hAnsi="Times New Roman"/>
          <w:szCs w:val="20"/>
          <w:lang w:eastAsia="ko-KR"/>
        </w:rPr>
      </w:pPr>
    </w:p>
    <w:p w14:paraId="57B466D4" w14:textId="77777777" w:rsidR="00077F12" w:rsidRDefault="00C801AF">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077F12" w14:paraId="3AB7C2DE" w14:textId="77777777">
        <w:tc>
          <w:tcPr>
            <w:tcW w:w="1615" w:type="dxa"/>
            <w:shd w:val="clear" w:color="auto" w:fill="DEEAF6" w:themeFill="accent5" w:themeFillTint="33"/>
            <w:vAlign w:val="center"/>
          </w:tcPr>
          <w:p w14:paraId="3ED9C62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4394B38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52CA0AE1" w14:textId="77777777">
        <w:tc>
          <w:tcPr>
            <w:tcW w:w="1615" w:type="dxa"/>
            <w:vAlign w:val="center"/>
          </w:tcPr>
          <w:p w14:paraId="36BB986A" w14:textId="77777777" w:rsidR="00077F12" w:rsidRDefault="00C801AF">
            <w:pPr>
              <w:spacing w:before="0" w:after="0" w:line="240" w:lineRule="auto"/>
              <w:jc w:val="left"/>
            </w:pPr>
            <w:r>
              <w:t>[1] Huawei</w:t>
            </w:r>
          </w:p>
        </w:tc>
        <w:tc>
          <w:tcPr>
            <w:tcW w:w="9165" w:type="dxa"/>
            <w:vAlign w:val="center"/>
          </w:tcPr>
          <w:p w14:paraId="55D2E536" w14:textId="77777777" w:rsidR="00077F12" w:rsidRDefault="00C801AF">
            <w:pPr>
              <w:pStyle w:val="Caption"/>
              <w:keepNext/>
              <w:widowControl w:val="0"/>
              <w:spacing w:before="0" w:after="0" w:line="240" w:lineRule="auto"/>
              <w:jc w:val="center"/>
              <w:rPr>
                <w:b w:val="0"/>
                <w:bCs w:val="0"/>
                <w:sz w:val="20"/>
                <w:szCs w:val="20"/>
              </w:rPr>
            </w:pPr>
            <w:bookmarkStart w:id="28" w:name="_Ref165713984"/>
            <w:bookmarkStart w:id="29" w:name="_Hlk176962785"/>
            <w:r>
              <w:rPr>
                <w:b w:val="0"/>
                <w:bCs w:val="0"/>
                <w:sz w:val="20"/>
                <w:szCs w:val="20"/>
              </w:rPr>
              <w:t xml:space="preserve">Table </w:t>
            </w:r>
            <w:bookmarkEnd w:id="28"/>
            <w:r>
              <w:rPr>
                <w:b w:val="0"/>
                <w:bCs w:val="0"/>
                <w:sz w:val="20"/>
                <w:szCs w:val="20"/>
              </w:rPr>
              <w:t>1 Fast fading parameters for InH and UMi scenarios</w:t>
            </w:r>
          </w:p>
          <w:tbl>
            <w:tblPr>
              <w:tblStyle w:val="TableGrid"/>
              <w:tblW w:w="9209" w:type="dxa"/>
              <w:jc w:val="center"/>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077F12" w14:paraId="6693A9F8" w14:textId="77777777">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B0262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38DD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55406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Umi @10 GHz</w:t>
                  </w:r>
                </w:p>
              </w:tc>
            </w:tr>
            <w:tr w:rsidR="00077F12" w14:paraId="09974390" w14:textId="77777777">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EC7C0A"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F6985" w14:textId="77777777" w:rsidR="00077F12" w:rsidRDefault="00C801AF">
                  <w:pPr>
                    <w:pStyle w:val="B10"/>
                    <w:keepNext/>
                    <w:widowControl w:val="0"/>
                    <w:spacing w:before="0" w:after="0" w:line="240" w:lineRule="auto"/>
                    <w:ind w:left="0" w:firstLineChars="100" w:firstLine="161"/>
                    <w:jc w:val="center"/>
                    <w:rPr>
                      <w:rFonts w:eastAsia="SimSun"/>
                      <w:b/>
                      <w:bCs/>
                      <w:sz w:val="16"/>
                      <w:szCs w:val="16"/>
                      <w:lang w:eastAsia="zh-CN"/>
                    </w:rPr>
                  </w:pPr>
                  <w:r>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FDDA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C6E3F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4A9E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5773E0B4" w14:textId="77777777">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079EB8"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609D2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7AF19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2D557"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0F603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C0B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72E9D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80DD0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D2BBD"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4F1566D1" w14:textId="77777777">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03A93"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3953E36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6248DE7B"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208C07A0"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370D5107"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14EA5376"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7C908824"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4FC3C8B6"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24F7BCDE"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7</w:t>
                  </w:r>
                </w:p>
              </w:tc>
            </w:tr>
          </w:tbl>
          <w:p w14:paraId="0316356C" w14:textId="77777777" w:rsidR="00077F12" w:rsidRDefault="00C801AF">
            <w:pPr>
              <w:pStyle w:val="Caption"/>
              <w:keepNext/>
              <w:widowControl w:val="0"/>
              <w:spacing w:before="0" w:after="0" w:line="240" w:lineRule="auto"/>
              <w:jc w:val="center"/>
              <w:rPr>
                <w:b w:val="0"/>
                <w:bCs w:val="0"/>
                <w:sz w:val="20"/>
                <w:szCs w:val="20"/>
              </w:rPr>
            </w:pPr>
            <w:bookmarkStart w:id="30" w:name="_Ref188456941"/>
            <w:bookmarkEnd w:id="29"/>
            <w:r>
              <w:rPr>
                <w:b w:val="0"/>
                <w:bCs w:val="0"/>
                <w:sz w:val="20"/>
                <w:szCs w:val="20"/>
              </w:rPr>
              <w:t xml:space="preserve">Table </w:t>
            </w:r>
            <w:bookmarkEnd w:id="30"/>
            <w:r>
              <w:rPr>
                <w:b w:val="0"/>
                <w:bCs w:val="0"/>
                <w:sz w:val="20"/>
                <w:szCs w:val="20"/>
              </w:rPr>
              <w:t>2 Fast fading parameters scenarios for UMa scenario</w:t>
            </w:r>
          </w:p>
          <w:tbl>
            <w:tblPr>
              <w:tblStyle w:val="TableGrid"/>
              <w:tblW w:w="9214" w:type="dxa"/>
              <w:jc w:val="center"/>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077F12" w14:paraId="5C10C21A" w14:textId="77777777">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0C2D6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359E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FF67A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38A4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@15GHz</w:t>
                  </w:r>
                </w:p>
              </w:tc>
            </w:tr>
            <w:tr w:rsidR="00077F12" w14:paraId="367F6D8E" w14:textId="77777777">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F344D4"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4234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EA1F5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C1A14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54011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BD92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87882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3AEDBB10" w14:textId="77777777">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AA033"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00A68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19FB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960C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E98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C91EA8"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AA16D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3AB05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8BAD9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FEF6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FD89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8541E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3DBF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5C703BBC" w14:textId="77777777">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2E2F8D"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7FE30CC9"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446E6FA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5BBF5F5E"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57BA8E56"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2AF35661"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5445989C"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0CFC7C8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4D430BE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202D9A1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107CCB5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1E913C18"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44BB31BF"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58B082D9" w14:textId="77777777" w:rsidR="00077F12" w:rsidRDefault="00C801AF">
            <w:pPr>
              <w:spacing w:after="0"/>
              <w:jc w:val="center"/>
              <w:rPr>
                <w:color w:val="C00000"/>
              </w:rPr>
            </w:pPr>
            <w:r>
              <w:rPr>
                <w:b/>
                <w:noProof/>
                <w:color w:val="C00000"/>
                <w:lang w:eastAsia="zh-CN"/>
              </w:rPr>
              <w:drawing>
                <wp:inline distT="0" distB="0" distL="0" distR="0" wp14:anchorId="1505C318" wp14:editId="191A38C7">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101" cstate="email"/>
                          <a:srcRect/>
                          <a:stretch>
                            <a:fillRect/>
                          </a:stretch>
                        </pic:blipFill>
                        <pic:spPr>
                          <a:xfrm>
                            <a:off x="0" y="0"/>
                            <a:ext cx="5812199" cy="1694083"/>
                          </a:xfrm>
                          <a:prstGeom prst="rect">
                            <a:avLst/>
                          </a:prstGeom>
                          <a:noFill/>
                        </pic:spPr>
                      </pic:pic>
                    </a:graphicData>
                  </a:graphic>
                </wp:inline>
              </w:drawing>
            </w:r>
          </w:p>
          <w:p w14:paraId="069899B9" w14:textId="77777777" w:rsidR="00077F12" w:rsidRDefault="00C801AF">
            <w:pPr>
              <w:pStyle w:val="Caption"/>
              <w:keepNext/>
              <w:widowControl w:val="0"/>
              <w:spacing w:before="0" w:after="0" w:line="240" w:lineRule="auto"/>
              <w:jc w:val="center"/>
              <w:rPr>
                <w:b w:val="0"/>
                <w:bCs w:val="0"/>
                <w:sz w:val="20"/>
                <w:szCs w:val="20"/>
              </w:rPr>
            </w:pPr>
            <w:bookmarkStart w:id="31" w:name="_Ref180762036"/>
            <w:r>
              <w:rPr>
                <w:b w:val="0"/>
                <w:bCs w:val="0"/>
                <w:sz w:val="20"/>
                <w:szCs w:val="20"/>
              </w:rPr>
              <w:t xml:space="preserve">Figure </w:t>
            </w:r>
            <w:bookmarkEnd w:id="31"/>
            <w:r>
              <w:rPr>
                <w:b w:val="0"/>
                <w:bCs w:val="0"/>
                <w:sz w:val="20"/>
                <w:szCs w:val="20"/>
              </w:rPr>
              <w:t>13 Comparison between the measured and realistic number of clusters</w:t>
            </w:r>
          </w:p>
          <w:p w14:paraId="274E0E59" w14:textId="77777777" w:rsidR="00077F12" w:rsidRDefault="00077F12">
            <w:pPr>
              <w:spacing w:before="0" w:after="0" w:line="240" w:lineRule="auto"/>
              <w:rPr>
                <w:rFonts w:eastAsiaTheme="minorEastAsia"/>
                <w:bCs/>
                <w:iCs/>
                <w:lang w:eastAsia="zh-CN"/>
              </w:rPr>
            </w:pPr>
          </w:p>
          <w:p w14:paraId="78893263" w14:textId="77777777" w:rsidR="00077F12" w:rsidRDefault="00C801AF">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6-15 GHz:</w:t>
            </w:r>
          </w:p>
          <w:p w14:paraId="425EF9C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0A1EE6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F4504AB"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45D106FC" w14:textId="77777777" w:rsidR="00077F12" w:rsidRDefault="00077F12">
            <w:pPr>
              <w:autoSpaceDE w:val="0"/>
              <w:autoSpaceDN w:val="0"/>
              <w:adjustRightInd w:val="0"/>
              <w:snapToGrid w:val="0"/>
              <w:spacing w:before="0" w:after="0" w:line="240" w:lineRule="auto"/>
              <w:rPr>
                <w:bCs/>
                <w:iCs/>
                <w:lang w:eastAsia="zh-CN"/>
              </w:rPr>
            </w:pPr>
          </w:p>
          <w:p w14:paraId="7F05DCEA" w14:textId="77777777" w:rsidR="00077F12" w:rsidRDefault="00C801AF">
            <w:pPr>
              <w:pStyle w:val="Caption"/>
              <w:spacing w:before="0" w:after="0" w:line="240" w:lineRule="auto"/>
              <w:rPr>
                <w:b w:val="0"/>
                <w:iCs/>
                <w:sz w:val="20"/>
                <w:szCs w:val="20"/>
                <w:lang w:eastAsia="zh-CN"/>
              </w:rPr>
            </w:pPr>
            <w:bookmarkStart w:id="32" w:name="_Ref177844761"/>
            <w:bookmarkStart w:id="33"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Table 1 and 2:</w:t>
            </w:r>
            <w:bookmarkEnd w:id="32"/>
            <w:r>
              <w:rPr>
                <w:b w:val="0"/>
                <w:iCs/>
                <w:sz w:val="20"/>
                <w:szCs w:val="20"/>
                <w:lang w:eastAsia="zh-CN"/>
              </w:rPr>
              <w:t xml:space="preserve"> </w:t>
            </w:r>
            <w:bookmarkEnd w:id="33"/>
          </w:p>
          <w:p w14:paraId="1EF90860"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Delay spread (mean, variance)</w:t>
            </w:r>
          </w:p>
          <w:p w14:paraId="52C31F05"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AoD spread (mean, variance)</w:t>
            </w:r>
          </w:p>
          <w:p w14:paraId="2289DBF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AoA spread (mean, variance)</w:t>
            </w:r>
          </w:p>
          <w:p w14:paraId="1DC90BD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Number of clusters</w:t>
            </w:r>
          </w:p>
          <w:p w14:paraId="44D91BC4" w14:textId="77777777" w:rsidR="00077F12" w:rsidRDefault="00C801AF">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lastRenderedPageBreak/>
              <w:drawing>
                <wp:inline distT="0" distB="0" distL="0" distR="0" wp14:anchorId="1E00E198" wp14:editId="22DB39A5">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02" cstate="email"/>
                          <a:srcRect/>
                          <a:stretch>
                            <a:fillRect/>
                          </a:stretch>
                        </pic:blipFill>
                        <pic:spPr>
                          <a:xfrm>
                            <a:off x="0" y="0"/>
                            <a:ext cx="2048510" cy="1536065"/>
                          </a:xfrm>
                          <a:prstGeom prst="rect">
                            <a:avLst/>
                          </a:prstGeom>
                          <a:noFill/>
                        </pic:spPr>
                      </pic:pic>
                    </a:graphicData>
                  </a:graphic>
                </wp:inline>
              </w:drawing>
            </w:r>
          </w:p>
          <w:p w14:paraId="580AF90E" w14:textId="77777777" w:rsidR="00077F12" w:rsidRDefault="00C801AF">
            <w:pPr>
              <w:pStyle w:val="Caption"/>
              <w:keepNext/>
              <w:widowControl w:val="0"/>
              <w:spacing w:before="0" w:after="0" w:line="240" w:lineRule="auto"/>
              <w:jc w:val="center"/>
              <w:rPr>
                <w:b w:val="0"/>
                <w:bCs w:val="0"/>
                <w:sz w:val="20"/>
                <w:szCs w:val="20"/>
              </w:rPr>
            </w:pPr>
            <w:bookmarkStart w:id="34" w:name="_Ref177843758"/>
            <w:r>
              <w:rPr>
                <w:b w:val="0"/>
                <w:bCs w:val="0"/>
                <w:sz w:val="20"/>
                <w:szCs w:val="20"/>
              </w:rPr>
              <w:t xml:space="preserve">Figure </w:t>
            </w:r>
            <w:bookmarkEnd w:id="34"/>
            <w:r>
              <w:rPr>
                <w:b w:val="0"/>
                <w:bCs w:val="0"/>
                <w:sz w:val="20"/>
                <w:szCs w:val="20"/>
              </w:rPr>
              <w:t>20 Intra-cluster power ratio for Umi scenario</w:t>
            </w:r>
          </w:p>
          <w:p w14:paraId="38017989" w14:textId="77777777" w:rsidR="00077F12" w:rsidRDefault="00077F12">
            <w:pPr>
              <w:pStyle w:val="Caption"/>
              <w:spacing w:before="0" w:after="0" w:line="240" w:lineRule="auto"/>
              <w:rPr>
                <w:bCs w:val="0"/>
                <w:iCs/>
                <w:sz w:val="20"/>
                <w:szCs w:val="20"/>
                <w:lang w:eastAsia="zh-CN"/>
              </w:rPr>
            </w:pPr>
          </w:p>
          <w:p w14:paraId="2BA04261" w14:textId="77777777" w:rsidR="00077F12" w:rsidRDefault="00C801AF">
            <w:pPr>
              <w:pStyle w:val="Caption"/>
              <w:spacing w:before="0" w:after="0" w:line="240" w:lineRule="auto"/>
              <w:rPr>
                <w:b w:val="0"/>
                <w:iCs/>
                <w:sz w:val="20"/>
                <w:szCs w:val="20"/>
                <w:lang w:eastAsia="zh-CN"/>
              </w:rPr>
            </w:pPr>
            <w:r>
              <w:rPr>
                <w:bCs w:val="0"/>
                <w:iCs/>
                <w:sz w:val="20"/>
                <w:szCs w:val="20"/>
                <w:lang w:eastAsia="zh-CN"/>
              </w:rPr>
              <w:t xml:space="preserve">Observation 5: </w:t>
            </w:r>
            <w:r>
              <w:rPr>
                <w:b w:val="0"/>
                <w:iCs/>
                <w:sz w:val="20"/>
                <w:szCs w:val="20"/>
                <w:lang w:eastAsia="zh-CN"/>
              </w:rPr>
              <w:t>The median intra-cluster power ratios are -1.1 dB and -2.5 dB for Umi LOS and NLOS scenarios, respectively, which means the power of the strongest ray in a cluster is not as dominant as the LOS path.</w:t>
            </w:r>
          </w:p>
          <w:p w14:paraId="3E1F5343" w14:textId="77777777" w:rsidR="00077F12" w:rsidRDefault="00077F12">
            <w:pPr>
              <w:autoSpaceDE w:val="0"/>
              <w:autoSpaceDN w:val="0"/>
              <w:adjustRightInd w:val="0"/>
              <w:snapToGrid w:val="0"/>
              <w:spacing w:before="0" w:after="0" w:line="240" w:lineRule="auto"/>
            </w:pPr>
          </w:p>
        </w:tc>
      </w:tr>
      <w:tr w:rsidR="00077F12" w14:paraId="1E9422B1" w14:textId="77777777">
        <w:tc>
          <w:tcPr>
            <w:tcW w:w="1615" w:type="dxa"/>
            <w:vAlign w:val="center"/>
          </w:tcPr>
          <w:p w14:paraId="2C1035E7" w14:textId="77777777" w:rsidR="00077F12" w:rsidRDefault="00C801AF">
            <w:pPr>
              <w:spacing w:before="0" w:after="0" w:line="240" w:lineRule="auto"/>
              <w:jc w:val="left"/>
            </w:pPr>
            <w:r>
              <w:lastRenderedPageBreak/>
              <w:t>[3] CATT</w:t>
            </w:r>
          </w:p>
        </w:tc>
        <w:tc>
          <w:tcPr>
            <w:tcW w:w="9165" w:type="dxa"/>
            <w:vAlign w:val="center"/>
          </w:tcPr>
          <w:p w14:paraId="04F0A26F" w14:textId="77777777" w:rsidR="00077F12" w:rsidRDefault="00C801AF">
            <w:pPr>
              <w:spacing w:before="0" w:after="0" w:line="240" w:lineRule="auto"/>
              <w:rPr>
                <w:rFonts w:eastAsiaTheme="minorEastAsia"/>
                <w:b/>
                <w:lang w:eastAsia="zh-CN"/>
              </w:rPr>
            </w:pPr>
            <w:r>
              <w:rPr>
                <w:rFonts w:eastAsiaTheme="minorEastAsia"/>
                <w:b/>
                <w:lang w:eastAsia="zh-CN"/>
              </w:rPr>
              <w:t>Proposal 8</w:t>
            </w:r>
            <w:r>
              <w:rPr>
                <w:rFonts w:eastAsiaTheme="minorEastAsia" w:hint="eastAsia"/>
                <w:b/>
                <w:lang w:eastAsia="zh-CN"/>
              </w:rPr>
              <w:t xml:space="preserve">: </w:t>
            </w:r>
            <w:r>
              <w:rPr>
                <w:rFonts w:eastAsiaTheme="minorEastAsia" w:hint="eastAsia"/>
                <w:bCs/>
                <w:lang w:eastAsia="zh-CN"/>
              </w:rPr>
              <w:t>There is no need to introduce</w:t>
            </w:r>
            <w:r>
              <w:rPr>
                <w:rFonts w:eastAsiaTheme="minorEastAsia"/>
                <w:bCs/>
                <w:lang w:eastAsia="zh-CN"/>
              </w:rPr>
              <w:t xml:space="preserve"> intra-cluster power profile</w:t>
            </w:r>
            <w:r>
              <w:rPr>
                <w:rFonts w:eastAsiaTheme="minorEastAsia" w:hint="eastAsia"/>
                <w:bCs/>
                <w:lang w:eastAsia="zh-CN"/>
              </w:rPr>
              <w:t xml:space="preserve"> for 7-24 GHz.</w:t>
            </w:r>
          </w:p>
        </w:tc>
      </w:tr>
      <w:tr w:rsidR="00077F12" w14:paraId="75367F1E" w14:textId="77777777">
        <w:tc>
          <w:tcPr>
            <w:tcW w:w="1615" w:type="dxa"/>
            <w:vAlign w:val="center"/>
          </w:tcPr>
          <w:p w14:paraId="340393C7" w14:textId="77777777" w:rsidR="00077F12" w:rsidRDefault="00C801AF">
            <w:pPr>
              <w:spacing w:before="0" w:after="0" w:line="240" w:lineRule="auto"/>
              <w:jc w:val="left"/>
            </w:pPr>
            <w:r>
              <w:t>[4] vivo, BUPT</w:t>
            </w:r>
          </w:p>
        </w:tc>
        <w:tc>
          <w:tcPr>
            <w:tcW w:w="9165" w:type="dxa"/>
            <w:vAlign w:val="center"/>
          </w:tcPr>
          <w:p w14:paraId="08490AF8" w14:textId="77777777" w:rsidR="00077F12" w:rsidRDefault="00C801AF">
            <w:pPr>
              <w:spacing w:before="0" w:after="0" w:line="240" w:lineRule="auto"/>
              <w:rPr>
                <w:lang w:eastAsia="zh-CN"/>
              </w:rPr>
            </w:pPr>
            <w:r>
              <w:rPr>
                <w:b/>
                <w:bCs/>
                <w:lang w:eastAsia="zh-CN"/>
              </w:rPr>
              <w:t xml:space="preserve">Proposal 1: </w:t>
            </w:r>
            <w:r>
              <w:rPr>
                <w:b/>
                <w:bCs/>
                <w:lang w:eastAsia="zh-CN"/>
              </w:rPr>
              <w:tab/>
            </w:r>
            <w:r>
              <w:rPr>
                <w:lang w:eastAsia="zh-CN"/>
              </w:rPr>
              <w:t>RAN1 studies the impact of channel sparsity on the existing channel model based on the experiment result.</w:t>
            </w:r>
          </w:p>
        </w:tc>
      </w:tr>
      <w:tr w:rsidR="00077F12" w14:paraId="5D2B72FF" w14:textId="77777777">
        <w:tc>
          <w:tcPr>
            <w:tcW w:w="1615" w:type="dxa"/>
            <w:vAlign w:val="center"/>
          </w:tcPr>
          <w:p w14:paraId="46B7967D" w14:textId="77777777" w:rsidR="00077F12" w:rsidRDefault="00C801AF">
            <w:pPr>
              <w:spacing w:before="0" w:after="0" w:line="240" w:lineRule="auto"/>
              <w:jc w:val="left"/>
            </w:pPr>
            <w:r>
              <w:t>[5] ZTE</w:t>
            </w:r>
          </w:p>
        </w:tc>
        <w:tc>
          <w:tcPr>
            <w:tcW w:w="9165" w:type="dxa"/>
            <w:vAlign w:val="center"/>
          </w:tcPr>
          <w:p w14:paraId="0C15052B" w14:textId="77777777" w:rsidR="00077F12" w:rsidRDefault="00C801AF">
            <w:pPr>
              <w:spacing w:before="0" w:after="0" w:line="240" w:lineRule="auto"/>
              <w:jc w:val="center"/>
            </w:pPr>
            <w:r>
              <w:rPr>
                <w:noProof/>
                <w:lang w:eastAsia="zh-CN"/>
              </w:rPr>
              <w:drawing>
                <wp:inline distT="0" distB="0" distL="114935" distR="114935" wp14:anchorId="4F3F35F9" wp14:editId="470672CA">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37439" name="图片 2"/>
                          <pic:cNvPicPr>
                            <a:picLocks noChangeAspect="1"/>
                          </pic:cNvPicPr>
                        </pic:nvPicPr>
                        <pic:blipFill>
                          <a:blip r:embed="rId103" cstate="email"/>
                          <a:stretch>
                            <a:fillRect/>
                          </a:stretch>
                        </pic:blipFill>
                        <pic:spPr>
                          <a:xfrm>
                            <a:off x="0" y="0"/>
                            <a:ext cx="2656840" cy="2018665"/>
                          </a:xfrm>
                          <a:prstGeom prst="rect">
                            <a:avLst/>
                          </a:prstGeom>
                        </pic:spPr>
                      </pic:pic>
                    </a:graphicData>
                  </a:graphic>
                </wp:inline>
              </w:drawing>
            </w:r>
          </w:p>
          <w:p w14:paraId="1D73E83D" w14:textId="77777777" w:rsidR="00077F12" w:rsidRDefault="00C801AF">
            <w:pPr>
              <w:spacing w:before="0" w:after="0" w:line="240" w:lineRule="auto"/>
              <w:jc w:val="center"/>
              <w:rPr>
                <w:lang w:eastAsia="zh-CN"/>
              </w:rPr>
            </w:pPr>
            <w:r>
              <w:rPr>
                <w:lang w:eastAsia="zh-CN"/>
              </w:rPr>
              <w:t>Figure 9. Power Angular Spectrum (PAS) of cluster</w:t>
            </w:r>
          </w:p>
          <w:p w14:paraId="02A126AF" w14:textId="77777777" w:rsidR="00077F12" w:rsidRDefault="00C801AF">
            <w:pPr>
              <w:spacing w:before="0" w:after="0" w:line="240" w:lineRule="auto"/>
              <w:jc w:val="center"/>
            </w:pPr>
            <w:r>
              <w:rPr>
                <w:noProof/>
                <w:lang w:eastAsia="zh-CN"/>
              </w:rPr>
              <w:drawing>
                <wp:inline distT="0" distB="0" distL="114935" distR="114935" wp14:anchorId="5D6E8759" wp14:editId="744B449C">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4" cstate="email"/>
                          <a:stretch>
                            <a:fillRect/>
                          </a:stretch>
                        </pic:blipFill>
                        <pic:spPr>
                          <a:xfrm>
                            <a:off x="0" y="0"/>
                            <a:ext cx="2419350" cy="1838960"/>
                          </a:xfrm>
                          <a:prstGeom prst="rect">
                            <a:avLst/>
                          </a:prstGeom>
                        </pic:spPr>
                      </pic:pic>
                    </a:graphicData>
                  </a:graphic>
                </wp:inline>
              </w:drawing>
            </w:r>
            <w:r>
              <w:rPr>
                <w:noProof/>
                <w:lang w:eastAsia="zh-CN"/>
              </w:rPr>
              <w:drawing>
                <wp:inline distT="0" distB="0" distL="114935" distR="114935" wp14:anchorId="0694085D" wp14:editId="78119CA4">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05" cstate="email"/>
                          <a:stretch>
                            <a:fillRect/>
                          </a:stretch>
                        </pic:blipFill>
                        <pic:spPr>
                          <a:xfrm>
                            <a:off x="0" y="0"/>
                            <a:ext cx="2367915" cy="1798320"/>
                          </a:xfrm>
                          <a:prstGeom prst="rect">
                            <a:avLst/>
                          </a:prstGeom>
                        </pic:spPr>
                      </pic:pic>
                    </a:graphicData>
                  </a:graphic>
                </wp:inline>
              </w:drawing>
            </w:r>
          </w:p>
          <w:p w14:paraId="7B55B5BA" w14:textId="77777777" w:rsidR="00077F12" w:rsidRDefault="00C801AF">
            <w:pPr>
              <w:spacing w:before="0" w:after="0" w:line="240" w:lineRule="auto"/>
              <w:jc w:val="center"/>
              <w:rPr>
                <w:lang w:eastAsia="zh-CN"/>
              </w:rPr>
            </w:pPr>
            <w:r>
              <w:rPr>
                <w:lang w:eastAsia="zh-CN"/>
              </w:rPr>
              <w:t>Figure 10. Modeling method of MED (left) and MEA (right) for rays in a cluster</w:t>
            </w:r>
          </w:p>
          <w:p w14:paraId="22299C95" w14:textId="77777777" w:rsidR="00077F12" w:rsidRDefault="00C801AF">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3168BBD9" w14:textId="77777777" w:rsidR="00077F12" w:rsidRDefault="00C801AF">
            <w:pPr>
              <w:spacing w:before="0" w:after="0" w:line="240" w:lineRule="auto"/>
              <w:rPr>
                <w:lang w:eastAsia="zh-CN"/>
              </w:rPr>
            </w:pPr>
            <w:r>
              <w:rPr>
                <w:b/>
                <w:bCs/>
                <w:lang w:eastAsia="zh-CN"/>
              </w:rPr>
              <w:t>Observation 10:</w:t>
            </w:r>
            <w:r>
              <w:rPr>
                <w:lang w:eastAsia="zh-CN"/>
              </w:rPr>
              <w:t xml:space="preserve"> To model the Laplace distribution of PAS characteristic of a cluster, unequal power rays with equal angle offset (MED) is equivalent to equal power rays with unequal angle offset (MEA).</w:t>
            </w:r>
          </w:p>
          <w:p w14:paraId="19FB44C2" w14:textId="77777777" w:rsidR="00077F12" w:rsidRDefault="00C801AF">
            <w:pPr>
              <w:spacing w:before="0" w:after="0" w:line="240" w:lineRule="auto"/>
              <w:rPr>
                <w:lang w:eastAsia="zh-CN"/>
              </w:rPr>
            </w:pPr>
            <w:r>
              <w:rPr>
                <w:b/>
                <w:bCs/>
                <w:lang w:eastAsia="zh-CN"/>
              </w:rPr>
              <w:t>Observation 11:</w:t>
            </w:r>
            <w:r>
              <w:rPr>
                <w:lang w:eastAsia="zh-CN"/>
              </w:rPr>
              <w:t xml:space="preserve"> To ensure the continuity across frequencies, the modification on number of clusters should also rely on measurement results in FR1 and FR 2.</w:t>
            </w:r>
          </w:p>
          <w:p w14:paraId="5789808B" w14:textId="77777777" w:rsidR="00077F12" w:rsidRDefault="00C801AF">
            <w:pPr>
              <w:spacing w:before="0" w:after="0" w:line="240" w:lineRule="auto"/>
              <w:rPr>
                <w:lang w:eastAsia="zh-CN"/>
              </w:rPr>
            </w:pPr>
            <w:r>
              <w:rPr>
                <w:b/>
                <w:bCs/>
                <w:lang w:eastAsia="zh-CN"/>
              </w:rPr>
              <w:t>Observation 12:</w:t>
            </w:r>
            <w:r>
              <w:rPr>
                <w:lang w:eastAsia="zh-CN"/>
              </w:rPr>
              <w:t xml:space="preserve"> Whether to modify the number of clusters should be based on the aligned measurement methodology and condition.</w:t>
            </w:r>
          </w:p>
          <w:p w14:paraId="51154BEE" w14:textId="77777777" w:rsidR="00077F12" w:rsidRDefault="00C801AF">
            <w:pPr>
              <w:spacing w:before="0" w:after="0" w:line="240" w:lineRule="auto"/>
              <w:rPr>
                <w:lang w:eastAsia="zh-CN"/>
              </w:rPr>
            </w:pPr>
            <w:r>
              <w:rPr>
                <w:b/>
                <w:bCs/>
                <w:lang w:eastAsia="zh-CN"/>
              </w:rPr>
              <w:t>Observation 13:</w:t>
            </w:r>
            <w:r>
              <w:rPr>
                <w:lang w:eastAsia="zh-CN"/>
              </w:rPr>
              <w:t xml:space="preserve"> The different number of clusters for LoS UE can be achieved by assigning different power offsets in the removal of paths, but the number of clusters for NloS UE may need further study.</w:t>
            </w:r>
          </w:p>
          <w:p w14:paraId="390ED7D5" w14:textId="77777777" w:rsidR="00077F12" w:rsidRDefault="00C801AF">
            <w:pPr>
              <w:spacing w:before="0" w:after="0" w:line="240" w:lineRule="auto"/>
              <w:rPr>
                <w:lang w:eastAsia="zh-CN"/>
              </w:rPr>
            </w:pPr>
            <w:r>
              <w:rPr>
                <w:b/>
                <w:bCs/>
                <w:lang w:eastAsia="zh-CN"/>
              </w:rPr>
              <w:t>Observation 14:</w:t>
            </w:r>
            <w:r>
              <w:rPr>
                <w:lang w:eastAsia="zh-CN"/>
              </w:rPr>
              <w:t xml:space="preserve"> If reduced number of clusters is adopted for TR 38.901, after removal of -25dB offset, there will be very few or even no NLOS clusters remained in simulation.</w:t>
            </w:r>
          </w:p>
          <w:p w14:paraId="097ACF36" w14:textId="77777777" w:rsidR="00077F12" w:rsidRDefault="00077F12">
            <w:pPr>
              <w:spacing w:before="0" w:after="0" w:line="240" w:lineRule="auto"/>
            </w:pPr>
          </w:p>
          <w:p w14:paraId="476C135F" w14:textId="77777777" w:rsidR="00077F12" w:rsidRDefault="00C801AF">
            <w:pPr>
              <w:pStyle w:val="Heading2"/>
              <w:numPr>
                <w:ilvl w:val="1"/>
                <w:numId w:val="0"/>
              </w:numPr>
              <w:spacing w:before="0" w:after="0" w:line="240" w:lineRule="auto"/>
              <w:rPr>
                <w:rFonts w:cs="Arial"/>
                <w:sz w:val="20"/>
                <w:lang w:val="en-US" w:eastAsia="zh-CN"/>
              </w:rPr>
            </w:pPr>
            <w:r>
              <w:rPr>
                <w:rFonts w:cs="Arial" w:hint="eastAsia"/>
                <w:sz w:val="20"/>
                <w:lang w:val="en-US" w:eastAsia="zh-CN"/>
              </w:rPr>
              <w:lastRenderedPageBreak/>
              <w:t>A-1 Spec changes for intra-cluster power distribution with MED method</w:t>
            </w:r>
          </w:p>
          <w:p w14:paraId="18300BAA"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1: Change equal power to unequal power per ray</w:t>
            </w:r>
          </w:p>
          <w:p w14:paraId="063C3EAB" w14:textId="77777777" w:rsidR="00077F12" w:rsidRDefault="00C801AF">
            <w:pPr>
              <w:spacing w:before="0" w:after="0" w:line="240" w:lineRule="auto"/>
              <w:rPr>
                <w:rFonts w:hAnsi="Cambria Math"/>
                <w:lang w:eastAsia="zh-CN"/>
              </w:rPr>
            </w:pPr>
            <w:r>
              <w:rPr>
                <w:rFonts w:hAnsi="Cambria Math" w:hint="eastAsia"/>
                <w:lang w:eastAsia="zh-CN"/>
              </w:rPr>
              <w:t>Specifically, the ray power component in the NLOS channel coefficient can be adjusted, i.e.,</w:t>
            </w:r>
          </w:p>
          <w:p w14:paraId="503CEBA7" w14:textId="77777777" w:rsidR="00077F12" w:rsidRDefault="00C801AF">
            <w:pPr>
              <w:spacing w:before="0" w:after="0" w:line="240" w:lineRule="auto"/>
              <w:jc w:val="center"/>
              <w:rPr>
                <w:rFonts w:hAnsi="Cambria Math"/>
                <w:lang w:eastAsia="zh-CN"/>
              </w:rPr>
            </w:pPr>
            <w:r>
              <w:rPr>
                <w:noProof/>
                <w:lang w:eastAsia="zh-CN"/>
              </w:rPr>
              <mc:AlternateContent>
                <mc:Choice Requires="wps">
                  <w:drawing>
                    <wp:anchor distT="0" distB="0" distL="114300" distR="114300" simplePos="0" relativeHeight="251659264" behindDoc="0" locked="0" layoutInCell="1" allowOverlap="1" wp14:anchorId="56B33D02" wp14:editId="35385244">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9AE9F88" id="_x0000_t32" coordsize="21600,21600" o:spt="32" o:oned="t" path="m,l21600,21600e" filled="f">
                      <v:path arrowok="t" fillok="f" o:connecttype="none"/>
                      <o:lock v:ext="edit" shapetype="t"/>
                    </v:shapetype>
                    <v:shape id="直接箭头连接符 17" o:spid="_x0000_s1026" type="#_x0000_t32" style="position:absolute;margin-left:206.4pt;margin-top:20.75pt;width:62.15pt;height:.4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" strokecolor="#4472c4 [3204]" strokeweight=".5pt">
                      <v:stroke endarrow="open" joinstyle="miter"/>
                    </v:shape>
                  </w:pict>
                </mc:Fallback>
              </mc:AlternateContent>
            </w:r>
            <w:r>
              <w:rPr>
                <w:rFonts w:hAnsi="Cambria Math" w:hint="eastAsia"/>
                <w:noProof/>
                <w:lang w:eastAsia="zh-CN"/>
              </w:rPr>
              <w:drawing>
                <wp:inline distT="0" distB="0" distL="114300" distR="114300" wp14:anchorId="4CB8BAB1" wp14:editId="65DEF6C9">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01542" name="图片 4"/>
                          <pic:cNvPicPr>
                            <a:picLocks noChangeAspect="1"/>
                          </pic:cNvPicPr>
                        </pic:nvPicPr>
                        <pic:blipFill>
                          <a:blip r:embed="rId106"/>
                          <a:stretch>
                            <a:fillRect/>
                          </a:stretch>
                        </pic:blipFill>
                        <pic:spPr>
                          <a:xfrm>
                            <a:off x="0" y="0"/>
                            <a:ext cx="228600" cy="390525"/>
                          </a:xfrm>
                          <a:prstGeom prst="rect">
                            <a:avLst/>
                          </a:prstGeom>
                          <a:noFill/>
                          <a:ln>
                            <a:noFill/>
                          </a:ln>
                        </pic:spPr>
                      </pic:pic>
                    </a:graphicData>
                  </a:graphic>
                </wp:inline>
              </w:drawing>
            </w:r>
            <w:r>
              <w:rPr>
                <w:rFonts w:hAnsi="Cambria Math" w:hint="eastAsia"/>
                <w:lang w:eastAsia="zh-CN"/>
              </w:rPr>
              <w:t xml:space="preserve">                                </w:t>
            </w:r>
            <w:r>
              <w:rPr>
                <w:rFonts w:hAnsi="Cambria Math" w:hint="eastAsia"/>
                <w:noProof/>
                <w:lang w:eastAsia="zh-CN"/>
              </w:rPr>
              <w:drawing>
                <wp:inline distT="0" distB="0" distL="114300" distR="114300" wp14:anchorId="35AE58BC" wp14:editId="7C8EE45B">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20836" name="图片 5"/>
                          <pic:cNvPicPr>
                            <a:picLocks noChangeAspect="1"/>
                          </pic:cNvPicPr>
                        </pic:nvPicPr>
                        <pic:blipFill>
                          <a:blip r:embed="rId107"/>
                          <a:stretch>
                            <a:fillRect/>
                          </a:stretch>
                        </pic:blipFill>
                        <pic:spPr>
                          <a:xfrm>
                            <a:off x="0" y="0"/>
                            <a:ext cx="257175" cy="238125"/>
                          </a:xfrm>
                          <a:prstGeom prst="rect">
                            <a:avLst/>
                          </a:prstGeom>
                          <a:noFill/>
                          <a:ln>
                            <a:noFill/>
                          </a:ln>
                        </pic:spPr>
                      </pic:pic>
                    </a:graphicData>
                  </a:graphic>
                </wp:inline>
              </w:drawing>
            </w:r>
            <w:r>
              <w:rPr>
                <w:rFonts w:hAnsi="Cambria Math" w:hint="eastAsia"/>
                <w:lang w:eastAsia="zh-CN"/>
              </w:rPr>
              <w:t>,</w:t>
            </w:r>
          </w:p>
          <w:p w14:paraId="4C295516" w14:textId="77777777" w:rsidR="00077F12" w:rsidRDefault="00C801AF">
            <w:pPr>
              <w:spacing w:before="0" w:after="0" w:line="240" w:lineRule="auto"/>
              <w:rPr>
                <w:rFonts w:hAnsi="Cambria Math"/>
                <w:lang w:eastAsia="zh-CN"/>
              </w:rPr>
            </w:pPr>
            <w:r>
              <w:rPr>
                <w:rFonts w:hAnsi="Cambria Math" w:hint="eastAsia"/>
                <w:lang w:eastAsia="zh-CN"/>
              </w:rPr>
              <w:t xml:space="preserve">wherein </w:t>
            </w:r>
            <w:r w:rsidR="007E3D39">
              <w:rPr>
                <w:rFonts w:hAnsi="Cambria Math" w:hint="eastAsia"/>
                <w:noProof/>
                <w:lang w:eastAsia="zh-CN"/>
              </w:rPr>
              <w:object w:dxaOrig="1169" w:dyaOrig="380" w14:anchorId="31BB7A68">
                <v:shape id="_x0000_i1030" type="#_x0000_t75" alt="" style="width:59.5pt;height:19pt;mso-width-percent:0;mso-height-percent:0;mso-width-percent:0;mso-height-percent:0" o:ole="">
                  <v:imagedata r:id="rId108" o:title=""/>
                </v:shape>
                <o:OLEObject Type="Embed" ProgID="Equation.3" ShapeID="_x0000_i1030" DrawAspect="Content" ObjectID="_1801646944" r:id="rId109"/>
              </w:object>
            </w:r>
            <w:r>
              <w:rPr>
                <w:rFonts w:hAnsi="Cambria Math" w:hint="eastAsia"/>
                <w:lang w:eastAsia="zh-CN"/>
              </w:rPr>
              <w:t xml:space="preserve">, and </w:t>
            </w:r>
            <w:r>
              <w:rPr>
                <w:rFonts w:hAnsi="Cambria Math" w:hint="eastAsia"/>
                <w:i/>
                <w:iCs/>
                <w:lang w:eastAsia="zh-CN"/>
              </w:rPr>
              <w:t>β</w:t>
            </w:r>
            <w:r>
              <w:rPr>
                <w:rFonts w:hAnsi="Cambria Math" w:hint="eastAsia"/>
                <w:i/>
                <w:iCs/>
                <w:lang w:eastAsia="zh-CN"/>
              </w:rPr>
              <w:t>m</w:t>
            </w:r>
            <w:r>
              <w:rPr>
                <w:rFonts w:hAnsi="Cambria Math"/>
                <w:lang w:eastAsia="zh-CN"/>
              </w:rPr>
              <w:t xml:space="preserve"> is the ray power ratio given by Table </w:t>
            </w:r>
            <w:r>
              <w:rPr>
                <w:rFonts w:hAnsi="Cambria Math" w:hint="eastAsia"/>
                <w:lang w:eastAsia="zh-CN"/>
              </w:rPr>
              <w:t>5</w:t>
            </w:r>
          </w:p>
          <w:p w14:paraId="68B20AA7" w14:textId="77777777" w:rsidR="00077F12" w:rsidRDefault="00303A49">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m:oMathPara>
          </w:p>
          <w:p w14:paraId="114F8475" w14:textId="77777777" w:rsidR="00077F12" w:rsidRDefault="00303A49">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32994389"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5</w:t>
            </w:r>
            <w:r>
              <w:rPr>
                <w:color w:val="FF0000"/>
                <w:sz w:val="20"/>
                <w:szCs w:val="20"/>
              </w:rPr>
              <w:t xml:space="preserve">: </w:t>
            </w:r>
            <w:r>
              <w:rPr>
                <w:rFonts w:hint="eastAsia"/>
                <w:color w:val="FF0000"/>
                <w:sz w:val="20"/>
                <w:szCs w:val="20"/>
                <w:lang w:eastAsia="zh-CN"/>
              </w:rPr>
              <w:t>Ray power ratio</w:t>
            </w:r>
            <w:r>
              <w:rPr>
                <w:color w:val="FF0000"/>
                <w:sz w:val="20"/>
                <w:szCs w:val="20"/>
              </w:rPr>
              <w:t xml:space="preserve"> within a cluster</w:t>
            </w:r>
          </w:p>
          <w:p w14:paraId="3CC0C01A" w14:textId="77777777" w:rsidR="00077F12" w:rsidRDefault="00077F12">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077F12" w14:paraId="588E0AEC" w14:textId="77777777">
              <w:trPr>
                <w:jc w:val="center"/>
              </w:trPr>
              <w:tc>
                <w:tcPr>
                  <w:tcW w:w="0" w:type="auto"/>
                  <w:shd w:val="clear" w:color="auto" w:fill="D9D9D9"/>
                </w:tcPr>
                <w:p w14:paraId="49967D69"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2D56086D" w14:textId="77777777" w:rsidR="00077F12" w:rsidRDefault="00C801AF">
                  <w:pPr>
                    <w:pStyle w:val="TAH"/>
                    <w:spacing w:line="240" w:lineRule="auto"/>
                    <w:rPr>
                      <w:color w:val="FF0000"/>
                      <w:sz w:val="20"/>
                      <w:szCs w:val="20"/>
                      <w:vertAlign w:val="subscript"/>
                    </w:rPr>
                  </w:pPr>
                  <w:r>
                    <w:rPr>
                      <w:rFonts w:hint="eastAsia"/>
                      <w:color w:val="FF0000"/>
                      <w:sz w:val="20"/>
                      <w:szCs w:val="20"/>
                      <w:lang w:eastAsia="zh-CN"/>
                    </w:rPr>
                    <w:t xml:space="preserve">Ray power ratio </w:t>
                  </w:r>
                  <w:r>
                    <w:rPr>
                      <w:color w:val="FF0000"/>
                      <w:sz w:val="20"/>
                      <w:szCs w:val="20"/>
                      <w:lang w:eastAsia="zh-CN"/>
                    </w:rPr>
                    <w:t>β</w:t>
                  </w:r>
                  <w:r>
                    <w:rPr>
                      <w:rFonts w:hint="eastAsia"/>
                      <w:color w:val="FF0000"/>
                      <w:sz w:val="20"/>
                      <w:szCs w:val="20"/>
                      <w:vertAlign w:val="subscript"/>
                      <w:lang w:eastAsia="zh-CN"/>
                    </w:rPr>
                    <w:t>m</w:t>
                  </w:r>
                </w:p>
              </w:tc>
            </w:tr>
            <w:tr w:rsidR="00077F12" w14:paraId="7DCADEEC" w14:textId="77777777">
              <w:trPr>
                <w:jc w:val="center"/>
              </w:trPr>
              <w:tc>
                <w:tcPr>
                  <w:tcW w:w="0" w:type="auto"/>
                </w:tcPr>
                <w:p w14:paraId="5C45EAF5" w14:textId="77777777" w:rsidR="00077F12" w:rsidRDefault="00C801AF">
                  <w:pPr>
                    <w:pStyle w:val="TAC"/>
                    <w:spacing w:line="240" w:lineRule="auto"/>
                    <w:rPr>
                      <w:color w:val="FF0000"/>
                      <w:sz w:val="20"/>
                      <w:szCs w:val="20"/>
                    </w:rPr>
                  </w:pPr>
                  <w:r>
                    <w:rPr>
                      <w:color w:val="FF0000"/>
                      <w:sz w:val="20"/>
                      <w:szCs w:val="20"/>
                    </w:rPr>
                    <w:t>1,2</w:t>
                  </w:r>
                </w:p>
              </w:tc>
              <w:tc>
                <w:tcPr>
                  <w:tcW w:w="2934" w:type="dxa"/>
                </w:tcPr>
                <w:p w14:paraId="01539013" w14:textId="77777777" w:rsidR="00077F12" w:rsidRDefault="00C801AF">
                  <w:pPr>
                    <w:pStyle w:val="TAC"/>
                    <w:spacing w:line="240" w:lineRule="auto"/>
                    <w:rPr>
                      <w:color w:val="FF0000"/>
                      <w:sz w:val="20"/>
                      <w:szCs w:val="20"/>
                    </w:rPr>
                  </w:pPr>
                  <w:r>
                    <w:rPr>
                      <w:rFonts w:hint="eastAsia"/>
                      <w:color w:val="FF0000"/>
                      <w:sz w:val="20"/>
                      <w:szCs w:val="20"/>
                    </w:rPr>
                    <w:t>0.1193</w:t>
                  </w:r>
                </w:p>
              </w:tc>
            </w:tr>
            <w:tr w:rsidR="00077F12" w14:paraId="691FA48C" w14:textId="77777777">
              <w:trPr>
                <w:jc w:val="center"/>
              </w:trPr>
              <w:tc>
                <w:tcPr>
                  <w:tcW w:w="0" w:type="auto"/>
                </w:tcPr>
                <w:p w14:paraId="6AD70283" w14:textId="77777777" w:rsidR="00077F12" w:rsidRDefault="00C801AF">
                  <w:pPr>
                    <w:pStyle w:val="TAC"/>
                    <w:spacing w:line="240" w:lineRule="auto"/>
                    <w:rPr>
                      <w:color w:val="FF0000"/>
                      <w:sz w:val="20"/>
                      <w:szCs w:val="20"/>
                    </w:rPr>
                  </w:pPr>
                  <w:r>
                    <w:rPr>
                      <w:color w:val="FF0000"/>
                      <w:sz w:val="20"/>
                      <w:szCs w:val="20"/>
                    </w:rPr>
                    <w:t>3,4</w:t>
                  </w:r>
                </w:p>
              </w:tc>
              <w:tc>
                <w:tcPr>
                  <w:tcW w:w="2934" w:type="dxa"/>
                </w:tcPr>
                <w:p w14:paraId="55884DDB" w14:textId="77777777" w:rsidR="00077F12" w:rsidRDefault="00C801AF">
                  <w:pPr>
                    <w:pStyle w:val="TAC"/>
                    <w:spacing w:line="240" w:lineRule="auto"/>
                    <w:rPr>
                      <w:color w:val="FF0000"/>
                      <w:sz w:val="20"/>
                      <w:szCs w:val="20"/>
                    </w:rPr>
                  </w:pPr>
                  <w:r>
                    <w:rPr>
                      <w:rFonts w:hint="eastAsia"/>
                      <w:color w:val="FF0000"/>
                      <w:sz w:val="20"/>
                      <w:szCs w:val="20"/>
                    </w:rPr>
                    <w:t>0.0933</w:t>
                  </w:r>
                </w:p>
              </w:tc>
            </w:tr>
            <w:tr w:rsidR="00077F12" w14:paraId="6AE5C212" w14:textId="77777777">
              <w:trPr>
                <w:jc w:val="center"/>
              </w:trPr>
              <w:tc>
                <w:tcPr>
                  <w:tcW w:w="0" w:type="auto"/>
                </w:tcPr>
                <w:p w14:paraId="7DF86E77" w14:textId="77777777" w:rsidR="00077F12" w:rsidRDefault="00C801AF">
                  <w:pPr>
                    <w:pStyle w:val="TAC"/>
                    <w:spacing w:line="240" w:lineRule="auto"/>
                    <w:rPr>
                      <w:color w:val="FF0000"/>
                      <w:sz w:val="20"/>
                      <w:szCs w:val="20"/>
                    </w:rPr>
                  </w:pPr>
                  <w:r>
                    <w:rPr>
                      <w:color w:val="FF0000"/>
                      <w:sz w:val="20"/>
                      <w:szCs w:val="20"/>
                    </w:rPr>
                    <w:t>5,6</w:t>
                  </w:r>
                </w:p>
              </w:tc>
              <w:tc>
                <w:tcPr>
                  <w:tcW w:w="2934" w:type="dxa"/>
                </w:tcPr>
                <w:p w14:paraId="3EB2C2BE" w14:textId="77777777" w:rsidR="00077F12" w:rsidRDefault="00C801AF">
                  <w:pPr>
                    <w:pStyle w:val="TAC"/>
                    <w:spacing w:line="240" w:lineRule="auto"/>
                    <w:rPr>
                      <w:color w:val="FF0000"/>
                      <w:sz w:val="20"/>
                      <w:szCs w:val="20"/>
                    </w:rPr>
                  </w:pPr>
                  <w:r>
                    <w:rPr>
                      <w:rFonts w:hint="eastAsia"/>
                      <w:color w:val="FF0000"/>
                      <w:sz w:val="20"/>
                      <w:szCs w:val="20"/>
                    </w:rPr>
                    <w:t>0.0729</w:t>
                  </w:r>
                </w:p>
              </w:tc>
            </w:tr>
            <w:tr w:rsidR="00077F12" w14:paraId="4FF68675" w14:textId="77777777">
              <w:trPr>
                <w:jc w:val="center"/>
              </w:trPr>
              <w:tc>
                <w:tcPr>
                  <w:tcW w:w="0" w:type="auto"/>
                </w:tcPr>
                <w:p w14:paraId="0B531E95" w14:textId="77777777" w:rsidR="00077F12" w:rsidRDefault="00C801AF">
                  <w:pPr>
                    <w:pStyle w:val="TAC"/>
                    <w:spacing w:line="240" w:lineRule="auto"/>
                    <w:rPr>
                      <w:color w:val="FF0000"/>
                      <w:sz w:val="20"/>
                      <w:szCs w:val="20"/>
                    </w:rPr>
                  </w:pPr>
                  <w:r>
                    <w:rPr>
                      <w:color w:val="FF0000"/>
                      <w:sz w:val="20"/>
                      <w:szCs w:val="20"/>
                    </w:rPr>
                    <w:t>7,8</w:t>
                  </w:r>
                </w:p>
              </w:tc>
              <w:tc>
                <w:tcPr>
                  <w:tcW w:w="2934" w:type="dxa"/>
                </w:tcPr>
                <w:p w14:paraId="0EC8FF4B" w14:textId="77777777" w:rsidR="00077F12" w:rsidRDefault="00C801AF">
                  <w:pPr>
                    <w:pStyle w:val="TAC"/>
                    <w:spacing w:line="240" w:lineRule="auto"/>
                    <w:rPr>
                      <w:color w:val="FF0000"/>
                      <w:sz w:val="20"/>
                      <w:szCs w:val="20"/>
                    </w:rPr>
                  </w:pPr>
                  <w:r>
                    <w:rPr>
                      <w:rFonts w:hint="eastAsia"/>
                      <w:color w:val="FF0000"/>
                      <w:sz w:val="20"/>
                      <w:szCs w:val="20"/>
                    </w:rPr>
                    <w:t>0.0570</w:t>
                  </w:r>
                </w:p>
              </w:tc>
            </w:tr>
            <w:tr w:rsidR="00077F12" w14:paraId="2F1E3253" w14:textId="77777777">
              <w:trPr>
                <w:jc w:val="center"/>
              </w:trPr>
              <w:tc>
                <w:tcPr>
                  <w:tcW w:w="0" w:type="auto"/>
                </w:tcPr>
                <w:p w14:paraId="3F9128C5" w14:textId="77777777" w:rsidR="00077F12" w:rsidRDefault="00C801AF">
                  <w:pPr>
                    <w:pStyle w:val="TAC"/>
                    <w:spacing w:line="240" w:lineRule="auto"/>
                    <w:rPr>
                      <w:color w:val="FF0000"/>
                      <w:sz w:val="20"/>
                      <w:szCs w:val="20"/>
                    </w:rPr>
                  </w:pPr>
                  <w:r>
                    <w:rPr>
                      <w:color w:val="FF0000"/>
                      <w:sz w:val="20"/>
                      <w:szCs w:val="20"/>
                    </w:rPr>
                    <w:t>9,10</w:t>
                  </w:r>
                </w:p>
              </w:tc>
              <w:tc>
                <w:tcPr>
                  <w:tcW w:w="2934" w:type="dxa"/>
                </w:tcPr>
                <w:p w14:paraId="3ED5E77B" w14:textId="77777777" w:rsidR="00077F12" w:rsidRDefault="00C801AF">
                  <w:pPr>
                    <w:pStyle w:val="TAC"/>
                    <w:spacing w:line="240" w:lineRule="auto"/>
                    <w:rPr>
                      <w:color w:val="FF0000"/>
                      <w:sz w:val="20"/>
                      <w:szCs w:val="20"/>
                    </w:rPr>
                  </w:pPr>
                  <w:r>
                    <w:rPr>
                      <w:rFonts w:hint="eastAsia"/>
                      <w:color w:val="FF0000"/>
                      <w:sz w:val="20"/>
                      <w:szCs w:val="20"/>
                    </w:rPr>
                    <w:t>0.0446</w:t>
                  </w:r>
                </w:p>
              </w:tc>
            </w:tr>
            <w:tr w:rsidR="00077F12" w14:paraId="64B1E9F9" w14:textId="77777777">
              <w:trPr>
                <w:jc w:val="center"/>
              </w:trPr>
              <w:tc>
                <w:tcPr>
                  <w:tcW w:w="0" w:type="auto"/>
                </w:tcPr>
                <w:p w14:paraId="347D6F6C" w14:textId="77777777" w:rsidR="00077F12" w:rsidRDefault="00C801AF">
                  <w:pPr>
                    <w:pStyle w:val="TAC"/>
                    <w:spacing w:line="240" w:lineRule="auto"/>
                    <w:rPr>
                      <w:color w:val="FF0000"/>
                      <w:sz w:val="20"/>
                      <w:szCs w:val="20"/>
                    </w:rPr>
                  </w:pPr>
                  <w:r>
                    <w:rPr>
                      <w:color w:val="FF0000"/>
                      <w:sz w:val="20"/>
                      <w:szCs w:val="20"/>
                    </w:rPr>
                    <w:t>11,12</w:t>
                  </w:r>
                </w:p>
              </w:tc>
              <w:tc>
                <w:tcPr>
                  <w:tcW w:w="2934" w:type="dxa"/>
                </w:tcPr>
                <w:p w14:paraId="4B2850D5" w14:textId="77777777" w:rsidR="00077F12" w:rsidRDefault="00C801AF">
                  <w:pPr>
                    <w:pStyle w:val="TAC"/>
                    <w:spacing w:line="240" w:lineRule="auto"/>
                    <w:rPr>
                      <w:color w:val="FF0000"/>
                      <w:sz w:val="20"/>
                      <w:szCs w:val="20"/>
                    </w:rPr>
                  </w:pPr>
                  <w:r>
                    <w:rPr>
                      <w:rFonts w:hint="eastAsia"/>
                      <w:color w:val="FF0000"/>
                      <w:sz w:val="20"/>
                      <w:szCs w:val="20"/>
                    </w:rPr>
                    <w:t>0.0348</w:t>
                  </w:r>
                </w:p>
              </w:tc>
            </w:tr>
            <w:tr w:rsidR="00077F12" w14:paraId="2AF4EDDD" w14:textId="77777777">
              <w:trPr>
                <w:jc w:val="center"/>
              </w:trPr>
              <w:tc>
                <w:tcPr>
                  <w:tcW w:w="0" w:type="auto"/>
                </w:tcPr>
                <w:p w14:paraId="1869D332" w14:textId="77777777" w:rsidR="00077F12" w:rsidRDefault="00C801AF">
                  <w:pPr>
                    <w:pStyle w:val="TAC"/>
                    <w:spacing w:line="240" w:lineRule="auto"/>
                    <w:rPr>
                      <w:color w:val="FF0000"/>
                      <w:sz w:val="20"/>
                      <w:szCs w:val="20"/>
                    </w:rPr>
                  </w:pPr>
                  <w:r>
                    <w:rPr>
                      <w:color w:val="FF0000"/>
                      <w:sz w:val="20"/>
                      <w:szCs w:val="20"/>
                    </w:rPr>
                    <w:t>13,14</w:t>
                  </w:r>
                </w:p>
              </w:tc>
              <w:tc>
                <w:tcPr>
                  <w:tcW w:w="2934" w:type="dxa"/>
                </w:tcPr>
                <w:p w14:paraId="2ED7E18F" w14:textId="77777777" w:rsidR="00077F12" w:rsidRDefault="00C801AF">
                  <w:pPr>
                    <w:pStyle w:val="TAC"/>
                    <w:spacing w:line="240" w:lineRule="auto"/>
                    <w:rPr>
                      <w:color w:val="FF0000"/>
                      <w:sz w:val="20"/>
                      <w:szCs w:val="20"/>
                    </w:rPr>
                  </w:pPr>
                  <w:r>
                    <w:rPr>
                      <w:rFonts w:hint="eastAsia"/>
                      <w:color w:val="FF0000"/>
                      <w:sz w:val="20"/>
                      <w:szCs w:val="20"/>
                    </w:rPr>
                    <w:t>0.0272</w:t>
                  </w:r>
                </w:p>
              </w:tc>
            </w:tr>
            <w:tr w:rsidR="00077F12" w14:paraId="11FA4581" w14:textId="77777777">
              <w:trPr>
                <w:jc w:val="center"/>
              </w:trPr>
              <w:tc>
                <w:tcPr>
                  <w:tcW w:w="0" w:type="auto"/>
                </w:tcPr>
                <w:p w14:paraId="1155F2A2" w14:textId="77777777" w:rsidR="00077F12" w:rsidRDefault="00C801AF">
                  <w:pPr>
                    <w:pStyle w:val="TAC"/>
                    <w:spacing w:line="240" w:lineRule="auto"/>
                    <w:rPr>
                      <w:color w:val="FF0000"/>
                      <w:sz w:val="20"/>
                      <w:szCs w:val="20"/>
                    </w:rPr>
                  </w:pPr>
                  <w:r>
                    <w:rPr>
                      <w:color w:val="FF0000"/>
                      <w:sz w:val="20"/>
                      <w:szCs w:val="20"/>
                    </w:rPr>
                    <w:t>15,16</w:t>
                  </w:r>
                </w:p>
              </w:tc>
              <w:tc>
                <w:tcPr>
                  <w:tcW w:w="2934" w:type="dxa"/>
                </w:tcPr>
                <w:p w14:paraId="2949DEEF" w14:textId="77777777" w:rsidR="00077F12" w:rsidRDefault="00C801AF">
                  <w:pPr>
                    <w:pStyle w:val="TAC"/>
                    <w:spacing w:line="240" w:lineRule="auto"/>
                    <w:rPr>
                      <w:color w:val="FF0000"/>
                      <w:sz w:val="20"/>
                      <w:szCs w:val="20"/>
                    </w:rPr>
                  </w:pPr>
                  <w:r>
                    <w:rPr>
                      <w:rFonts w:hint="eastAsia"/>
                      <w:color w:val="FF0000"/>
                      <w:sz w:val="20"/>
                      <w:szCs w:val="20"/>
                    </w:rPr>
                    <w:t>0.0213</w:t>
                  </w:r>
                </w:p>
              </w:tc>
            </w:tr>
            <w:tr w:rsidR="00077F12" w14:paraId="47C8F0B5" w14:textId="77777777">
              <w:trPr>
                <w:jc w:val="center"/>
              </w:trPr>
              <w:tc>
                <w:tcPr>
                  <w:tcW w:w="0" w:type="auto"/>
                </w:tcPr>
                <w:p w14:paraId="49490EB3" w14:textId="77777777" w:rsidR="00077F12" w:rsidRDefault="00C801AF">
                  <w:pPr>
                    <w:pStyle w:val="TAC"/>
                    <w:spacing w:line="240" w:lineRule="auto"/>
                    <w:rPr>
                      <w:color w:val="FF0000"/>
                      <w:sz w:val="20"/>
                      <w:szCs w:val="20"/>
                    </w:rPr>
                  </w:pPr>
                  <w:r>
                    <w:rPr>
                      <w:color w:val="FF0000"/>
                      <w:sz w:val="20"/>
                      <w:szCs w:val="20"/>
                    </w:rPr>
                    <w:t>17,18</w:t>
                  </w:r>
                </w:p>
              </w:tc>
              <w:tc>
                <w:tcPr>
                  <w:tcW w:w="2934" w:type="dxa"/>
                </w:tcPr>
                <w:p w14:paraId="12C5C2A5" w14:textId="77777777" w:rsidR="00077F12" w:rsidRDefault="00C801AF">
                  <w:pPr>
                    <w:pStyle w:val="TAC"/>
                    <w:spacing w:line="240" w:lineRule="auto"/>
                    <w:rPr>
                      <w:color w:val="FF0000"/>
                      <w:sz w:val="20"/>
                      <w:szCs w:val="20"/>
                    </w:rPr>
                  </w:pPr>
                  <w:r>
                    <w:rPr>
                      <w:rFonts w:hint="eastAsia"/>
                      <w:color w:val="FF0000"/>
                      <w:sz w:val="20"/>
                      <w:szCs w:val="20"/>
                    </w:rPr>
                    <w:t>0.0166</w:t>
                  </w:r>
                </w:p>
              </w:tc>
            </w:tr>
            <w:tr w:rsidR="00077F12" w14:paraId="0C0D31D7" w14:textId="77777777">
              <w:trPr>
                <w:jc w:val="center"/>
              </w:trPr>
              <w:tc>
                <w:tcPr>
                  <w:tcW w:w="0" w:type="auto"/>
                </w:tcPr>
                <w:p w14:paraId="02C73583" w14:textId="77777777" w:rsidR="00077F12" w:rsidRDefault="00C801AF">
                  <w:pPr>
                    <w:pStyle w:val="TAC"/>
                    <w:spacing w:line="240" w:lineRule="auto"/>
                    <w:rPr>
                      <w:color w:val="FF0000"/>
                      <w:sz w:val="20"/>
                      <w:szCs w:val="20"/>
                    </w:rPr>
                  </w:pPr>
                  <w:r>
                    <w:rPr>
                      <w:color w:val="FF0000"/>
                      <w:sz w:val="20"/>
                      <w:szCs w:val="20"/>
                    </w:rPr>
                    <w:t>19,20</w:t>
                  </w:r>
                </w:p>
              </w:tc>
              <w:tc>
                <w:tcPr>
                  <w:tcW w:w="2934" w:type="dxa"/>
                </w:tcPr>
                <w:p w14:paraId="2F5C8954" w14:textId="77777777" w:rsidR="00077F12" w:rsidRDefault="00C801AF">
                  <w:pPr>
                    <w:pStyle w:val="TAC"/>
                    <w:spacing w:line="240" w:lineRule="auto"/>
                    <w:rPr>
                      <w:color w:val="FF0000"/>
                      <w:sz w:val="20"/>
                      <w:szCs w:val="20"/>
                    </w:rPr>
                  </w:pPr>
                  <w:r>
                    <w:rPr>
                      <w:rFonts w:hint="eastAsia"/>
                      <w:color w:val="FF0000"/>
                      <w:sz w:val="20"/>
                      <w:szCs w:val="20"/>
                    </w:rPr>
                    <w:t>0.0130</w:t>
                  </w:r>
                </w:p>
              </w:tc>
            </w:tr>
          </w:tbl>
          <w:p w14:paraId="713DB2CF" w14:textId="77777777" w:rsidR="00077F12" w:rsidRDefault="00077F12">
            <w:pPr>
              <w:spacing w:before="0" w:after="0" w:line="240" w:lineRule="auto"/>
              <w:rPr>
                <w:color w:val="FF0000"/>
                <w:lang w:eastAsia="zh-CN"/>
              </w:rPr>
            </w:pPr>
          </w:p>
          <w:p w14:paraId="6701A7C2"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2: Change the unequal angle offset to equal angle offset</w:t>
            </w:r>
          </w:p>
          <w:p w14:paraId="458DA15B" w14:textId="77777777" w:rsidR="00077F12" w:rsidRDefault="00C801AF">
            <w:pPr>
              <w:spacing w:before="0" w:after="0" w:line="240" w:lineRule="auto"/>
            </w:pPr>
            <w:r>
              <w:rPr>
                <w:rFonts w:hint="eastAsia"/>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eastAsia="zh-CN"/>
              </w:rPr>
              <w:t>6</w:t>
            </w:r>
            <w:r>
              <w:t xml:space="preserve"> to the cluster angles</w:t>
            </w:r>
          </w:p>
          <w:p w14:paraId="6573FEC4" w14:textId="77777777" w:rsidR="00077F12" w:rsidRDefault="00C801AF">
            <w:pPr>
              <w:pStyle w:val="EQ"/>
              <w:tabs>
                <w:tab w:val="clear" w:pos="4536"/>
                <w:tab w:val="center" w:pos="4820"/>
              </w:tabs>
              <w:spacing w:before="0" w:after="0" w:line="240" w:lineRule="auto"/>
            </w:pPr>
            <w:r>
              <w:tab/>
            </w:r>
            <w:r w:rsidR="007E3D39">
              <w:rPr>
                <w:noProof/>
                <w:position w:val="-14"/>
              </w:rPr>
              <w:object w:dxaOrig="2396" w:dyaOrig="403" w14:anchorId="1CA5E5A6">
                <v:shape id="_x0000_i1031" type="#_x0000_t75" alt="" style="width:121pt;height:19.5pt;mso-width-percent:0;mso-height-percent:0;mso-width-percent:0;mso-height-percent:0" o:ole="">
                  <v:imagedata r:id="rId110" o:title=""/>
                </v:shape>
                <o:OLEObject Type="Embed" ProgID="Equation.3" ShapeID="_x0000_i1031" DrawAspect="Content" ObjectID="_1801646945" r:id="rId111"/>
              </w:object>
            </w:r>
            <w:r>
              <w:t>,</w:t>
            </w:r>
            <w:r>
              <w:tab/>
              <w:t>(7.5-13)</w:t>
            </w:r>
          </w:p>
          <w:p w14:paraId="2E0195D2" w14:textId="77777777" w:rsidR="00077F12" w:rsidRDefault="00C801AF">
            <w:pPr>
              <w:spacing w:before="0" w:after="0" w:line="240" w:lineRule="auto"/>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0DDD735B"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6</w:t>
            </w:r>
            <w:r>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077F12" w14:paraId="178A33DB" w14:textId="77777777">
              <w:trPr>
                <w:jc w:val="center"/>
              </w:trPr>
              <w:tc>
                <w:tcPr>
                  <w:tcW w:w="0" w:type="auto"/>
                  <w:shd w:val="clear" w:color="auto" w:fill="D9D9D9"/>
                </w:tcPr>
                <w:p w14:paraId="039F2A47"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0C258C76" w14:textId="77777777" w:rsidR="00077F12" w:rsidRDefault="00C801AF">
                  <w:pPr>
                    <w:pStyle w:val="TAH"/>
                    <w:spacing w:line="240" w:lineRule="auto"/>
                    <w:rPr>
                      <w:color w:val="FF0000"/>
                      <w:sz w:val="20"/>
                      <w:szCs w:val="20"/>
                    </w:rPr>
                  </w:pPr>
                  <w:r>
                    <w:rPr>
                      <w:color w:val="FF0000"/>
                      <w:sz w:val="20"/>
                      <w:szCs w:val="20"/>
                    </w:rPr>
                    <w:t xml:space="preserve">Basis vector of offset angles </w:t>
                  </w:r>
                  <w:r>
                    <w:rPr>
                      <w:rFonts w:ascii="Symbol" w:hAnsi="Symbol"/>
                      <w:i/>
                      <w:color w:val="FF0000"/>
                      <w:sz w:val="20"/>
                      <w:szCs w:val="20"/>
                    </w:rPr>
                    <w:t></w:t>
                  </w:r>
                  <w:r>
                    <w:rPr>
                      <w:i/>
                      <w:color w:val="FF0000"/>
                      <w:sz w:val="20"/>
                      <w:szCs w:val="20"/>
                      <w:vertAlign w:val="subscript"/>
                    </w:rPr>
                    <w:t>m</w:t>
                  </w:r>
                </w:p>
              </w:tc>
            </w:tr>
            <w:tr w:rsidR="00077F12" w14:paraId="016156F0" w14:textId="77777777">
              <w:trPr>
                <w:jc w:val="center"/>
              </w:trPr>
              <w:tc>
                <w:tcPr>
                  <w:tcW w:w="0" w:type="auto"/>
                </w:tcPr>
                <w:p w14:paraId="2BF419BF" w14:textId="77777777" w:rsidR="00077F12" w:rsidRDefault="00C801AF">
                  <w:pPr>
                    <w:pStyle w:val="TAC"/>
                    <w:spacing w:line="240" w:lineRule="auto"/>
                    <w:rPr>
                      <w:color w:val="FF0000"/>
                      <w:sz w:val="20"/>
                      <w:szCs w:val="20"/>
                    </w:rPr>
                  </w:pPr>
                  <w:r>
                    <w:rPr>
                      <w:color w:val="FF0000"/>
                      <w:sz w:val="20"/>
                      <w:szCs w:val="20"/>
                    </w:rPr>
                    <w:t>1,2</w:t>
                  </w:r>
                </w:p>
              </w:tc>
              <w:tc>
                <w:tcPr>
                  <w:tcW w:w="0" w:type="auto"/>
                </w:tcPr>
                <w:p w14:paraId="4E8C8F46"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0.1134</w:t>
                  </w:r>
                </w:p>
              </w:tc>
            </w:tr>
            <w:tr w:rsidR="00077F12" w14:paraId="7F5994B7" w14:textId="77777777">
              <w:trPr>
                <w:jc w:val="center"/>
              </w:trPr>
              <w:tc>
                <w:tcPr>
                  <w:tcW w:w="0" w:type="auto"/>
                </w:tcPr>
                <w:p w14:paraId="0E50D4E3" w14:textId="77777777" w:rsidR="00077F12" w:rsidRDefault="00C801AF">
                  <w:pPr>
                    <w:pStyle w:val="TAC"/>
                    <w:spacing w:line="240" w:lineRule="auto"/>
                    <w:rPr>
                      <w:color w:val="FF0000"/>
                      <w:sz w:val="20"/>
                      <w:szCs w:val="20"/>
                    </w:rPr>
                  </w:pPr>
                  <w:r>
                    <w:rPr>
                      <w:color w:val="FF0000"/>
                      <w:sz w:val="20"/>
                      <w:szCs w:val="20"/>
                    </w:rPr>
                    <w:t>3,4</w:t>
                  </w:r>
                </w:p>
              </w:tc>
              <w:tc>
                <w:tcPr>
                  <w:tcW w:w="0" w:type="auto"/>
                </w:tcPr>
                <w:p w14:paraId="4E03B59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0.3403</w:t>
                  </w:r>
                </w:p>
              </w:tc>
            </w:tr>
            <w:tr w:rsidR="00077F12" w14:paraId="1E9C7F29" w14:textId="77777777">
              <w:trPr>
                <w:jc w:val="center"/>
              </w:trPr>
              <w:tc>
                <w:tcPr>
                  <w:tcW w:w="0" w:type="auto"/>
                </w:tcPr>
                <w:p w14:paraId="2AAB1D94" w14:textId="77777777" w:rsidR="00077F12" w:rsidRDefault="00C801AF">
                  <w:pPr>
                    <w:pStyle w:val="TAC"/>
                    <w:spacing w:line="240" w:lineRule="auto"/>
                    <w:rPr>
                      <w:color w:val="FF0000"/>
                      <w:sz w:val="20"/>
                      <w:szCs w:val="20"/>
                    </w:rPr>
                  </w:pPr>
                  <w:r>
                    <w:rPr>
                      <w:color w:val="FF0000"/>
                      <w:sz w:val="20"/>
                      <w:szCs w:val="20"/>
                    </w:rPr>
                    <w:t>5,6</w:t>
                  </w:r>
                </w:p>
              </w:tc>
              <w:tc>
                <w:tcPr>
                  <w:tcW w:w="0" w:type="auto"/>
                </w:tcPr>
                <w:p w14:paraId="019A7C3A"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0.5671</w:t>
                  </w:r>
                </w:p>
              </w:tc>
            </w:tr>
            <w:tr w:rsidR="00077F12" w14:paraId="7F67220E" w14:textId="77777777">
              <w:trPr>
                <w:jc w:val="center"/>
              </w:trPr>
              <w:tc>
                <w:tcPr>
                  <w:tcW w:w="0" w:type="auto"/>
                </w:tcPr>
                <w:p w14:paraId="74C70350" w14:textId="77777777" w:rsidR="00077F12" w:rsidRDefault="00C801AF">
                  <w:pPr>
                    <w:pStyle w:val="TAC"/>
                    <w:spacing w:line="240" w:lineRule="auto"/>
                    <w:rPr>
                      <w:color w:val="FF0000"/>
                      <w:sz w:val="20"/>
                      <w:szCs w:val="20"/>
                    </w:rPr>
                  </w:pPr>
                  <w:r>
                    <w:rPr>
                      <w:color w:val="FF0000"/>
                      <w:sz w:val="20"/>
                      <w:szCs w:val="20"/>
                    </w:rPr>
                    <w:t>7,8</w:t>
                  </w:r>
                </w:p>
              </w:tc>
              <w:tc>
                <w:tcPr>
                  <w:tcW w:w="0" w:type="auto"/>
                </w:tcPr>
                <w:p w14:paraId="11D6FAFB"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0.7940</w:t>
                  </w:r>
                </w:p>
              </w:tc>
            </w:tr>
            <w:tr w:rsidR="00077F12" w14:paraId="49332F05" w14:textId="77777777">
              <w:trPr>
                <w:jc w:val="center"/>
              </w:trPr>
              <w:tc>
                <w:tcPr>
                  <w:tcW w:w="0" w:type="auto"/>
                </w:tcPr>
                <w:p w14:paraId="3292801A" w14:textId="77777777" w:rsidR="00077F12" w:rsidRDefault="00C801AF">
                  <w:pPr>
                    <w:pStyle w:val="TAC"/>
                    <w:spacing w:line="240" w:lineRule="auto"/>
                    <w:rPr>
                      <w:color w:val="FF0000"/>
                      <w:sz w:val="20"/>
                      <w:szCs w:val="20"/>
                    </w:rPr>
                  </w:pPr>
                  <w:r>
                    <w:rPr>
                      <w:color w:val="FF0000"/>
                      <w:sz w:val="20"/>
                      <w:szCs w:val="20"/>
                    </w:rPr>
                    <w:t>9,10</w:t>
                  </w:r>
                </w:p>
              </w:tc>
              <w:tc>
                <w:tcPr>
                  <w:tcW w:w="0" w:type="auto"/>
                </w:tcPr>
                <w:p w14:paraId="3949399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1.0208</w:t>
                  </w:r>
                </w:p>
              </w:tc>
            </w:tr>
            <w:tr w:rsidR="00077F12" w14:paraId="4B776840" w14:textId="77777777">
              <w:trPr>
                <w:jc w:val="center"/>
              </w:trPr>
              <w:tc>
                <w:tcPr>
                  <w:tcW w:w="0" w:type="auto"/>
                </w:tcPr>
                <w:p w14:paraId="4B9FB280" w14:textId="77777777" w:rsidR="00077F12" w:rsidRDefault="00C801AF">
                  <w:pPr>
                    <w:pStyle w:val="TAC"/>
                    <w:spacing w:line="240" w:lineRule="auto"/>
                    <w:rPr>
                      <w:color w:val="FF0000"/>
                      <w:sz w:val="20"/>
                      <w:szCs w:val="20"/>
                    </w:rPr>
                  </w:pPr>
                  <w:r>
                    <w:rPr>
                      <w:color w:val="FF0000"/>
                      <w:sz w:val="20"/>
                      <w:szCs w:val="20"/>
                    </w:rPr>
                    <w:t>11,12</w:t>
                  </w:r>
                </w:p>
              </w:tc>
              <w:tc>
                <w:tcPr>
                  <w:tcW w:w="0" w:type="auto"/>
                </w:tcPr>
                <w:p w14:paraId="488FB09E"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1.2477</w:t>
                  </w:r>
                </w:p>
              </w:tc>
            </w:tr>
            <w:tr w:rsidR="00077F12" w14:paraId="34528F3D" w14:textId="77777777">
              <w:trPr>
                <w:jc w:val="center"/>
              </w:trPr>
              <w:tc>
                <w:tcPr>
                  <w:tcW w:w="0" w:type="auto"/>
                </w:tcPr>
                <w:p w14:paraId="3EE74AB3" w14:textId="77777777" w:rsidR="00077F12" w:rsidRDefault="00C801AF">
                  <w:pPr>
                    <w:pStyle w:val="TAC"/>
                    <w:spacing w:line="240" w:lineRule="auto"/>
                    <w:rPr>
                      <w:color w:val="FF0000"/>
                      <w:sz w:val="20"/>
                      <w:szCs w:val="20"/>
                    </w:rPr>
                  </w:pPr>
                  <w:r>
                    <w:rPr>
                      <w:color w:val="FF0000"/>
                      <w:sz w:val="20"/>
                      <w:szCs w:val="20"/>
                    </w:rPr>
                    <w:t>13,14</w:t>
                  </w:r>
                </w:p>
              </w:tc>
              <w:tc>
                <w:tcPr>
                  <w:tcW w:w="0" w:type="auto"/>
                </w:tcPr>
                <w:p w14:paraId="4A297AA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1.4745</w:t>
                  </w:r>
                </w:p>
              </w:tc>
            </w:tr>
            <w:tr w:rsidR="00077F12" w14:paraId="01DA1E51" w14:textId="77777777">
              <w:trPr>
                <w:jc w:val="center"/>
              </w:trPr>
              <w:tc>
                <w:tcPr>
                  <w:tcW w:w="0" w:type="auto"/>
                </w:tcPr>
                <w:p w14:paraId="5E4DF0B3" w14:textId="77777777" w:rsidR="00077F12" w:rsidRDefault="00C801AF">
                  <w:pPr>
                    <w:pStyle w:val="TAC"/>
                    <w:spacing w:line="240" w:lineRule="auto"/>
                    <w:rPr>
                      <w:color w:val="FF0000"/>
                      <w:sz w:val="20"/>
                      <w:szCs w:val="20"/>
                    </w:rPr>
                  </w:pPr>
                  <w:r>
                    <w:rPr>
                      <w:color w:val="FF0000"/>
                      <w:sz w:val="20"/>
                      <w:szCs w:val="20"/>
                    </w:rPr>
                    <w:t>15,16</w:t>
                  </w:r>
                </w:p>
              </w:tc>
              <w:tc>
                <w:tcPr>
                  <w:tcW w:w="0" w:type="auto"/>
                </w:tcPr>
                <w:p w14:paraId="6F17DF30"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1.7014</w:t>
                  </w:r>
                </w:p>
              </w:tc>
            </w:tr>
            <w:tr w:rsidR="00077F12" w14:paraId="032D8747" w14:textId="77777777">
              <w:trPr>
                <w:jc w:val="center"/>
              </w:trPr>
              <w:tc>
                <w:tcPr>
                  <w:tcW w:w="0" w:type="auto"/>
                </w:tcPr>
                <w:p w14:paraId="27C9AFDE" w14:textId="77777777" w:rsidR="00077F12" w:rsidRDefault="00C801AF">
                  <w:pPr>
                    <w:pStyle w:val="TAC"/>
                    <w:spacing w:line="240" w:lineRule="auto"/>
                    <w:rPr>
                      <w:color w:val="FF0000"/>
                      <w:sz w:val="20"/>
                      <w:szCs w:val="20"/>
                    </w:rPr>
                  </w:pPr>
                  <w:r>
                    <w:rPr>
                      <w:color w:val="FF0000"/>
                      <w:sz w:val="20"/>
                      <w:szCs w:val="20"/>
                    </w:rPr>
                    <w:t>17,18</w:t>
                  </w:r>
                </w:p>
              </w:tc>
              <w:tc>
                <w:tcPr>
                  <w:tcW w:w="0" w:type="auto"/>
                </w:tcPr>
                <w:p w14:paraId="7F6C921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1.9282</w:t>
                  </w:r>
                </w:p>
              </w:tc>
            </w:tr>
            <w:tr w:rsidR="00077F12" w14:paraId="016B1A2B" w14:textId="77777777">
              <w:trPr>
                <w:jc w:val="center"/>
              </w:trPr>
              <w:tc>
                <w:tcPr>
                  <w:tcW w:w="0" w:type="auto"/>
                </w:tcPr>
                <w:p w14:paraId="04AB5948" w14:textId="77777777" w:rsidR="00077F12" w:rsidRDefault="00C801AF">
                  <w:pPr>
                    <w:pStyle w:val="TAC"/>
                    <w:spacing w:line="240" w:lineRule="auto"/>
                    <w:rPr>
                      <w:color w:val="FF0000"/>
                      <w:sz w:val="20"/>
                      <w:szCs w:val="20"/>
                    </w:rPr>
                  </w:pPr>
                  <w:r>
                    <w:rPr>
                      <w:color w:val="FF0000"/>
                      <w:sz w:val="20"/>
                      <w:szCs w:val="20"/>
                    </w:rPr>
                    <w:t>19,20</w:t>
                  </w:r>
                </w:p>
              </w:tc>
              <w:tc>
                <w:tcPr>
                  <w:tcW w:w="0" w:type="auto"/>
                </w:tcPr>
                <w:p w14:paraId="3C8CD24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2.1551</w:t>
                  </w:r>
                </w:p>
              </w:tc>
            </w:tr>
          </w:tbl>
          <w:p w14:paraId="04D792E8" w14:textId="77777777" w:rsidR="00077F12" w:rsidRDefault="00077F12">
            <w:pPr>
              <w:spacing w:before="0" w:after="0" w:line="240" w:lineRule="auto"/>
            </w:pPr>
          </w:p>
        </w:tc>
      </w:tr>
      <w:tr w:rsidR="00077F12" w14:paraId="3A43FB19" w14:textId="77777777">
        <w:tc>
          <w:tcPr>
            <w:tcW w:w="1615" w:type="dxa"/>
            <w:vAlign w:val="center"/>
          </w:tcPr>
          <w:p w14:paraId="66E7861F" w14:textId="77777777" w:rsidR="00077F12" w:rsidRDefault="00C801AF">
            <w:pPr>
              <w:spacing w:before="0" w:after="0" w:line="240" w:lineRule="auto"/>
              <w:jc w:val="left"/>
            </w:pPr>
            <w:r>
              <w:lastRenderedPageBreak/>
              <w:t>[8] Ericsson</w:t>
            </w:r>
          </w:p>
        </w:tc>
        <w:tc>
          <w:tcPr>
            <w:tcW w:w="9165" w:type="dxa"/>
            <w:vAlign w:val="center"/>
          </w:tcPr>
          <w:p w14:paraId="5B1139EA"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16</w:t>
            </w:r>
            <w:r>
              <w:rPr>
                <w:rFonts w:eastAsia="DengXian"/>
                <w:b/>
                <w:bCs/>
                <w:color w:val="000000"/>
                <w:sz w:val="20"/>
                <w:szCs w:val="20"/>
              </w:rPr>
              <w:tab/>
            </w:r>
            <w:r>
              <w:rPr>
                <w:rFonts w:eastAsia="DengXian"/>
                <w:color w:val="000000"/>
                <w:sz w:val="20"/>
                <w:szCs w:val="20"/>
              </w:rPr>
              <w:t>Encourage companies to perform measurements to further study whether the existing mechanisms for generating clusters and rays are inaccurate when simulating large antenna arrays.</w:t>
            </w:r>
          </w:p>
          <w:p w14:paraId="3EE79A01" w14:textId="77777777" w:rsidR="00077F12" w:rsidRDefault="00077F12">
            <w:pPr>
              <w:pStyle w:val="NormalWeb"/>
              <w:spacing w:before="0" w:beforeAutospacing="0" w:after="0" w:afterAutospacing="0" w:line="240" w:lineRule="auto"/>
              <w:rPr>
                <w:rFonts w:eastAsia="DengXian"/>
                <w:color w:val="000000"/>
                <w:sz w:val="20"/>
                <w:szCs w:val="20"/>
              </w:rPr>
            </w:pPr>
          </w:p>
          <w:p w14:paraId="560BE397" w14:textId="77777777" w:rsidR="00077F12" w:rsidRDefault="00C801AF">
            <w:pPr>
              <w:spacing w:before="0" w:after="0" w:line="240" w:lineRule="auto"/>
              <w:jc w:val="center"/>
              <w:rPr>
                <w:lang w:eastAsia="ja-JP"/>
              </w:rPr>
            </w:pPr>
            <w:r>
              <w:rPr>
                <w:noProof/>
                <w:lang w:eastAsia="zh-CN"/>
              </w:rPr>
              <w:lastRenderedPageBreak/>
              <w:drawing>
                <wp:inline distT="0" distB="0" distL="0" distR="0" wp14:anchorId="27D68446" wp14:editId="6B9D4B1E">
                  <wp:extent cx="2940685" cy="22078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2" cstate="email"/>
                          <a:stretch>
                            <a:fillRect/>
                          </a:stretch>
                        </pic:blipFill>
                        <pic:spPr>
                          <a:xfrm>
                            <a:off x="0" y="0"/>
                            <a:ext cx="2974995" cy="2233798"/>
                          </a:xfrm>
                          <a:prstGeom prst="rect">
                            <a:avLst/>
                          </a:prstGeom>
                        </pic:spPr>
                      </pic:pic>
                    </a:graphicData>
                  </a:graphic>
                </wp:inline>
              </w:drawing>
            </w:r>
          </w:p>
          <w:p w14:paraId="2126FFC9" w14:textId="77777777" w:rsidR="00077F12" w:rsidRDefault="00C801AF">
            <w:pPr>
              <w:pStyle w:val="Caption"/>
              <w:spacing w:before="0" w:after="0" w:line="240" w:lineRule="auto"/>
              <w:rPr>
                <w:b w:val="0"/>
                <w:bCs w:val="0"/>
                <w:sz w:val="20"/>
                <w:szCs w:val="20"/>
              </w:rPr>
            </w:pPr>
            <w:bookmarkStart w:id="35" w:name="_Ref181902245"/>
            <w:r>
              <w:rPr>
                <w:b w:val="0"/>
                <w:bCs w:val="0"/>
                <w:sz w:val="20"/>
                <w:szCs w:val="20"/>
              </w:rPr>
              <w:t>Figure</w:t>
            </w:r>
            <w:bookmarkEnd w:id="35"/>
            <w:r>
              <w:rPr>
                <w:b w:val="0"/>
                <w:bCs w:val="0"/>
                <w:sz w:val="20"/>
                <w:szCs w:val="20"/>
              </w:rPr>
              <w:t xml:space="preserve"> 20</w:t>
            </w:r>
            <w:r>
              <w:rPr>
                <w:b w:val="0"/>
                <w:bCs w:val="0"/>
                <w:sz w:val="20"/>
                <w:szCs w:val="20"/>
              </w:rPr>
              <w:tab/>
              <w:t xml:space="preserve">Number of resolved paths as a function of array size in measurements (solid lines) and for UMa-generated channels (dashed lines). 100 MHz bandwidth was used for measurements and UMa simulations alike. </w:t>
            </w:r>
          </w:p>
          <w:p w14:paraId="702F7305" w14:textId="77777777" w:rsidR="00077F12" w:rsidRDefault="00077F12">
            <w:pPr>
              <w:pStyle w:val="NormalWeb"/>
              <w:spacing w:before="0" w:beforeAutospacing="0" w:after="0" w:afterAutospacing="0" w:line="240" w:lineRule="auto"/>
              <w:rPr>
                <w:rFonts w:eastAsia="DengXian"/>
                <w:b/>
                <w:bCs/>
                <w:color w:val="000000"/>
                <w:sz w:val="20"/>
                <w:szCs w:val="20"/>
              </w:rPr>
            </w:pPr>
          </w:p>
          <w:p w14:paraId="675C7F13"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14</w:t>
            </w:r>
            <w:r>
              <w:rPr>
                <w:rFonts w:eastAsia="DengXian"/>
                <w:color w:val="000000"/>
                <w:sz w:val="20"/>
                <w:szCs w:val="20"/>
              </w:rPr>
              <w:tab/>
              <w:t xml:space="preserve">More paths can be detected in measurements than in comparable channels generated by the UMa model. </w:t>
            </w:r>
          </w:p>
          <w:p w14:paraId="6283EA45" w14:textId="77777777" w:rsidR="00077F12" w:rsidRDefault="00077F12">
            <w:pPr>
              <w:pStyle w:val="NormalWeb"/>
              <w:spacing w:before="0" w:beforeAutospacing="0" w:after="0" w:afterAutospacing="0" w:line="240" w:lineRule="auto"/>
              <w:rPr>
                <w:rFonts w:eastAsia="DengXian"/>
                <w:color w:val="000000"/>
                <w:sz w:val="20"/>
                <w:szCs w:val="20"/>
              </w:rPr>
            </w:pPr>
          </w:p>
          <w:p w14:paraId="79BF4842"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17</w:t>
            </w:r>
            <w:r>
              <w:rPr>
                <w:rFonts w:eastAsia="DengXian"/>
                <w:b/>
                <w:bCs/>
                <w:color w:val="000000"/>
                <w:sz w:val="20"/>
                <w:szCs w:val="20"/>
              </w:rPr>
              <w:tab/>
            </w:r>
            <w:r>
              <w:rPr>
                <w:rFonts w:eastAsia="DengXian"/>
                <w:color w:val="000000"/>
                <w:sz w:val="20"/>
                <w:szCs w:val="20"/>
              </w:rPr>
              <w:t>While measurements support increasing the number of clusters in the UMa channel, for complexity reasons it may be better to keep this number unchanged.</w:t>
            </w:r>
          </w:p>
        </w:tc>
      </w:tr>
      <w:tr w:rsidR="00077F12" w14:paraId="455966A5" w14:textId="77777777">
        <w:tc>
          <w:tcPr>
            <w:tcW w:w="1615" w:type="dxa"/>
            <w:vAlign w:val="center"/>
          </w:tcPr>
          <w:p w14:paraId="5D04AFF1" w14:textId="77777777" w:rsidR="00077F12" w:rsidRDefault="00C801AF">
            <w:pPr>
              <w:spacing w:before="0" w:after="0" w:line="240" w:lineRule="auto"/>
              <w:jc w:val="left"/>
            </w:pPr>
            <w:r>
              <w:lastRenderedPageBreak/>
              <w:t>[9] BUPT</w:t>
            </w:r>
          </w:p>
        </w:tc>
        <w:tc>
          <w:tcPr>
            <w:tcW w:w="9165" w:type="dxa"/>
            <w:vAlign w:val="center"/>
          </w:tcPr>
          <w:p w14:paraId="17DEA3CB" w14:textId="77777777" w:rsidR="00077F12" w:rsidRDefault="00C801AF">
            <w:pPr>
              <w:spacing w:before="0" w:after="0" w:line="240" w:lineRule="auto"/>
              <w:rPr>
                <w:lang w:eastAsia="zh-CN"/>
              </w:rPr>
            </w:pPr>
            <w:r>
              <w:rPr>
                <w:b/>
                <w:bCs/>
              </w:rPr>
              <w:t>Observation 1</w:t>
            </w:r>
            <w:r>
              <w:t xml:space="preserve">: </w:t>
            </w:r>
            <w:r>
              <w:rPr>
                <w:lang w:eastAsia="zh-CN"/>
              </w:rPr>
              <w:t>T</w:t>
            </w:r>
            <w:r>
              <w:rPr>
                <w:kern w:val="2"/>
                <w:lang w:eastAsia="zh-CN"/>
              </w:rPr>
              <w:t>he introduction of ICP with changing the power and the angular distance of the rays still makes the PAS obey the Laplace distribution</w:t>
            </w:r>
            <w:r>
              <w:rPr>
                <w:lang w:eastAsia="zh-CN"/>
              </w:rPr>
              <w:t>. When ICP is introduced into the 3GPP model, the level of sparsity is closer to the measured results.</w:t>
            </w:r>
          </w:p>
          <w:p w14:paraId="533E6428" w14:textId="77777777" w:rsidR="00077F12" w:rsidRDefault="00077F12">
            <w:pPr>
              <w:spacing w:before="0" w:after="0" w:line="240" w:lineRule="auto"/>
              <w:rPr>
                <w:lang w:eastAsia="zh-CN"/>
              </w:rPr>
            </w:pPr>
          </w:p>
          <w:p w14:paraId="1B954254" w14:textId="77777777" w:rsidR="00077F12" w:rsidRDefault="00C801AF">
            <w:pPr>
              <w:spacing w:before="0" w:after="0" w:line="240" w:lineRule="auto"/>
              <w:rPr>
                <w:lang w:eastAsia="zh-CN"/>
              </w:rPr>
            </w:pPr>
            <w:r>
              <w:rPr>
                <w:b/>
                <w:bCs/>
              </w:rPr>
              <w:t>Proposal 1:</w:t>
            </w:r>
            <w:r>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lang w:eastAsia="zh-CN"/>
              </w:rPr>
              <w:t xml:space="preserve">, which is related to cluster delay and delay spread. The </w:t>
            </w:r>
            <w:r>
              <w:rPr>
                <w:kern w:val="2"/>
                <w:lang w:eastAsia="zh-CN"/>
              </w:rPr>
              <w:t>ray offset angles within a cluster are updated with the ICP.</w:t>
            </w:r>
          </w:p>
          <w:p w14:paraId="481E444A" w14:textId="77777777" w:rsidR="00077F12" w:rsidRDefault="00303A49">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oMath>
            </m:oMathPara>
          </w:p>
          <w:p w14:paraId="4C2EB86D" w14:textId="77777777" w:rsidR="00077F12" w:rsidRDefault="00303A49">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7661CDE" w14:textId="77777777" w:rsidR="00077F12" w:rsidRDefault="00C801AF">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636E405F" w14:textId="77777777" w:rsidR="00077F12" w:rsidRDefault="00303A49">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C801AF">
              <w:rPr>
                <w:lang w:eastAsia="zh-CN"/>
              </w:rPr>
              <w:t>(7.5-22)</w:t>
            </w:r>
          </w:p>
          <w:p w14:paraId="17A8608B" w14:textId="77777777" w:rsidR="00077F12" w:rsidRDefault="00077F12">
            <w:pPr>
              <w:spacing w:before="0" w:after="0" w:line="240" w:lineRule="auto"/>
              <w:rPr>
                <w:lang w:eastAsia="ko-KR"/>
              </w:rPr>
            </w:pPr>
          </w:p>
          <w:p w14:paraId="318C7AC8" w14:textId="77777777" w:rsidR="00077F12" w:rsidRDefault="00C801AF">
            <w:pPr>
              <w:spacing w:before="0" w:after="0" w:line="240" w:lineRule="auto"/>
              <w:rPr>
                <w:lang w:eastAsia="zh-CN"/>
              </w:rPr>
            </w:pPr>
            <w:r>
              <w:rPr>
                <w:b/>
                <w:bCs/>
              </w:rPr>
              <w:t xml:space="preserve">Observation </w:t>
            </w:r>
            <w:r>
              <w:rPr>
                <w:b/>
                <w:bCs/>
                <w:lang w:eastAsia="zh-CN"/>
              </w:rPr>
              <w:t>2</w:t>
            </w:r>
            <w:r>
              <w:t xml:space="preserve">: </w:t>
            </w:r>
            <w:r>
              <w:rPr>
                <w:lang w:eastAsia="zh-CN"/>
              </w:rPr>
              <w:t>The modification of the intra-cluster power profile does not change the original channel model framework, but only enhances the accuracy of the channel model in characterizing sparsity. The channel coefficients still obey a Gaussian distribution when the angular distance and power of the rays within a cluster are changed</w:t>
            </w:r>
            <w:r>
              <w:rPr>
                <w:kern w:val="2"/>
                <w:lang w:eastAsia="zh-CN"/>
              </w:rPr>
              <w:t>.</w:t>
            </w:r>
          </w:p>
          <w:p w14:paraId="754F0CAA" w14:textId="77777777" w:rsidR="00077F12" w:rsidRDefault="00C801AF">
            <w:pPr>
              <w:snapToGrid w:val="0"/>
              <w:spacing w:before="0" w:after="0" w:line="240" w:lineRule="auto"/>
              <w:jc w:val="center"/>
              <w:rPr>
                <w:lang w:eastAsia="zh-CN"/>
              </w:rPr>
            </w:pPr>
            <w:r>
              <w:rPr>
                <w:noProof/>
                <w:lang w:eastAsia="zh-CN"/>
              </w:rPr>
              <w:drawing>
                <wp:inline distT="0" distB="0" distL="0" distR="0" wp14:anchorId="0C57A800" wp14:editId="19D4C345">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113" cstate="email"/>
                          <a:srcRect/>
                          <a:stretch>
                            <a:fillRect/>
                          </a:stretch>
                        </pic:blipFill>
                        <pic:spPr>
                          <a:xfrm>
                            <a:off x="0" y="0"/>
                            <a:ext cx="2520000" cy="1736453"/>
                          </a:xfrm>
                          <a:prstGeom prst="rect">
                            <a:avLst/>
                          </a:prstGeom>
                          <a:noFill/>
                          <a:ln>
                            <a:noFill/>
                          </a:ln>
                        </pic:spPr>
                      </pic:pic>
                    </a:graphicData>
                  </a:graphic>
                </wp:inline>
              </w:drawing>
            </w:r>
            <w:r>
              <w:t xml:space="preserve"> </w:t>
            </w:r>
            <w:r>
              <w:rPr>
                <w:noProof/>
                <w:lang w:eastAsia="zh-CN"/>
              </w:rPr>
              <w:drawing>
                <wp:inline distT="0" distB="0" distL="0" distR="0" wp14:anchorId="1253FB8C" wp14:editId="3AE5D64B">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114" cstate="email"/>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077F12" w14:paraId="651D89AD" w14:textId="77777777">
              <w:trPr>
                <w:trHeight w:val="27"/>
              </w:trPr>
              <w:tc>
                <w:tcPr>
                  <w:tcW w:w="4539" w:type="dxa"/>
                </w:tcPr>
                <w:p w14:paraId="74A5D6EE" w14:textId="77777777" w:rsidR="00077F12" w:rsidRDefault="00C801AF">
                  <w:pPr>
                    <w:widowControl w:val="0"/>
                    <w:snapToGrid w:val="0"/>
                    <w:spacing w:before="0" w:after="0" w:line="240" w:lineRule="auto"/>
                    <w:jc w:val="center"/>
                    <w:rPr>
                      <w:kern w:val="2"/>
                      <w:lang w:eastAsia="zh-CN"/>
                    </w:rPr>
                  </w:pPr>
                  <w:r>
                    <w:rPr>
                      <w:kern w:val="2"/>
                      <w:lang w:eastAsia="zh-CN"/>
                    </w:rPr>
                    <w:t>(a) Gini index</w:t>
                  </w:r>
                </w:p>
              </w:tc>
              <w:tc>
                <w:tcPr>
                  <w:tcW w:w="4542" w:type="dxa"/>
                </w:tcPr>
                <w:p w14:paraId="19336E5C" w14:textId="77777777" w:rsidR="00077F12" w:rsidRDefault="00C801AF">
                  <w:pPr>
                    <w:widowControl w:val="0"/>
                    <w:snapToGrid w:val="0"/>
                    <w:spacing w:before="0" w:after="0" w:line="240" w:lineRule="auto"/>
                    <w:ind w:firstLine="95"/>
                    <w:jc w:val="center"/>
                    <w:rPr>
                      <w:kern w:val="2"/>
                      <w:lang w:eastAsia="zh-CN"/>
                    </w:rPr>
                  </w:pPr>
                  <w:r>
                    <w:rPr>
                      <w:kern w:val="2"/>
                      <w:lang w:eastAsia="zh-CN"/>
                    </w:rPr>
                    <w:t>(b) Capacity</w:t>
                  </w:r>
                </w:p>
              </w:tc>
            </w:tr>
          </w:tbl>
          <w:p w14:paraId="39378BEA" w14:textId="77777777" w:rsidR="00077F12" w:rsidRDefault="00C801AF">
            <w:pPr>
              <w:spacing w:before="0" w:after="0" w:line="240" w:lineRule="auto"/>
              <w:jc w:val="center"/>
              <w:rPr>
                <w:lang w:eastAsia="zh-CN"/>
              </w:rPr>
            </w:pPr>
            <w:r>
              <w:rPr>
                <w:kern w:val="2"/>
                <w:lang w:eastAsia="zh-CN"/>
              </w:rPr>
              <w:lastRenderedPageBreak/>
              <w:t>Figure 6: The Gini index and capacity of measurements and simulations. The simulations are conducted in the LOS condition of UMa scenario at 13 GHz utilizing a 128-array element TX antenna and a 64-array element RX antenna.</w:t>
            </w:r>
          </w:p>
          <w:p w14:paraId="22FF5039" w14:textId="77777777" w:rsidR="00077F12" w:rsidRDefault="00C801AF">
            <w:pPr>
              <w:spacing w:before="0" w:after="0" w:line="240" w:lineRule="auto"/>
              <w:rPr>
                <w:lang w:eastAsia="zh-CN"/>
              </w:rPr>
            </w:pPr>
            <w:r>
              <w:rPr>
                <w:b/>
                <w:bCs/>
              </w:rPr>
              <w:t xml:space="preserve">Observation </w:t>
            </w:r>
            <w:r>
              <w:rPr>
                <w:b/>
                <w:bCs/>
                <w:lang w:eastAsia="zh-CN"/>
              </w:rPr>
              <w:t>3</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37B567BC" w14:textId="77777777" w:rsidR="00077F12" w:rsidRDefault="00077F12">
            <w:pPr>
              <w:spacing w:before="0" w:after="0" w:line="240" w:lineRule="auto"/>
              <w:rPr>
                <w:lang w:eastAsia="ko-KR"/>
              </w:rPr>
            </w:pPr>
          </w:p>
        </w:tc>
      </w:tr>
      <w:tr w:rsidR="00077F12" w14:paraId="18C8F99E" w14:textId="77777777">
        <w:tc>
          <w:tcPr>
            <w:tcW w:w="1615" w:type="dxa"/>
            <w:vAlign w:val="center"/>
          </w:tcPr>
          <w:p w14:paraId="11C3AF7F" w14:textId="77777777" w:rsidR="00077F12" w:rsidRDefault="00C801AF">
            <w:pPr>
              <w:spacing w:before="0" w:after="0" w:line="240" w:lineRule="auto"/>
            </w:pPr>
            <w:r>
              <w:lastRenderedPageBreak/>
              <w:t>[12] Lenovo</w:t>
            </w:r>
          </w:p>
        </w:tc>
        <w:tc>
          <w:tcPr>
            <w:tcW w:w="9165" w:type="dxa"/>
            <w:vAlign w:val="center"/>
          </w:tcPr>
          <w:p w14:paraId="1B304FAA" w14:textId="77777777" w:rsidR="00077F12" w:rsidRDefault="00C801AF">
            <w:pPr>
              <w:spacing w:before="0" w:after="0" w:line="240" w:lineRule="auto"/>
              <w:rPr>
                <w:lang w:eastAsia="zh-CN"/>
              </w:rPr>
            </w:pPr>
            <w:r>
              <w:rPr>
                <w:b/>
                <w:bCs/>
                <w:lang w:eastAsia="zh-CN"/>
              </w:rPr>
              <w:t>Proposal 1</w:t>
            </w:r>
            <w:r>
              <w:rPr>
                <w:b/>
                <w:bCs/>
                <w:lang w:eastAsia="zh-CN"/>
              </w:rPr>
              <w:tab/>
            </w:r>
            <w:r>
              <w:rPr>
                <w:lang w:eastAsia="zh-CN"/>
              </w:rPr>
              <w:t>Rays within the same cluster are associated with equal power.</w:t>
            </w:r>
          </w:p>
          <w:p w14:paraId="276CECE6" w14:textId="77777777" w:rsidR="00077F12" w:rsidRDefault="00C801AF">
            <w:pPr>
              <w:spacing w:before="0" w:after="0" w:line="240" w:lineRule="auto"/>
              <w:rPr>
                <w:lang w:eastAsia="zh-CN"/>
              </w:rPr>
            </w:pPr>
            <w:r>
              <w:rPr>
                <w:lang w:eastAsia="zh-CN"/>
              </w:rPr>
              <w:t>• Open to discuss unequal power per ray if multiple companies have observed notable power variations across a set of symmetric sub-paths (rays) across a hypothetical cluster direction.</w:t>
            </w:r>
          </w:p>
        </w:tc>
      </w:tr>
      <w:tr w:rsidR="00077F12" w14:paraId="6ED345A3" w14:textId="77777777">
        <w:tc>
          <w:tcPr>
            <w:tcW w:w="1615" w:type="dxa"/>
            <w:vAlign w:val="center"/>
          </w:tcPr>
          <w:p w14:paraId="711CCF81" w14:textId="77777777" w:rsidR="00077F12" w:rsidRDefault="00C801AF">
            <w:pPr>
              <w:spacing w:before="0" w:after="0" w:line="240" w:lineRule="auto"/>
              <w:jc w:val="left"/>
            </w:pPr>
            <w:r>
              <w:t>[14] Apple</w:t>
            </w:r>
          </w:p>
        </w:tc>
        <w:tc>
          <w:tcPr>
            <w:tcW w:w="9165" w:type="dxa"/>
            <w:vAlign w:val="center"/>
          </w:tcPr>
          <w:p w14:paraId="79516F09" w14:textId="77777777" w:rsidR="00077F12" w:rsidRDefault="00C801AF">
            <w:pPr>
              <w:spacing w:before="0" w:after="0" w:line="240" w:lineRule="auto"/>
            </w:pPr>
            <w:r>
              <w:rPr>
                <w:b/>
                <w:bCs/>
              </w:rPr>
              <w:t>Observation 6:</w:t>
            </w:r>
            <w:r>
              <w:t xml:space="preserve"> For Umi NLOS scenario at 8 GHz, the number of clusters is 18 at 95% percentile. </w:t>
            </w:r>
          </w:p>
          <w:p w14:paraId="441DB11E" w14:textId="77777777" w:rsidR="00077F12" w:rsidRDefault="00077F12">
            <w:pPr>
              <w:spacing w:before="0" w:after="0" w:line="240" w:lineRule="auto"/>
            </w:pPr>
          </w:p>
          <w:p w14:paraId="4220A7B0" w14:textId="77777777" w:rsidR="00077F12" w:rsidRDefault="00C801AF">
            <w:pPr>
              <w:keepNext/>
              <w:spacing w:before="0" w:after="0" w:line="240" w:lineRule="auto"/>
              <w:jc w:val="center"/>
            </w:pPr>
            <w:r>
              <w:rPr>
                <w:noProof/>
                <w:lang w:eastAsia="zh-CN"/>
              </w:rPr>
              <w:drawing>
                <wp:inline distT="0" distB="0" distL="0" distR="0" wp14:anchorId="1E5ACA13" wp14:editId="1C06F1AD">
                  <wp:extent cx="3017520" cy="2264410"/>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115" cstate="email"/>
                          <a:stretch>
                            <a:fillRect/>
                          </a:stretch>
                        </pic:blipFill>
                        <pic:spPr>
                          <a:xfrm>
                            <a:off x="0" y="0"/>
                            <a:ext cx="3034247" cy="2276865"/>
                          </a:xfrm>
                          <a:prstGeom prst="rect">
                            <a:avLst/>
                          </a:prstGeom>
                        </pic:spPr>
                      </pic:pic>
                    </a:graphicData>
                  </a:graphic>
                </wp:inline>
              </w:drawing>
            </w:r>
          </w:p>
          <w:p w14:paraId="79CDD1F7" w14:textId="77777777" w:rsidR="00077F12" w:rsidRDefault="00C801AF">
            <w:pPr>
              <w:pStyle w:val="Caption"/>
              <w:spacing w:before="0" w:after="0" w:line="240" w:lineRule="auto"/>
              <w:jc w:val="center"/>
              <w:rPr>
                <w:b w:val="0"/>
                <w:bCs w:val="0"/>
                <w:sz w:val="20"/>
                <w:szCs w:val="20"/>
              </w:rPr>
            </w:pPr>
            <w:bookmarkStart w:id="36" w:name="_Ref178533218"/>
            <w:r>
              <w:rPr>
                <w:b w:val="0"/>
                <w:bCs w:val="0"/>
                <w:sz w:val="20"/>
                <w:szCs w:val="20"/>
              </w:rPr>
              <w:t>Figure</w:t>
            </w:r>
            <w:bookmarkEnd w:id="36"/>
            <w:r>
              <w:rPr>
                <w:b w:val="0"/>
                <w:bCs w:val="0"/>
                <w:sz w:val="20"/>
                <w:szCs w:val="20"/>
              </w:rPr>
              <w:t xml:space="preserve"> 12: CDF of the number of clusters for Umi NLOS</w:t>
            </w:r>
          </w:p>
          <w:p w14:paraId="67FCF86C" w14:textId="77777777" w:rsidR="00077F12" w:rsidRDefault="00077F12">
            <w:pPr>
              <w:spacing w:before="0" w:after="0" w:line="240" w:lineRule="auto"/>
            </w:pPr>
          </w:p>
        </w:tc>
      </w:tr>
      <w:tr w:rsidR="00077F12" w14:paraId="182C3F8F" w14:textId="77777777">
        <w:tc>
          <w:tcPr>
            <w:tcW w:w="1615" w:type="dxa"/>
            <w:vAlign w:val="center"/>
          </w:tcPr>
          <w:p w14:paraId="3A236877" w14:textId="77777777" w:rsidR="00077F12" w:rsidRDefault="00C801AF">
            <w:pPr>
              <w:spacing w:after="0" w:line="240" w:lineRule="auto"/>
            </w:pPr>
            <w:r>
              <w:t>[16] Keysight</w:t>
            </w:r>
          </w:p>
        </w:tc>
        <w:tc>
          <w:tcPr>
            <w:tcW w:w="9165" w:type="dxa"/>
            <w:vAlign w:val="center"/>
          </w:tcPr>
          <w:p w14:paraId="7B6B6695" w14:textId="77777777" w:rsidR="00077F12" w:rsidRDefault="00077F12">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077F12" w14:paraId="5A3D974B" w14:textId="77777777">
              <w:tc>
                <w:tcPr>
                  <w:tcW w:w="1439" w:type="dxa"/>
                  <w:shd w:val="clear" w:color="auto" w:fill="auto"/>
                </w:tcPr>
                <w:p w14:paraId="624B5BA9" w14:textId="77777777" w:rsidR="00077F12" w:rsidRDefault="00077F12">
                  <w:pPr>
                    <w:spacing w:before="0" w:after="0" w:line="240" w:lineRule="auto"/>
                  </w:pPr>
                </w:p>
              </w:tc>
              <w:tc>
                <w:tcPr>
                  <w:tcW w:w="1360" w:type="dxa"/>
                  <w:shd w:val="clear" w:color="auto" w:fill="F2F2F2" w:themeFill="background1" w:themeFillShade="F2"/>
                </w:tcPr>
                <w:p w14:paraId="00085437" w14:textId="77777777" w:rsidR="00077F12" w:rsidRDefault="00C801AF">
                  <w:pPr>
                    <w:spacing w:before="0" w:after="0" w:line="240" w:lineRule="auto"/>
                  </w:pPr>
                  <w:r>
                    <w:t>fc = 7 GHz</w:t>
                  </w:r>
                </w:p>
              </w:tc>
              <w:tc>
                <w:tcPr>
                  <w:tcW w:w="1559" w:type="dxa"/>
                  <w:shd w:val="clear" w:color="auto" w:fill="F2F2F2" w:themeFill="background1" w:themeFillShade="F2"/>
                </w:tcPr>
                <w:p w14:paraId="5A937215" w14:textId="77777777" w:rsidR="00077F12" w:rsidRDefault="00C801AF">
                  <w:pPr>
                    <w:spacing w:before="0" w:after="0" w:line="240" w:lineRule="auto"/>
                  </w:pPr>
                  <w:r>
                    <w:t>fc = 10.25 GHz</w:t>
                  </w:r>
                </w:p>
              </w:tc>
              <w:tc>
                <w:tcPr>
                  <w:tcW w:w="1417" w:type="dxa"/>
                  <w:shd w:val="clear" w:color="auto" w:fill="F2F2F2" w:themeFill="background1" w:themeFillShade="F2"/>
                </w:tcPr>
                <w:p w14:paraId="658C80FF" w14:textId="77777777" w:rsidR="00077F12" w:rsidRDefault="00C801AF">
                  <w:pPr>
                    <w:spacing w:before="0" w:after="0" w:line="240" w:lineRule="auto"/>
                  </w:pPr>
                  <w:r>
                    <w:t>fc = 13 GHz</w:t>
                  </w:r>
                </w:p>
              </w:tc>
            </w:tr>
            <w:tr w:rsidR="00077F12" w14:paraId="2AEEE070" w14:textId="77777777">
              <w:tc>
                <w:tcPr>
                  <w:tcW w:w="1439" w:type="dxa"/>
                  <w:shd w:val="clear" w:color="auto" w:fill="F2F2F2" w:themeFill="background1" w:themeFillShade="F2"/>
                </w:tcPr>
                <w:p w14:paraId="07E1FE3A" w14:textId="77777777" w:rsidR="00077F12" w:rsidRDefault="00C801AF">
                  <w:pPr>
                    <w:spacing w:before="0" w:after="0" w:line="240" w:lineRule="auto"/>
                  </w:pPr>
                  <w:r>
                    <w:t>Path number</w:t>
                  </w:r>
                </w:p>
              </w:tc>
              <w:tc>
                <w:tcPr>
                  <w:tcW w:w="4336" w:type="dxa"/>
                  <w:gridSpan w:val="3"/>
                  <w:shd w:val="clear" w:color="auto" w:fill="F2F2F2" w:themeFill="background1" w:themeFillShade="F2"/>
                </w:tcPr>
                <w:p w14:paraId="03E2B2B8" w14:textId="77777777" w:rsidR="00077F12" w:rsidRDefault="00C801AF">
                  <w:pPr>
                    <w:spacing w:before="0" w:after="0" w:line="240" w:lineRule="auto"/>
                    <w:jc w:val="center"/>
                  </w:pPr>
                  <w:r>
                    <w:t>Estimated Ricean K-factor [dB]</w:t>
                  </w:r>
                </w:p>
              </w:tc>
            </w:tr>
            <w:tr w:rsidR="00077F12" w14:paraId="4A1940C1" w14:textId="77777777">
              <w:tc>
                <w:tcPr>
                  <w:tcW w:w="1439" w:type="dxa"/>
                </w:tcPr>
                <w:p w14:paraId="2924E6E1" w14:textId="77777777" w:rsidR="00077F12" w:rsidRDefault="00C801AF">
                  <w:pPr>
                    <w:spacing w:before="0" w:after="0" w:line="240" w:lineRule="auto"/>
                  </w:pPr>
                  <w:r>
                    <w:t>1</w:t>
                  </w:r>
                </w:p>
              </w:tc>
              <w:tc>
                <w:tcPr>
                  <w:tcW w:w="1360" w:type="dxa"/>
                </w:tcPr>
                <w:p w14:paraId="07BA1671" w14:textId="77777777" w:rsidR="00077F12" w:rsidRDefault="00C801AF">
                  <w:pPr>
                    <w:spacing w:before="0" w:after="0" w:line="240" w:lineRule="auto"/>
                    <w:jc w:val="center"/>
                  </w:pPr>
                  <w:r>
                    <w:t>19.9</w:t>
                  </w:r>
                </w:p>
              </w:tc>
              <w:tc>
                <w:tcPr>
                  <w:tcW w:w="1559" w:type="dxa"/>
                </w:tcPr>
                <w:p w14:paraId="08FB9238" w14:textId="77777777" w:rsidR="00077F12" w:rsidRDefault="00C801AF">
                  <w:pPr>
                    <w:spacing w:before="0" w:after="0" w:line="240" w:lineRule="auto"/>
                    <w:jc w:val="center"/>
                  </w:pPr>
                  <w:r>
                    <w:t>20.6</w:t>
                  </w:r>
                </w:p>
              </w:tc>
              <w:tc>
                <w:tcPr>
                  <w:tcW w:w="1417" w:type="dxa"/>
                </w:tcPr>
                <w:p w14:paraId="3625256B" w14:textId="77777777" w:rsidR="00077F12" w:rsidRDefault="00C801AF">
                  <w:pPr>
                    <w:spacing w:before="0" w:after="0" w:line="240" w:lineRule="auto"/>
                    <w:jc w:val="center"/>
                  </w:pPr>
                  <w:r>
                    <w:t>20.0</w:t>
                  </w:r>
                </w:p>
              </w:tc>
            </w:tr>
            <w:tr w:rsidR="00077F12" w14:paraId="1EEBFD2B" w14:textId="77777777">
              <w:tc>
                <w:tcPr>
                  <w:tcW w:w="1439" w:type="dxa"/>
                </w:tcPr>
                <w:p w14:paraId="45D5FF82" w14:textId="77777777" w:rsidR="00077F12" w:rsidRDefault="00C801AF">
                  <w:pPr>
                    <w:spacing w:before="0" w:after="0" w:line="240" w:lineRule="auto"/>
                  </w:pPr>
                  <w:r>
                    <w:t>2</w:t>
                  </w:r>
                </w:p>
              </w:tc>
              <w:tc>
                <w:tcPr>
                  <w:tcW w:w="1360" w:type="dxa"/>
                </w:tcPr>
                <w:p w14:paraId="3DB7FE6F" w14:textId="77777777" w:rsidR="00077F12" w:rsidRDefault="00C801AF">
                  <w:pPr>
                    <w:spacing w:before="0" w:after="0" w:line="240" w:lineRule="auto"/>
                    <w:jc w:val="center"/>
                  </w:pPr>
                  <w:r>
                    <w:t>8.1</w:t>
                  </w:r>
                </w:p>
              </w:tc>
              <w:tc>
                <w:tcPr>
                  <w:tcW w:w="1559" w:type="dxa"/>
                </w:tcPr>
                <w:p w14:paraId="56A8CADB" w14:textId="77777777" w:rsidR="00077F12" w:rsidRDefault="00C801AF">
                  <w:pPr>
                    <w:spacing w:before="0" w:after="0" w:line="240" w:lineRule="auto"/>
                    <w:jc w:val="center"/>
                  </w:pPr>
                  <w:r>
                    <w:t>-61.4</w:t>
                  </w:r>
                </w:p>
              </w:tc>
              <w:tc>
                <w:tcPr>
                  <w:tcW w:w="1417" w:type="dxa"/>
                </w:tcPr>
                <w:p w14:paraId="247B07EE" w14:textId="77777777" w:rsidR="00077F12" w:rsidRDefault="00C801AF">
                  <w:pPr>
                    <w:spacing w:before="0" w:after="0" w:line="240" w:lineRule="auto"/>
                    <w:jc w:val="center"/>
                  </w:pPr>
                  <w:r>
                    <w:t>-61.7</w:t>
                  </w:r>
                </w:p>
              </w:tc>
            </w:tr>
            <w:tr w:rsidR="00077F12" w14:paraId="5BCD6C01" w14:textId="77777777">
              <w:tc>
                <w:tcPr>
                  <w:tcW w:w="1439" w:type="dxa"/>
                </w:tcPr>
                <w:p w14:paraId="5E5C2DF1" w14:textId="77777777" w:rsidR="00077F12" w:rsidRDefault="00C801AF">
                  <w:pPr>
                    <w:spacing w:before="0" w:after="0" w:line="240" w:lineRule="auto"/>
                  </w:pPr>
                  <w:r>
                    <w:t>3</w:t>
                  </w:r>
                </w:p>
              </w:tc>
              <w:tc>
                <w:tcPr>
                  <w:tcW w:w="1360" w:type="dxa"/>
                </w:tcPr>
                <w:p w14:paraId="115B4FCB" w14:textId="77777777" w:rsidR="00077F12" w:rsidRDefault="00C801AF">
                  <w:pPr>
                    <w:spacing w:before="0" w:after="0" w:line="240" w:lineRule="auto"/>
                    <w:jc w:val="center"/>
                  </w:pPr>
                  <w:r>
                    <w:t>-33.3</w:t>
                  </w:r>
                </w:p>
              </w:tc>
              <w:tc>
                <w:tcPr>
                  <w:tcW w:w="1559" w:type="dxa"/>
                </w:tcPr>
                <w:p w14:paraId="7710DF08" w14:textId="77777777" w:rsidR="00077F12" w:rsidRDefault="00C801AF">
                  <w:pPr>
                    <w:spacing w:before="0" w:after="0" w:line="240" w:lineRule="auto"/>
                    <w:jc w:val="center"/>
                  </w:pPr>
                  <w:r>
                    <w:t>-60.3</w:t>
                  </w:r>
                </w:p>
              </w:tc>
              <w:tc>
                <w:tcPr>
                  <w:tcW w:w="1417" w:type="dxa"/>
                </w:tcPr>
                <w:p w14:paraId="5D493043" w14:textId="77777777" w:rsidR="00077F12" w:rsidRDefault="00C801AF">
                  <w:pPr>
                    <w:spacing w:before="0" w:after="0" w:line="240" w:lineRule="auto"/>
                    <w:jc w:val="center"/>
                  </w:pPr>
                  <w:r>
                    <w:t>-61.9</w:t>
                  </w:r>
                </w:p>
              </w:tc>
            </w:tr>
            <w:tr w:rsidR="00077F12" w14:paraId="66D631BA" w14:textId="77777777">
              <w:tc>
                <w:tcPr>
                  <w:tcW w:w="1439" w:type="dxa"/>
                </w:tcPr>
                <w:p w14:paraId="72B55141" w14:textId="77777777" w:rsidR="00077F12" w:rsidRDefault="00C801AF">
                  <w:pPr>
                    <w:spacing w:before="0" w:after="0" w:line="240" w:lineRule="auto"/>
                  </w:pPr>
                  <w:r>
                    <w:t>4</w:t>
                  </w:r>
                </w:p>
              </w:tc>
              <w:tc>
                <w:tcPr>
                  <w:tcW w:w="1360" w:type="dxa"/>
                </w:tcPr>
                <w:p w14:paraId="30FB2439" w14:textId="77777777" w:rsidR="00077F12" w:rsidRDefault="00C801AF">
                  <w:pPr>
                    <w:spacing w:before="0" w:after="0" w:line="240" w:lineRule="auto"/>
                    <w:jc w:val="center"/>
                  </w:pPr>
                  <w:r>
                    <w:t>6.9</w:t>
                  </w:r>
                </w:p>
              </w:tc>
              <w:tc>
                <w:tcPr>
                  <w:tcW w:w="1559" w:type="dxa"/>
                </w:tcPr>
                <w:p w14:paraId="2DA9710E" w14:textId="77777777" w:rsidR="00077F12" w:rsidRDefault="00C801AF">
                  <w:pPr>
                    <w:spacing w:before="0" w:after="0" w:line="240" w:lineRule="auto"/>
                    <w:jc w:val="center"/>
                  </w:pPr>
                  <w:r>
                    <w:t>5.7</w:t>
                  </w:r>
                </w:p>
              </w:tc>
              <w:tc>
                <w:tcPr>
                  <w:tcW w:w="1417" w:type="dxa"/>
                </w:tcPr>
                <w:p w14:paraId="5862F176" w14:textId="77777777" w:rsidR="00077F12" w:rsidRDefault="00C801AF">
                  <w:pPr>
                    <w:spacing w:before="0" w:after="0" w:line="240" w:lineRule="auto"/>
                    <w:jc w:val="center"/>
                  </w:pPr>
                  <w:r>
                    <w:t>3.4</w:t>
                  </w:r>
                </w:p>
              </w:tc>
            </w:tr>
            <w:tr w:rsidR="00077F12" w14:paraId="44F07852" w14:textId="77777777">
              <w:tc>
                <w:tcPr>
                  <w:tcW w:w="1439" w:type="dxa"/>
                </w:tcPr>
                <w:p w14:paraId="423EA20F" w14:textId="77777777" w:rsidR="00077F12" w:rsidRDefault="00C801AF">
                  <w:pPr>
                    <w:spacing w:before="0" w:after="0" w:line="240" w:lineRule="auto"/>
                  </w:pPr>
                  <w:r>
                    <w:t>5</w:t>
                  </w:r>
                </w:p>
              </w:tc>
              <w:tc>
                <w:tcPr>
                  <w:tcW w:w="1360" w:type="dxa"/>
                </w:tcPr>
                <w:p w14:paraId="77DBEC18" w14:textId="77777777" w:rsidR="00077F12" w:rsidRDefault="00C801AF">
                  <w:pPr>
                    <w:spacing w:before="0" w:after="0" w:line="240" w:lineRule="auto"/>
                    <w:jc w:val="center"/>
                  </w:pPr>
                  <w:r>
                    <w:t>4.6</w:t>
                  </w:r>
                </w:p>
              </w:tc>
              <w:tc>
                <w:tcPr>
                  <w:tcW w:w="1559" w:type="dxa"/>
                </w:tcPr>
                <w:p w14:paraId="4AFD3BF8" w14:textId="77777777" w:rsidR="00077F12" w:rsidRDefault="00C801AF">
                  <w:pPr>
                    <w:spacing w:before="0" w:after="0" w:line="240" w:lineRule="auto"/>
                    <w:jc w:val="center"/>
                  </w:pPr>
                  <w:r>
                    <w:t>5.1</w:t>
                  </w:r>
                </w:p>
              </w:tc>
              <w:tc>
                <w:tcPr>
                  <w:tcW w:w="1417" w:type="dxa"/>
                </w:tcPr>
                <w:p w14:paraId="6FF27E9E" w14:textId="77777777" w:rsidR="00077F12" w:rsidRDefault="00C801AF">
                  <w:pPr>
                    <w:spacing w:before="0" w:after="0" w:line="240" w:lineRule="auto"/>
                    <w:jc w:val="center"/>
                  </w:pPr>
                  <w:r>
                    <w:t>-34.2</w:t>
                  </w:r>
                </w:p>
              </w:tc>
            </w:tr>
          </w:tbl>
          <w:p w14:paraId="5844C49E" w14:textId="77777777" w:rsidR="00077F12" w:rsidRDefault="00C801AF">
            <w:pPr>
              <w:spacing w:before="0" w:after="0" w:line="240" w:lineRule="auto"/>
              <w:jc w:val="center"/>
            </w:pPr>
            <w:r>
              <w:t xml:space="preserve">Table </w:t>
            </w:r>
            <w:r w:rsidR="00077F12">
              <w:fldChar w:fldCharType="begin"/>
            </w:r>
            <w:r w:rsidR="00077F12">
              <w:instrText xml:space="preserve"> SEQ Table \* ARABIC </w:instrText>
            </w:r>
            <w:r w:rsidR="00077F12">
              <w:fldChar w:fldCharType="separate"/>
            </w:r>
            <w:r w:rsidR="00077F12">
              <w:t>1</w:t>
            </w:r>
            <w:r w:rsidR="00077F12">
              <w:fldChar w:fldCharType="end"/>
            </w:r>
            <w:r>
              <w:t>. Estimated Ricean K-factors for small scale fading amplitudes per tracked path.</w:t>
            </w:r>
          </w:p>
          <w:p w14:paraId="6137D1A4" w14:textId="77777777" w:rsidR="00077F12" w:rsidRDefault="00C801AF">
            <w:pPr>
              <w:spacing w:before="0" w:after="0" w:line="240" w:lineRule="auto"/>
              <w:jc w:val="center"/>
            </w:pPr>
            <w:r>
              <w:rPr>
                <w:noProof/>
                <w:lang w:eastAsia="zh-CN"/>
              </w:rPr>
              <w:lastRenderedPageBreak/>
              <w:drawing>
                <wp:inline distT="0" distB="0" distL="0" distR="0" wp14:anchorId="51724B38" wp14:editId="28BC873A">
                  <wp:extent cx="4121785" cy="3931920"/>
                  <wp:effectExtent l="0" t="0" r="0" b="0"/>
                  <wp:docPr id="13135601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0181" name="Picture 9" descr="A screenshot of a graph&#10;&#10;Description automatically generated"/>
                          <pic:cNvPicPr>
                            <a:picLocks noChangeAspect="1"/>
                          </pic:cNvPicPr>
                        </pic:nvPicPr>
                        <pic:blipFill>
                          <a:blip r:embed="rId116" cstate="email"/>
                          <a:srcRect/>
                          <a:stretch>
                            <a:fillRect/>
                          </a:stretch>
                        </pic:blipFill>
                        <pic:spPr>
                          <a:xfrm>
                            <a:off x="0" y="0"/>
                            <a:ext cx="4140515" cy="3950128"/>
                          </a:xfrm>
                          <a:prstGeom prst="rect">
                            <a:avLst/>
                          </a:prstGeom>
                          <a:ln>
                            <a:noFill/>
                          </a:ln>
                        </pic:spPr>
                      </pic:pic>
                    </a:graphicData>
                  </a:graphic>
                </wp:inline>
              </w:drawing>
            </w:r>
          </w:p>
          <w:p w14:paraId="35725E2A" w14:textId="77777777" w:rsidR="00077F12" w:rsidRDefault="00C801AF">
            <w:pPr>
              <w:pStyle w:val="Caption"/>
              <w:spacing w:before="0" w:after="0" w:line="240" w:lineRule="auto"/>
              <w:jc w:val="center"/>
              <w:rPr>
                <w:b w:val="0"/>
                <w:bCs w:val="0"/>
                <w:sz w:val="20"/>
                <w:szCs w:val="20"/>
                <w:lang w:val="en-GB"/>
              </w:rPr>
            </w:pPr>
            <w:r>
              <w:rPr>
                <w:b w:val="0"/>
                <w:bCs w:val="0"/>
                <w:sz w:val="20"/>
                <w:szCs w:val="20"/>
                <w:lang w:val="en-GB"/>
              </w:rPr>
              <w:t>Figure 3. Empirical histograms of small-scale fading amplitudes of the five tracked paths at 7 GHz. Fitted theoretical Rayleigh and Rice probability distribution functions.</w:t>
            </w:r>
          </w:p>
          <w:p w14:paraId="7F934613" w14:textId="77777777" w:rsidR="00077F12" w:rsidRDefault="00077F12">
            <w:pPr>
              <w:spacing w:before="0" w:after="0" w:line="240" w:lineRule="auto"/>
              <w:rPr>
                <w:b/>
                <w:bCs/>
              </w:rPr>
            </w:pPr>
          </w:p>
          <w:p w14:paraId="4FF4386B" w14:textId="77777777" w:rsidR="00077F12" w:rsidRDefault="00C801AF">
            <w:pPr>
              <w:spacing w:before="0" w:after="0" w:line="240" w:lineRule="auto"/>
            </w:pPr>
            <w:r>
              <w:rPr>
                <w:b/>
                <w:bCs/>
              </w:rPr>
              <w:t xml:space="preserve">Observation 1: </w:t>
            </w:r>
            <w:r>
              <w:t>Outdoor channel measurement data at 7-13 GHz show that small scale fading of many NLOS paths does not follow Rayleigh amplitude distribution.</w:t>
            </w:r>
          </w:p>
          <w:p w14:paraId="672541E7" w14:textId="77777777" w:rsidR="00077F12" w:rsidRDefault="00C801AF">
            <w:pPr>
              <w:spacing w:before="0" w:after="0" w:line="240" w:lineRule="auto"/>
            </w:pPr>
            <w:r>
              <w:rPr>
                <w:b/>
                <w:bCs/>
              </w:rPr>
              <w:t xml:space="preserve">Observation 2: </w:t>
            </w:r>
            <w:r>
              <w:t>In the outdoor channel measurements, several major paths follow Rice amplitude distribution with estimated (per path) K-factor ranging from 3.4 dB to 8.1 dB.</w:t>
            </w:r>
          </w:p>
          <w:p w14:paraId="1B5E1D60" w14:textId="77777777" w:rsidR="00077F12" w:rsidRDefault="00C801AF">
            <w:pPr>
              <w:spacing w:before="0" w:after="0" w:line="240" w:lineRule="auto"/>
            </w:pPr>
            <w:r>
              <w:rPr>
                <w:b/>
                <w:bCs/>
              </w:rPr>
              <w:t xml:space="preserve">Proposal 1: </w:t>
            </w:r>
            <w:r>
              <w:t xml:space="preserve">Specify uniformly spaced ray offset angles as defined in </w:t>
            </w:r>
            <w:r>
              <w:fldChar w:fldCharType="begin"/>
            </w:r>
            <w:r>
              <w:instrText xml:space="preserve"> REF _Ref189727245 \h  \* MERGEFORMAT </w:instrText>
            </w:r>
            <w:r>
              <w:fldChar w:fldCharType="separate"/>
            </w:r>
            <w:r>
              <w:t>Table 2</w:t>
            </w:r>
            <w:r>
              <w:fldChar w:fldCharType="end"/>
            </w:r>
            <w:r>
              <w:t>.</w:t>
            </w:r>
          </w:p>
          <w:p w14:paraId="0499B948" w14:textId="77777777" w:rsidR="00077F12" w:rsidRDefault="00C801AF">
            <w:pPr>
              <w:spacing w:before="0" w:after="0" w:line="240" w:lineRule="auto"/>
            </w:pPr>
            <w:r>
              <w:t xml:space="preserve"> </w:t>
            </w:r>
          </w:p>
          <w:p w14:paraId="1865A4A0" w14:textId="77777777" w:rsidR="00077F12" w:rsidRDefault="00C801AF">
            <w:pPr>
              <w:spacing w:before="0" w:after="0" w:line="240" w:lineRule="auto"/>
            </w:pPr>
            <w:r>
              <w:rPr>
                <w:b/>
                <w:bCs/>
              </w:rPr>
              <w:t xml:space="preserve">Proposal 2: </w:t>
            </w:r>
            <w:r>
              <w:t xml:space="preserve">Specify non-equal ray powers following the Laplacian function as defined in eq. (1) and </w:t>
            </w:r>
            <w:r>
              <w:fldChar w:fldCharType="begin"/>
            </w:r>
            <w:r>
              <w:instrText xml:space="preserve"> REF _Ref189727245 \h  \* MERGEFORMAT </w:instrText>
            </w:r>
            <w:r>
              <w:fldChar w:fldCharType="separate"/>
            </w:r>
            <w:r>
              <w:t>Table 2</w:t>
            </w:r>
            <w:r>
              <w:fldChar w:fldCharType="end"/>
            </w:r>
            <w:r>
              <w:t>.</w:t>
            </w:r>
          </w:p>
          <w:p w14:paraId="0E693AB6" w14:textId="77777777" w:rsidR="00077F12" w:rsidRDefault="00077F12">
            <w:pPr>
              <w:spacing w:before="0" w:after="0" w:line="240" w:lineRule="auto"/>
            </w:pPr>
          </w:p>
          <w:p w14:paraId="75FE0E83" w14:textId="77777777" w:rsidR="00077F12" w:rsidRDefault="00C801AF">
            <w:pPr>
              <w:spacing w:before="0" w:after="0" w:line="240" w:lineRule="auto"/>
            </w:pPr>
            <w:r>
              <w:rPr>
                <w:b/>
                <w:bCs/>
              </w:rPr>
              <w:t xml:space="preserve">Proposal 3: </w:t>
            </w:r>
            <w:r>
              <w:t>Specify the random coupling of rays such that the power pattern composed by ray powers is preserved in all dimensions (AoA, AoD, ZoA, ZoD) as described above.</w:t>
            </w:r>
          </w:p>
          <w:p w14:paraId="2E7FB2D9" w14:textId="77777777" w:rsidR="00077F12" w:rsidRDefault="00077F12">
            <w:pPr>
              <w:spacing w:before="0" w:after="0" w:line="240" w:lineRule="auto"/>
            </w:pPr>
          </w:p>
          <w:p w14:paraId="73FD0107" w14:textId="77777777" w:rsidR="00077F12" w:rsidRDefault="00C801AF">
            <w:pPr>
              <w:spacing w:before="0" w:after="0" w:line="240" w:lineRule="auto"/>
              <w:jc w:val="center"/>
            </w:pPr>
            <w:r>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gridCol w:w="1975"/>
            </w:tblGrid>
            <w:tr w:rsidR="00077F12" w14:paraId="07CFC77C" w14:textId="77777777">
              <w:trPr>
                <w:jc w:val="center"/>
              </w:trPr>
              <w:tc>
                <w:tcPr>
                  <w:tcW w:w="0" w:type="auto"/>
                  <w:shd w:val="clear" w:color="auto" w:fill="D9D9D9"/>
                </w:tcPr>
                <w:p w14:paraId="4C1D4D59" w14:textId="77777777" w:rsidR="00077F12" w:rsidRDefault="00C801AF">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Ray number </w:t>
                  </w:r>
                  <w:r>
                    <w:rPr>
                      <w:rFonts w:ascii="Times New Roman" w:hAnsi="Times New Roman" w:cs="Times New Roman"/>
                      <w:i/>
                      <w:sz w:val="20"/>
                      <w:szCs w:val="20"/>
                    </w:rPr>
                    <w:t>m</w:t>
                  </w:r>
                </w:p>
              </w:tc>
              <w:tc>
                <w:tcPr>
                  <w:tcW w:w="0" w:type="auto"/>
                  <w:shd w:val="clear" w:color="auto" w:fill="D9D9D9"/>
                </w:tcPr>
                <w:p w14:paraId="1B2D2713"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Basis vector of offset angles </w:t>
                  </w:r>
                  <w:r>
                    <w:rPr>
                      <w:rFonts w:ascii="Times New Roman" w:hAnsi="Times New Roman" w:cs="Times New Roman"/>
                      <w:i/>
                      <w:sz w:val="20"/>
                      <w:szCs w:val="20"/>
                    </w:rPr>
                    <w:t></w:t>
                  </w:r>
                  <w:r>
                    <w:rPr>
                      <w:rFonts w:ascii="Times New Roman" w:hAnsi="Times New Roman" w:cs="Times New Roman"/>
                      <w:i/>
                      <w:sz w:val="20"/>
                      <w:szCs w:val="20"/>
                      <w:vertAlign w:val="subscript"/>
                    </w:rPr>
                    <w:t>m</w:t>
                  </w:r>
                </w:p>
              </w:tc>
              <w:tc>
                <w:tcPr>
                  <w:tcW w:w="0" w:type="auto"/>
                  <w:shd w:val="clear" w:color="auto" w:fill="D9D9D9"/>
                </w:tcPr>
                <w:p w14:paraId="2E40D247"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Pr>
                      <w:rFonts w:ascii="Times New Roman" w:hAnsi="Times New Roman" w:cs="Times New Roman"/>
                      <w:sz w:val="20"/>
                      <w:szCs w:val="20"/>
                    </w:rPr>
                    <w:t xml:space="preserve"> [dB]</w:t>
                  </w:r>
                </w:p>
              </w:tc>
            </w:tr>
            <w:tr w:rsidR="00077F12" w14:paraId="0246C939" w14:textId="77777777">
              <w:trPr>
                <w:jc w:val="center"/>
              </w:trPr>
              <w:tc>
                <w:tcPr>
                  <w:tcW w:w="0" w:type="auto"/>
                </w:tcPr>
                <w:p w14:paraId="4924A3C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1,2</w:t>
                  </w:r>
                </w:p>
              </w:tc>
              <w:tc>
                <w:tcPr>
                  <w:tcW w:w="0" w:type="auto"/>
                </w:tcPr>
                <w:p w14:paraId="1DAC114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0.1134</w:t>
                  </w:r>
                </w:p>
              </w:tc>
              <w:tc>
                <w:tcPr>
                  <w:tcW w:w="0" w:type="auto"/>
                </w:tcPr>
                <w:p w14:paraId="6D20115B"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0.0</w:t>
                  </w:r>
                </w:p>
              </w:tc>
            </w:tr>
            <w:tr w:rsidR="00077F12" w14:paraId="0381DE16" w14:textId="77777777">
              <w:trPr>
                <w:jc w:val="center"/>
              </w:trPr>
              <w:tc>
                <w:tcPr>
                  <w:tcW w:w="0" w:type="auto"/>
                </w:tcPr>
                <w:p w14:paraId="70A238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3,4</w:t>
                  </w:r>
                </w:p>
              </w:tc>
              <w:tc>
                <w:tcPr>
                  <w:tcW w:w="0" w:type="auto"/>
                </w:tcPr>
                <w:p w14:paraId="1A5486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0.3403</w:t>
                  </w:r>
                </w:p>
              </w:tc>
              <w:tc>
                <w:tcPr>
                  <w:tcW w:w="0" w:type="auto"/>
                </w:tcPr>
                <w:p w14:paraId="37BDB2D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-0.8211</w:t>
                  </w:r>
                </w:p>
              </w:tc>
            </w:tr>
            <w:tr w:rsidR="00077F12" w14:paraId="149311AD" w14:textId="77777777">
              <w:trPr>
                <w:jc w:val="center"/>
              </w:trPr>
              <w:tc>
                <w:tcPr>
                  <w:tcW w:w="0" w:type="auto"/>
                </w:tcPr>
                <w:p w14:paraId="2831A38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5,6</w:t>
                  </w:r>
                </w:p>
              </w:tc>
              <w:tc>
                <w:tcPr>
                  <w:tcW w:w="0" w:type="auto"/>
                </w:tcPr>
                <w:p w14:paraId="135B01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0.5671</w:t>
                  </w:r>
                </w:p>
              </w:tc>
              <w:tc>
                <w:tcPr>
                  <w:tcW w:w="0" w:type="auto"/>
                </w:tcPr>
                <w:p w14:paraId="255A4EF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-1.6421</w:t>
                  </w:r>
                </w:p>
              </w:tc>
            </w:tr>
            <w:tr w:rsidR="00077F12" w14:paraId="4C7B3840" w14:textId="77777777">
              <w:trPr>
                <w:jc w:val="center"/>
              </w:trPr>
              <w:tc>
                <w:tcPr>
                  <w:tcW w:w="0" w:type="auto"/>
                </w:tcPr>
                <w:p w14:paraId="6919CE1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7,8</w:t>
                  </w:r>
                </w:p>
              </w:tc>
              <w:tc>
                <w:tcPr>
                  <w:tcW w:w="0" w:type="auto"/>
                </w:tcPr>
                <w:p w14:paraId="1E03798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0.7940</w:t>
                  </w:r>
                </w:p>
              </w:tc>
              <w:tc>
                <w:tcPr>
                  <w:tcW w:w="0" w:type="auto"/>
                </w:tcPr>
                <w:p w14:paraId="065A2CF4"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-2.4632</w:t>
                  </w:r>
                </w:p>
              </w:tc>
            </w:tr>
            <w:tr w:rsidR="00077F12" w14:paraId="52876372" w14:textId="77777777">
              <w:trPr>
                <w:jc w:val="center"/>
              </w:trPr>
              <w:tc>
                <w:tcPr>
                  <w:tcW w:w="0" w:type="auto"/>
                </w:tcPr>
                <w:p w14:paraId="2E29BE2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9,10</w:t>
                  </w:r>
                </w:p>
              </w:tc>
              <w:tc>
                <w:tcPr>
                  <w:tcW w:w="0" w:type="auto"/>
                </w:tcPr>
                <w:p w14:paraId="12709BE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1.0208</w:t>
                  </w:r>
                </w:p>
              </w:tc>
              <w:tc>
                <w:tcPr>
                  <w:tcW w:w="0" w:type="auto"/>
                </w:tcPr>
                <w:p w14:paraId="051A06E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-3.2842</w:t>
                  </w:r>
                </w:p>
              </w:tc>
            </w:tr>
            <w:tr w:rsidR="00077F12" w14:paraId="73FB2684" w14:textId="77777777">
              <w:trPr>
                <w:jc w:val="center"/>
              </w:trPr>
              <w:tc>
                <w:tcPr>
                  <w:tcW w:w="0" w:type="auto"/>
                </w:tcPr>
                <w:p w14:paraId="2EFEE79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11,12</w:t>
                  </w:r>
                </w:p>
              </w:tc>
              <w:tc>
                <w:tcPr>
                  <w:tcW w:w="0" w:type="auto"/>
                </w:tcPr>
                <w:p w14:paraId="0407DAF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1.2477</w:t>
                  </w:r>
                </w:p>
              </w:tc>
              <w:tc>
                <w:tcPr>
                  <w:tcW w:w="0" w:type="auto"/>
                </w:tcPr>
                <w:p w14:paraId="3C67C4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-4.1053</w:t>
                  </w:r>
                </w:p>
              </w:tc>
            </w:tr>
            <w:tr w:rsidR="00077F12" w14:paraId="1CC7B23F" w14:textId="77777777">
              <w:trPr>
                <w:jc w:val="center"/>
              </w:trPr>
              <w:tc>
                <w:tcPr>
                  <w:tcW w:w="0" w:type="auto"/>
                </w:tcPr>
                <w:p w14:paraId="0501956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13,14</w:t>
                  </w:r>
                </w:p>
              </w:tc>
              <w:tc>
                <w:tcPr>
                  <w:tcW w:w="0" w:type="auto"/>
                </w:tcPr>
                <w:p w14:paraId="28CD8F93"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1.4745</w:t>
                  </w:r>
                </w:p>
              </w:tc>
              <w:tc>
                <w:tcPr>
                  <w:tcW w:w="0" w:type="auto"/>
                </w:tcPr>
                <w:p w14:paraId="7109B7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-4.9263</w:t>
                  </w:r>
                </w:p>
              </w:tc>
            </w:tr>
            <w:tr w:rsidR="00077F12" w14:paraId="4C2C25D0" w14:textId="77777777">
              <w:trPr>
                <w:jc w:val="center"/>
              </w:trPr>
              <w:tc>
                <w:tcPr>
                  <w:tcW w:w="0" w:type="auto"/>
                </w:tcPr>
                <w:p w14:paraId="340DE3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15,16</w:t>
                  </w:r>
                </w:p>
              </w:tc>
              <w:tc>
                <w:tcPr>
                  <w:tcW w:w="0" w:type="auto"/>
                </w:tcPr>
                <w:p w14:paraId="13EE723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1.7014</w:t>
                  </w:r>
                </w:p>
              </w:tc>
              <w:tc>
                <w:tcPr>
                  <w:tcW w:w="0" w:type="auto"/>
                </w:tcPr>
                <w:p w14:paraId="3DA05D6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-5.7474</w:t>
                  </w:r>
                </w:p>
              </w:tc>
            </w:tr>
            <w:tr w:rsidR="00077F12" w14:paraId="66E357E3" w14:textId="77777777">
              <w:trPr>
                <w:jc w:val="center"/>
              </w:trPr>
              <w:tc>
                <w:tcPr>
                  <w:tcW w:w="0" w:type="auto"/>
                </w:tcPr>
                <w:p w14:paraId="54B37DE5"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17,18</w:t>
                  </w:r>
                </w:p>
              </w:tc>
              <w:tc>
                <w:tcPr>
                  <w:tcW w:w="0" w:type="auto"/>
                </w:tcPr>
                <w:p w14:paraId="04F1922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1.9282</w:t>
                  </w:r>
                </w:p>
              </w:tc>
              <w:tc>
                <w:tcPr>
                  <w:tcW w:w="0" w:type="auto"/>
                </w:tcPr>
                <w:p w14:paraId="4280EBD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-6.5684</w:t>
                  </w:r>
                </w:p>
              </w:tc>
            </w:tr>
            <w:tr w:rsidR="00077F12" w14:paraId="32D2393E" w14:textId="77777777">
              <w:trPr>
                <w:jc w:val="center"/>
              </w:trPr>
              <w:tc>
                <w:tcPr>
                  <w:tcW w:w="0" w:type="auto"/>
                </w:tcPr>
                <w:p w14:paraId="3AAF8AB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19,20</w:t>
                  </w:r>
                </w:p>
              </w:tc>
              <w:tc>
                <w:tcPr>
                  <w:tcW w:w="0" w:type="auto"/>
                </w:tcPr>
                <w:p w14:paraId="7B68590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2.1551</w:t>
                  </w:r>
                </w:p>
              </w:tc>
              <w:tc>
                <w:tcPr>
                  <w:tcW w:w="0" w:type="auto"/>
                </w:tcPr>
                <w:p w14:paraId="6D2B57BF"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-7.3895</w:t>
                  </w:r>
                </w:p>
              </w:tc>
            </w:tr>
          </w:tbl>
          <w:p w14:paraId="45EAC6EE" w14:textId="77777777" w:rsidR="00077F12" w:rsidRDefault="00077F12">
            <w:pPr>
              <w:spacing w:before="0" w:after="0" w:line="240" w:lineRule="auto"/>
              <w:jc w:val="center"/>
            </w:pPr>
          </w:p>
          <w:p w14:paraId="5ADE7645" w14:textId="77777777" w:rsidR="00077F12" w:rsidRDefault="00C801AF">
            <w:pPr>
              <w:spacing w:before="0" w:after="0" w:line="240" w:lineRule="auto"/>
              <w:jc w:val="center"/>
            </w:pPr>
            <w:r>
              <w:rPr>
                <w:noProof/>
                <w:lang w:eastAsia="zh-CN"/>
              </w:rPr>
              <w:lastRenderedPageBreak/>
              <w:drawing>
                <wp:inline distT="0" distB="0" distL="0" distR="0" wp14:anchorId="639C746A" wp14:editId="042AF721">
                  <wp:extent cx="3599815" cy="1827530"/>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6513"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236C1ECB" w14:textId="77777777" w:rsidR="00077F12" w:rsidRDefault="00C801AF">
            <w:pPr>
              <w:pStyle w:val="Caption"/>
              <w:spacing w:before="0" w:after="0" w:line="240" w:lineRule="auto"/>
              <w:jc w:val="center"/>
              <w:rPr>
                <w:b w:val="0"/>
                <w:bCs w:val="0"/>
                <w:sz w:val="20"/>
                <w:szCs w:val="20"/>
                <w:lang w:val="en-GB"/>
              </w:rPr>
            </w:pPr>
            <w:bookmarkStart w:id="37" w:name="_Ref189726652"/>
            <w:r>
              <w:rPr>
                <w:b w:val="0"/>
                <w:bCs w:val="0"/>
                <w:sz w:val="20"/>
                <w:szCs w:val="20"/>
                <w:lang w:val="en-GB"/>
              </w:rPr>
              <w:t>Figure</w:t>
            </w:r>
            <w:bookmarkEnd w:id="37"/>
            <w:r>
              <w:rPr>
                <w:b w:val="0"/>
                <w:bCs w:val="0"/>
                <w:sz w:val="20"/>
                <w:szCs w:val="20"/>
                <w:lang w:val="en-GB"/>
              </w:rPr>
              <w:t xml:space="preserve"> 5. The proposed (=new) and the current (=ref) intra cluster structure.</w:t>
            </w:r>
          </w:p>
          <w:p w14:paraId="05E6108A" w14:textId="77777777" w:rsidR="00077F12" w:rsidRDefault="00C801AF">
            <w:pPr>
              <w:spacing w:before="0" w:after="0" w:line="240" w:lineRule="auto"/>
              <w:jc w:val="center"/>
            </w:pPr>
            <w:r>
              <w:rPr>
                <w:noProof/>
                <w:lang w:eastAsia="zh-CN"/>
              </w:rPr>
              <w:drawing>
                <wp:inline distT="0" distB="0" distL="0" distR="0" wp14:anchorId="7F5760AF" wp14:editId="56252683">
                  <wp:extent cx="4912995" cy="1096645"/>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a:picLocks noChangeAspect="1"/>
                          </pic:cNvPicPr>
                        </pic:nvPicPr>
                        <pic:blipFill>
                          <a:blip r:embed="rId118" cstate="email"/>
                          <a:srcRect/>
                          <a:stretch>
                            <a:fillRect/>
                          </a:stretch>
                        </pic:blipFill>
                        <pic:spPr>
                          <a:xfrm>
                            <a:off x="0" y="0"/>
                            <a:ext cx="4946706" cy="1104658"/>
                          </a:xfrm>
                          <a:prstGeom prst="rect">
                            <a:avLst/>
                          </a:prstGeom>
                          <a:ln>
                            <a:noFill/>
                          </a:ln>
                        </pic:spPr>
                      </pic:pic>
                    </a:graphicData>
                  </a:graphic>
                </wp:inline>
              </w:drawing>
            </w:r>
          </w:p>
          <w:p w14:paraId="661539D9" w14:textId="77777777" w:rsidR="00077F12" w:rsidRDefault="00C801AF">
            <w:pPr>
              <w:pStyle w:val="Caption"/>
              <w:spacing w:before="0" w:after="0" w:line="240" w:lineRule="auto"/>
              <w:jc w:val="center"/>
              <w:rPr>
                <w:b w:val="0"/>
                <w:bCs w:val="0"/>
                <w:sz w:val="20"/>
                <w:szCs w:val="20"/>
                <w:lang w:val="en-GB"/>
              </w:rPr>
            </w:pPr>
            <w:bookmarkStart w:id="38" w:name="_Ref189734469"/>
            <w:r>
              <w:rPr>
                <w:b w:val="0"/>
                <w:bCs w:val="0"/>
                <w:sz w:val="20"/>
                <w:szCs w:val="20"/>
                <w:lang w:val="en-GB"/>
              </w:rPr>
              <w:t>Figure</w:t>
            </w:r>
            <w:bookmarkEnd w:id="38"/>
            <w:r>
              <w:rPr>
                <w:b w:val="0"/>
                <w:bCs w:val="0"/>
                <w:sz w:val="20"/>
                <w:szCs w:val="20"/>
                <w:lang w:val="en-GB"/>
              </w:rPr>
              <w:t xml:space="preserve"> 6. An example of the proposed coupling of ray offset angles such that the power pattern composed by ray powers is not changed in any dimension.</w:t>
            </w:r>
          </w:p>
          <w:p w14:paraId="5759311E" w14:textId="77777777" w:rsidR="00077F12" w:rsidRDefault="00C801AF">
            <w:pPr>
              <w:spacing w:before="0" w:after="0" w:line="240" w:lineRule="auto"/>
              <w:jc w:val="center"/>
            </w:pPr>
            <w:r>
              <w:rPr>
                <w:noProof/>
                <w:lang w:eastAsia="zh-CN"/>
              </w:rPr>
              <w:drawing>
                <wp:inline distT="0" distB="0" distL="0" distR="0" wp14:anchorId="6A43630D" wp14:editId="363BE667">
                  <wp:extent cx="3599815" cy="2110740"/>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27340" name="Picture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600000" cy="2110836"/>
                          </a:xfrm>
                          <a:prstGeom prst="rect">
                            <a:avLst/>
                          </a:prstGeom>
                          <a:noFill/>
                          <a:ln>
                            <a:noFill/>
                          </a:ln>
                        </pic:spPr>
                      </pic:pic>
                    </a:graphicData>
                  </a:graphic>
                </wp:inline>
              </w:drawing>
            </w:r>
          </w:p>
          <w:p w14:paraId="13BE2C56" w14:textId="77777777" w:rsidR="00077F12" w:rsidRDefault="00C801AF">
            <w:pPr>
              <w:pStyle w:val="Caption"/>
              <w:spacing w:before="0" w:after="0" w:line="240" w:lineRule="auto"/>
              <w:jc w:val="center"/>
              <w:rPr>
                <w:b w:val="0"/>
                <w:bCs w:val="0"/>
                <w:sz w:val="20"/>
                <w:szCs w:val="20"/>
                <w:lang w:val="en-GB"/>
              </w:rPr>
            </w:pPr>
            <w:bookmarkStart w:id="39" w:name="_Ref189742672"/>
            <w:r>
              <w:rPr>
                <w:b w:val="0"/>
                <w:bCs w:val="0"/>
                <w:sz w:val="20"/>
                <w:szCs w:val="20"/>
                <w:lang w:val="en-GB"/>
              </w:rPr>
              <w:t>Figur</w:t>
            </w:r>
            <w:bookmarkEnd w:id="39"/>
            <w:r>
              <w:rPr>
                <w:b w:val="0"/>
                <w:bCs w:val="0"/>
                <w:sz w:val="20"/>
                <w:szCs w:val="20"/>
                <w:lang w:val="en-GB"/>
              </w:rPr>
              <w:t>e 7. Amplitude histograms (PDFs) of both the proposed (=new) and the current (=ref) intra cluster structure in the top figure.</w:t>
            </w:r>
          </w:p>
          <w:p w14:paraId="01B789F5" w14:textId="77777777" w:rsidR="00077F12" w:rsidRDefault="00077F12">
            <w:pPr>
              <w:spacing w:before="0" w:after="0" w:line="240" w:lineRule="auto"/>
              <w:rPr>
                <w:b/>
                <w:bCs/>
              </w:rPr>
            </w:pPr>
          </w:p>
          <w:p w14:paraId="79341DA5" w14:textId="77777777" w:rsidR="00077F12" w:rsidRDefault="00C801AF">
            <w:pPr>
              <w:spacing w:before="0" w:after="0" w:line="240" w:lineRule="auto"/>
            </w:pPr>
            <w:r>
              <w:rPr>
                <w:b/>
                <w:bCs/>
              </w:rPr>
              <w:t xml:space="preserve">Proposal 4: </w:t>
            </w:r>
            <w:r>
              <w:t xml:space="preserve">Insert a dominant ray in each cluster with </w:t>
            </w:r>
            <m:oMath>
              <m:r>
                <m:rPr>
                  <m:sty m:val="p"/>
                </m:rPr>
                <w:rPr>
                  <w:rFonts w:ascii="Cambria Math" w:hAnsi="Cambria Math"/>
                </w:rPr>
                <m:t>0°</m:t>
              </m:r>
            </m:oMath>
            <w:r>
              <w:t xml:space="preserve"> angle offset and a specific ray power that results in a target cluster K-factor. The distribution of the cluster K-factor is FFS.</w:t>
            </w:r>
          </w:p>
          <w:p w14:paraId="5F623223" w14:textId="77777777" w:rsidR="00077F12" w:rsidRDefault="00077F12">
            <w:pPr>
              <w:spacing w:before="0" w:after="0" w:line="240" w:lineRule="auto"/>
            </w:pPr>
          </w:p>
          <w:p w14:paraId="552A488C" w14:textId="77777777" w:rsidR="00077F12" w:rsidRDefault="00C801AF">
            <w:pPr>
              <w:spacing w:before="0" w:after="0" w:line="240" w:lineRule="auto"/>
              <w:jc w:val="center"/>
            </w:pPr>
            <w:r>
              <w:rPr>
                <w:noProof/>
                <w:lang w:eastAsia="zh-CN"/>
              </w:rPr>
              <w:drawing>
                <wp:inline distT="0" distB="0" distL="0" distR="0" wp14:anchorId="3302E0D9" wp14:editId="1078C019">
                  <wp:extent cx="3599815" cy="1827530"/>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25693"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522E08E9" w14:textId="77777777" w:rsidR="00077F12" w:rsidRDefault="00C801AF">
            <w:pPr>
              <w:pStyle w:val="Caption"/>
              <w:spacing w:before="0" w:after="0" w:line="240" w:lineRule="auto"/>
              <w:jc w:val="center"/>
              <w:rPr>
                <w:b w:val="0"/>
                <w:bCs w:val="0"/>
                <w:sz w:val="20"/>
                <w:szCs w:val="20"/>
                <w:lang w:val="en-GB"/>
              </w:rPr>
            </w:pPr>
            <w:bookmarkStart w:id="40" w:name="_Ref189742929"/>
            <w:r>
              <w:rPr>
                <w:b w:val="0"/>
                <w:bCs w:val="0"/>
                <w:sz w:val="20"/>
                <w:szCs w:val="20"/>
                <w:lang w:val="en-GB"/>
              </w:rPr>
              <w:t xml:space="preserve">Figure </w:t>
            </w:r>
            <w:r>
              <w:rPr>
                <w:b w:val="0"/>
                <w:bCs w:val="0"/>
                <w:sz w:val="20"/>
                <w:szCs w:val="20"/>
                <w:lang w:val="en-GB"/>
              </w:rPr>
              <w:fldChar w:fldCharType="begin"/>
            </w:r>
            <w:r>
              <w:rPr>
                <w:b w:val="0"/>
                <w:bCs w:val="0"/>
                <w:sz w:val="20"/>
                <w:szCs w:val="20"/>
                <w:lang w:val="en-GB"/>
              </w:rPr>
              <w:instrText xml:space="preserve"> SEQ Figure \* ARABIC </w:instrText>
            </w:r>
            <w:r>
              <w:rPr>
                <w:b w:val="0"/>
                <w:bCs w:val="0"/>
                <w:sz w:val="20"/>
                <w:szCs w:val="20"/>
                <w:lang w:val="en-GB"/>
              </w:rPr>
              <w:fldChar w:fldCharType="separate"/>
            </w:r>
            <w:r>
              <w:rPr>
                <w:b w:val="0"/>
                <w:bCs w:val="0"/>
                <w:sz w:val="20"/>
                <w:szCs w:val="20"/>
                <w:lang w:val="en-GB"/>
              </w:rPr>
              <w:t>8</w:t>
            </w:r>
            <w:r>
              <w:rPr>
                <w:b w:val="0"/>
                <w:bCs w:val="0"/>
                <w:sz w:val="20"/>
                <w:szCs w:val="20"/>
                <w:lang w:val="en-GB"/>
              </w:rPr>
              <w:fldChar w:fldCharType="end"/>
            </w:r>
            <w:bookmarkEnd w:id="40"/>
            <w:r>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077F12" w14:paraId="0EE28899" w14:textId="77777777">
              <w:trPr>
                <w:jc w:val="center"/>
              </w:trPr>
              <w:tc>
                <w:tcPr>
                  <w:tcW w:w="6540" w:type="dxa"/>
                </w:tcPr>
                <w:p w14:paraId="4B18BB9E" w14:textId="77777777" w:rsidR="00077F12" w:rsidRDefault="00C801AF">
                  <w:pPr>
                    <w:spacing w:before="0" w:after="0" w:line="240" w:lineRule="auto"/>
                    <w:jc w:val="center"/>
                  </w:pPr>
                  <w:r>
                    <w:lastRenderedPageBreak/>
                    <w:t xml:space="preserve">a) </w:t>
                  </w:r>
                  <w:r>
                    <w:rPr>
                      <w:noProof/>
                      <w:lang w:eastAsia="zh-CN"/>
                    </w:rPr>
                    <w:drawing>
                      <wp:inline distT="0" distB="0" distL="0" distR="0" wp14:anchorId="036E3BB4" wp14:editId="36F519D8">
                        <wp:extent cx="2095500" cy="1228725"/>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78336" name="Picture 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106954" cy="1235405"/>
                                </a:xfrm>
                                <a:prstGeom prst="rect">
                                  <a:avLst/>
                                </a:prstGeom>
                                <a:noFill/>
                                <a:ln>
                                  <a:noFill/>
                                </a:ln>
                              </pic:spPr>
                            </pic:pic>
                          </a:graphicData>
                        </a:graphic>
                      </wp:inline>
                    </w:drawing>
                  </w:r>
                </w:p>
              </w:tc>
            </w:tr>
            <w:tr w:rsidR="00077F12" w14:paraId="28D4C2FC" w14:textId="77777777">
              <w:trPr>
                <w:jc w:val="center"/>
              </w:trPr>
              <w:tc>
                <w:tcPr>
                  <w:tcW w:w="6540" w:type="dxa"/>
                </w:tcPr>
                <w:p w14:paraId="239F1426" w14:textId="77777777" w:rsidR="00077F12" w:rsidRDefault="00C801AF">
                  <w:pPr>
                    <w:spacing w:before="0" w:after="0" w:line="240" w:lineRule="auto"/>
                  </w:pPr>
                  <w:r>
                    <w:t xml:space="preserve">b) </w:t>
                  </w:r>
                  <w:r>
                    <w:rPr>
                      <w:noProof/>
                      <w:lang w:eastAsia="zh-CN"/>
                    </w:rPr>
                    <w:drawing>
                      <wp:inline distT="0" distB="0" distL="0" distR="0" wp14:anchorId="73ED48CF" wp14:editId="710F2921">
                        <wp:extent cx="1767840" cy="1325245"/>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35588"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1777486" cy="1332635"/>
                                </a:xfrm>
                                <a:prstGeom prst="rect">
                                  <a:avLst/>
                                </a:prstGeom>
                                <a:noFill/>
                                <a:ln>
                                  <a:noFill/>
                                </a:ln>
                              </pic:spPr>
                            </pic:pic>
                          </a:graphicData>
                        </a:graphic>
                      </wp:inline>
                    </w:drawing>
                  </w:r>
                  <w:r>
                    <w:t xml:space="preserve">c) </w:t>
                  </w:r>
                  <w:r>
                    <w:rPr>
                      <w:noProof/>
                      <w:lang w:eastAsia="zh-CN"/>
                    </w:rPr>
                    <w:drawing>
                      <wp:inline distT="0" distB="0" distL="0" distR="0" wp14:anchorId="6DA9C19C" wp14:editId="247569CC">
                        <wp:extent cx="1835785" cy="1376045"/>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5276" name="Picture 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846522" cy="1384393"/>
                                </a:xfrm>
                                <a:prstGeom prst="rect">
                                  <a:avLst/>
                                </a:prstGeom>
                                <a:noFill/>
                                <a:ln>
                                  <a:noFill/>
                                </a:ln>
                              </pic:spPr>
                            </pic:pic>
                          </a:graphicData>
                        </a:graphic>
                      </wp:inline>
                    </w:drawing>
                  </w:r>
                </w:p>
              </w:tc>
            </w:tr>
          </w:tbl>
          <w:p w14:paraId="0548F479" w14:textId="77777777" w:rsidR="00077F12" w:rsidRDefault="00C801AF">
            <w:pPr>
              <w:pStyle w:val="Caption"/>
              <w:spacing w:before="0" w:after="0" w:line="240" w:lineRule="auto"/>
              <w:jc w:val="center"/>
              <w:rPr>
                <w:b w:val="0"/>
                <w:bCs w:val="0"/>
                <w:sz w:val="20"/>
                <w:szCs w:val="20"/>
                <w:lang w:val="en-GB"/>
              </w:rPr>
            </w:pPr>
            <w:bookmarkStart w:id="41" w:name="_Ref189743463"/>
            <w:r>
              <w:rPr>
                <w:b w:val="0"/>
                <w:bCs w:val="0"/>
                <w:sz w:val="20"/>
                <w:szCs w:val="20"/>
                <w:lang w:val="en-GB"/>
              </w:rPr>
              <w:t>Figure</w:t>
            </w:r>
            <w:bookmarkEnd w:id="41"/>
            <w:r>
              <w:rPr>
                <w:b w:val="0"/>
                <w:bCs w:val="0"/>
                <w:sz w:val="20"/>
                <w:szCs w:val="20"/>
                <w:lang w:val="en-GB"/>
              </w:rPr>
              <w:t xml:space="preserve"> 9. a) Amplitude histograms (PDFs) of both the proposed (=new) and the current (=ref) intra cluster structure in the top figure. B) Bottom left shows the histogram and the fitted theoretical Rayleigh and Rice PDFs for the proposed structure, and c) the bottom right shows those for the current structure.</w:t>
            </w:r>
          </w:p>
          <w:p w14:paraId="5AD77EE7" w14:textId="77777777" w:rsidR="00077F12" w:rsidRDefault="00077F12">
            <w:pPr>
              <w:spacing w:before="0" w:after="0" w:line="240" w:lineRule="auto"/>
              <w:rPr>
                <w:b/>
                <w:bCs/>
                <w:lang w:val="en-GB" w:eastAsia="zh-CN"/>
              </w:rPr>
            </w:pPr>
          </w:p>
        </w:tc>
      </w:tr>
      <w:tr w:rsidR="00077F12" w14:paraId="0CA26BAD" w14:textId="77777777">
        <w:tc>
          <w:tcPr>
            <w:tcW w:w="1615" w:type="dxa"/>
            <w:vAlign w:val="center"/>
          </w:tcPr>
          <w:p w14:paraId="748F0A0B" w14:textId="77777777" w:rsidR="00077F12" w:rsidRDefault="00C801AF">
            <w:pPr>
              <w:spacing w:after="0" w:line="240" w:lineRule="auto"/>
            </w:pPr>
            <w:r>
              <w:lastRenderedPageBreak/>
              <w:t>[18] Qualcomm</w:t>
            </w:r>
          </w:p>
        </w:tc>
        <w:tc>
          <w:tcPr>
            <w:tcW w:w="9165" w:type="dxa"/>
            <w:vAlign w:val="center"/>
          </w:tcPr>
          <w:p w14:paraId="2E813192" w14:textId="77777777" w:rsidR="00077F12" w:rsidRDefault="00C801AF">
            <w:pPr>
              <w:spacing w:before="0" w:after="0" w:line="240" w:lineRule="auto"/>
              <w:rPr>
                <w:lang w:val="en-GB"/>
              </w:rPr>
            </w:pPr>
            <w:r>
              <w:rPr>
                <w:b/>
                <w:bCs/>
                <w:lang w:val="en-GB"/>
              </w:rPr>
              <w:t>Proposal 12:</w:t>
            </w:r>
            <w:r>
              <w:rPr>
                <w:lang w:val="en-GB"/>
              </w:rPr>
              <w:t xml:space="preserve"> Due to the large impact of any changes to the ray-cluster framework and impact to frequency continuity of the channel model, RAN1 strives to retain the existing ray-cluster framework.</w:t>
            </w:r>
          </w:p>
          <w:p w14:paraId="2D578555" w14:textId="77777777" w:rsidR="00077F12" w:rsidRDefault="00077F12">
            <w:pPr>
              <w:spacing w:before="0" w:after="0" w:line="240" w:lineRule="auto"/>
              <w:rPr>
                <w:lang w:val="en-GB"/>
              </w:rPr>
            </w:pPr>
          </w:p>
          <w:p w14:paraId="11A2D8CF" w14:textId="77777777" w:rsidR="00077F12" w:rsidRDefault="00C801AF">
            <w:pPr>
              <w:spacing w:before="0" w:after="0" w:line="240" w:lineRule="auto"/>
              <w:rPr>
                <w:lang w:val="en-GB"/>
              </w:rPr>
            </w:pPr>
            <w:r>
              <w:rPr>
                <w:b/>
                <w:bCs/>
                <w:lang w:val="en-GB"/>
              </w:rPr>
              <w:t>Observation 4:</w:t>
            </w:r>
            <w:r>
              <w:rPr>
                <w:b/>
                <w:lang w:val="en-GB"/>
              </w:rPr>
              <w:t xml:space="preserve"> </w:t>
            </w:r>
            <w:r>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Pr>
                <w:rFonts w:eastAsia="DengXian"/>
                <w:lang w:eastAsia="ko-KR"/>
              </w:rPr>
              <w:t xml:space="preserve">number of clusters for existing deployment scenarios, it is important to consider all three UE categories with specific emphasis on </w:t>
            </w:r>
            <w:r>
              <w:rPr>
                <w:lang w:val="en-GB"/>
              </w:rPr>
              <w:t xml:space="preserve">O2I Ues which constitute 80% of Ues in typical system-level evaluations. It is noted that currently there are no measurement data for O2I Ues. </w:t>
            </w:r>
          </w:p>
          <w:p w14:paraId="2F644941" w14:textId="77777777" w:rsidR="00077F12" w:rsidRDefault="00077F12">
            <w:pPr>
              <w:spacing w:before="0" w:after="0" w:line="240" w:lineRule="auto"/>
              <w:rPr>
                <w:lang w:val="en-GB"/>
              </w:rPr>
            </w:pPr>
          </w:p>
          <w:p w14:paraId="355B041A" w14:textId="77777777" w:rsidR="00077F12" w:rsidRDefault="00C801AF">
            <w:pPr>
              <w:spacing w:before="0" w:after="0" w:line="240" w:lineRule="auto"/>
            </w:pPr>
            <w:r>
              <w:rPr>
                <w:b/>
                <w:bCs/>
              </w:rPr>
              <w:t xml:space="preserve">Observation 5: </w:t>
            </w:r>
            <w: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7FB929D7" w14:textId="77777777" w:rsidR="00077F12" w:rsidRDefault="00077F12">
            <w:pPr>
              <w:spacing w:before="0" w:after="0" w:line="240" w:lineRule="auto"/>
            </w:pPr>
          </w:p>
          <w:p w14:paraId="7D87197C" w14:textId="77777777" w:rsidR="00077F12" w:rsidRDefault="00C801AF">
            <w:pPr>
              <w:spacing w:before="0" w:after="0" w:line="240" w:lineRule="auto"/>
            </w:pPr>
            <w:r>
              <w:rPr>
                <w:b/>
                <w:bCs/>
              </w:rPr>
              <w:t xml:space="preserve">Observation 6: </w:t>
            </w:r>
            <w:r>
              <w:t>Changing the number of clusters for a specific frequency range will make it difficult for cross-frequency comparisons in future evaluations.</w:t>
            </w:r>
          </w:p>
          <w:p w14:paraId="42E997F8" w14:textId="77777777" w:rsidR="00077F12" w:rsidRDefault="00077F12">
            <w:pPr>
              <w:spacing w:before="0" w:after="0" w:line="240" w:lineRule="auto"/>
            </w:pPr>
          </w:p>
          <w:p w14:paraId="1677CA8E" w14:textId="77777777" w:rsidR="00077F12" w:rsidRDefault="00C801AF">
            <w:pPr>
              <w:spacing w:before="0" w:after="0" w:line="240" w:lineRule="auto"/>
            </w:pPr>
            <w:r>
              <w:rPr>
                <w:b/>
                <w:bCs/>
              </w:rPr>
              <w:t xml:space="preserve">Proposal 15: </w:t>
            </w:r>
            <w:r>
              <w:t>Given the negligible system-level impact due to a reduction in the number of clusters and the need to ensure frequency continuity, it is suggested that the number of clusters remain unchanged in TR 38.901.</w:t>
            </w:r>
          </w:p>
        </w:tc>
      </w:tr>
    </w:tbl>
    <w:p w14:paraId="4E098744" w14:textId="77777777" w:rsidR="00077F12" w:rsidRDefault="00077F12">
      <w:pPr>
        <w:pStyle w:val="BodyText"/>
        <w:spacing w:after="0"/>
        <w:rPr>
          <w:rFonts w:ascii="Times New Roman" w:eastAsiaTheme="minorEastAsia" w:hAnsi="Times New Roman"/>
          <w:szCs w:val="20"/>
          <w:lang w:eastAsia="ko-KR"/>
        </w:rPr>
      </w:pPr>
    </w:p>
    <w:p w14:paraId="5E97171D" w14:textId="77777777" w:rsidR="00077F12" w:rsidRDefault="00077F12">
      <w:pPr>
        <w:pStyle w:val="BodyText"/>
        <w:spacing w:after="0"/>
        <w:rPr>
          <w:rFonts w:ascii="Times New Roman" w:eastAsiaTheme="minorEastAsia" w:hAnsi="Times New Roman"/>
          <w:szCs w:val="20"/>
          <w:lang w:eastAsia="ko-KR"/>
        </w:rPr>
      </w:pPr>
    </w:p>
    <w:p w14:paraId="655EA473" w14:textId="77777777" w:rsidR="00077F12" w:rsidRDefault="00C801AF">
      <w:pPr>
        <w:pStyle w:val="Heading4"/>
        <w:rPr>
          <w:rFonts w:eastAsia="SimSun"/>
          <w:lang w:val="en-US" w:eastAsia="zh-CN"/>
        </w:rPr>
      </w:pPr>
      <w:r>
        <w:rPr>
          <w:rFonts w:eastAsia="SimSun"/>
          <w:lang w:val="en-US" w:eastAsia="zh-CN"/>
        </w:rPr>
        <w:t>Summary of Issues</w:t>
      </w:r>
    </w:p>
    <w:p w14:paraId="7AD7C5B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42C8D393"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Issue 1) number of cluster</w:t>
      </w:r>
    </w:p>
    <w:p w14:paraId="2D697D01"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While companies that provided measurement results showed smaller number of clusters for various scenarios, some company showed more resolvable clusters at least for UMa scenario, and some companies suggested to not change the values for frequency continuity reasons. From the discussion, it seems difficult to achieve consensus on the matter.</w:t>
      </w:r>
    </w:p>
    <w:p w14:paraId="42ED5798" w14:textId="77777777" w:rsidR="00077F12" w:rsidRDefault="00077F12">
      <w:pPr>
        <w:pStyle w:val="BodyText"/>
        <w:spacing w:after="0"/>
        <w:rPr>
          <w:rFonts w:ascii="Times New Roman" w:hAnsi="Times New Roman"/>
          <w:szCs w:val="20"/>
          <w:lang w:eastAsia="zh-CN"/>
        </w:rPr>
      </w:pPr>
    </w:p>
    <w:p w14:paraId="26463FF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7010566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3DCF49F7" w14:textId="77777777" w:rsidR="00077F12" w:rsidRDefault="00077F12">
      <w:pPr>
        <w:pStyle w:val="BodyText"/>
        <w:spacing w:after="0"/>
        <w:rPr>
          <w:rFonts w:ascii="Times New Roman" w:eastAsiaTheme="minorEastAsia" w:hAnsi="Times New Roman"/>
          <w:szCs w:val="20"/>
          <w:lang w:eastAsia="ko-KR"/>
        </w:rPr>
      </w:pPr>
    </w:p>
    <w:p w14:paraId="54556A83" w14:textId="77777777" w:rsidR="00077F12" w:rsidRDefault="00077F12">
      <w:pPr>
        <w:pStyle w:val="BodyText"/>
        <w:spacing w:after="0"/>
        <w:rPr>
          <w:rFonts w:ascii="Times New Roman" w:eastAsiaTheme="minorEastAsia" w:hAnsi="Times New Roman"/>
          <w:szCs w:val="20"/>
          <w:lang w:eastAsia="ko-KR"/>
        </w:rPr>
      </w:pPr>
    </w:p>
    <w:p w14:paraId="6BE3FF00" w14:textId="77777777" w:rsidR="00077F12" w:rsidRDefault="00C801AF">
      <w:pPr>
        <w:pStyle w:val="Heading5"/>
        <w:rPr>
          <w:rFonts w:eastAsiaTheme="minorEastAsia"/>
          <w:lang w:val="en-US" w:eastAsia="ko-KR"/>
        </w:rPr>
      </w:pPr>
      <w:r>
        <w:rPr>
          <w:rFonts w:eastAsiaTheme="minorEastAsia"/>
          <w:lang w:val="en-US" w:eastAsia="ko-KR"/>
        </w:rPr>
        <w:lastRenderedPageBreak/>
        <w:t>Proposal #2.5-1:</w:t>
      </w:r>
    </w:p>
    <w:p w14:paraId="24BA93E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Pr>
          <w:rFonts w:ascii="Times New Roman" w:eastAsiaTheme="minorEastAsia" w:hAnsi="Times New Roman"/>
          <w:color w:val="FF0000"/>
          <w:szCs w:val="20"/>
          <w:lang w:eastAsia="ko-KR"/>
        </w:rPr>
        <w:t>no census to update</w:t>
      </w:r>
      <w:r>
        <w:rPr>
          <w:rFonts w:ascii="Times New Roman" w:eastAsiaTheme="minorEastAsia" w:hAnsi="Times New Roman"/>
          <w:color w:val="000000" w:themeColor="text1"/>
          <w:szCs w:val="20"/>
          <w:lang w:eastAsia="ko-KR"/>
        </w:rPr>
        <w:t xml:space="preserve"> number of clusters for all existing scenarios.</w:t>
      </w:r>
    </w:p>
    <w:p w14:paraId="24C96E06" w14:textId="77777777" w:rsidR="00077F12" w:rsidRDefault="00077F12">
      <w:pPr>
        <w:pStyle w:val="BodyText"/>
        <w:spacing w:after="0"/>
        <w:rPr>
          <w:rFonts w:ascii="Times New Roman" w:eastAsiaTheme="minorEastAsia" w:hAnsi="Times New Roman"/>
          <w:szCs w:val="20"/>
          <w:lang w:eastAsia="ko-KR"/>
        </w:rPr>
      </w:pPr>
    </w:p>
    <w:p w14:paraId="5E8E92E0" w14:textId="77777777" w:rsidR="00077F12" w:rsidRDefault="00077F12">
      <w:pPr>
        <w:pStyle w:val="BodyText"/>
        <w:spacing w:after="0"/>
        <w:rPr>
          <w:rFonts w:ascii="Times New Roman" w:eastAsiaTheme="minorEastAsia" w:hAnsi="Times New Roman"/>
          <w:szCs w:val="20"/>
          <w:lang w:eastAsia="ko-KR"/>
        </w:rPr>
      </w:pPr>
    </w:p>
    <w:p w14:paraId="1EA58C25" w14:textId="77777777" w:rsidR="00077F12" w:rsidRDefault="00077F12">
      <w:pPr>
        <w:pStyle w:val="BodyText"/>
        <w:spacing w:after="0"/>
        <w:rPr>
          <w:rFonts w:ascii="Times New Roman" w:eastAsiaTheme="minorEastAsia" w:hAnsi="Times New Roman"/>
          <w:szCs w:val="20"/>
          <w:lang w:eastAsia="ko-KR"/>
        </w:rPr>
      </w:pPr>
    </w:p>
    <w:p w14:paraId="5354685E" w14:textId="13D0B6FD" w:rsidR="00CF6048" w:rsidRDefault="00CF6048" w:rsidP="00CF6048">
      <w:pPr>
        <w:pStyle w:val="Heading5"/>
        <w:rPr>
          <w:rFonts w:eastAsiaTheme="minorEastAsia"/>
          <w:lang w:val="en-US" w:eastAsia="ko-KR"/>
        </w:rPr>
      </w:pPr>
      <w:r>
        <w:rPr>
          <w:rFonts w:eastAsiaTheme="minorEastAsia"/>
          <w:lang w:val="en-US" w:eastAsia="ko-KR"/>
        </w:rPr>
        <w:t>Proposal #2.5-1A:</w:t>
      </w:r>
    </w:p>
    <w:p w14:paraId="703A48ED" w14:textId="775F8A31"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4D8C9BD9"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7175533" w14:textId="11244DA6" w:rsidR="0083137B" w:rsidRDefault="0083137B" w:rsidP="0083137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number of clusters spread for </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InH LOS/NLOS, UMi LOS/NLOS</w:t>
      </w:r>
      <w:r w:rsidR="00E207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and UMa LOS/NLOS</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scenario is smaller compared to delay spread in the TR at least for 6-24 GHz frequency range. Further discuss, necessary changes for </w:t>
      </w:r>
      <w:r w:rsidR="005E3365">
        <w:rPr>
          <w:rFonts w:ascii="Times New Roman" w:eastAsiaTheme="minorEastAsia" w:hAnsi="Times New Roman"/>
          <w:szCs w:val="20"/>
          <w:lang w:eastAsia="ko-KR"/>
        </w:rPr>
        <w:t>[InH LOS/NLOS, UMi LOS/NLOS, and UMa LOS/NLOS].</w:t>
      </w:r>
    </w:p>
    <w:p w14:paraId="3FE01322" w14:textId="3D3F7972" w:rsidR="005E3365" w:rsidRDefault="005E3365" w:rsidP="005E336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to determine which scenarios among [InH LOS/NLOS, UMi LOS/NLOS, and UMa LOS/NLOS] </w:t>
      </w:r>
      <w:r w:rsidR="001C7E42">
        <w:rPr>
          <w:rFonts w:ascii="Times New Roman" w:eastAsiaTheme="minorEastAsia" w:hAnsi="Times New Roman"/>
          <w:szCs w:val="20"/>
          <w:lang w:eastAsia="ko-KR"/>
        </w:rPr>
        <w:t>requires necessary changes.</w:t>
      </w:r>
    </w:p>
    <w:p w14:paraId="250CC73B" w14:textId="74DBE7CA" w:rsidR="008A6D75" w:rsidRDefault="008A6D75" w:rsidP="002342EA">
      <w:pPr>
        <w:pStyle w:val="BodyText"/>
        <w:numPr>
          <w:ilvl w:val="2"/>
          <w:numId w:val="13"/>
        </w:numPr>
        <w:spacing w:after="0"/>
        <w:rPr>
          <w:b/>
          <w:bCs/>
          <w:szCs w:val="20"/>
        </w:rPr>
      </w:pPr>
      <w:r>
        <w:rPr>
          <w:rFonts w:ascii="Times New Roman" w:eastAsiaTheme="minorEastAsia" w:hAnsi="Times New Roman"/>
          <w:szCs w:val="20"/>
          <w:lang w:eastAsia="ko-KR"/>
        </w:rPr>
        <w:t>Data samples for discussion on necessary changes</w:t>
      </w:r>
    </w:p>
    <w:tbl>
      <w:tblPr>
        <w:tblStyle w:val="TableGrid"/>
        <w:tblW w:w="10790" w:type="dxa"/>
        <w:jc w:val="center"/>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2342EA" w:rsidRPr="002342EA" w14:paraId="49ED9A6C" w14:textId="77777777" w:rsidTr="00927C88">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43F54D" w14:textId="77777777" w:rsidR="002342EA" w:rsidRPr="002342EA" w:rsidRDefault="002342EA" w:rsidP="002342EA">
            <w:pPr>
              <w:pStyle w:val="B10"/>
              <w:keepNext/>
              <w:widowControl w:val="0"/>
              <w:spacing w:before="0" w:after="0" w:line="240" w:lineRule="auto"/>
              <w:ind w:left="0"/>
              <w:jc w:val="center"/>
              <w:rPr>
                <w:rFonts w:eastAsia="SimSun"/>
                <w:b/>
                <w:bCs/>
                <w:sz w:val="16"/>
                <w:szCs w:val="16"/>
                <w:lang w:eastAsia="zh-CN"/>
              </w:rPr>
            </w:pPr>
            <w:r w:rsidRPr="002342E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CFA25" w14:textId="2015403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3C1B4" w14:textId="6A4CA5F0"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68721" w14:textId="7FD84609"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1AD613"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395FB"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UMa @15GHz</w:t>
            </w:r>
          </w:p>
        </w:tc>
      </w:tr>
      <w:tr w:rsidR="00927C88" w:rsidRPr="002342EA" w14:paraId="60FBFD82" w14:textId="77777777" w:rsidTr="00927C88">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49EBB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70C1CD" w14:textId="0D969854"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8169E8" w14:textId="655E8B0E"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1DE7D0" w14:textId="00792B0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83B07B" w14:textId="4373922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49417" w14:textId="006A5D2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1EA3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2C16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2779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41C5ED"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2DD2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r>
      <w:tr w:rsidR="002342EA" w:rsidRPr="002342EA" w14:paraId="15C7009B" w14:textId="77777777" w:rsidTr="00927C88">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394F39" w14:textId="77777777" w:rsidR="002342EA" w:rsidRPr="002342EA" w:rsidRDefault="002342EA" w:rsidP="002342EA">
            <w:pPr>
              <w:pStyle w:val="B10"/>
              <w:keepNext/>
              <w:widowControl w:val="0"/>
              <w:spacing w:before="0"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CAFE7" w14:textId="7C5B7F3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D68700" w14:textId="5D2C1F78"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4D862A" w14:textId="00C02B5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32D91" w14:textId="674A8B6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AF77F0" w14:textId="31D2EB7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FC3D1A" w14:textId="03A06C5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0DE342" w14:textId="3C68B78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2F9938" w14:textId="18553D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1263C" w14:textId="39799AAC"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448E2F"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F785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9791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6C05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CCB4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4F3332"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BB4D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04A3D9"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E813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7FFC7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520C5"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r>
      <w:tr w:rsidR="002342EA" w:rsidRPr="002342EA" w14:paraId="1CE623A7" w14:textId="77777777" w:rsidTr="00927C88">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6F086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vAlign w:val="center"/>
          </w:tcPr>
          <w:p w14:paraId="54D925E8" w14:textId="1923B10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4A904834" w14:textId="094B5F9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vAlign w:val="center"/>
          </w:tcPr>
          <w:p w14:paraId="71686548" w14:textId="2B9EFBF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vAlign w:val="center"/>
          </w:tcPr>
          <w:p w14:paraId="60310C14" w14:textId="0D354A5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vAlign w:val="center"/>
          </w:tcPr>
          <w:p w14:paraId="78308994" w14:textId="5070A425"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6CDB5015" w14:textId="0C560B6B"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vAlign w:val="center"/>
          </w:tcPr>
          <w:p w14:paraId="1C455E57" w14:textId="5C00B18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61B7A669" w14:textId="21A787F3"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vAlign w:val="center"/>
          </w:tcPr>
          <w:p w14:paraId="54A17BC8" w14:textId="5C41C1E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216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439B2082"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vAlign w:val="center"/>
          </w:tcPr>
          <w:p w14:paraId="313AF6CA"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vAlign w:val="center"/>
          </w:tcPr>
          <w:p w14:paraId="3E1A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190F07B6"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vAlign w:val="center"/>
          </w:tcPr>
          <w:p w14:paraId="70A78198"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65239210"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20A754BE"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4E6ACA3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71DBE3CF"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vAlign w:val="center"/>
          </w:tcPr>
          <w:p w14:paraId="1BBF81E0"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13</w:t>
            </w:r>
          </w:p>
        </w:tc>
      </w:tr>
    </w:tbl>
    <w:p w14:paraId="5EEFCFFF" w14:textId="77777777" w:rsidR="008A6D75" w:rsidRDefault="008A6D75" w:rsidP="008A6D75">
      <w:pPr>
        <w:pStyle w:val="BodyText"/>
        <w:spacing w:after="0"/>
        <w:rPr>
          <w:rFonts w:ascii="Times New Roman" w:eastAsiaTheme="minorEastAsia" w:hAnsi="Times New Roman"/>
          <w:szCs w:val="20"/>
          <w:lang w:eastAsia="ko-KR"/>
        </w:rPr>
      </w:pPr>
    </w:p>
    <w:p w14:paraId="23023D8A" w14:textId="22809120" w:rsidR="00FD1969" w:rsidRDefault="00FD1969" w:rsidP="00FD1969">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number of clusters for scenarios in question.</w:t>
      </w:r>
    </w:p>
    <w:p w14:paraId="2FD944F0" w14:textId="2643BF6E"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34C266" w14:textId="4908C354" w:rsidR="00CF6048" w:rsidRDefault="00CF6048" w:rsidP="00CF604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1DDE">
        <w:rPr>
          <w:rFonts w:ascii="Times New Roman" w:eastAsiaTheme="minorEastAsia" w:hAnsi="Times New Roman"/>
          <w:color w:val="000000" w:themeColor="text1"/>
          <w:szCs w:val="20"/>
          <w:lang w:eastAsia="ko-KR"/>
        </w:rPr>
        <w:t xml:space="preserve">there is no census to update number </w:t>
      </w:r>
      <w:r>
        <w:rPr>
          <w:rFonts w:ascii="Times New Roman" w:eastAsiaTheme="minorEastAsia" w:hAnsi="Times New Roman"/>
          <w:color w:val="000000" w:themeColor="text1"/>
          <w:szCs w:val="20"/>
          <w:lang w:eastAsia="ko-KR"/>
        </w:rPr>
        <w:t>of clusters for all existing scenarios.</w:t>
      </w:r>
    </w:p>
    <w:p w14:paraId="5F94EA24" w14:textId="77777777" w:rsidR="00CF6048" w:rsidRDefault="00CF6048">
      <w:pPr>
        <w:pStyle w:val="BodyText"/>
        <w:spacing w:after="0"/>
        <w:rPr>
          <w:rFonts w:ascii="Times New Roman" w:eastAsiaTheme="minorEastAsia" w:hAnsi="Times New Roman"/>
          <w:szCs w:val="20"/>
          <w:lang w:eastAsia="ko-KR"/>
        </w:rPr>
      </w:pPr>
    </w:p>
    <w:p w14:paraId="2278701A" w14:textId="77777777" w:rsidR="00FD1969" w:rsidRDefault="00FD1969">
      <w:pPr>
        <w:pStyle w:val="BodyText"/>
        <w:spacing w:after="0"/>
        <w:rPr>
          <w:rFonts w:ascii="Times New Roman" w:eastAsiaTheme="minorEastAsia" w:hAnsi="Times New Roman"/>
          <w:szCs w:val="20"/>
          <w:lang w:eastAsia="ko-KR"/>
        </w:rPr>
      </w:pPr>
    </w:p>
    <w:p w14:paraId="4FFE2914" w14:textId="77777777" w:rsidR="00077F12" w:rsidRDefault="00C801AF">
      <w:pPr>
        <w:pStyle w:val="Heading5"/>
        <w:rPr>
          <w:rFonts w:eastAsiaTheme="minorEastAsia"/>
          <w:lang w:val="en-US" w:eastAsia="ko-KR"/>
        </w:rPr>
      </w:pPr>
      <w:r>
        <w:rPr>
          <w:rFonts w:eastAsiaTheme="minorEastAsia"/>
          <w:lang w:val="en-US" w:eastAsia="ko-KR"/>
        </w:rPr>
        <w:t>Proposal #2.5-2:</w:t>
      </w:r>
    </w:p>
    <w:p w14:paraId="647AC29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54885BB8"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0E339084" w14:textId="77777777" w:rsidR="00077F12" w:rsidRDefault="00077F12">
      <w:pPr>
        <w:pStyle w:val="BodyText"/>
        <w:spacing w:after="0"/>
        <w:ind w:left="1080"/>
        <w:rPr>
          <w:rFonts w:ascii="Times New Roman" w:eastAsiaTheme="minorEastAsia" w:hAnsi="Times New Roman"/>
          <w:szCs w:val="20"/>
          <w:lang w:eastAsia="ko-KR"/>
        </w:rPr>
      </w:pPr>
    </w:p>
    <w:p w14:paraId="6B3BD64B"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077F12" w14:paraId="3E57C876" w14:textId="77777777">
        <w:tc>
          <w:tcPr>
            <w:tcW w:w="10790" w:type="dxa"/>
          </w:tcPr>
          <w:p w14:paraId="7198D9E1"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FEB7677"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16093638">
                <v:shape id="_x0000_i1032" type="#_x0000_t75" alt="" style="width:121pt;height:19.5pt;mso-width-percent:0;mso-height-percent:0;mso-width-percent:0;mso-height-percent:0" o:ole="">
                  <v:imagedata r:id="rId110" o:title=""/>
                </v:shape>
                <o:OLEObject Type="Embed" ProgID="Equation.3" ShapeID="_x0000_i1032" DrawAspect="Content" ObjectID="_1801646946" r:id="rId124"/>
              </w:object>
            </w:r>
            <w:r>
              <w:t>,</w:t>
            </w:r>
            <w:r>
              <w:tab/>
              <w:t>(7.5-13)</w:t>
            </w:r>
          </w:p>
          <w:p w14:paraId="572C7218"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5F21EBC4"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EF73765" w14:textId="77777777">
              <w:trPr>
                <w:jc w:val="center"/>
              </w:trPr>
              <w:tc>
                <w:tcPr>
                  <w:tcW w:w="0" w:type="auto"/>
                  <w:shd w:val="clear" w:color="auto" w:fill="D9D9D9"/>
                </w:tcPr>
                <w:p w14:paraId="335EB15E" w14:textId="77777777" w:rsidR="00077F12" w:rsidRDefault="00C801AF">
                  <w:pPr>
                    <w:pStyle w:val="TAH"/>
                  </w:pPr>
                  <w:r>
                    <w:t xml:space="preserve">Ray number </w:t>
                  </w:r>
                  <w:r>
                    <w:rPr>
                      <w:i/>
                    </w:rPr>
                    <w:t>m</w:t>
                  </w:r>
                </w:p>
              </w:tc>
              <w:tc>
                <w:tcPr>
                  <w:tcW w:w="0" w:type="auto"/>
                  <w:shd w:val="clear" w:color="auto" w:fill="D9D9D9"/>
                </w:tcPr>
                <w:p w14:paraId="52C743F4"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186DB8E"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DA1B059"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536F3A4E" w14:textId="77777777">
              <w:trPr>
                <w:jc w:val="center"/>
              </w:trPr>
              <w:tc>
                <w:tcPr>
                  <w:tcW w:w="0" w:type="auto"/>
                </w:tcPr>
                <w:p w14:paraId="1D1521A5" w14:textId="77777777" w:rsidR="00077F12" w:rsidRDefault="00C801AF">
                  <w:pPr>
                    <w:pStyle w:val="TAC"/>
                  </w:pPr>
                  <w:r>
                    <w:t>1,2</w:t>
                  </w:r>
                </w:p>
              </w:tc>
              <w:tc>
                <w:tcPr>
                  <w:tcW w:w="0" w:type="auto"/>
                </w:tcPr>
                <w:p w14:paraId="4EB86579" w14:textId="77777777" w:rsidR="00077F12" w:rsidRDefault="00C801AF">
                  <w:pPr>
                    <w:pStyle w:val="TAC"/>
                    <w:rPr>
                      <w:strike/>
                      <w:color w:val="0070C0"/>
                    </w:rPr>
                  </w:pPr>
                  <w:r>
                    <w:rPr>
                      <w:strike/>
                      <w:color w:val="0070C0"/>
                    </w:rPr>
                    <w:t>± 0.0447</w:t>
                  </w:r>
                </w:p>
              </w:tc>
              <w:tc>
                <w:tcPr>
                  <w:tcW w:w="0" w:type="auto"/>
                </w:tcPr>
                <w:p w14:paraId="1319A515" w14:textId="77777777" w:rsidR="00077F12" w:rsidRDefault="00C801AF">
                  <w:pPr>
                    <w:pStyle w:val="TAC"/>
                    <w:rPr>
                      <w:szCs w:val="18"/>
                    </w:rPr>
                  </w:pPr>
                  <w:r>
                    <w:rPr>
                      <w:color w:val="FF0000"/>
                      <w:szCs w:val="18"/>
                    </w:rPr>
                    <w:t>0.1193</w:t>
                  </w:r>
                </w:p>
              </w:tc>
              <w:tc>
                <w:tcPr>
                  <w:tcW w:w="0" w:type="auto"/>
                </w:tcPr>
                <w:p w14:paraId="59DECD1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360FC68F" w14:textId="77777777">
              <w:trPr>
                <w:jc w:val="center"/>
              </w:trPr>
              <w:tc>
                <w:tcPr>
                  <w:tcW w:w="0" w:type="auto"/>
                </w:tcPr>
                <w:p w14:paraId="6D1CB6B2" w14:textId="77777777" w:rsidR="00077F12" w:rsidRDefault="00C801AF">
                  <w:pPr>
                    <w:pStyle w:val="TAC"/>
                  </w:pPr>
                  <w:r>
                    <w:t>3,4</w:t>
                  </w:r>
                </w:p>
              </w:tc>
              <w:tc>
                <w:tcPr>
                  <w:tcW w:w="0" w:type="auto"/>
                </w:tcPr>
                <w:p w14:paraId="0199CE3E" w14:textId="77777777" w:rsidR="00077F12" w:rsidRDefault="00C801AF">
                  <w:pPr>
                    <w:pStyle w:val="TAC"/>
                    <w:rPr>
                      <w:strike/>
                      <w:color w:val="0070C0"/>
                    </w:rPr>
                  </w:pPr>
                  <w:r>
                    <w:rPr>
                      <w:strike/>
                      <w:color w:val="0070C0"/>
                    </w:rPr>
                    <w:t>± 0.1413</w:t>
                  </w:r>
                </w:p>
              </w:tc>
              <w:tc>
                <w:tcPr>
                  <w:tcW w:w="0" w:type="auto"/>
                </w:tcPr>
                <w:p w14:paraId="0489D281" w14:textId="77777777" w:rsidR="00077F12" w:rsidRDefault="00C801AF">
                  <w:pPr>
                    <w:pStyle w:val="TAC"/>
                    <w:rPr>
                      <w:szCs w:val="18"/>
                    </w:rPr>
                  </w:pPr>
                  <w:r>
                    <w:rPr>
                      <w:color w:val="FF0000"/>
                      <w:szCs w:val="18"/>
                    </w:rPr>
                    <w:t>0.0933</w:t>
                  </w:r>
                </w:p>
              </w:tc>
              <w:tc>
                <w:tcPr>
                  <w:tcW w:w="0" w:type="auto"/>
                </w:tcPr>
                <w:p w14:paraId="365D584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B4E0C34" w14:textId="77777777">
              <w:trPr>
                <w:jc w:val="center"/>
              </w:trPr>
              <w:tc>
                <w:tcPr>
                  <w:tcW w:w="0" w:type="auto"/>
                </w:tcPr>
                <w:p w14:paraId="164129BA" w14:textId="77777777" w:rsidR="00077F12" w:rsidRDefault="00C801AF">
                  <w:pPr>
                    <w:pStyle w:val="TAC"/>
                  </w:pPr>
                  <w:r>
                    <w:t>5,6</w:t>
                  </w:r>
                </w:p>
              </w:tc>
              <w:tc>
                <w:tcPr>
                  <w:tcW w:w="0" w:type="auto"/>
                </w:tcPr>
                <w:p w14:paraId="5CEA8CE0" w14:textId="77777777" w:rsidR="00077F12" w:rsidRDefault="00C801AF">
                  <w:pPr>
                    <w:pStyle w:val="TAC"/>
                    <w:rPr>
                      <w:strike/>
                      <w:color w:val="0070C0"/>
                    </w:rPr>
                  </w:pPr>
                  <w:r>
                    <w:rPr>
                      <w:strike/>
                      <w:color w:val="0070C0"/>
                    </w:rPr>
                    <w:t>± 0.2492</w:t>
                  </w:r>
                </w:p>
              </w:tc>
              <w:tc>
                <w:tcPr>
                  <w:tcW w:w="0" w:type="auto"/>
                </w:tcPr>
                <w:p w14:paraId="2D2B5215" w14:textId="77777777" w:rsidR="00077F12" w:rsidRDefault="00C801AF">
                  <w:pPr>
                    <w:pStyle w:val="TAC"/>
                    <w:rPr>
                      <w:szCs w:val="18"/>
                    </w:rPr>
                  </w:pPr>
                  <w:r>
                    <w:rPr>
                      <w:color w:val="FF0000"/>
                      <w:szCs w:val="18"/>
                    </w:rPr>
                    <w:t>0.0729</w:t>
                  </w:r>
                </w:p>
              </w:tc>
              <w:tc>
                <w:tcPr>
                  <w:tcW w:w="0" w:type="auto"/>
                </w:tcPr>
                <w:p w14:paraId="71F8A7E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6865EEB5" w14:textId="77777777">
              <w:trPr>
                <w:jc w:val="center"/>
              </w:trPr>
              <w:tc>
                <w:tcPr>
                  <w:tcW w:w="0" w:type="auto"/>
                </w:tcPr>
                <w:p w14:paraId="2C37053A" w14:textId="77777777" w:rsidR="00077F12" w:rsidRDefault="00C801AF">
                  <w:pPr>
                    <w:pStyle w:val="TAC"/>
                  </w:pPr>
                  <w:r>
                    <w:t>7,8</w:t>
                  </w:r>
                </w:p>
              </w:tc>
              <w:tc>
                <w:tcPr>
                  <w:tcW w:w="0" w:type="auto"/>
                </w:tcPr>
                <w:p w14:paraId="55D04FEB" w14:textId="77777777" w:rsidR="00077F12" w:rsidRDefault="00C801AF">
                  <w:pPr>
                    <w:pStyle w:val="TAC"/>
                    <w:rPr>
                      <w:strike/>
                      <w:color w:val="0070C0"/>
                    </w:rPr>
                  </w:pPr>
                  <w:r>
                    <w:rPr>
                      <w:strike/>
                      <w:color w:val="0070C0"/>
                    </w:rPr>
                    <w:t>± 0.3715</w:t>
                  </w:r>
                </w:p>
              </w:tc>
              <w:tc>
                <w:tcPr>
                  <w:tcW w:w="0" w:type="auto"/>
                </w:tcPr>
                <w:p w14:paraId="3396E002" w14:textId="77777777" w:rsidR="00077F12" w:rsidRDefault="00C801AF">
                  <w:pPr>
                    <w:pStyle w:val="TAC"/>
                    <w:rPr>
                      <w:szCs w:val="18"/>
                    </w:rPr>
                  </w:pPr>
                  <w:r>
                    <w:rPr>
                      <w:color w:val="FF0000"/>
                      <w:szCs w:val="18"/>
                    </w:rPr>
                    <w:t>0.0570</w:t>
                  </w:r>
                </w:p>
              </w:tc>
              <w:tc>
                <w:tcPr>
                  <w:tcW w:w="0" w:type="auto"/>
                </w:tcPr>
                <w:p w14:paraId="3E1C8D4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24928A4F" w14:textId="77777777">
              <w:trPr>
                <w:jc w:val="center"/>
              </w:trPr>
              <w:tc>
                <w:tcPr>
                  <w:tcW w:w="0" w:type="auto"/>
                </w:tcPr>
                <w:p w14:paraId="29837BE2" w14:textId="77777777" w:rsidR="00077F12" w:rsidRDefault="00C801AF">
                  <w:pPr>
                    <w:pStyle w:val="TAC"/>
                  </w:pPr>
                  <w:r>
                    <w:t>9,10</w:t>
                  </w:r>
                </w:p>
              </w:tc>
              <w:tc>
                <w:tcPr>
                  <w:tcW w:w="0" w:type="auto"/>
                </w:tcPr>
                <w:p w14:paraId="343456AF" w14:textId="77777777" w:rsidR="00077F12" w:rsidRDefault="00C801AF">
                  <w:pPr>
                    <w:pStyle w:val="TAC"/>
                    <w:rPr>
                      <w:strike/>
                      <w:color w:val="0070C0"/>
                    </w:rPr>
                  </w:pPr>
                  <w:r>
                    <w:rPr>
                      <w:strike/>
                      <w:color w:val="0070C0"/>
                    </w:rPr>
                    <w:t>± 0.5129</w:t>
                  </w:r>
                </w:p>
              </w:tc>
              <w:tc>
                <w:tcPr>
                  <w:tcW w:w="0" w:type="auto"/>
                </w:tcPr>
                <w:p w14:paraId="56EE3949" w14:textId="77777777" w:rsidR="00077F12" w:rsidRDefault="00C801AF">
                  <w:pPr>
                    <w:pStyle w:val="TAC"/>
                    <w:rPr>
                      <w:szCs w:val="18"/>
                    </w:rPr>
                  </w:pPr>
                  <w:r>
                    <w:rPr>
                      <w:color w:val="FF0000"/>
                      <w:szCs w:val="18"/>
                    </w:rPr>
                    <w:t>0.0446</w:t>
                  </w:r>
                </w:p>
              </w:tc>
              <w:tc>
                <w:tcPr>
                  <w:tcW w:w="0" w:type="auto"/>
                </w:tcPr>
                <w:p w14:paraId="0C188A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4BE50FDD" w14:textId="77777777">
              <w:trPr>
                <w:jc w:val="center"/>
              </w:trPr>
              <w:tc>
                <w:tcPr>
                  <w:tcW w:w="0" w:type="auto"/>
                </w:tcPr>
                <w:p w14:paraId="24D0C162" w14:textId="77777777" w:rsidR="00077F12" w:rsidRDefault="00C801AF">
                  <w:pPr>
                    <w:pStyle w:val="TAC"/>
                  </w:pPr>
                  <w:r>
                    <w:t>11,12</w:t>
                  </w:r>
                </w:p>
              </w:tc>
              <w:tc>
                <w:tcPr>
                  <w:tcW w:w="0" w:type="auto"/>
                </w:tcPr>
                <w:p w14:paraId="7797876B" w14:textId="77777777" w:rsidR="00077F12" w:rsidRDefault="00C801AF">
                  <w:pPr>
                    <w:pStyle w:val="TAC"/>
                    <w:rPr>
                      <w:strike/>
                      <w:color w:val="0070C0"/>
                    </w:rPr>
                  </w:pPr>
                  <w:r>
                    <w:rPr>
                      <w:strike/>
                      <w:color w:val="0070C0"/>
                    </w:rPr>
                    <w:t>± 0.6797</w:t>
                  </w:r>
                </w:p>
              </w:tc>
              <w:tc>
                <w:tcPr>
                  <w:tcW w:w="0" w:type="auto"/>
                </w:tcPr>
                <w:p w14:paraId="0B330444" w14:textId="77777777" w:rsidR="00077F12" w:rsidRDefault="00C801AF">
                  <w:pPr>
                    <w:pStyle w:val="TAC"/>
                    <w:rPr>
                      <w:szCs w:val="18"/>
                    </w:rPr>
                  </w:pPr>
                  <w:r>
                    <w:rPr>
                      <w:color w:val="FF0000"/>
                      <w:szCs w:val="18"/>
                    </w:rPr>
                    <w:t>0.0348</w:t>
                  </w:r>
                </w:p>
              </w:tc>
              <w:tc>
                <w:tcPr>
                  <w:tcW w:w="0" w:type="auto"/>
                </w:tcPr>
                <w:p w14:paraId="3F3769D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EE72931" w14:textId="77777777">
              <w:trPr>
                <w:jc w:val="center"/>
              </w:trPr>
              <w:tc>
                <w:tcPr>
                  <w:tcW w:w="0" w:type="auto"/>
                </w:tcPr>
                <w:p w14:paraId="2D9E5D30" w14:textId="77777777" w:rsidR="00077F12" w:rsidRDefault="00C801AF">
                  <w:pPr>
                    <w:pStyle w:val="TAC"/>
                  </w:pPr>
                  <w:r>
                    <w:t>13,14</w:t>
                  </w:r>
                </w:p>
              </w:tc>
              <w:tc>
                <w:tcPr>
                  <w:tcW w:w="0" w:type="auto"/>
                </w:tcPr>
                <w:p w14:paraId="2F69D45A" w14:textId="77777777" w:rsidR="00077F12" w:rsidRDefault="00C801AF">
                  <w:pPr>
                    <w:pStyle w:val="TAC"/>
                    <w:rPr>
                      <w:strike/>
                      <w:color w:val="0070C0"/>
                    </w:rPr>
                  </w:pPr>
                  <w:r>
                    <w:rPr>
                      <w:strike/>
                      <w:color w:val="0070C0"/>
                    </w:rPr>
                    <w:t>± 0.8844</w:t>
                  </w:r>
                </w:p>
              </w:tc>
              <w:tc>
                <w:tcPr>
                  <w:tcW w:w="0" w:type="auto"/>
                </w:tcPr>
                <w:p w14:paraId="0A045957" w14:textId="77777777" w:rsidR="00077F12" w:rsidRDefault="00C801AF">
                  <w:pPr>
                    <w:pStyle w:val="TAC"/>
                    <w:rPr>
                      <w:szCs w:val="18"/>
                    </w:rPr>
                  </w:pPr>
                  <w:r>
                    <w:rPr>
                      <w:color w:val="FF0000"/>
                      <w:szCs w:val="18"/>
                    </w:rPr>
                    <w:t>0.0272</w:t>
                  </w:r>
                </w:p>
              </w:tc>
              <w:tc>
                <w:tcPr>
                  <w:tcW w:w="0" w:type="auto"/>
                </w:tcPr>
                <w:p w14:paraId="63E40D8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08C112E1" w14:textId="77777777">
              <w:trPr>
                <w:jc w:val="center"/>
              </w:trPr>
              <w:tc>
                <w:tcPr>
                  <w:tcW w:w="0" w:type="auto"/>
                </w:tcPr>
                <w:p w14:paraId="45240508" w14:textId="77777777" w:rsidR="00077F12" w:rsidRDefault="00C801AF">
                  <w:pPr>
                    <w:pStyle w:val="TAC"/>
                  </w:pPr>
                  <w:r>
                    <w:t>15,16</w:t>
                  </w:r>
                </w:p>
              </w:tc>
              <w:tc>
                <w:tcPr>
                  <w:tcW w:w="0" w:type="auto"/>
                </w:tcPr>
                <w:p w14:paraId="11E1E1A5" w14:textId="77777777" w:rsidR="00077F12" w:rsidRDefault="00C801AF">
                  <w:pPr>
                    <w:pStyle w:val="TAC"/>
                    <w:rPr>
                      <w:strike/>
                      <w:color w:val="0070C0"/>
                    </w:rPr>
                  </w:pPr>
                  <w:r>
                    <w:rPr>
                      <w:strike/>
                      <w:color w:val="0070C0"/>
                    </w:rPr>
                    <w:t>± 1.1481</w:t>
                  </w:r>
                </w:p>
              </w:tc>
              <w:tc>
                <w:tcPr>
                  <w:tcW w:w="0" w:type="auto"/>
                </w:tcPr>
                <w:p w14:paraId="219A3356" w14:textId="77777777" w:rsidR="00077F12" w:rsidRDefault="00C801AF">
                  <w:pPr>
                    <w:pStyle w:val="TAC"/>
                    <w:rPr>
                      <w:szCs w:val="18"/>
                    </w:rPr>
                  </w:pPr>
                  <w:r>
                    <w:rPr>
                      <w:color w:val="FF0000"/>
                      <w:szCs w:val="18"/>
                    </w:rPr>
                    <w:t>0.0213</w:t>
                  </w:r>
                </w:p>
              </w:tc>
              <w:tc>
                <w:tcPr>
                  <w:tcW w:w="0" w:type="auto"/>
                </w:tcPr>
                <w:p w14:paraId="33B02D2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4802E2D0" w14:textId="77777777">
              <w:trPr>
                <w:jc w:val="center"/>
              </w:trPr>
              <w:tc>
                <w:tcPr>
                  <w:tcW w:w="0" w:type="auto"/>
                </w:tcPr>
                <w:p w14:paraId="71FDEFD1" w14:textId="77777777" w:rsidR="00077F12" w:rsidRDefault="00C801AF">
                  <w:pPr>
                    <w:pStyle w:val="TAC"/>
                  </w:pPr>
                  <w:r>
                    <w:t>17,18</w:t>
                  </w:r>
                </w:p>
              </w:tc>
              <w:tc>
                <w:tcPr>
                  <w:tcW w:w="0" w:type="auto"/>
                </w:tcPr>
                <w:p w14:paraId="35E619F7" w14:textId="77777777" w:rsidR="00077F12" w:rsidRDefault="00C801AF">
                  <w:pPr>
                    <w:pStyle w:val="TAC"/>
                    <w:rPr>
                      <w:strike/>
                      <w:color w:val="0070C0"/>
                    </w:rPr>
                  </w:pPr>
                  <w:r>
                    <w:rPr>
                      <w:strike/>
                      <w:color w:val="0070C0"/>
                    </w:rPr>
                    <w:t>± 1.5195</w:t>
                  </w:r>
                </w:p>
              </w:tc>
              <w:tc>
                <w:tcPr>
                  <w:tcW w:w="0" w:type="auto"/>
                </w:tcPr>
                <w:p w14:paraId="577EE814" w14:textId="77777777" w:rsidR="00077F12" w:rsidRDefault="00C801AF">
                  <w:pPr>
                    <w:pStyle w:val="TAC"/>
                    <w:rPr>
                      <w:szCs w:val="18"/>
                    </w:rPr>
                  </w:pPr>
                  <w:r>
                    <w:rPr>
                      <w:color w:val="FF0000"/>
                      <w:szCs w:val="18"/>
                    </w:rPr>
                    <w:t>0.0166</w:t>
                  </w:r>
                </w:p>
              </w:tc>
              <w:tc>
                <w:tcPr>
                  <w:tcW w:w="0" w:type="auto"/>
                </w:tcPr>
                <w:p w14:paraId="3A9A2ED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52A29039" w14:textId="77777777">
              <w:trPr>
                <w:jc w:val="center"/>
              </w:trPr>
              <w:tc>
                <w:tcPr>
                  <w:tcW w:w="0" w:type="auto"/>
                </w:tcPr>
                <w:p w14:paraId="31C42C11" w14:textId="77777777" w:rsidR="00077F12" w:rsidRDefault="00C801AF">
                  <w:pPr>
                    <w:pStyle w:val="TAC"/>
                  </w:pPr>
                  <w:r>
                    <w:t>19,20</w:t>
                  </w:r>
                </w:p>
              </w:tc>
              <w:tc>
                <w:tcPr>
                  <w:tcW w:w="0" w:type="auto"/>
                </w:tcPr>
                <w:p w14:paraId="4DDB4E3C" w14:textId="77777777" w:rsidR="00077F12" w:rsidRDefault="00C801AF">
                  <w:pPr>
                    <w:pStyle w:val="TAC"/>
                    <w:rPr>
                      <w:strike/>
                      <w:color w:val="0070C0"/>
                    </w:rPr>
                  </w:pPr>
                  <w:r>
                    <w:rPr>
                      <w:strike/>
                      <w:color w:val="0070C0"/>
                    </w:rPr>
                    <w:t>± 2.1551</w:t>
                  </w:r>
                </w:p>
              </w:tc>
              <w:tc>
                <w:tcPr>
                  <w:tcW w:w="0" w:type="auto"/>
                </w:tcPr>
                <w:p w14:paraId="71552744" w14:textId="77777777" w:rsidR="00077F12" w:rsidRDefault="00C801AF">
                  <w:pPr>
                    <w:pStyle w:val="TAC"/>
                    <w:rPr>
                      <w:szCs w:val="18"/>
                    </w:rPr>
                  </w:pPr>
                  <w:r>
                    <w:rPr>
                      <w:color w:val="FF0000"/>
                      <w:szCs w:val="18"/>
                    </w:rPr>
                    <w:t>0.0130</w:t>
                  </w:r>
                </w:p>
              </w:tc>
              <w:tc>
                <w:tcPr>
                  <w:tcW w:w="0" w:type="auto"/>
                </w:tcPr>
                <w:p w14:paraId="6AD042E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4183B67F" w14:textId="77777777" w:rsidR="00077F12" w:rsidRDefault="00C801AF">
            <w:pPr>
              <w:spacing w:after="0"/>
              <w:jc w:val="center"/>
              <w:rPr>
                <w:i/>
                <w:iCs/>
                <w:color w:val="C00000"/>
              </w:rPr>
            </w:pPr>
            <w:r>
              <w:rPr>
                <w:i/>
                <w:iCs/>
                <w:color w:val="C00000"/>
              </w:rPr>
              <w:t>&lt;unchanged text omitted&gt;</w:t>
            </w:r>
          </w:p>
          <w:p w14:paraId="74FCED2A" w14:textId="7777777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26236BF4"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37F147AF" w14:textId="77777777" w:rsidR="00077F12" w:rsidRDefault="00077F12"/>
        </w:tc>
      </w:tr>
    </w:tbl>
    <w:p w14:paraId="48B22012" w14:textId="77777777" w:rsidR="00077F12" w:rsidRDefault="00077F12"/>
    <w:p w14:paraId="74853E22"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077F12" w14:paraId="32BF4128" w14:textId="77777777">
        <w:tc>
          <w:tcPr>
            <w:tcW w:w="10790" w:type="dxa"/>
          </w:tcPr>
          <w:p w14:paraId="36AD9843"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3CB70A32"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12502ECC">
                <v:shape id="_x0000_i1033" type="#_x0000_t75" alt="" style="width:121pt;height:19.5pt;mso-width-percent:0;mso-height-percent:0;mso-width-percent:0;mso-height-percent:0" o:ole="">
                  <v:imagedata r:id="rId110" o:title=""/>
                </v:shape>
                <o:OLEObject Type="Embed" ProgID="Equation.3" ShapeID="_x0000_i1033" DrawAspect="Content" ObjectID="_1801646947" r:id="rId125"/>
              </w:object>
            </w:r>
            <w:r>
              <w:t>,</w:t>
            </w:r>
            <w:r>
              <w:tab/>
              <w:t>(7.5-13)</w:t>
            </w:r>
          </w:p>
          <w:p w14:paraId="550F016C"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3BB65D3C"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CF591A2" w14:textId="77777777">
              <w:trPr>
                <w:jc w:val="center"/>
              </w:trPr>
              <w:tc>
                <w:tcPr>
                  <w:tcW w:w="0" w:type="auto"/>
                  <w:shd w:val="clear" w:color="auto" w:fill="D9D9D9"/>
                </w:tcPr>
                <w:p w14:paraId="5E2387D5" w14:textId="77777777" w:rsidR="00077F12" w:rsidRDefault="00C801AF">
                  <w:pPr>
                    <w:pStyle w:val="TAH"/>
                  </w:pPr>
                  <w:r>
                    <w:t xml:space="preserve">Ray number </w:t>
                  </w:r>
                  <w:r>
                    <w:rPr>
                      <w:i/>
                    </w:rPr>
                    <w:t>m</w:t>
                  </w:r>
                </w:p>
              </w:tc>
              <w:tc>
                <w:tcPr>
                  <w:tcW w:w="0" w:type="auto"/>
                  <w:shd w:val="clear" w:color="auto" w:fill="D9D9D9"/>
                </w:tcPr>
                <w:p w14:paraId="141EE9B2"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0F81A0D"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490C03AB"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1214E25D" w14:textId="77777777">
              <w:trPr>
                <w:jc w:val="center"/>
              </w:trPr>
              <w:tc>
                <w:tcPr>
                  <w:tcW w:w="0" w:type="auto"/>
                </w:tcPr>
                <w:p w14:paraId="23E0E957" w14:textId="77777777" w:rsidR="00077F12" w:rsidRDefault="00C801AF">
                  <w:pPr>
                    <w:pStyle w:val="TAC"/>
                    <w:rPr>
                      <w:color w:val="FF0000"/>
                    </w:rPr>
                  </w:pPr>
                  <w:r>
                    <w:rPr>
                      <w:color w:val="FF0000"/>
                    </w:rPr>
                    <w:t>0</w:t>
                  </w:r>
                </w:p>
              </w:tc>
              <w:tc>
                <w:tcPr>
                  <w:tcW w:w="0" w:type="auto"/>
                </w:tcPr>
                <w:p w14:paraId="06648141" w14:textId="77777777" w:rsidR="00077F12" w:rsidRDefault="00077F12">
                  <w:pPr>
                    <w:pStyle w:val="TAC"/>
                    <w:rPr>
                      <w:strike/>
                      <w:color w:val="FF0000"/>
                    </w:rPr>
                  </w:pPr>
                </w:p>
              </w:tc>
              <w:tc>
                <w:tcPr>
                  <w:tcW w:w="0" w:type="auto"/>
                </w:tcPr>
                <w:p w14:paraId="58BF5B80"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402622E1" w14:textId="77777777" w:rsidR="00077F12" w:rsidRDefault="00C801AF">
                  <w:pPr>
                    <w:pStyle w:val="TAC"/>
                    <w:rPr>
                      <w:color w:val="FF0000"/>
                      <w:szCs w:val="18"/>
                    </w:rPr>
                  </w:pPr>
                  <w:r>
                    <w:rPr>
                      <w:color w:val="FF0000"/>
                      <w:szCs w:val="18"/>
                    </w:rPr>
                    <w:t>0</w:t>
                  </w:r>
                </w:p>
              </w:tc>
            </w:tr>
            <w:tr w:rsidR="00077F12" w14:paraId="61309787" w14:textId="77777777">
              <w:trPr>
                <w:jc w:val="center"/>
              </w:trPr>
              <w:tc>
                <w:tcPr>
                  <w:tcW w:w="0" w:type="auto"/>
                </w:tcPr>
                <w:p w14:paraId="463CCE58" w14:textId="77777777" w:rsidR="00077F12" w:rsidRDefault="00C801AF">
                  <w:pPr>
                    <w:pStyle w:val="TAC"/>
                  </w:pPr>
                  <w:r>
                    <w:t>1,2</w:t>
                  </w:r>
                </w:p>
              </w:tc>
              <w:tc>
                <w:tcPr>
                  <w:tcW w:w="0" w:type="auto"/>
                </w:tcPr>
                <w:p w14:paraId="25C4E787" w14:textId="77777777" w:rsidR="00077F12" w:rsidRDefault="00C801AF">
                  <w:pPr>
                    <w:pStyle w:val="TAC"/>
                    <w:rPr>
                      <w:strike/>
                      <w:color w:val="0070C0"/>
                    </w:rPr>
                  </w:pPr>
                  <w:r>
                    <w:rPr>
                      <w:strike/>
                      <w:color w:val="0070C0"/>
                    </w:rPr>
                    <w:t>± 0.0447</w:t>
                  </w:r>
                </w:p>
              </w:tc>
              <w:tc>
                <w:tcPr>
                  <w:tcW w:w="0" w:type="auto"/>
                </w:tcPr>
                <w:p w14:paraId="0DF2EC8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69B42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7909A2C8" w14:textId="77777777">
              <w:trPr>
                <w:jc w:val="center"/>
              </w:trPr>
              <w:tc>
                <w:tcPr>
                  <w:tcW w:w="0" w:type="auto"/>
                </w:tcPr>
                <w:p w14:paraId="2031F6B4" w14:textId="77777777" w:rsidR="00077F12" w:rsidRDefault="00C801AF">
                  <w:pPr>
                    <w:pStyle w:val="TAC"/>
                  </w:pPr>
                  <w:r>
                    <w:t>3,4</w:t>
                  </w:r>
                </w:p>
              </w:tc>
              <w:tc>
                <w:tcPr>
                  <w:tcW w:w="0" w:type="auto"/>
                </w:tcPr>
                <w:p w14:paraId="37D21701" w14:textId="77777777" w:rsidR="00077F12" w:rsidRDefault="00C801AF">
                  <w:pPr>
                    <w:pStyle w:val="TAC"/>
                    <w:rPr>
                      <w:strike/>
                      <w:color w:val="0070C0"/>
                    </w:rPr>
                  </w:pPr>
                  <w:r>
                    <w:rPr>
                      <w:strike/>
                      <w:color w:val="0070C0"/>
                    </w:rPr>
                    <w:t>± 0.1413</w:t>
                  </w:r>
                </w:p>
              </w:tc>
              <w:tc>
                <w:tcPr>
                  <w:tcW w:w="0" w:type="auto"/>
                </w:tcPr>
                <w:p w14:paraId="11C9635F"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F5FD7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A46CC86" w14:textId="77777777">
              <w:trPr>
                <w:jc w:val="center"/>
              </w:trPr>
              <w:tc>
                <w:tcPr>
                  <w:tcW w:w="0" w:type="auto"/>
                </w:tcPr>
                <w:p w14:paraId="01B6C9DF" w14:textId="77777777" w:rsidR="00077F12" w:rsidRDefault="00C801AF">
                  <w:pPr>
                    <w:pStyle w:val="TAC"/>
                  </w:pPr>
                  <w:r>
                    <w:t>5,6</w:t>
                  </w:r>
                </w:p>
              </w:tc>
              <w:tc>
                <w:tcPr>
                  <w:tcW w:w="0" w:type="auto"/>
                </w:tcPr>
                <w:p w14:paraId="5C6B2330" w14:textId="77777777" w:rsidR="00077F12" w:rsidRDefault="00C801AF">
                  <w:pPr>
                    <w:pStyle w:val="TAC"/>
                    <w:rPr>
                      <w:strike/>
                      <w:color w:val="0070C0"/>
                    </w:rPr>
                  </w:pPr>
                  <w:r>
                    <w:rPr>
                      <w:strike/>
                      <w:color w:val="0070C0"/>
                    </w:rPr>
                    <w:t>± 0.2492</w:t>
                  </w:r>
                </w:p>
              </w:tc>
              <w:tc>
                <w:tcPr>
                  <w:tcW w:w="0" w:type="auto"/>
                </w:tcPr>
                <w:p w14:paraId="1531C49B"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150227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25416644" w14:textId="77777777">
              <w:trPr>
                <w:jc w:val="center"/>
              </w:trPr>
              <w:tc>
                <w:tcPr>
                  <w:tcW w:w="0" w:type="auto"/>
                </w:tcPr>
                <w:p w14:paraId="392131B5" w14:textId="77777777" w:rsidR="00077F12" w:rsidRDefault="00C801AF">
                  <w:pPr>
                    <w:pStyle w:val="TAC"/>
                  </w:pPr>
                  <w:r>
                    <w:t>7,8</w:t>
                  </w:r>
                </w:p>
              </w:tc>
              <w:tc>
                <w:tcPr>
                  <w:tcW w:w="0" w:type="auto"/>
                </w:tcPr>
                <w:p w14:paraId="497CBE5A" w14:textId="77777777" w:rsidR="00077F12" w:rsidRDefault="00C801AF">
                  <w:pPr>
                    <w:pStyle w:val="TAC"/>
                    <w:rPr>
                      <w:strike/>
                      <w:color w:val="0070C0"/>
                    </w:rPr>
                  </w:pPr>
                  <w:r>
                    <w:rPr>
                      <w:strike/>
                      <w:color w:val="0070C0"/>
                    </w:rPr>
                    <w:t>± 0.3715</w:t>
                  </w:r>
                </w:p>
              </w:tc>
              <w:tc>
                <w:tcPr>
                  <w:tcW w:w="0" w:type="auto"/>
                </w:tcPr>
                <w:p w14:paraId="519F551E"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891323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8040C20" w14:textId="77777777">
              <w:trPr>
                <w:jc w:val="center"/>
              </w:trPr>
              <w:tc>
                <w:tcPr>
                  <w:tcW w:w="0" w:type="auto"/>
                </w:tcPr>
                <w:p w14:paraId="58FD0E33" w14:textId="77777777" w:rsidR="00077F12" w:rsidRDefault="00C801AF">
                  <w:pPr>
                    <w:pStyle w:val="TAC"/>
                  </w:pPr>
                  <w:r>
                    <w:t>9,10</w:t>
                  </w:r>
                </w:p>
              </w:tc>
              <w:tc>
                <w:tcPr>
                  <w:tcW w:w="0" w:type="auto"/>
                </w:tcPr>
                <w:p w14:paraId="7F16B003" w14:textId="77777777" w:rsidR="00077F12" w:rsidRDefault="00C801AF">
                  <w:pPr>
                    <w:pStyle w:val="TAC"/>
                    <w:rPr>
                      <w:strike/>
                      <w:color w:val="0070C0"/>
                    </w:rPr>
                  </w:pPr>
                  <w:r>
                    <w:rPr>
                      <w:strike/>
                      <w:color w:val="0070C0"/>
                    </w:rPr>
                    <w:t>± 0.5129</w:t>
                  </w:r>
                </w:p>
              </w:tc>
              <w:tc>
                <w:tcPr>
                  <w:tcW w:w="0" w:type="auto"/>
                </w:tcPr>
                <w:p w14:paraId="246B5C1A"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5B9126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8175F17" w14:textId="77777777">
              <w:trPr>
                <w:jc w:val="center"/>
              </w:trPr>
              <w:tc>
                <w:tcPr>
                  <w:tcW w:w="0" w:type="auto"/>
                </w:tcPr>
                <w:p w14:paraId="7E521A7D" w14:textId="77777777" w:rsidR="00077F12" w:rsidRDefault="00C801AF">
                  <w:pPr>
                    <w:pStyle w:val="TAC"/>
                  </w:pPr>
                  <w:r>
                    <w:t>11,12</w:t>
                  </w:r>
                </w:p>
              </w:tc>
              <w:tc>
                <w:tcPr>
                  <w:tcW w:w="0" w:type="auto"/>
                </w:tcPr>
                <w:p w14:paraId="2ECF18B5" w14:textId="77777777" w:rsidR="00077F12" w:rsidRDefault="00C801AF">
                  <w:pPr>
                    <w:pStyle w:val="TAC"/>
                    <w:rPr>
                      <w:strike/>
                      <w:color w:val="0070C0"/>
                    </w:rPr>
                  </w:pPr>
                  <w:r>
                    <w:rPr>
                      <w:strike/>
                      <w:color w:val="0070C0"/>
                    </w:rPr>
                    <w:t>± 0.6797</w:t>
                  </w:r>
                </w:p>
              </w:tc>
              <w:tc>
                <w:tcPr>
                  <w:tcW w:w="0" w:type="auto"/>
                </w:tcPr>
                <w:p w14:paraId="59F3B5CA"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91DEA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0816A225" w14:textId="77777777">
              <w:trPr>
                <w:jc w:val="center"/>
              </w:trPr>
              <w:tc>
                <w:tcPr>
                  <w:tcW w:w="0" w:type="auto"/>
                </w:tcPr>
                <w:p w14:paraId="33A7FF00" w14:textId="77777777" w:rsidR="00077F12" w:rsidRDefault="00C801AF">
                  <w:pPr>
                    <w:pStyle w:val="TAC"/>
                  </w:pPr>
                  <w:r>
                    <w:t>13,14</w:t>
                  </w:r>
                </w:p>
              </w:tc>
              <w:tc>
                <w:tcPr>
                  <w:tcW w:w="0" w:type="auto"/>
                </w:tcPr>
                <w:p w14:paraId="4EEE7066" w14:textId="77777777" w:rsidR="00077F12" w:rsidRDefault="00C801AF">
                  <w:pPr>
                    <w:pStyle w:val="TAC"/>
                    <w:rPr>
                      <w:strike/>
                      <w:color w:val="0070C0"/>
                    </w:rPr>
                  </w:pPr>
                  <w:r>
                    <w:rPr>
                      <w:strike/>
                      <w:color w:val="0070C0"/>
                    </w:rPr>
                    <w:t>± 0.8844</w:t>
                  </w:r>
                </w:p>
              </w:tc>
              <w:tc>
                <w:tcPr>
                  <w:tcW w:w="0" w:type="auto"/>
                </w:tcPr>
                <w:p w14:paraId="2C5AEB3F"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6FFA2D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6EDEAD32" w14:textId="77777777">
              <w:trPr>
                <w:jc w:val="center"/>
              </w:trPr>
              <w:tc>
                <w:tcPr>
                  <w:tcW w:w="0" w:type="auto"/>
                </w:tcPr>
                <w:p w14:paraId="675713F8" w14:textId="77777777" w:rsidR="00077F12" w:rsidRDefault="00C801AF">
                  <w:pPr>
                    <w:pStyle w:val="TAC"/>
                  </w:pPr>
                  <w:r>
                    <w:t>15,16</w:t>
                  </w:r>
                </w:p>
              </w:tc>
              <w:tc>
                <w:tcPr>
                  <w:tcW w:w="0" w:type="auto"/>
                </w:tcPr>
                <w:p w14:paraId="12A60995" w14:textId="77777777" w:rsidR="00077F12" w:rsidRDefault="00C801AF">
                  <w:pPr>
                    <w:pStyle w:val="TAC"/>
                    <w:rPr>
                      <w:strike/>
                      <w:color w:val="0070C0"/>
                    </w:rPr>
                  </w:pPr>
                  <w:r>
                    <w:rPr>
                      <w:strike/>
                      <w:color w:val="0070C0"/>
                    </w:rPr>
                    <w:t>± 1.1481</w:t>
                  </w:r>
                </w:p>
              </w:tc>
              <w:tc>
                <w:tcPr>
                  <w:tcW w:w="0" w:type="auto"/>
                </w:tcPr>
                <w:p w14:paraId="06CA4F9B"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A5CA2C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1F65D104" w14:textId="77777777">
              <w:trPr>
                <w:jc w:val="center"/>
              </w:trPr>
              <w:tc>
                <w:tcPr>
                  <w:tcW w:w="0" w:type="auto"/>
                </w:tcPr>
                <w:p w14:paraId="6FA75ABC" w14:textId="77777777" w:rsidR="00077F12" w:rsidRDefault="00C801AF">
                  <w:pPr>
                    <w:pStyle w:val="TAC"/>
                  </w:pPr>
                  <w:r>
                    <w:t>17,18</w:t>
                  </w:r>
                </w:p>
              </w:tc>
              <w:tc>
                <w:tcPr>
                  <w:tcW w:w="0" w:type="auto"/>
                </w:tcPr>
                <w:p w14:paraId="0250DD01" w14:textId="77777777" w:rsidR="00077F12" w:rsidRDefault="00C801AF">
                  <w:pPr>
                    <w:pStyle w:val="TAC"/>
                    <w:rPr>
                      <w:strike/>
                      <w:color w:val="0070C0"/>
                    </w:rPr>
                  </w:pPr>
                  <w:r>
                    <w:rPr>
                      <w:strike/>
                      <w:color w:val="0070C0"/>
                    </w:rPr>
                    <w:t>± 1.5195</w:t>
                  </w:r>
                </w:p>
              </w:tc>
              <w:tc>
                <w:tcPr>
                  <w:tcW w:w="0" w:type="auto"/>
                </w:tcPr>
                <w:p w14:paraId="733B28D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F9A5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77F8EB12" w14:textId="77777777">
              <w:trPr>
                <w:jc w:val="center"/>
              </w:trPr>
              <w:tc>
                <w:tcPr>
                  <w:tcW w:w="0" w:type="auto"/>
                </w:tcPr>
                <w:p w14:paraId="20104A31" w14:textId="77777777" w:rsidR="00077F12" w:rsidRDefault="00C801AF">
                  <w:pPr>
                    <w:pStyle w:val="TAC"/>
                  </w:pPr>
                  <w:r>
                    <w:t>19,20</w:t>
                  </w:r>
                </w:p>
              </w:tc>
              <w:tc>
                <w:tcPr>
                  <w:tcW w:w="0" w:type="auto"/>
                </w:tcPr>
                <w:p w14:paraId="2BFAF512" w14:textId="77777777" w:rsidR="00077F12" w:rsidRDefault="00C801AF">
                  <w:pPr>
                    <w:pStyle w:val="TAC"/>
                    <w:rPr>
                      <w:strike/>
                      <w:color w:val="0070C0"/>
                    </w:rPr>
                  </w:pPr>
                  <w:r>
                    <w:rPr>
                      <w:strike/>
                      <w:color w:val="0070C0"/>
                    </w:rPr>
                    <w:t>± 2.1551</w:t>
                  </w:r>
                </w:p>
              </w:tc>
              <w:tc>
                <w:tcPr>
                  <w:tcW w:w="0" w:type="auto"/>
                </w:tcPr>
                <w:p w14:paraId="55988104"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69A493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235F150A" w14:textId="77777777" w:rsidR="00077F12" w:rsidRDefault="00C801AF">
            <w:pPr>
              <w:spacing w:after="0"/>
              <w:jc w:val="center"/>
              <w:rPr>
                <w:color w:val="FF0000"/>
                <w:u w:val="single"/>
              </w:rPr>
            </w:pPr>
            <w:r>
              <w:rPr>
                <w:color w:val="FF0000"/>
                <w:u w:val="single"/>
              </w:rPr>
              <w:t>Value and Distribution of ICPn is FFS</w:t>
            </w:r>
          </w:p>
          <w:p w14:paraId="11B6F215" w14:textId="77777777" w:rsidR="00077F12" w:rsidRDefault="00C801AF">
            <w:pPr>
              <w:spacing w:after="0"/>
              <w:jc w:val="center"/>
              <w:rPr>
                <w:i/>
                <w:iCs/>
                <w:color w:val="C00000"/>
              </w:rPr>
            </w:pPr>
            <w:r>
              <w:rPr>
                <w:i/>
                <w:iCs/>
                <w:color w:val="C00000"/>
              </w:rPr>
              <w:t>&lt;unchanged text omitted&gt;</w:t>
            </w:r>
          </w:p>
          <w:p w14:paraId="3271D41D" w14:textId="7777777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53E3371F"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EC69141" w14:textId="77777777" w:rsidR="00077F12" w:rsidRDefault="00077F12"/>
        </w:tc>
      </w:tr>
    </w:tbl>
    <w:p w14:paraId="6E336D80" w14:textId="77777777" w:rsidR="00077F12" w:rsidRDefault="00077F12"/>
    <w:p w14:paraId="45FCBCC3"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BUPT)</w:t>
      </w:r>
    </w:p>
    <w:tbl>
      <w:tblPr>
        <w:tblStyle w:val="TableGrid"/>
        <w:tblW w:w="0" w:type="auto"/>
        <w:tblLook w:val="04A0" w:firstRow="1" w:lastRow="0" w:firstColumn="1" w:lastColumn="0" w:noHBand="0" w:noVBand="1"/>
      </w:tblPr>
      <w:tblGrid>
        <w:gridCol w:w="10790"/>
      </w:tblGrid>
      <w:tr w:rsidR="00077F12" w14:paraId="2AE8E017" w14:textId="77777777">
        <w:tc>
          <w:tcPr>
            <w:tcW w:w="10790" w:type="dxa"/>
          </w:tcPr>
          <w:p w14:paraId="0BE26906"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7E3B90A"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49537A94">
                <v:shape id="_x0000_i1034" type="#_x0000_t75" alt="" style="width:121pt;height:19.5pt;mso-width-percent:0;mso-height-percent:0;mso-width-percent:0;mso-height-percent:0" o:ole="">
                  <v:imagedata r:id="rId110" o:title=""/>
                </v:shape>
                <o:OLEObject Type="Embed" ProgID="Equation.3" ShapeID="_x0000_i1034" DrawAspect="Content" ObjectID="_1801646948" r:id="rId126"/>
              </w:object>
            </w:r>
            <w:r>
              <w:t>,</w:t>
            </w:r>
            <w:r>
              <w:tab/>
              <w:t>(7.5-13)</w:t>
            </w:r>
          </w:p>
          <w:p w14:paraId="463E6E67"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641E40FA"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5DD001C" w14:textId="77777777">
              <w:trPr>
                <w:jc w:val="center"/>
              </w:trPr>
              <w:tc>
                <w:tcPr>
                  <w:tcW w:w="0" w:type="auto"/>
                  <w:shd w:val="clear" w:color="auto" w:fill="D9D9D9"/>
                </w:tcPr>
                <w:p w14:paraId="77AFB5AC" w14:textId="77777777" w:rsidR="00077F12" w:rsidRDefault="00C801AF">
                  <w:pPr>
                    <w:pStyle w:val="TAH"/>
                  </w:pPr>
                  <w:r>
                    <w:t xml:space="preserve">Ray number </w:t>
                  </w:r>
                  <w:r>
                    <w:rPr>
                      <w:i/>
                    </w:rPr>
                    <w:t>m</w:t>
                  </w:r>
                </w:p>
              </w:tc>
              <w:tc>
                <w:tcPr>
                  <w:tcW w:w="0" w:type="auto"/>
                  <w:shd w:val="clear" w:color="auto" w:fill="D9D9D9"/>
                </w:tcPr>
                <w:p w14:paraId="2AD9752E"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3713C8D"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5A2CDB11"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6B067DC" w14:textId="77777777">
              <w:trPr>
                <w:jc w:val="center"/>
              </w:trPr>
              <w:tc>
                <w:tcPr>
                  <w:tcW w:w="0" w:type="auto"/>
                </w:tcPr>
                <w:p w14:paraId="0A59D8FD" w14:textId="77777777" w:rsidR="00077F12" w:rsidRDefault="00C801AF">
                  <w:pPr>
                    <w:pStyle w:val="TAC"/>
                  </w:pPr>
                  <w:r>
                    <w:t>1</w:t>
                  </w:r>
                  <w:r>
                    <w:rPr>
                      <w:strike/>
                      <w:color w:val="0070C0"/>
                    </w:rPr>
                    <w:t>,2</w:t>
                  </w:r>
                </w:p>
              </w:tc>
              <w:tc>
                <w:tcPr>
                  <w:tcW w:w="0" w:type="auto"/>
                </w:tcPr>
                <w:p w14:paraId="33E618D5" w14:textId="77777777" w:rsidR="00077F12" w:rsidRDefault="00C801AF">
                  <w:pPr>
                    <w:pStyle w:val="TAC"/>
                    <w:rPr>
                      <w:strike/>
                      <w:color w:val="0070C0"/>
                    </w:rPr>
                  </w:pPr>
                  <w:r>
                    <w:rPr>
                      <w:strike/>
                      <w:color w:val="0070C0"/>
                    </w:rPr>
                    <w:t>± 0.0447</w:t>
                  </w:r>
                </w:p>
              </w:tc>
              <w:tc>
                <w:tcPr>
                  <w:tcW w:w="0" w:type="auto"/>
                </w:tcPr>
                <w:p w14:paraId="1D5382B1"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27C97594"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04325A98" w14:textId="77777777">
              <w:trPr>
                <w:jc w:val="center"/>
              </w:trPr>
              <w:tc>
                <w:tcPr>
                  <w:tcW w:w="0" w:type="auto"/>
                </w:tcPr>
                <w:p w14:paraId="688D4C7E" w14:textId="77777777" w:rsidR="00077F12" w:rsidRDefault="00C801AF">
                  <w:pPr>
                    <w:pStyle w:val="TAC"/>
                    <w:rPr>
                      <w:u w:val="single"/>
                    </w:rPr>
                  </w:pPr>
                  <w:r>
                    <w:rPr>
                      <w:color w:val="FF0000"/>
                      <w:u w:val="single"/>
                    </w:rPr>
                    <w:t>2</w:t>
                  </w:r>
                </w:p>
              </w:tc>
              <w:tc>
                <w:tcPr>
                  <w:tcW w:w="0" w:type="auto"/>
                </w:tcPr>
                <w:p w14:paraId="0FBC7B6E" w14:textId="77777777" w:rsidR="00077F12" w:rsidRDefault="00077F12">
                  <w:pPr>
                    <w:pStyle w:val="TAC"/>
                    <w:rPr>
                      <w:strike/>
                      <w:color w:val="0070C0"/>
                    </w:rPr>
                  </w:pPr>
                </w:p>
              </w:tc>
              <w:tc>
                <w:tcPr>
                  <w:tcW w:w="0" w:type="auto"/>
                </w:tcPr>
                <w:p w14:paraId="4CD7F5E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00F7E2"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33746987" w14:textId="77777777">
              <w:trPr>
                <w:jc w:val="center"/>
              </w:trPr>
              <w:tc>
                <w:tcPr>
                  <w:tcW w:w="0" w:type="auto"/>
                </w:tcPr>
                <w:p w14:paraId="1ACA2342" w14:textId="77777777" w:rsidR="00077F12" w:rsidRDefault="00C801AF">
                  <w:pPr>
                    <w:pStyle w:val="TAC"/>
                  </w:pPr>
                  <w:r>
                    <w:t>3,4</w:t>
                  </w:r>
                </w:p>
              </w:tc>
              <w:tc>
                <w:tcPr>
                  <w:tcW w:w="0" w:type="auto"/>
                </w:tcPr>
                <w:p w14:paraId="57B74AA1" w14:textId="77777777" w:rsidR="00077F12" w:rsidRDefault="00C801AF">
                  <w:pPr>
                    <w:pStyle w:val="TAC"/>
                    <w:rPr>
                      <w:strike/>
                      <w:color w:val="0070C0"/>
                    </w:rPr>
                  </w:pPr>
                  <w:r>
                    <w:rPr>
                      <w:strike/>
                      <w:color w:val="0070C0"/>
                    </w:rPr>
                    <w:t>± 0.1413</w:t>
                  </w:r>
                </w:p>
              </w:tc>
              <w:tc>
                <w:tcPr>
                  <w:tcW w:w="0" w:type="auto"/>
                </w:tcPr>
                <w:p w14:paraId="2DB6F069"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31B18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3A5733B0" w14:textId="77777777">
              <w:trPr>
                <w:jc w:val="center"/>
              </w:trPr>
              <w:tc>
                <w:tcPr>
                  <w:tcW w:w="0" w:type="auto"/>
                </w:tcPr>
                <w:p w14:paraId="14011F96" w14:textId="77777777" w:rsidR="00077F12" w:rsidRDefault="00C801AF">
                  <w:pPr>
                    <w:pStyle w:val="TAC"/>
                  </w:pPr>
                  <w:r>
                    <w:t>5,6</w:t>
                  </w:r>
                </w:p>
              </w:tc>
              <w:tc>
                <w:tcPr>
                  <w:tcW w:w="0" w:type="auto"/>
                </w:tcPr>
                <w:p w14:paraId="0A25722C" w14:textId="77777777" w:rsidR="00077F12" w:rsidRDefault="00C801AF">
                  <w:pPr>
                    <w:pStyle w:val="TAC"/>
                    <w:rPr>
                      <w:strike/>
                      <w:color w:val="0070C0"/>
                    </w:rPr>
                  </w:pPr>
                  <w:r>
                    <w:rPr>
                      <w:strike/>
                      <w:color w:val="0070C0"/>
                    </w:rPr>
                    <w:t>± 0.2492</w:t>
                  </w:r>
                </w:p>
              </w:tc>
              <w:tc>
                <w:tcPr>
                  <w:tcW w:w="0" w:type="auto"/>
                </w:tcPr>
                <w:p w14:paraId="5999A9B2"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70FF5D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3AEE6D29" w14:textId="77777777">
              <w:trPr>
                <w:jc w:val="center"/>
              </w:trPr>
              <w:tc>
                <w:tcPr>
                  <w:tcW w:w="0" w:type="auto"/>
                </w:tcPr>
                <w:p w14:paraId="3E66C712" w14:textId="77777777" w:rsidR="00077F12" w:rsidRDefault="00C801AF">
                  <w:pPr>
                    <w:pStyle w:val="TAC"/>
                  </w:pPr>
                  <w:r>
                    <w:t>7,8</w:t>
                  </w:r>
                </w:p>
              </w:tc>
              <w:tc>
                <w:tcPr>
                  <w:tcW w:w="0" w:type="auto"/>
                </w:tcPr>
                <w:p w14:paraId="07EFD91B" w14:textId="77777777" w:rsidR="00077F12" w:rsidRDefault="00C801AF">
                  <w:pPr>
                    <w:pStyle w:val="TAC"/>
                    <w:rPr>
                      <w:strike/>
                      <w:color w:val="0070C0"/>
                    </w:rPr>
                  </w:pPr>
                  <w:r>
                    <w:rPr>
                      <w:strike/>
                      <w:color w:val="0070C0"/>
                    </w:rPr>
                    <w:t>± 0.3715</w:t>
                  </w:r>
                </w:p>
              </w:tc>
              <w:tc>
                <w:tcPr>
                  <w:tcW w:w="0" w:type="auto"/>
                </w:tcPr>
                <w:p w14:paraId="176892F0"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1D9C885"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19ACB5C8" w14:textId="77777777">
              <w:trPr>
                <w:jc w:val="center"/>
              </w:trPr>
              <w:tc>
                <w:tcPr>
                  <w:tcW w:w="0" w:type="auto"/>
                </w:tcPr>
                <w:p w14:paraId="67DE8560" w14:textId="77777777" w:rsidR="00077F12" w:rsidRDefault="00C801AF">
                  <w:pPr>
                    <w:pStyle w:val="TAC"/>
                  </w:pPr>
                  <w:r>
                    <w:t>9,10</w:t>
                  </w:r>
                </w:p>
              </w:tc>
              <w:tc>
                <w:tcPr>
                  <w:tcW w:w="0" w:type="auto"/>
                </w:tcPr>
                <w:p w14:paraId="5EAF98A7" w14:textId="77777777" w:rsidR="00077F12" w:rsidRDefault="00C801AF">
                  <w:pPr>
                    <w:pStyle w:val="TAC"/>
                    <w:rPr>
                      <w:strike/>
                      <w:color w:val="0070C0"/>
                    </w:rPr>
                  </w:pPr>
                  <w:r>
                    <w:rPr>
                      <w:strike/>
                      <w:color w:val="0070C0"/>
                    </w:rPr>
                    <w:t>± 0.5129</w:t>
                  </w:r>
                </w:p>
              </w:tc>
              <w:tc>
                <w:tcPr>
                  <w:tcW w:w="0" w:type="auto"/>
                </w:tcPr>
                <w:p w14:paraId="1180244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BFC509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79E109BB" w14:textId="77777777">
              <w:trPr>
                <w:jc w:val="center"/>
              </w:trPr>
              <w:tc>
                <w:tcPr>
                  <w:tcW w:w="0" w:type="auto"/>
                </w:tcPr>
                <w:p w14:paraId="11C67620" w14:textId="77777777" w:rsidR="00077F12" w:rsidRDefault="00C801AF">
                  <w:pPr>
                    <w:pStyle w:val="TAC"/>
                  </w:pPr>
                  <w:r>
                    <w:lastRenderedPageBreak/>
                    <w:t>11,12</w:t>
                  </w:r>
                </w:p>
              </w:tc>
              <w:tc>
                <w:tcPr>
                  <w:tcW w:w="0" w:type="auto"/>
                </w:tcPr>
                <w:p w14:paraId="05AE7382" w14:textId="77777777" w:rsidR="00077F12" w:rsidRDefault="00C801AF">
                  <w:pPr>
                    <w:pStyle w:val="TAC"/>
                    <w:rPr>
                      <w:strike/>
                      <w:color w:val="0070C0"/>
                    </w:rPr>
                  </w:pPr>
                  <w:r>
                    <w:rPr>
                      <w:strike/>
                      <w:color w:val="0070C0"/>
                    </w:rPr>
                    <w:t>± 0.6797</w:t>
                  </w:r>
                </w:p>
              </w:tc>
              <w:tc>
                <w:tcPr>
                  <w:tcW w:w="0" w:type="auto"/>
                </w:tcPr>
                <w:p w14:paraId="1091F97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B1B859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1E6447BC" w14:textId="77777777">
              <w:trPr>
                <w:jc w:val="center"/>
              </w:trPr>
              <w:tc>
                <w:tcPr>
                  <w:tcW w:w="0" w:type="auto"/>
                </w:tcPr>
                <w:p w14:paraId="493F5241" w14:textId="77777777" w:rsidR="00077F12" w:rsidRDefault="00C801AF">
                  <w:pPr>
                    <w:pStyle w:val="TAC"/>
                  </w:pPr>
                  <w:r>
                    <w:t>13,14</w:t>
                  </w:r>
                </w:p>
              </w:tc>
              <w:tc>
                <w:tcPr>
                  <w:tcW w:w="0" w:type="auto"/>
                </w:tcPr>
                <w:p w14:paraId="1D436341" w14:textId="77777777" w:rsidR="00077F12" w:rsidRDefault="00C801AF">
                  <w:pPr>
                    <w:pStyle w:val="TAC"/>
                    <w:rPr>
                      <w:strike/>
                      <w:color w:val="0070C0"/>
                    </w:rPr>
                  </w:pPr>
                  <w:r>
                    <w:rPr>
                      <w:strike/>
                      <w:color w:val="0070C0"/>
                    </w:rPr>
                    <w:t>± 0.8844</w:t>
                  </w:r>
                </w:p>
              </w:tc>
              <w:tc>
                <w:tcPr>
                  <w:tcW w:w="0" w:type="auto"/>
                </w:tcPr>
                <w:p w14:paraId="3D436DB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D4A254"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5AE7986" w14:textId="77777777">
              <w:trPr>
                <w:jc w:val="center"/>
              </w:trPr>
              <w:tc>
                <w:tcPr>
                  <w:tcW w:w="0" w:type="auto"/>
                </w:tcPr>
                <w:p w14:paraId="0820BB43" w14:textId="77777777" w:rsidR="00077F12" w:rsidRDefault="00C801AF">
                  <w:pPr>
                    <w:pStyle w:val="TAC"/>
                  </w:pPr>
                  <w:r>
                    <w:t>15,16</w:t>
                  </w:r>
                </w:p>
              </w:tc>
              <w:tc>
                <w:tcPr>
                  <w:tcW w:w="0" w:type="auto"/>
                </w:tcPr>
                <w:p w14:paraId="6ABCA326" w14:textId="77777777" w:rsidR="00077F12" w:rsidRDefault="00C801AF">
                  <w:pPr>
                    <w:pStyle w:val="TAC"/>
                    <w:rPr>
                      <w:strike/>
                      <w:color w:val="0070C0"/>
                    </w:rPr>
                  </w:pPr>
                  <w:r>
                    <w:rPr>
                      <w:strike/>
                      <w:color w:val="0070C0"/>
                    </w:rPr>
                    <w:t>± 1.1481</w:t>
                  </w:r>
                </w:p>
              </w:tc>
              <w:tc>
                <w:tcPr>
                  <w:tcW w:w="0" w:type="auto"/>
                </w:tcPr>
                <w:p w14:paraId="61CBD04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022E1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4BA369D6" w14:textId="77777777">
              <w:trPr>
                <w:jc w:val="center"/>
              </w:trPr>
              <w:tc>
                <w:tcPr>
                  <w:tcW w:w="0" w:type="auto"/>
                </w:tcPr>
                <w:p w14:paraId="7178F5B9" w14:textId="77777777" w:rsidR="00077F12" w:rsidRDefault="00C801AF">
                  <w:pPr>
                    <w:pStyle w:val="TAC"/>
                  </w:pPr>
                  <w:r>
                    <w:t>17,18</w:t>
                  </w:r>
                </w:p>
              </w:tc>
              <w:tc>
                <w:tcPr>
                  <w:tcW w:w="0" w:type="auto"/>
                </w:tcPr>
                <w:p w14:paraId="4877B790" w14:textId="77777777" w:rsidR="00077F12" w:rsidRDefault="00C801AF">
                  <w:pPr>
                    <w:pStyle w:val="TAC"/>
                    <w:rPr>
                      <w:strike/>
                      <w:color w:val="0070C0"/>
                    </w:rPr>
                  </w:pPr>
                  <w:r>
                    <w:rPr>
                      <w:strike/>
                      <w:color w:val="0070C0"/>
                    </w:rPr>
                    <w:t>± 1.5195</w:t>
                  </w:r>
                </w:p>
              </w:tc>
              <w:tc>
                <w:tcPr>
                  <w:tcW w:w="0" w:type="auto"/>
                </w:tcPr>
                <w:p w14:paraId="33C9E4C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5B965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39662911" w14:textId="77777777">
              <w:trPr>
                <w:jc w:val="center"/>
              </w:trPr>
              <w:tc>
                <w:tcPr>
                  <w:tcW w:w="0" w:type="auto"/>
                </w:tcPr>
                <w:p w14:paraId="5720159A" w14:textId="77777777" w:rsidR="00077F12" w:rsidRDefault="00C801AF">
                  <w:pPr>
                    <w:pStyle w:val="TAC"/>
                  </w:pPr>
                  <w:r>
                    <w:t>19,20</w:t>
                  </w:r>
                </w:p>
              </w:tc>
              <w:tc>
                <w:tcPr>
                  <w:tcW w:w="0" w:type="auto"/>
                </w:tcPr>
                <w:p w14:paraId="04E98D24" w14:textId="77777777" w:rsidR="00077F12" w:rsidRDefault="00C801AF">
                  <w:pPr>
                    <w:pStyle w:val="TAC"/>
                    <w:rPr>
                      <w:strike/>
                      <w:color w:val="0070C0"/>
                    </w:rPr>
                  </w:pPr>
                  <w:r>
                    <w:rPr>
                      <w:strike/>
                      <w:color w:val="0070C0"/>
                    </w:rPr>
                    <w:t>± 2.1551</w:t>
                  </w:r>
                </w:p>
              </w:tc>
              <w:tc>
                <w:tcPr>
                  <w:tcW w:w="0" w:type="auto"/>
                </w:tcPr>
                <w:p w14:paraId="0ED8498A"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A89F4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F423DA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4B45012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149C67A" w14:textId="77777777" w:rsidR="00077F12" w:rsidRDefault="00C801AF">
            <w:pPr>
              <w:spacing w:after="0"/>
              <w:jc w:val="center"/>
              <w:rPr>
                <w:i/>
                <w:iCs/>
                <w:color w:val="C00000"/>
              </w:rPr>
            </w:pPr>
            <w:r>
              <w:rPr>
                <w:i/>
                <w:iCs/>
                <w:color w:val="C00000"/>
              </w:rPr>
              <w:t>&lt;unchanged text omitted&gt;</w:t>
            </w:r>
          </w:p>
          <w:p w14:paraId="76500E95" w14:textId="7777777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784C6947"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266FD270" w14:textId="77777777" w:rsidR="00077F12" w:rsidRDefault="00077F12"/>
        </w:tc>
      </w:tr>
    </w:tbl>
    <w:p w14:paraId="42E99E2F" w14:textId="77777777" w:rsidR="00077F12" w:rsidRDefault="00077F12"/>
    <w:p w14:paraId="17664406" w14:textId="77777777" w:rsidR="00077F12" w:rsidRDefault="00C801AF">
      <w:pPr>
        <w:pStyle w:val="Heading5"/>
        <w:rPr>
          <w:rFonts w:eastAsiaTheme="minorEastAsia"/>
          <w:lang w:val="en-US" w:eastAsia="ko-KR"/>
        </w:rPr>
      </w:pPr>
      <w:r>
        <w:rPr>
          <w:rFonts w:eastAsiaTheme="minorEastAsia"/>
          <w:lang w:val="en-US" w:eastAsia="ko-KR"/>
        </w:rPr>
        <w:t>Proposal #2.5-3:</w:t>
      </w:r>
    </w:p>
    <w:p w14:paraId="494C5094"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update of power angular spectrum (PAS) of the current cluster modeling from equal powered </w:t>
      </w:r>
      <w:r>
        <w:rPr>
          <w:lang w:eastAsia="zh-CN"/>
        </w:rPr>
        <w:t>angle offset to unequal power angle offsets.</w:t>
      </w:r>
    </w:p>
    <w:p w14:paraId="0FBC12AA"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D24AF84"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436E37CA" w14:textId="77777777" w:rsidR="00077F12" w:rsidRDefault="00077F12"/>
    <w:p w14:paraId="765F1C3E" w14:textId="77777777" w:rsidR="00077F12" w:rsidRDefault="00077F12"/>
    <w:p w14:paraId="39CB6AE3" w14:textId="77777777" w:rsidR="00077F12" w:rsidRDefault="00C801AF">
      <w:pPr>
        <w:pStyle w:val="Heading5"/>
        <w:rPr>
          <w:rFonts w:eastAsiaTheme="minorEastAsia"/>
          <w:lang w:val="en-US" w:eastAsia="ko-KR"/>
        </w:rPr>
      </w:pPr>
      <w:r>
        <w:rPr>
          <w:rFonts w:eastAsiaTheme="minorEastAsia"/>
          <w:lang w:val="en-US" w:eastAsia="ko-KR"/>
        </w:rPr>
        <w:t>Proposal #2.5-2A:</w:t>
      </w:r>
    </w:p>
    <w:p w14:paraId="4BD063C0"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148F9C10"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 xml:space="preserve">For the update </w:t>
      </w:r>
      <w:r>
        <w:rPr>
          <w:rFonts w:ascii="Times New Roman" w:eastAsiaTheme="minorEastAsia" w:hAnsi="Times New Roman"/>
          <w:szCs w:val="20"/>
          <w:lang w:eastAsia="ko-KR"/>
        </w:rPr>
        <w:t xml:space="preserve">of power angular spectrum (PAS) of the current cluster modeling from equal powered </w:t>
      </w:r>
      <w:r>
        <w:rPr>
          <w:lang w:eastAsia="zh-CN"/>
        </w:rPr>
        <w:t xml:space="preserve">angle offset to unequal power angle offsets. </w:t>
      </w:r>
      <w:r>
        <w:rPr>
          <w:color w:val="FF0000"/>
          <w:lang w:eastAsia="zh-CN"/>
        </w:rPr>
        <w:t>Consider the following options:</w:t>
      </w:r>
    </w:p>
    <w:p w14:paraId="6462C716"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C7C7674"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0DD9035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Consider power adjustments made by “large bandwidth and large antenna array” additional component and review whether measurement observed can be replaced and modeled by large bandwidth and large antenna array” model.</w:t>
      </w:r>
    </w:p>
    <w:p w14:paraId="59626AE9"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2FAC56F8" w14:textId="77777777" w:rsidR="00077F12" w:rsidRDefault="00077F12">
      <w:pPr>
        <w:pStyle w:val="BodyText"/>
        <w:spacing w:after="0"/>
        <w:ind w:left="1080"/>
        <w:rPr>
          <w:rFonts w:ascii="Times New Roman" w:eastAsiaTheme="minorEastAsia" w:hAnsi="Times New Roman"/>
          <w:szCs w:val="20"/>
          <w:lang w:eastAsia="ko-KR"/>
        </w:rPr>
      </w:pPr>
    </w:p>
    <w:p w14:paraId="01913845"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077F12" w14:paraId="19223998" w14:textId="77777777">
        <w:tc>
          <w:tcPr>
            <w:tcW w:w="10790" w:type="dxa"/>
          </w:tcPr>
          <w:p w14:paraId="3B28702E"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196468A2"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6818ED17">
                <v:shape id="_x0000_i1035" type="#_x0000_t75" alt="" style="width:121pt;height:19.5pt;mso-width-percent:0;mso-height-percent:0;mso-width-percent:0;mso-height-percent:0" o:ole="">
                  <v:imagedata r:id="rId110" o:title=""/>
                </v:shape>
                <o:OLEObject Type="Embed" ProgID="Equation.3" ShapeID="_x0000_i1035" DrawAspect="Content" ObjectID="_1801646949" r:id="rId127"/>
              </w:object>
            </w:r>
            <w:r>
              <w:t>,</w:t>
            </w:r>
            <w:r>
              <w:tab/>
              <w:t>(7.5-13)</w:t>
            </w:r>
          </w:p>
          <w:p w14:paraId="3C0EDE93"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217D916F"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2E5B482F" w14:textId="77777777">
              <w:trPr>
                <w:jc w:val="center"/>
              </w:trPr>
              <w:tc>
                <w:tcPr>
                  <w:tcW w:w="0" w:type="auto"/>
                  <w:shd w:val="clear" w:color="auto" w:fill="D9D9D9"/>
                </w:tcPr>
                <w:p w14:paraId="6941159B" w14:textId="77777777" w:rsidR="00077F12" w:rsidRDefault="00C801AF">
                  <w:pPr>
                    <w:pStyle w:val="TAH"/>
                  </w:pPr>
                  <w:r>
                    <w:t xml:space="preserve">Ray number </w:t>
                  </w:r>
                  <w:r>
                    <w:rPr>
                      <w:i/>
                    </w:rPr>
                    <w:t>m</w:t>
                  </w:r>
                </w:p>
              </w:tc>
              <w:tc>
                <w:tcPr>
                  <w:tcW w:w="0" w:type="auto"/>
                  <w:shd w:val="clear" w:color="auto" w:fill="D9D9D9"/>
                </w:tcPr>
                <w:p w14:paraId="00E6C3B0"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FEDEB63"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56C1480"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06DE0273" w14:textId="77777777">
              <w:trPr>
                <w:jc w:val="center"/>
              </w:trPr>
              <w:tc>
                <w:tcPr>
                  <w:tcW w:w="0" w:type="auto"/>
                </w:tcPr>
                <w:p w14:paraId="7EECEE6A" w14:textId="77777777" w:rsidR="00077F12" w:rsidRDefault="00C801AF">
                  <w:pPr>
                    <w:pStyle w:val="TAC"/>
                  </w:pPr>
                  <w:r>
                    <w:t>1,2</w:t>
                  </w:r>
                </w:p>
              </w:tc>
              <w:tc>
                <w:tcPr>
                  <w:tcW w:w="0" w:type="auto"/>
                </w:tcPr>
                <w:p w14:paraId="62835350" w14:textId="77777777" w:rsidR="00077F12" w:rsidRDefault="00C801AF">
                  <w:pPr>
                    <w:pStyle w:val="TAC"/>
                    <w:rPr>
                      <w:strike/>
                      <w:color w:val="0070C0"/>
                    </w:rPr>
                  </w:pPr>
                  <w:r>
                    <w:rPr>
                      <w:strike/>
                      <w:color w:val="0070C0"/>
                    </w:rPr>
                    <w:t>± 0.0447</w:t>
                  </w:r>
                </w:p>
              </w:tc>
              <w:tc>
                <w:tcPr>
                  <w:tcW w:w="0" w:type="auto"/>
                </w:tcPr>
                <w:p w14:paraId="6320192C" w14:textId="77777777" w:rsidR="00077F12" w:rsidRDefault="00C801AF">
                  <w:pPr>
                    <w:pStyle w:val="TAC"/>
                    <w:rPr>
                      <w:szCs w:val="18"/>
                    </w:rPr>
                  </w:pPr>
                  <w:r>
                    <w:rPr>
                      <w:color w:val="FF0000"/>
                      <w:szCs w:val="18"/>
                    </w:rPr>
                    <w:t>0.1193</w:t>
                  </w:r>
                </w:p>
              </w:tc>
              <w:tc>
                <w:tcPr>
                  <w:tcW w:w="0" w:type="auto"/>
                </w:tcPr>
                <w:p w14:paraId="6172A98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07B42A5E" w14:textId="77777777">
              <w:trPr>
                <w:jc w:val="center"/>
              </w:trPr>
              <w:tc>
                <w:tcPr>
                  <w:tcW w:w="0" w:type="auto"/>
                </w:tcPr>
                <w:p w14:paraId="0E10B2EC" w14:textId="77777777" w:rsidR="00077F12" w:rsidRDefault="00C801AF">
                  <w:pPr>
                    <w:pStyle w:val="TAC"/>
                  </w:pPr>
                  <w:r>
                    <w:t>3,4</w:t>
                  </w:r>
                </w:p>
              </w:tc>
              <w:tc>
                <w:tcPr>
                  <w:tcW w:w="0" w:type="auto"/>
                </w:tcPr>
                <w:p w14:paraId="31ACC39A" w14:textId="77777777" w:rsidR="00077F12" w:rsidRDefault="00C801AF">
                  <w:pPr>
                    <w:pStyle w:val="TAC"/>
                    <w:rPr>
                      <w:strike/>
                      <w:color w:val="0070C0"/>
                    </w:rPr>
                  </w:pPr>
                  <w:r>
                    <w:rPr>
                      <w:strike/>
                      <w:color w:val="0070C0"/>
                    </w:rPr>
                    <w:t>± 0.1413</w:t>
                  </w:r>
                </w:p>
              </w:tc>
              <w:tc>
                <w:tcPr>
                  <w:tcW w:w="0" w:type="auto"/>
                </w:tcPr>
                <w:p w14:paraId="4BD8C9CE" w14:textId="77777777" w:rsidR="00077F12" w:rsidRDefault="00C801AF">
                  <w:pPr>
                    <w:pStyle w:val="TAC"/>
                    <w:rPr>
                      <w:szCs w:val="18"/>
                    </w:rPr>
                  </w:pPr>
                  <w:r>
                    <w:rPr>
                      <w:color w:val="FF0000"/>
                      <w:szCs w:val="18"/>
                    </w:rPr>
                    <w:t>0.0933</w:t>
                  </w:r>
                </w:p>
              </w:tc>
              <w:tc>
                <w:tcPr>
                  <w:tcW w:w="0" w:type="auto"/>
                </w:tcPr>
                <w:p w14:paraId="56C2BC0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320C9ABF" w14:textId="77777777">
              <w:trPr>
                <w:jc w:val="center"/>
              </w:trPr>
              <w:tc>
                <w:tcPr>
                  <w:tcW w:w="0" w:type="auto"/>
                </w:tcPr>
                <w:p w14:paraId="25CA191D" w14:textId="77777777" w:rsidR="00077F12" w:rsidRDefault="00C801AF">
                  <w:pPr>
                    <w:pStyle w:val="TAC"/>
                  </w:pPr>
                  <w:r>
                    <w:t>5,6</w:t>
                  </w:r>
                </w:p>
              </w:tc>
              <w:tc>
                <w:tcPr>
                  <w:tcW w:w="0" w:type="auto"/>
                </w:tcPr>
                <w:p w14:paraId="55323384" w14:textId="77777777" w:rsidR="00077F12" w:rsidRDefault="00C801AF">
                  <w:pPr>
                    <w:pStyle w:val="TAC"/>
                    <w:rPr>
                      <w:strike/>
                      <w:color w:val="0070C0"/>
                    </w:rPr>
                  </w:pPr>
                  <w:r>
                    <w:rPr>
                      <w:strike/>
                      <w:color w:val="0070C0"/>
                    </w:rPr>
                    <w:t>± 0.2492</w:t>
                  </w:r>
                </w:p>
              </w:tc>
              <w:tc>
                <w:tcPr>
                  <w:tcW w:w="0" w:type="auto"/>
                </w:tcPr>
                <w:p w14:paraId="01EF41D3" w14:textId="77777777" w:rsidR="00077F12" w:rsidRDefault="00C801AF">
                  <w:pPr>
                    <w:pStyle w:val="TAC"/>
                    <w:rPr>
                      <w:szCs w:val="18"/>
                    </w:rPr>
                  </w:pPr>
                  <w:r>
                    <w:rPr>
                      <w:color w:val="FF0000"/>
                      <w:szCs w:val="18"/>
                    </w:rPr>
                    <w:t>0.0729</w:t>
                  </w:r>
                </w:p>
              </w:tc>
              <w:tc>
                <w:tcPr>
                  <w:tcW w:w="0" w:type="auto"/>
                </w:tcPr>
                <w:p w14:paraId="52BCDA3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19FB0DA9" w14:textId="77777777">
              <w:trPr>
                <w:jc w:val="center"/>
              </w:trPr>
              <w:tc>
                <w:tcPr>
                  <w:tcW w:w="0" w:type="auto"/>
                </w:tcPr>
                <w:p w14:paraId="28995A4B" w14:textId="77777777" w:rsidR="00077F12" w:rsidRDefault="00C801AF">
                  <w:pPr>
                    <w:pStyle w:val="TAC"/>
                  </w:pPr>
                  <w:r>
                    <w:t>7,8</w:t>
                  </w:r>
                </w:p>
              </w:tc>
              <w:tc>
                <w:tcPr>
                  <w:tcW w:w="0" w:type="auto"/>
                </w:tcPr>
                <w:p w14:paraId="1E29BEF9" w14:textId="77777777" w:rsidR="00077F12" w:rsidRDefault="00C801AF">
                  <w:pPr>
                    <w:pStyle w:val="TAC"/>
                    <w:rPr>
                      <w:strike/>
                      <w:color w:val="0070C0"/>
                    </w:rPr>
                  </w:pPr>
                  <w:r>
                    <w:rPr>
                      <w:strike/>
                      <w:color w:val="0070C0"/>
                    </w:rPr>
                    <w:t>± 0.3715</w:t>
                  </w:r>
                </w:p>
              </w:tc>
              <w:tc>
                <w:tcPr>
                  <w:tcW w:w="0" w:type="auto"/>
                </w:tcPr>
                <w:p w14:paraId="42901420" w14:textId="77777777" w:rsidR="00077F12" w:rsidRDefault="00C801AF">
                  <w:pPr>
                    <w:pStyle w:val="TAC"/>
                    <w:rPr>
                      <w:szCs w:val="18"/>
                    </w:rPr>
                  </w:pPr>
                  <w:r>
                    <w:rPr>
                      <w:color w:val="FF0000"/>
                      <w:szCs w:val="18"/>
                    </w:rPr>
                    <w:t>0.0570</w:t>
                  </w:r>
                </w:p>
              </w:tc>
              <w:tc>
                <w:tcPr>
                  <w:tcW w:w="0" w:type="auto"/>
                </w:tcPr>
                <w:p w14:paraId="2C60D5E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1A59C8D" w14:textId="77777777">
              <w:trPr>
                <w:jc w:val="center"/>
              </w:trPr>
              <w:tc>
                <w:tcPr>
                  <w:tcW w:w="0" w:type="auto"/>
                </w:tcPr>
                <w:p w14:paraId="4F47C0D8" w14:textId="77777777" w:rsidR="00077F12" w:rsidRDefault="00C801AF">
                  <w:pPr>
                    <w:pStyle w:val="TAC"/>
                  </w:pPr>
                  <w:r>
                    <w:t>9,10</w:t>
                  </w:r>
                </w:p>
              </w:tc>
              <w:tc>
                <w:tcPr>
                  <w:tcW w:w="0" w:type="auto"/>
                </w:tcPr>
                <w:p w14:paraId="0EBDFE01" w14:textId="77777777" w:rsidR="00077F12" w:rsidRDefault="00C801AF">
                  <w:pPr>
                    <w:pStyle w:val="TAC"/>
                    <w:rPr>
                      <w:strike/>
                      <w:color w:val="0070C0"/>
                    </w:rPr>
                  </w:pPr>
                  <w:r>
                    <w:rPr>
                      <w:strike/>
                      <w:color w:val="0070C0"/>
                    </w:rPr>
                    <w:t>± 0.5129</w:t>
                  </w:r>
                </w:p>
              </w:tc>
              <w:tc>
                <w:tcPr>
                  <w:tcW w:w="0" w:type="auto"/>
                </w:tcPr>
                <w:p w14:paraId="29C6368B" w14:textId="77777777" w:rsidR="00077F12" w:rsidRDefault="00C801AF">
                  <w:pPr>
                    <w:pStyle w:val="TAC"/>
                    <w:rPr>
                      <w:szCs w:val="18"/>
                    </w:rPr>
                  </w:pPr>
                  <w:r>
                    <w:rPr>
                      <w:color w:val="FF0000"/>
                      <w:szCs w:val="18"/>
                    </w:rPr>
                    <w:t>0.0446</w:t>
                  </w:r>
                </w:p>
              </w:tc>
              <w:tc>
                <w:tcPr>
                  <w:tcW w:w="0" w:type="auto"/>
                </w:tcPr>
                <w:p w14:paraId="3427459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1D11CEBF" w14:textId="77777777">
              <w:trPr>
                <w:jc w:val="center"/>
              </w:trPr>
              <w:tc>
                <w:tcPr>
                  <w:tcW w:w="0" w:type="auto"/>
                </w:tcPr>
                <w:p w14:paraId="2973C03D" w14:textId="77777777" w:rsidR="00077F12" w:rsidRDefault="00C801AF">
                  <w:pPr>
                    <w:pStyle w:val="TAC"/>
                  </w:pPr>
                  <w:r>
                    <w:t>11,12</w:t>
                  </w:r>
                </w:p>
              </w:tc>
              <w:tc>
                <w:tcPr>
                  <w:tcW w:w="0" w:type="auto"/>
                </w:tcPr>
                <w:p w14:paraId="58A2B708" w14:textId="77777777" w:rsidR="00077F12" w:rsidRDefault="00C801AF">
                  <w:pPr>
                    <w:pStyle w:val="TAC"/>
                    <w:rPr>
                      <w:strike/>
                      <w:color w:val="0070C0"/>
                    </w:rPr>
                  </w:pPr>
                  <w:r>
                    <w:rPr>
                      <w:strike/>
                      <w:color w:val="0070C0"/>
                    </w:rPr>
                    <w:t>± 0.6797</w:t>
                  </w:r>
                </w:p>
              </w:tc>
              <w:tc>
                <w:tcPr>
                  <w:tcW w:w="0" w:type="auto"/>
                </w:tcPr>
                <w:p w14:paraId="755483B2" w14:textId="77777777" w:rsidR="00077F12" w:rsidRDefault="00C801AF">
                  <w:pPr>
                    <w:pStyle w:val="TAC"/>
                    <w:rPr>
                      <w:szCs w:val="18"/>
                    </w:rPr>
                  </w:pPr>
                  <w:r>
                    <w:rPr>
                      <w:color w:val="FF0000"/>
                      <w:szCs w:val="18"/>
                    </w:rPr>
                    <w:t>0.0348</w:t>
                  </w:r>
                </w:p>
              </w:tc>
              <w:tc>
                <w:tcPr>
                  <w:tcW w:w="0" w:type="auto"/>
                </w:tcPr>
                <w:p w14:paraId="464D430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0F4C73A" w14:textId="77777777">
              <w:trPr>
                <w:jc w:val="center"/>
              </w:trPr>
              <w:tc>
                <w:tcPr>
                  <w:tcW w:w="0" w:type="auto"/>
                </w:tcPr>
                <w:p w14:paraId="4F352F61" w14:textId="77777777" w:rsidR="00077F12" w:rsidRDefault="00C801AF">
                  <w:pPr>
                    <w:pStyle w:val="TAC"/>
                  </w:pPr>
                  <w:r>
                    <w:t>13,14</w:t>
                  </w:r>
                </w:p>
              </w:tc>
              <w:tc>
                <w:tcPr>
                  <w:tcW w:w="0" w:type="auto"/>
                </w:tcPr>
                <w:p w14:paraId="46678CB5" w14:textId="77777777" w:rsidR="00077F12" w:rsidRDefault="00C801AF">
                  <w:pPr>
                    <w:pStyle w:val="TAC"/>
                    <w:rPr>
                      <w:strike/>
                      <w:color w:val="0070C0"/>
                    </w:rPr>
                  </w:pPr>
                  <w:r>
                    <w:rPr>
                      <w:strike/>
                      <w:color w:val="0070C0"/>
                    </w:rPr>
                    <w:t>± 0.8844</w:t>
                  </w:r>
                </w:p>
              </w:tc>
              <w:tc>
                <w:tcPr>
                  <w:tcW w:w="0" w:type="auto"/>
                </w:tcPr>
                <w:p w14:paraId="0D8DC7E2" w14:textId="77777777" w:rsidR="00077F12" w:rsidRDefault="00C801AF">
                  <w:pPr>
                    <w:pStyle w:val="TAC"/>
                    <w:rPr>
                      <w:szCs w:val="18"/>
                    </w:rPr>
                  </w:pPr>
                  <w:r>
                    <w:rPr>
                      <w:color w:val="FF0000"/>
                      <w:szCs w:val="18"/>
                    </w:rPr>
                    <w:t>0.0272</w:t>
                  </w:r>
                </w:p>
              </w:tc>
              <w:tc>
                <w:tcPr>
                  <w:tcW w:w="0" w:type="auto"/>
                </w:tcPr>
                <w:p w14:paraId="1339F18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747FDF3" w14:textId="77777777">
              <w:trPr>
                <w:jc w:val="center"/>
              </w:trPr>
              <w:tc>
                <w:tcPr>
                  <w:tcW w:w="0" w:type="auto"/>
                </w:tcPr>
                <w:p w14:paraId="398BD277" w14:textId="77777777" w:rsidR="00077F12" w:rsidRDefault="00C801AF">
                  <w:pPr>
                    <w:pStyle w:val="TAC"/>
                  </w:pPr>
                  <w:r>
                    <w:t>15,16</w:t>
                  </w:r>
                </w:p>
              </w:tc>
              <w:tc>
                <w:tcPr>
                  <w:tcW w:w="0" w:type="auto"/>
                </w:tcPr>
                <w:p w14:paraId="4415E344" w14:textId="77777777" w:rsidR="00077F12" w:rsidRDefault="00C801AF">
                  <w:pPr>
                    <w:pStyle w:val="TAC"/>
                    <w:rPr>
                      <w:strike/>
                      <w:color w:val="0070C0"/>
                    </w:rPr>
                  </w:pPr>
                  <w:r>
                    <w:rPr>
                      <w:strike/>
                      <w:color w:val="0070C0"/>
                    </w:rPr>
                    <w:t>± 1.1481</w:t>
                  </w:r>
                </w:p>
              </w:tc>
              <w:tc>
                <w:tcPr>
                  <w:tcW w:w="0" w:type="auto"/>
                </w:tcPr>
                <w:p w14:paraId="16BC7ED9" w14:textId="77777777" w:rsidR="00077F12" w:rsidRDefault="00C801AF">
                  <w:pPr>
                    <w:pStyle w:val="TAC"/>
                    <w:rPr>
                      <w:szCs w:val="18"/>
                    </w:rPr>
                  </w:pPr>
                  <w:r>
                    <w:rPr>
                      <w:color w:val="FF0000"/>
                      <w:szCs w:val="18"/>
                    </w:rPr>
                    <w:t>0.0213</w:t>
                  </w:r>
                </w:p>
              </w:tc>
              <w:tc>
                <w:tcPr>
                  <w:tcW w:w="0" w:type="auto"/>
                </w:tcPr>
                <w:p w14:paraId="585B07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5DAC6194" w14:textId="77777777">
              <w:trPr>
                <w:jc w:val="center"/>
              </w:trPr>
              <w:tc>
                <w:tcPr>
                  <w:tcW w:w="0" w:type="auto"/>
                </w:tcPr>
                <w:p w14:paraId="5FE61404" w14:textId="77777777" w:rsidR="00077F12" w:rsidRDefault="00C801AF">
                  <w:pPr>
                    <w:pStyle w:val="TAC"/>
                  </w:pPr>
                  <w:r>
                    <w:t>17,18</w:t>
                  </w:r>
                </w:p>
              </w:tc>
              <w:tc>
                <w:tcPr>
                  <w:tcW w:w="0" w:type="auto"/>
                </w:tcPr>
                <w:p w14:paraId="189AB4E6" w14:textId="77777777" w:rsidR="00077F12" w:rsidRDefault="00C801AF">
                  <w:pPr>
                    <w:pStyle w:val="TAC"/>
                    <w:rPr>
                      <w:strike/>
                      <w:color w:val="0070C0"/>
                    </w:rPr>
                  </w:pPr>
                  <w:r>
                    <w:rPr>
                      <w:strike/>
                      <w:color w:val="0070C0"/>
                    </w:rPr>
                    <w:t>± 1.5195</w:t>
                  </w:r>
                </w:p>
              </w:tc>
              <w:tc>
                <w:tcPr>
                  <w:tcW w:w="0" w:type="auto"/>
                </w:tcPr>
                <w:p w14:paraId="021A8E0F" w14:textId="77777777" w:rsidR="00077F12" w:rsidRDefault="00C801AF">
                  <w:pPr>
                    <w:pStyle w:val="TAC"/>
                    <w:rPr>
                      <w:szCs w:val="18"/>
                    </w:rPr>
                  </w:pPr>
                  <w:r>
                    <w:rPr>
                      <w:color w:val="FF0000"/>
                      <w:szCs w:val="18"/>
                    </w:rPr>
                    <w:t>0.0166</w:t>
                  </w:r>
                </w:p>
              </w:tc>
              <w:tc>
                <w:tcPr>
                  <w:tcW w:w="0" w:type="auto"/>
                </w:tcPr>
                <w:p w14:paraId="4FC8994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2757DF58" w14:textId="77777777">
              <w:trPr>
                <w:jc w:val="center"/>
              </w:trPr>
              <w:tc>
                <w:tcPr>
                  <w:tcW w:w="0" w:type="auto"/>
                </w:tcPr>
                <w:p w14:paraId="39284B20" w14:textId="77777777" w:rsidR="00077F12" w:rsidRDefault="00C801AF">
                  <w:pPr>
                    <w:pStyle w:val="TAC"/>
                  </w:pPr>
                  <w:r>
                    <w:lastRenderedPageBreak/>
                    <w:t>19,20</w:t>
                  </w:r>
                </w:p>
              </w:tc>
              <w:tc>
                <w:tcPr>
                  <w:tcW w:w="0" w:type="auto"/>
                </w:tcPr>
                <w:p w14:paraId="59D6D4BA" w14:textId="77777777" w:rsidR="00077F12" w:rsidRDefault="00C801AF">
                  <w:pPr>
                    <w:pStyle w:val="TAC"/>
                    <w:rPr>
                      <w:strike/>
                      <w:color w:val="0070C0"/>
                    </w:rPr>
                  </w:pPr>
                  <w:r>
                    <w:rPr>
                      <w:strike/>
                      <w:color w:val="0070C0"/>
                    </w:rPr>
                    <w:t>± 2.1551</w:t>
                  </w:r>
                </w:p>
              </w:tc>
              <w:tc>
                <w:tcPr>
                  <w:tcW w:w="0" w:type="auto"/>
                </w:tcPr>
                <w:p w14:paraId="21ABD610" w14:textId="77777777" w:rsidR="00077F12" w:rsidRDefault="00C801AF">
                  <w:pPr>
                    <w:pStyle w:val="TAC"/>
                    <w:rPr>
                      <w:szCs w:val="18"/>
                    </w:rPr>
                  </w:pPr>
                  <w:r>
                    <w:rPr>
                      <w:color w:val="FF0000"/>
                      <w:szCs w:val="18"/>
                    </w:rPr>
                    <w:t>0.0130</w:t>
                  </w:r>
                </w:p>
              </w:tc>
              <w:tc>
                <w:tcPr>
                  <w:tcW w:w="0" w:type="auto"/>
                </w:tcPr>
                <w:p w14:paraId="583FEC4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120095C" w14:textId="77777777" w:rsidR="00077F12" w:rsidRDefault="00C801AF">
            <w:pPr>
              <w:spacing w:after="0"/>
              <w:jc w:val="center"/>
              <w:rPr>
                <w:i/>
                <w:iCs/>
                <w:color w:val="C00000"/>
              </w:rPr>
            </w:pPr>
            <w:r>
              <w:rPr>
                <w:i/>
                <w:iCs/>
                <w:color w:val="C00000"/>
              </w:rPr>
              <w:t>&lt;unchanged text omitted&gt;</w:t>
            </w:r>
          </w:p>
          <w:p w14:paraId="7513F8D1" w14:textId="7777777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1A3D676F"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0B5CA64" w14:textId="77777777" w:rsidR="00077F12" w:rsidRDefault="00077F12"/>
        </w:tc>
      </w:tr>
    </w:tbl>
    <w:p w14:paraId="510838D6" w14:textId="77777777" w:rsidR="00077F12" w:rsidRDefault="00077F12"/>
    <w:p w14:paraId="4379418F"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5414BBB0" w14:textId="77777777">
        <w:tc>
          <w:tcPr>
            <w:tcW w:w="10790" w:type="dxa"/>
          </w:tcPr>
          <w:p w14:paraId="1DD4E04C"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AAD72D1"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5C1FE9ED">
                <v:shape id="_x0000_i1036" type="#_x0000_t75" alt="" style="width:121pt;height:19.5pt;mso-width-percent:0;mso-height-percent:0;mso-width-percent:0;mso-height-percent:0" o:ole="">
                  <v:imagedata r:id="rId110" o:title=""/>
                </v:shape>
                <o:OLEObject Type="Embed" ProgID="Equation.3" ShapeID="_x0000_i1036" DrawAspect="Content" ObjectID="_1801646950" r:id="rId128"/>
              </w:object>
            </w:r>
            <w:r>
              <w:t>,</w:t>
            </w:r>
            <w:r>
              <w:tab/>
              <w:t>(7.5-13)</w:t>
            </w:r>
          </w:p>
          <w:p w14:paraId="3B1A8009"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02AEB762"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4D15C6C6" w14:textId="77777777">
              <w:trPr>
                <w:jc w:val="center"/>
              </w:trPr>
              <w:tc>
                <w:tcPr>
                  <w:tcW w:w="0" w:type="auto"/>
                  <w:shd w:val="clear" w:color="auto" w:fill="D9D9D9"/>
                </w:tcPr>
                <w:p w14:paraId="03BDE37A" w14:textId="77777777" w:rsidR="00077F12" w:rsidRDefault="00C801AF">
                  <w:pPr>
                    <w:pStyle w:val="TAH"/>
                  </w:pPr>
                  <w:r>
                    <w:t xml:space="preserve">Ray number </w:t>
                  </w:r>
                  <w:r>
                    <w:rPr>
                      <w:i/>
                    </w:rPr>
                    <w:t>m</w:t>
                  </w:r>
                </w:p>
              </w:tc>
              <w:tc>
                <w:tcPr>
                  <w:tcW w:w="0" w:type="auto"/>
                  <w:shd w:val="clear" w:color="auto" w:fill="D9D9D9"/>
                </w:tcPr>
                <w:p w14:paraId="26CC6DA1"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B968DB4"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9C6DCEA"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984005D" w14:textId="77777777">
              <w:trPr>
                <w:jc w:val="center"/>
              </w:trPr>
              <w:tc>
                <w:tcPr>
                  <w:tcW w:w="0" w:type="auto"/>
                </w:tcPr>
                <w:p w14:paraId="5777803E" w14:textId="275C5410" w:rsidR="00077F12" w:rsidRDefault="008A499B">
                  <w:pPr>
                    <w:pStyle w:val="TAC"/>
                    <w:rPr>
                      <w:color w:val="FF0000"/>
                    </w:rPr>
                  </w:pPr>
                  <w:r>
                    <w:rPr>
                      <w:color w:val="FF0000"/>
                    </w:rPr>
                    <w:t>21</w:t>
                  </w:r>
                </w:p>
              </w:tc>
              <w:tc>
                <w:tcPr>
                  <w:tcW w:w="0" w:type="auto"/>
                </w:tcPr>
                <w:p w14:paraId="1E7FB8AC" w14:textId="77777777" w:rsidR="00077F12" w:rsidRDefault="00077F12">
                  <w:pPr>
                    <w:pStyle w:val="TAC"/>
                    <w:rPr>
                      <w:strike/>
                      <w:color w:val="FF0000"/>
                    </w:rPr>
                  </w:pPr>
                </w:p>
              </w:tc>
              <w:tc>
                <w:tcPr>
                  <w:tcW w:w="0" w:type="auto"/>
                </w:tcPr>
                <w:p w14:paraId="24DC5269"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33525B44" w14:textId="77777777" w:rsidR="00077F12" w:rsidRDefault="00C801AF">
                  <w:pPr>
                    <w:pStyle w:val="TAC"/>
                    <w:rPr>
                      <w:color w:val="FF0000"/>
                      <w:szCs w:val="18"/>
                    </w:rPr>
                  </w:pPr>
                  <w:r>
                    <w:rPr>
                      <w:color w:val="FF0000"/>
                      <w:szCs w:val="18"/>
                    </w:rPr>
                    <w:t>0</w:t>
                  </w:r>
                </w:p>
              </w:tc>
            </w:tr>
            <w:tr w:rsidR="00077F12" w14:paraId="07447E89" w14:textId="77777777">
              <w:trPr>
                <w:jc w:val="center"/>
              </w:trPr>
              <w:tc>
                <w:tcPr>
                  <w:tcW w:w="0" w:type="auto"/>
                </w:tcPr>
                <w:p w14:paraId="580EE69F" w14:textId="77777777" w:rsidR="00077F12" w:rsidRDefault="00C801AF">
                  <w:pPr>
                    <w:pStyle w:val="TAC"/>
                  </w:pPr>
                  <w:r>
                    <w:t>1,2</w:t>
                  </w:r>
                </w:p>
              </w:tc>
              <w:tc>
                <w:tcPr>
                  <w:tcW w:w="0" w:type="auto"/>
                </w:tcPr>
                <w:p w14:paraId="4EB23EE6" w14:textId="77777777" w:rsidR="00077F12" w:rsidRDefault="00C801AF">
                  <w:pPr>
                    <w:pStyle w:val="TAC"/>
                    <w:rPr>
                      <w:strike/>
                      <w:color w:val="0070C0"/>
                    </w:rPr>
                  </w:pPr>
                  <w:r>
                    <w:rPr>
                      <w:strike/>
                      <w:color w:val="0070C0"/>
                    </w:rPr>
                    <w:t>± 0.0447</w:t>
                  </w:r>
                </w:p>
              </w:tc>
              <w:tc>
                <w:tcPr>
                  <w:tcW w:w="0" w:type="auto"/>
                </w:tcPr>
                <w:p w14:paraId="2723CEE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3C63DF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5CEDAF62" w14:textId="77777777">
              <w:trPr>
                <w:jc w:val="center"/>
              </w:trPr>
              <w:tc>
                <w:tcPr>
                  <w:tcW w:w="0" w:type="auto"/>
                </w:tcPr>
                <w:p w14:paraId="69B6F1A8" w14:textId="77777777" w:rsidR="00077F12" w:rsidRDefault="00C801AF">
                  <w:pPr>
                    <w:pStyle w:val="TAC"/>
                  </w:pPr>
                  <w:r>
                    <w:t>3,4</w:t>
                  </w:r>
                </w:p>
              </w:tc>
              <w:tc>
                <w:tcPr>
                  <w:tcW w:w="0" w:type="auto"/>
                </w:tcPr>
                <w:p w14:paraId="2A61BA76" w14:textId="77777777" w:rsidR="00077F12" w:rsidRDefault="00C801AF">
                  <w:pPr>
                    <w:pStyle w:val="TAC"/>
                    <w:rPr>
                      <w:strike/>
                      <w:color w:val="0070C0"/>
                    </w:rPr>
                  </w:pPr>
                  <w:r>
                    <w:rPr>
                      <w:strike/>
                      <w:color w:val="0070C0"/>
                    </w:rPr>
                    <w:t>± 0.1413</w:t>
                  </w:r>
                </w:p>
              </w:tc>
              <w:tc>
                <w:tcPr>
                  <w:tcW w:w="0" w:type="auto"/>
                </w:tcPr>
                <w:p w14:paraId="023B0116"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CA54FA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49787BFC" w14:textId="77777777">
              <w:trPr>
                <w:jc w:val="center"/>
              </w:trPr>
              <w:tc>
                <w:tcPr>
                  <w:tcW w:w="0" w:type="auto"/>
                </w:tcPr>
                <w:p w14:paraId="256E1ACB" w14:textId="77777777" w:rsidR="00077F12" w:rsidRDefault="00C801AF">
                  <w:pPr>
                    <w:pStyle w:val="TAC"/>
                  </w:pPr>
                  <w:r>
                    <w:t>5,6</w:t>
                  </w:r>
                </w:p>
              </w:tc>
              <w:tc>
                <w:tcPr>
                  <w:tcW w:w="0" w:type="auto"/>
                </w:tcPr>
                <w:p w14:paraId="0C06AF92" w14:textId="77777777" w:rsidR="00077F12" w:rsidRDefault="00C801AF">
                  <w:pPr>
                    <w:pStyle w:val="TAC"/>
                    <w:rPr>
                      <w:strike/>
                      <w:color w:val="0070C0"/>
                    </w:rPr>
                  </w:pPr>
                  <w:r>
                    <w:rPr>
                      <w:strike/>
                      <w:color w:val="0070C0"/>
                    </w:rPr>
                    <w:t>± 0.2492</w:t>
                  </w:r>
                </w:p>
              </w:tc>
              <w:tc>
                <w:tcPr>
                  <w:tcW w:w="0" w:type="auto"/>
                </w:tcPr>
                <w:p w14:paraId="778A3500"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C202D5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08494336" w14:textId="77777777">
              <w:trPr>
                <w:jc w:val="center"/>
              </w:trPr>
              <w:tc>
                <w:tcPr>
                  <w:tcW w:w="0" w:type="auto"/>
                </w:tcPr>
                <w:p w14:paraId="2E39456B" w14:textId="77777777" w:rsidR="00077F12" w:rsidRDefault="00C801AF">
                  <w:pPr>
                    <w:pStyle w:val="TAC"/>
                  </w:pPr>
                  <w:r>
                    <w:t>7,8</w:t>
                  </w:r>
                </w:p>
              </w:tc>
              <w:tc>
                <w:tcPr>
                  <w:tcW w:w="0" w:type="auto"/>
                </w:tcPr>
                <w:p w14:paraId="6628EFA9" w14:textId="77777777" w:rsidR="00077F12" w:rsidRDefault="00C801AF">
                  <w:pPr>
                    <w:pStyle w:val="TAC"/>
                    <w:rPr>
                      <w:strike/>
                      <w:color w:val="0070C0"/>
                    </w:rPr>
                  </w:pPr>
                  <w:r>
                    <w:rPr>
                      <w:strike/>
                      <w:color w:val="0070C0"/>
                    </w:rPr>
                    <w:t>± 0.3715</w:t>
                  </w:r>
                </w:p>
              </w:tc>
              <w:tc>
                <w:tcPr>
                  <w:tcW w:w="0" w:type="auto"/>
                </w:tcPr>
                <w:p w14:paraId="4B7F25C6"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7D8EEA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5C1B20CD" w14:textId="77777777">
              <w:trPr>
                <w:jc w:val="center"/>
              </w:trPr>
              <w:tc>
                <w:tcPr>
                  <w:tcW w:w="0" w:type="auto"/>
                </w:tcPr>
                <w:p w14:paraId="7DA4125B" w14:textId="77777777" w:rsidR="00077F12" w:rsidRDefault="00C801AF">
                  <w:pPr>
                    <w:pStyle w:val="TAC"/>
                  </w:pPr>
                  <w:r>
                    <w:t>9,10</w:t>
                  </w:r>
                </w:p>
              </w:tc>
              <w:tc>
                <w:tcPr>
                  <w:tcW w:w="0" w:type="auto"/>
                </w:tcPr>
                <w:p w14:paraId="1A611F8D" w14:textId="77777777" w:rsidR="00077F12" w:rsidRDefault="00C801AF">
                  <w:pPr>
                    <w:pStyle w:val="TAC"/>
                    <w:rPr>
                      <w:strike/>
                      <w:color w:val="0070C0"/>
                    </w:rPr>
                  </w:pPr>
                  <w:r>
                    <w:rPr>
                      <w:strike/>
                      <w:color w:val="0070C0"/>
                    </w:rPr>
                    <w:t>± 0.5129</w:t>
                  </w:r>
                </w:p>
              </w:tc>
              <w:tc>
                <w:tcPr>
                  <w:tcW w:w="0" w:type="auto"/>
                </w:tcPr>
                <w:p w14:paraId="1B042CAE"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A32DB7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23B7E8E" w14:textId="77777777">
              <w:trPr>
                <w:jc w:val="center"/>
              </w:trPr>
              <w:tc>
                <w:tcPr>
                  <w:tcW w:w="0" w:type="auto"/>
                </w:tcPr>
                <w:p w14:paraId="17C642E0" w14:textId="77777777" w:rsidR="00077F12" w:rsidRDefault="00C801AF">
                  <w:pPr>
                    <w:pStyle w:val="TAC"/>
                  </w:pPr>
                  <w:r>
                    <w:t>11,12</w:t>
                  </w:r>
                </w:p>
              </w:tc>
              <w:tc>
                <w:tcPr>
                  <w:tcW w:w="0" w:type="auto"/>
                </w:tcPr>
                <w:p w14:paraId="2C003C28" w14:textId="77777777" w:rsidR="00077F12" w:rsidRDefault="00C801AF">
                  <w:pPr>
                    <w:pStyle w:val="TAC"/>
                    <w:rPr>
                      <w:strike/>
                      <w:color w:val="0070C0"/>
                    </w:rPr>
                  </w:pPr>
                  <w:r>
                    <w:rPr>
                      <w:strike/>
                      <w:color w:val="0070C0"/>
                    </w:rPr>
                    <w:t>± 0.6797</w:t>
                  </w:r>
                </w:p>
              </w:tc>
              <w:tc>
                <w:tcPr>
                  <w:tcW w:w="0" w:type="auto"/>
                </w:tcPr>
                <w:p w14:paraId="20108786"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52BF3F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1386A4E7" w14:textId="77777777">
              <w:trPr>
                <w:jc w:val="center"/>
              </w:trPr>
              <w:tc>
                <w:tcPr>
                  <w:tcW w:w="0" w:type="auto"/>
                </w:tcPr>
                <w:p w14:paraId="6F730B63" w14:textId="77777777" w:rsidR="00077F12" w:rsidRDefault="00C801AF">
                  <w:pPr>
                    <w:pStyle w:val="TAC"/>
                  </w:pPr>
                  <w:r>
                    <w:t>13,14</w:t>
                  </w:r>
                </w:p>
              </w:tc>
              <w:tc>
                <w:tcPr>
                  <w:tcW w:w="0" w:type="auto"/>
                </w:tcPr>
                <w:p w14:paraId="2B88D445" w14:textId="77777777" w:rsidR="00077F12" w:rsidRDefault="00C801AF">
                  <w:pPr>
                    <w:pStyle w:val="TAC"/>
                    <w:rPr>
                      <w:strike/>
                      <w:color w:val="0070C0"/>
                    </w:rPr>
                  </w:pPr>
                  <w:r>
                    <w:rPr>
                      <w:strike/>
                      <w:color w:val="0070C0"/>
                    </w:rPr>
                    <w:t>± 0.8844</w:t>
                  </w:r>
                </w:p>
              </w:tc>
              <w:tc>
                <w:tcPr>
                  <w:tcW w:w="0" w:type="auto"/>
                </w:tcPr>
                <w:p w14:paraId="3B4425EC"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06F93D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A9D03D1" w14:textId="77777777">
              <w:trPr>
                <w:jc w:val="center"/>
              </w:trPr>
              <w:tc>
                <w:tcPr>
                  <w:tcW w:w="0" w:type="auto"/>
                </w:tcPr>
                <w:p w14:paraId="2F70DB94" w14:textId="77777777" w:rsidR="00077F12" w:rsidRDefault="00C801AF">
                  <w:pPr>
                    <w:pStyle w:val="TAC"/>
                  </w:pPr>
                  <w:r>
                    <w:t>15,16</w:t>
                  </w:r>
                </w:p>
              </w:tc>
              <w:tc>
                <w:tcPr>
                  <w:tcW w:w="0" w:type="auto"/>
                </w:tcPr>
                <w:p w14:paraId="17A4964F" w14:textId="77777777" w:rsidR="00077F12" w:rsidRDefault="00C801AF">
                  <w:pPr>
                    <w:pStyle w:val="TAC"/>
                    <w:rPr>
                      <w:strike/>
                      <w:color w:val="0070C0"/>
                    </w:rPr>
                  </w:pPr>
                  <w:r>
                    <w:rPr>
                      <w:strike/>
                      <w:color w:val="0070C0"/>
                    </w:rPr>
                    <w:t>± 1.1481</w:t>
                  </w:r>
                </w:p>
              </w:tc>
              <w:tc>
                <w:tcPr>
                  <w:tcW w:w="0" w:type="auto"/>
                </w:tcPr>
                <w:p w14:paraId="20270A80"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4CA940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6B0FACB6" w14:textId="77777777">
              <w:trPr>
                <w:jc w:val="center"/>
              </w:trPr>
              <w:tc>
                <w:tcPr>
                  <w:tcW w:w="0" w:type="auto"/>
                </w:tcPr>
                <w:p w14:paraId="34A842C4" w14:textId="77777777" w:rsidR="00077F12" w:rsidRDefault="00C801AF">
                  <w:pPr>
                    <w:pStyle w:val="TAC"/>
                  </w:pPr>
                  <w:r>
                    <w:t>17,18</w:t>
                  </w:r>
                </w:p>
              </w:tc>
              <w:tc>
                <w:tcPr>
                  <w:tcW w:w="0" w:type="auto"/>
                </w:tcPr>
                <w:p w14:paraId="36162AE0" w14:textId="77777777" w:rsidR="00077F12" w:rsidRDefault="00C801AF">
                  <w:pPr>
                    <w:pStyle w:val="TAC"/>
                    <w:rPr>
                      <w:strike/>
                      <w:color w:val="0070C0"/>
                    </w:rPr>
                  </w:pPr>
                  <w:r>
                    <w:rPr>
                      <w:strike/>
                      <w:color w:val="0070C0"/>
                    </w:rPr>
                    <w:t>± 1.5195</w:t>
                  </w:r>
                </w:p>
              </w:tc>
              <w:tc>
                <w:tcPr>
                  <w:tcW w:w="0" w:type="auto"/>
                </w:tcPr>
                <w:p w14:paraId="0B77ACC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92BA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67EFEEC8" w14:textId="77777777">
              <w:trPr>
                <w:jc w:val="center"/>
              </w:trPr>
              <w:tc>
                <w:tcPr>
                  <w:tcW w:w="0" w:type="auto"/>
                </w:tcPr>
                <w:p w14:paraId="5361B475" w14:textId="77777777" w:rsidR="00077F12" w:rsidRDefault="00C801AF">
                  <w:pPr>
                    <w:pStyle w:val="TAC"/>
                  </w:pPr>
                  <w:r>
                    <w:t>19,20</w:t>
                  </w:r>
                </w:p>
              </w:tc>
              <w:tc>
                <w:tcPr>
                  <w:tcW w:w="0" w:type="auto"/>
                </w:tcPr>
                <w:p w14:paraId="6654CD89" w14:textId="77777777" w:rsidR="00077F12" w:rsidRDefault="00C801AF">
                  <w:pPr>
                    <w:pStyle w:val="TAC"/>
                    <w:rPr>
                      <w:strike/>
                      <w:color w:val="0070C0"/>
                    </w:rPr>
                  </w:pPr>
                  <w:r>
                    <w:rPr>
                      <w:strike/>
                      <w:color w:val="0070C0"/>
                    </w:rPr>
                    <w:t>± 2.1551</w:t>
                  </w:r>
                </w:p>
              </w:tc>
              <w:tc>
                <w:tcPr>
                  <w:tcW w:w="0" w:type="auto"/>
                </w:tcPr>
                <w:p w14:paraId="5E5DE339"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2E2F57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AA867F6" w14:textId="77777777" w:rsidR="00077F12" w:rsidRDefault="00C801AF">
            <w:pPr>
              <w:spacing w:after="0"/>
              <w:jc w:val="center"/>
              <w:rPr>
                <w:color w:val="FF0000"/>
                <w:u w:val="single"/>
              </w:rPr>
            </w:pPr>
            <w:r>
              <w:rPr>
                <w:color w:val="FF0000"/>
                <w:u w:val="single"/>
              </w:rPr>
              <w:t>Value and Distribution of ICPn is FFS</w:t>
            </w:r>
          </w:p>
          <w:p w14:paraId="29A94B7E" w14:textId="77777777" w:rsidR="00077F12" w:rsidRDefault="00C801AF">
            <w:pPr>
              <w:spacing w:after="0"/>
              <w:jc w:val="center"/>
              <w:rPr>
                <w:i/>
                <w:iCs/>
                <w:color w:val="C00000"/>
              </w:rPr>
            </w:pPr>
            <w:r>
              <w:rPr>
                <w:i/>
                <w:iCs/>
                <w:color w:val="C00000"/>
              </w:rPr>
              <w:t>&lt;unchanged text omitted&gt;</w:t>
            </w:r>
          </w:p>
          <w:p w14:paraId="5EC1F5D1" w14:textId="5454956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520032FC"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CB0C223" w14:textId="77777777" w:rsidR="00077F12" w:rsidRDefault="00077F12"/>
        </w:tc>
      </w:tr>
    </w:tbl>
    <w:p w14:paraId="3A713C42" w14:textId="77777777" w:rsidR="00077F12" w:rsidRDefault="00077F12"/>
    <w:p w14:paraId="25218A58"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13DD7BFE" w14:textId="77777777">
        <w:tc>
          <w:tcPr>
            <w:tcW w:w="10790" w:type="dxa"/>
          </w:tcPr>
          <w:p w14:paraId="12C507B2"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2BC4F435"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58575B41">
                <v:shape id="_x0000_i1037" type="#_x0000_t75" alt="" style="width:121pt;height:19.5pt;mso-width-percent:0;mso-height-percent:0;mso-width-percent:0;mso-height-percent:0" o:ole="">
                  <v:imagedata r:id="rId110" o:title=""/>
                </v:shape>
                <o:OLEObject Type="Embed" ProgID="Equation.3" ShapeID="_x0000_i1037" DrawAspect="Content" ObjectID="_1801646951" r:id="rId129"/>
              </w:object>
            </w:r>
            <w:r>
              <w:t>,</w:t>
            </w:r>
            <w:r>
              <w:tab/>
              <w:t>(7.5-13)</w:t>
            </w:r>
          </w:p>
          <w:p w14:paraId="3DD9661A" w14:textId="77777777" w:rsidR="00077F12" w:rsidRDefault="00C801AF">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582ECCE9"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6104F0F" w14:textId="77777777">
              <w:trPr>
                <w:jc w:val="center"/>
              </w:trPr>
              <w:tc>
                <w:tcPr>
                  <w:tcW w:w="0" w:type="auto"/>
                  <w:shd w:val="clear" w:color="auto" w:fill="D9D9D9"/>
                </w:tcPr>
                <w:p w14:paraId="1677DBD7" w14:textId="77777777" w:rsidR="00077F12" w:rsidRDefault="00C801AF">
                  <w:pPr>
                    <w:pStyle w:val="TAH"/>
                  </w:pPr>
                  <w:r>
                    <w:t xml:space="preserve">Ray number </w:t>
                  </w:r>
                  <w:r>
                    <w:rPr>
                      <w:i/>
                    </w:rPr>
                    <w:t>m</w:t>
                  </w:r>
                </w:p>
              </w:tc>
              <w:tc>
                <w:tcPr>
                  <w:tcW w:w="0" w:type="auto"/>
                  <w:shd w:val="clear" w:color="auto" w:fill="D9D9D9"/>
                </w:tcPr>
                <w:p w14:paraId="0F398EBD"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E25B503"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779E1173"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49A9E31E" w14:textId="77777777">
              <w:trPr>
                <w:jc w:val="center"/>
              </w:trPr>
              <w:tc>
                <w:tcPr>
                  <w:tcW w:w="0" w:type="auto"/>
                </w:tcPr>
                <w:p w14:paraId="3AB5A3AE" w14:textId="77777777" w:rsidR="00077F12" w:rsidRDefault="00C801AF">
                  <w:pPr>
                    <w:pStyle w:val="TAC"/>
                  </w:pPr>
                  <w:r>
                    <w:t>1</w:t>
                  </w:r>
                  <w:r>
                    <w:rPr>
                      <w:strike/>
                      <w:color w:val="0070C0"/>
                    </w:rPr>
                    <w:t>,2</w:t>
                  </w:r>
                </w:p>
              </w:tc>
              <w:tc>
                <w:tcPr>
                  <w:tcW w:w="0" w:type="auto"/>
                </w:tcPr>
                <w:p w14:paraId="65550AA6" w14:textId="77777777" w:rsidR="00077F12" w:rsidRDefault="00C801AF">
                  <w:pPr>
                    <w:pStyle w:val="TAC"/>
                    <w:rPr>
                      <w:strike/>
                      <w:color w:val="0070C0"/>
                    </w:rPr>
                  </w:pPr>
                  <w:r>
                    <w:rPr>
                      <w:strike/>
                      <w:color w:val="0070C0"/>
                    </w:rPr>
                    <w:t>± 0.0447</w:t>
                  </w:r>
                </w:p>
              </w:tc>
              <w:tc>
                <w:tcPr>
                  <w:tcW w:w="0" w:type="auto"/>
                </w:tcPr>
                <w:p w14:paraId="0A86643D"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60C03B25"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57821B23" w14:textId="77777777">
              <w:trPr>
                <w:jc w:val="center"/>
              </w:trPr>
              <w:tc>
                <w:tcPr>
                  <w:tcW w:w="0" w:type="auto"/>
                </w:tcPr>
                <w:p w14:paraId="157AC639" w14:textId="77777777" w:rsidR="00077F12" w:rsidRDefault="00C801AF">
                  <w:pPr>
                    <w:pStyle w:val="TAC"/>
                    <w:rPr>
                      <w:u w:val="single"/>
                    </w:rPr>
                  </w:pPr>
                  <w:r>
                    <w:rPr>
                      <w:color w:val="FF0000"/>
                      <w:u w:val="single"/>
                    </w:rPr>
                    <w:t>2</w:t>
                  </w:r>
                </w:p>
              </w:tc>
              <w:tc>
                <w:tcPr>
                  <w:tcW w:w="0" w:type="auto"/>
                </w:tcPr>
                <w:p w14:paraId="221347C2" w14:textId="77777777" w:rsidR="00077F12" w:rsidRDefault="00077F12">
                  <w:pPr>
                    <w:pStyle w:val="TAC"/>
                    <w:rPr>
                      <w:strike/>
                      <w:color w:val="0070C0"/>
                    </w:rPr>
                  </w:pPr>
                </w:p>
              </w:tc>
              <w:tc>
                <w:tcPr>
                  <w:tcW w:w="0" w:type="auto"/>
                </w:tcPr>
                <w:p w14:paraId="58B4A92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5CA288B"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1C428B96" w14:textId="77777777">
              <w:trPr>
                <w:jc w:val="center"/>
              </w:trPr>
              <w:tc>
                <w:tcPr>
                  <w:tcW w:w="0" w:type="auto"/>
                </w:tcPr>
                <w:p w14:paraId="3557E1DC" w14:textId="77777777" w:rsidR="00077F12" w:rsidRDefault="00C801AF">
                  <w:pPr>
                    <w:pStyle w:val="TAC"/>
                  </w:pPr>
                  <w:r>
                    <w:t>3,4</w:t>
                  </w:r>
                </w:p>
              </w:tc>
              <w:tc>
                <w:tcPr>
                  <w:tcW w:w="0" w:type="auto"/>
                </w:tcPr>
                <w:p w14:paraId="07808E17" w14:textId="77777777" w:rsidR="00077F12" w:rsidRDefault="00C801AF">
                  <w:pPr>
                    <w:pStyle w:val="TAC"/>
                    <w:rPr>
                      <w:strike/>
                      <w:color w:val="0070C0"/>
                    </w:rPr>
                  </w:pPr>
                  <w:r>
                    <w:rPr>
                      <w:strike/>
                      <w:color w:val="0070C0"/>
                    </w:rPr>
                    <w:t>± 0.1413</w:t>
                  </w:r>
                </w:p>
              </w:tc>
              <w:tc>
                <w:tcPr>
                  <w:tcW w:w="0" w:type="auto"/>
                </w:tcPr>
                <w:p w14:paraId="69D7C1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52DE1F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01E000E2" w14:textId="77777777">
              <w:trPr>
                <w:jc w:val="center"/>
              </w:trPr>
              <w:tc>
                <w:tcPr>
                  <w:tcW w:w="0" w:type="auto"/>
                </w:tcPr>
                <w:p w14:paraId="3FF1BE94" w14:textId="77777777" w:rsidR="00077F12" w:rsidRDefault="00C801AF">
                  <w:pPr>
                    <w:pStyle w:val="TAC"/>
                  </w:pPr>
                  <w:r>
                    <w:t>5,6</w:t>
                  </w:r>
                </w:p>
              </w:tc>
              <w:tc>
                <w:tcPr>
                  <w:tcW w:w="0" w:type="auto"/>
                </w:tcPr>
                <w:p w14:paraId="3828F960" w14:textId="77777777" w:rsidR="00077F12" w:rsidRDefault="00C801AF">
                  <w:pPr>
                    <w:pStyle w:val="TAC"/>
                    <w:rPr>
                      <w:strike/>
                      <w:color w:val="0070C0"/>
                    </w:rPr>
                  </w:pPr>
                  <w:r>
                    <w:rPr>
                      <w:strike/>
                      <w:color w:val="0070C0"/>
                    </w:rPr>
                    <w:t>± 0.2492</w:t>
                  </w:r>
                </w:p>
              </w:tc>
              <w:tc>
                <w:tcPr>
                  <w:tcW w:w="0" w:type="auto"/>
                </w:tcPr>
                <w:p w14:paraId="16F3A7E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C7CFC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61E6D8BC" w14:textId="77777777">
              <w:trPr>
                <w:jc w:val="center"/>
              </w:trPr>
              <w:tc>
                <w:tcPr>
                  <w:tcW w:w="0" w:type="auto"/>
                </w:tcPr>
                <w:p w14:paraId="098EA19E" w14:textId="77777777" w:rsidR="00077F12" w:rsidRDefault="00C801AF">
                  <w:pPr>
                    <w:pStyle w:val="TAC"/>
                  </w:pPr>
                  <w:r>
                    <w:lastRenderedPageBreak/>
                    <w:t>7,8</w:t>
                  </w:r>
                </w:p>
              </w:tc>
              <w:tc>
                <w:tcPr>
                  <w:tcW w:w="0" w:type="auto"/>
                </w:tcPr>
                <w:p w14:paraId="3FDAD0C4" w14:textId="77777777" w:rsidR="00077F12" w:rsidRDefault="00C801AF">
                  <w:pPr>
                    <w:pStyle w:val="TAC"/>
                    <w:rPr>
                      <w:strike/>
                      <w:color w:val="0070C0"/>
                    </w:rPr>
                  </w:pPr>
                  <w:r>
                    <w:rPr>
                      <w:strike/>
                      <w:color w:val="0070C0"/>
                    </w:rPr>
                    <w:t>± 0.3715</w:t>
                  </w:r>
                </w:p>
              </w:tc>
              <w:tc>
                <w:tcPr>
                  <w:tcW w:w="0" w:type="auto"/>
                </w:tcPr>
                <w:p w14:paraId="4887B9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EADB2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5613AD2E" w14:textId="77777777">
              <w:trPr>
                <w:jc w:val="center"/>
              </w:trPr>
              <w:tc>
                <w:tcPr>
                  <w:tcW w:w="0" w:type="auto"/>
                </w:tcPr>
                <w:p w14:paraId="70159583" w14:textId="77777777" w:rsidR="00077F12" w:rsidRDefault="00C801AF">
                  <w:pPr>
                    <w:pStyle w:val="TAC"/>
                  </w:pPr>
                  <w:r>
                    <w:t>9,10</w:t>
                  </w:r>
                </w:p>
              </w:tc>
              <w:tc>
                <w:tcPr>
                  <w:tcW w:w="0" w:type="auto"/>
                </w:tcPr>
                <w:p w14:paraId="0715AE0A" w14:textId="77777777" w:rsidR="00077F12" w:rsidRDefault="00C801AF">
                  <w:pPr>
                    <w:pStyle w:val="TAC"/>
                    <w:rPr>
                      <w:strike/>
                      <w:color w:val="0070C0"/>
                    </w:rPr>
                  </w:pPr>
                  <w:r>
                    <w:rPr>
                      <w:strike/>
                      <w:color w:val="0070C0"/>
                    </w:rPr>
                    <w:t>± 0.5129</w:t>
                  </w:r>
                </w:p>
              </w:tc>
              <w:tc>
                <w:tcPr>
                  <w:tcW w:w="0" w:type="auto"/>
                </w:tcPr>
                <w:p w14:paraId="65C27B6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104894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4CE4194F" w14:textId="77777777">
              <w:trPr>
                <w:jc w:val="center"/>
              </w:trPr>
              <w:tc>
                <w:tcPr>
                  <w:tcW w:w="0" w:type="auto"/>
                </w:tcPr>
                <w:p w14:paraId="4BE79AB2" w14:textId="77777777" w:rsidR="00077F12" w:rsidRDefault="00C801AF">
                  <w:pPr>
                    <w:pStyle w:val="TAC"/>
                  </w:pPr>
                  <w:r>
                    <w:t>11,12</w:t>
                  </w:r>
                </w:p>
              </w:tc>
              <w:tc>
                <w:tcPr>
                  <w:tcW w:w="0" w:type="auto"/>
                </w:tcPr>
                <w:p w14:paraId="0F268877" w14:textId="77777777" w:rsidR="00077F12" w:rsidRDefault="00C801AF">
                  <w:pPr>
                    <w:pStyle w:val="TAC"/>
                    <w:rPr>
                      <w:strike/>
                      <w:color w:val="0070C0"/>
                    </w:rPr>
                  </w:pPr>
                  <w:r>
                    <w:rPr>
                      <w:strike/>
                      <w:color w:val="0070C0"/>
                    </w:rPr>
                    <w:t>± 0.6797</w:t>
                  </w:r>
                </w:p>
              </w:tc>
              <w:tc>
                <w:tcPr>
                  <w:tcW w:w="0" w:type="auto"/>
                </w:tcPr>
                <w:p w14:paraId="544E02FD"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FD581DF"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340D987E" w14:textId="77777777">
              <w:trPr>
                <w:jc w:val="center"/>
              </w:trPr>
              <w:tc>
                <w:tcPr>
                  <w:tcW w:w="0" w:type="auto"/>
                </w:tcPr>
                <w:p w14:paraId="65ABC89C" w14:textId="77777777" w:rsidR="00077F12" w:rsidRDefault="00C801AF">
                  <w:pPr>
                    <w:pStyle w:val="TAC"/>
                  </w:pPr>
                  <w:r>
                    <w:t>13,14</w:t>
                  </w:r>
                </w:p>
              </w:tc>
              <w:tc>
                <w:tcPr>
                  <w:tcW w:w="0" w:type="auto"/>
                </w:tcPr>
                <w:p w14:paraId="0A3BEB82" w14:textId="77777777" w:rsidR="00077F12" w:rsidRDefault="00C801AF">
                  <w:pPr>
                    <w:pStyle w:val="TAC"/>
                    <w:rPr>
                      <w:strike/>
                      <w:color w:val="0070C0"/>
                    </w:rPr>
                  </w:pPr>
                  <w:r>
                    <w:rPr>
                      <w:strike/>
                      <w:color w:val="0070C0"/>
                    </w:rPr>
                    <w:t>± 0.8844</w:t>
                  </w:r>
                </w:p>
              </w:tc>
              <w:tc>
                <w:tcPr>
                  <w:tcW w:w="0" w:type="auto"/>
                </w:tcPr>
                <w:p w14:paraId="37C67DBE"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4D2BF9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CEC586B" w14:textId="77777777">
              <w:trPr>
                <w:jc w:val="center"/>
              </w:trPr>
              <w:tc>
                <w:tcPr>
                  <w:tcW w:w="0" w:type="auto"/>
                </w:tcPr>
                <w:p w14:paraId="089FE4EE" w14:textId="77777777" w:rsidR="00077F12" w:rsidRDefault="00C801AF">
                  <w:pPr>
                    <w:pStyle w:val="TAC"/>
                  </w:pPr>
                  <w:r>
                    <w:t>15,16</w:t>
                  </w:r>
                </w:p>
              </w:tc>
              <w:tc>
                <w:tcPr>
                  <w:tcW w:w="0" w:type="auto"/>
                </w:tcPr>
                <w:p w14:paraId="791E390D" w14:textId="77777777" w:rsidR="00077F12" w:rsidRDefault="00C801AF">
                  <w:pPr>
                    <w:pStyle w:val="TAC"/>
                    <w:rPr>
                      <w:strike/>
                      <w:color w:val="0070C0"/>
                    </w:rPr>
                  </w:pPr>
                  <w:r>
                    <w:rPr>
                      <w:strike/>
                      <w:color w:val="0070C0"/>
                    </w:rPr>
                    <w:t>± 1.1481</w:t>
                  </w:r>
                </w:p>
              </w:tc>
              <w:tc>
                <w:tcPr>
                  <w:tcW w:w="0" w:type="auto"/>
                </w:tcPr>
                <w:p w14:paraId="177FA99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7993E01"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097AC355" w14:textId="77777777">
              <w:trPr>
                <w:jc w:val="center"/>
              </w:trPr>
              <w:tc>
                <w:tcPr>
                  <w:tcW w:w="0" w:type="auto"/>
                </w:tcPr>
                <w:p w14:paraId="4208F995" w14:textId="77777777" w:rsidR="00077F12" w:rsidRDefault="00C801AF">
                  <w:pPr>
                    <w:pStyle w:val="TAC"/>
                  </w:pPr>
                  <w:r>
                    <w:t>17,18</w:t>
                  </w:r>
                </w:p>
              </w:tc>
              <w:tc>
                <w:tcPr>
                  <w:tcW w:w="0" w:type="auto"/>
                </w:tcPr>
                <w:p w14:paraId="6D5B9494" w14:textId="77777777" w:rsidR="00077F12" w:rsidRDefault="00C801AF">
                  <w:pPr>
                    <w:pStyle w:val="TAC"/>
                    <w:rPr>
                      <w:strike/>
                      <w:color w:val="0070C0"/>
                    </w:rPr>
                  </w:pPr>
                  <w:r>
                    <w:rPr>
                      <w:strike/>
                      <w:color w:val="0070C0"/>
                    </w:rPr>
                    <w:t>± 1.5195</w:t>
                  </w:r>
                </w:p>
              </w:tc>
              <w:tc>
                <w:tcPr>
                  <w:tcW w:w="0" w:type="auto"/>
                </w:tcPr>
                <w:p w14:paraId="6D5FEE98"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512EBD"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2F48EC6D" w14:textId="77777777">
              <w:trPr>
                <w:jc w:val="center"/>
              </w:trPr>
              <w:tc>
                <w:tcPr>
                  <w:tcW w:w="0" w:type="auto"/>
                </w:tcPr>
                <w:p w14:paraId="45A44FF9" w14:textId="77777777" w:rsidR="00077F12" w:rsidRDefault="00C801AF">
                  <w:pPr>
                    <w:pStyle w:val="TAC"/>
                  </w:pPr>
                  <w:r>
                    <w:t>19,20</w:t>
                  </w:r>
                </w:p>
              </w:tc>
              <w:tc>
                <w:tcPr>
                  <w:tcW w:w="0" w:type="auto"/>
                </w:tcPr>
                <w:p w14:paraId="4B9CD0DC" w14:textId="77777777" w:rsidR="00077F12" w:rsidRDefault="00C801AF">
                  <w:pPr>
                    <w:pStyle w:val="TAC"/>
                    <w:rPr>
                      <w:strike/>
                      <w:color w:val="0070C0"/>
                    </w:rPr>
                  </w:pPr>
                  <w:r>
                    <w:rPr>
                      <w:strike/>
                      <w:color w:val="0070C0"/>
                    </w:rPr>
                    <w:t>± 2.1551</w:t>
                  </w:r>
                </w:p>
              </w:tc>
              <w:tc>
                <w:tcPr>
                  <w:tcW w:w="0" w:type="auto"/>
                </w:tcPr>
                <w:p w14:paraId="5A0553B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6ABFB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BA2E67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537141E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AF9CB07" w14:textId="77777777" w:rsidR="00077F12" w:rsidRDefault="00C801AF">
            <w:pPr>
              <w:spacing w:after="0"/>
              <w:jc w:val="center"/>
              <w:rPr>
                <w:i/>
                <w:iCs/>
                <w:color w:val="C00000"/>
              </w:rPr>
            </w:pPr>
            <w:r>
              <w:rPr>
                <w:i/>
                <w:iCs/>
                <w:color w:val="C00000"/>
              </w:rPr>
              <w:t>&lt;unchanged text omitted&gt;</w:t>
            </w:r>
          </w:p>
          <w:p w14:paraId="1BEEA768" w14:textId="77777777" w:rsidR="00077F12" w:rsidRDefault="00303A49">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2D990EC8" w14:textId="77777777" w:rsidR="00077F12" w:rsidRDefault="00303A49">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3D8EBDD" w14:textId="77777777" w:rsidR="00077F12" w:rsidRDefault="00077F12"/>
        </w:tc>
      </w:tr>
    </w:tbl>
    <w:p w14:paraId="32EA78AB" w14:textId="77777777" w:rsidR="00077F12" w:rsidRDefault="00077F12"/>
    <w:p w14:paraId="68241734" w14:textId="77777777" w:rsidR="00077F12" w:rsidRDefault="00077F12"/>
    <w:p w14:paraId="4B9B12FC" w14:textId="7C0B9326" w:rsidR="00077F12" w:rsidRDefault="00C801AF">
      <w:pPr>
        <w:pStyle w:val="Heading4"/>
        <w:rPr>
          <w:rFonts w:eastAsia="SimSun"/>
          <w:lang w:val="en-US" w:eastAsia="zh-CN"/>
        </w:rPr>
      </w:pPr>
      <w:r>
        <w:rPr>
          <w:rFonts w:eastAsia="SimSun"/>
          <w:lang w:val="en-US" w:eastAsia="zh-CN"/>
        </w:rPr>
        <w:t>Round #1/2/3 Discussion</w:t>
      </w:r>
    </w:p>
    <w:p w14:paraId="1734395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B1B8933" w14:textId="77777777">
        <w:tc>
          <w:tcPr>
            <w:tcW w:w="1795" w:type="dxa"/>
            <w:shd w:val="clear" w:color="auto" w:fill="FBE4D5" w:themeFill="accent2" w:themeFillTint="33"/>
          </w:tcPr>
          <w:p w14:paraId="4989B39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BBD6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DA22D1E" w14:textId="77777777">
        <w:tc>
          <w:tcPr>
            <w:tcW w:w="1795" w:type="dxa"/>
          </w:tcPr>
          <w:p w14:paraId="2A6B341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BUPT</w:t>
            </w:r>
          </w:p>
        </w:tc>
        <w:tc>
          <w:tcPr>
            <w:tcW w:w="8995" w:type="dxa"/>
          </w:tcPr>
          <w:p w14:paraId="6DB9D933" w14:textId="77777777" w:rsidR="00077F12" w:rsidRDefault="00C801AF">
            <w:pPr>
              <w:pStyle w:val="Heading5"/>
              <w:ind w:leftChars="100" w:left="200" w:firstLine="0"/>
              <w:rPr>
                <w:rFonts w:ascii="Times New Roman" w:eastAsia="SimSun" w:hAnsi="Times New Roman"/>
                <w:sz w:val="20"/>
                <w:lang w:val="en-US" w:eastAsia="zh-CN"/>
              </w:rPr>
            </w:pPr>
            <w:r>
              <w:rPr>
                <w:rFonts w:ascii="Times New Roman" w:eastAsia="SimSun" w:hAnsi="Times New Roman"/>
                <w:sz w:val="20"/>
                <w:lang w:val="en-US" w:eastAsia="zh-CN"/>
              </w:rPr>
              <w:t>Proposal #2.5-1:</w:t>
            </w:r>
            <w:r>
              <w:rPr>
                <w:rFonts w:ascii="Times New Roman" w:eastAsia="SimSun" w:hAnsi="Times New Roman" w:hint="eastAsia"/>
                <w:sz w:val="20"/>
                <w:lang w:val="en-US" w:eastAsia="zh-CN"/>
              </w:rPr>
              <w:t xml:space="preserve"> </w:t>
            </w:r>
          </w:p>
          <w:p w14:paraId="0DCE75FD" w14:textId="77777777" w:rsidR="00077F12" w:rsidRDefault="00C801AF">
            <w:pPr>
              <w:rPr>
                <w:lang w:eastAsia="zh-CN"/>
              </w:rPr>
            </w:pPr>
            <w:r>
              <w:rPr>
                <w:rFonts w:hint="eastAsia"/>
                <w:lang w:eastAsia="zh-CN"/>
              </w:rPr>
              <w:t xml:space="preserve">Not support. </w:t>
            </w:r>
            <w:r>
              <w:rPr>
                <w:lang w:eastAsia="zh-CN"/>
              </w:rPr>
              <w:t>Measurements from most companies indicate that the number of clusters observed is smaller than those specified in TR 38.901, particularly in NLOS scenarios. Even after excluding clusters below -25 dB, the measured cluster numbers remain lower than the standard. This phenomenon is evident not only in the 6-24 GHz range but also at higher frequency bands. Therefore, we recommend updating the cluster numbers to align with the measurement results.</w:t>
            </w:r>
          </w:p>
          <w:p w14:paraId="44911326" w14:textId="77777777" w:rsidR="00077F12" w:rsidRDefault="00C801AF">
            <w:pPr>
              <w:pStyle w:val="BodyText"/>
              <w:spacing w:before="0" w:line="240" w:lineRule="auto"/>
              <w:ind w:leftChars="100" w:left="200"/>
              <w:rPr>
                <w:rFonts w:ascii="Times New Roman" w:hAnsi="Times New Roman"/>
                <w:szCs w:val="20"/>
                <w:lang w:eastAsia="zh-CN"/>
              </w:rPr>
            </w:pPr>
            <w:r>
              <w:rPr>
                <w:rFonts w:ascii="Times New Roman" w:hAnsi="Times New Roman"/>
                <w:szCs w:val="20"/>
                <w:lang w:eastAsia="zh-CN"/>
              </w:rPr>
              <w:t>Proposal #2.5-2:</w:t>
            </w:r>
          </w:p>
          <w:p w14:paraId="0C98610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We agree with updating the cluster angular power profile. However, the MED approach neither characterizes sparsity effectively nor addresses sparsity across multiple frequency bands. Our proposed method, which is similar to MED, ensures the PAS distribution while offering lower complexity. Experimental results have demonstrated that it achieves system performance and channel sparsity that more closely align with measured data (R1-2500541). Therefore, we propose introducing ICP to update the cluster angular power profile.</w:t>
            </w:r>
          </w:p>
          <w:p w14:paraId="4CCF7401" w14:textId="77777777" w:rsidR="00077F12" w:rsidRDefault="00077F12">
            <w:pPr>
              <w:pStyle w:val="BodyText"/>
              <w:spacing w:before="0" w:after="0" w:line="240" w:lineRule="auto"/>
              <w:rPr>
                <w:rFonts w:ascii="Times New Roman" w:hAnsi="Times New Roman"/>
                <w:szCs w:val="20"/>
                <w:lang w:eastAsia="zh-CN"/>
              </w:rPr>
            </w:pPr>
          </w:p>
        </w:tc>
      </w:tr>
      <w:tr w:rsidR="00077F12" w14:paraId="55F5D8BE" w14:textId="77777777">
        <w:trPr>
          <w:trHeight w:val="46"/>
        </w:trPr>
        <w:tc>
          <w:tcPr>
            <w:tcW w:w="1795" w:type="dxa"/>
          </w:tcPr>
          <w:p w14:paraId="61A9C12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QC</w:t>
            </w:r>
          </w:p>
        </w:tc>
        <w:tc>
          <w:tcPr>
            <w:tcW w:w="8995" w:type="dxa"/>
          </w:tcPr>
          <w:p w14:paraId="486496B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Support. For 2.5-2, we prefer to have both options captured instead of one replacing the other.</w:t>
            </w:r>
          </w:p>
        </w:tc>
      </w:tr>
      <w:tr w:rsidR="00077F12" w14:paraId="13B29386" w14:textId="77777777">
        <w:trPr>
          <w:trHeight w:val="46"/>
        </w:trPr>
        <w:tc>
          <w:tcPr>
            <w:tcW w:w="1795" w:type="dxa"/>
          </w:tcPr>
          <w:p w14:paraId="5388E61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5EEC30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#2.5-1: Support</w:t>
            </w:r>
          </w:p>
          <w:p w14:paraId="73BC23B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#2.5-2: For the 2 examples, the sum of the ray power ratio in Example 2 exceeds 1, which needs further check.</w:t>
            </w:r>
          </w:p>
        </w:tc>
      </w:tr>
      <w:tr w:rsidR="00077F12" w14:paraId="30C987D3" w14:textId="77777777">
        <w:trPr>
          <w:trHeight w:val="46"/>
        </w:trPr>
        <w:tc>
          <w:tcPr>
            <w:tcW w:w="1795" w:type="dxa"/>
          </w:tcPr>
          <w:p w14:paraId="44D23B2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033CE83"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#2.5-1: Support </w:t>
            </w:r>
          </w:p>
          <w:p w14:paraId="6E8649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#2.5-2: Not sure such changes are necessary, but open to discuss  </w:t>
            </w:r>
          </w:p>
        </w:tc>
      </w:tr>
      <w:tr w:rsidR="00077F12" w14:paraId="776A3BDD" w14:textId="77777777">
        <w:trPr>
          <w:trHeight w:val="46"/>
        </w:trPr>
        <w:tc>
          <w:tcPr>
            <w:tcW w:w="1795" w:type="dxa"/>
          </w:tcPr>
          <w:p w14:paraId="3E6C816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63ACCE1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prefer the other way then, adding more clusters while maintaining the equal-power constraint in rays per cluster, to avoid updating the PAS</w:t>
            </w:r>
          </w:p>
        </w:tc>
      </w:tr>
      <w:tr w:rsidR="00077F12" w14:paraId="4AD6E746" w14:textId="77777777">
        <w:trPr>
          <w:trHeight w:val="46"/>
        </w:trPr>
        <w:tc>
          <w:tcPr>
            <w:tcW w:w="1795" w:type="dxa"/>
          </w:tcPr>
          <w:p w14:paraId="4187776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04FBCC3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#2.5-2: The shape of the cluster angular power profile becomes important only for very large antenna arrays that can resolve the rays within the cluster. The necessity of the proposed updates should therefore be checked against the antenna array sizes that have been agreed in agenda item 9.8.2.</w:t>
            </w:r>
          </w:p>
        </w:tc>
      </w:tr>
      <w:tr w:rsidR="00077F12" w14:paraId="5E29E256" w14:textId="77777777">
        <w:trPr>
          <w:trHeight w:val="46"/>
        </w:trPr>
        <w:tc>
          <w:tcPr>
            <w:tcW w:w="1795" w:type="dxa"/>
          </w:tcPr>
          <w:p w14:paraId="31733B3A"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CB3EEE5"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#2.5-1</w:t>
            </w:r>
            <w:r>
              <w:rPr>
                <w:rFonts w:eastAsiaTheme="minorEastAsia"/>
                <w:lang w:eastAsia="ko-KR"/>
              </w:rPr>
              <w:t>: No support.</w:t>
            </w:r>
          </w:p>
          <w:p w14:paraId="0DE0A455"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lastRenderedPageBreak/>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number of clusters for most scenarios need to be updated. </w:t>
            </w:r>
          </w:p>
          <w:p w14:paraId="7E0CFBE2" w14:textId="77777777" w:rsidR="00077F12" w:rsidRDefault="00C801AF">
            <w:pPr>
              <w:pStyle w:val="BodyText"/>
              <w:spacing w:before="0" w:afterLines="50" w:line="240" w:lineRule="auto"/>
              <w:rPr>
                <w:rFonts w:ascii="Times New Roman" w:eastAsia="DengXian" w:hAnsi="Times New Roman"/>
                <w:szCs w:val="20"/>
                <w:lang w:eastAsia="zh-CN"/>
              </w:rPr>
            </w:pPr>
            <w:r>
              <w:rPr>
                <w:rFonts w:eastAsiaTheme="minorEastAsia"/>
                <w:noProof/>
                <w:lang w:eastAsia="zh-CN"/>
              </w:rPr>
              <w:drawing>
                <wp:inline distT="0" distB="0" distL="0" distR="0" wp14:anchorId="5017598B" wp14:editId="41039AFC">
                  <wp:extent cx="1379220" cy="13995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9" cstate="print">
                            <a:extLst>
                              <a:ext uri="{28A0092B-C50C-407E-A947-70E740481C1C}">
                                <a14:useLocalDpi xmlns:a14="http://schemas.microsoft.com/office/drawing/2010/main" val="0"/>
                              </a:ext>
                            </a:extLst>
                          </a:blip>
                          <a:srcRect l="5120" t="3026" r="3689" b="3355"/>
                          <a:stretch>
                            <a:fillRect/>
                          </a:stretch>
                        </pic:blipFill>
                        <pic:spPr>
                          <a:xfrm>
                            <a:off x="0" y="0"/>
                            <a:ext cx="1404689" cy="1425009"/>
                          </a:xfrm>
                          <a:prstGeom prst="rect">
                            <a:avLst/>
                          </a:prstGeom>
                          <a:noFill/>
                          <a:ln>
                            <a:noFill/>
                          </a:ln>
                        </pic:spPr>
                      </pic:pic>
                    </a:graphicData>
                  </a:graphic>
                </wp:inline>
              </w:drawing>
            </w:r>
            <w:r>
              <w:rPr>
                <w:b/>
                <w:noProof/>
                <w:lang w:eastAsia="zh-CN"/>
              </w:rPr>
              <w:drawing>
                <wp:inline distT="0" distB="0" distL="0" distR="0" wp14:anchorId="7D1CA16F" wp14:editId="283CD6A7">
                  <wp:extent cx="1305560" cy="1404620"/>
                  <wp:effectExtent l="0" t="0" r="889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73" cstate="print">
                            <a:extLst>
                              <a:ext uri="{28A0092B-C50C-407E-A947-70E740481C1C}">
                                <a14:useLocalDpi xmlns:a14="http://schemas.microsoft.com/office/drawing/2010/main" val="0"/>
                              </a:ext>
                            </a:extLst>
                          </a:blip>
                          <a:srcRect l="5363" t="2998" r="4009" b="4071"/>
                          <a:stretch>
                            <a:fillRect/>
                          </a:stretch>
                        </pic:blipFill>
                        <pic:spPr>
                          <a:xfrm>
                            <a:off x="0" y="0"/>
                            <a:ext cx="1339917" cy="1441714"/>
                          </a:xfrm>
                          <a:prstGeom prst="rect">
                            <a:avLst/>
                          </a:prstGeom>
                          <a:noFill/>
                          <a:ln>
                            <a:noFill/>
                          </a:ln>
                        </pic:spPr>
                      </pic:pic>
                    </a:graphicData>
                  </a:graphic>
                </wp:inline>
              </w:drawing>
            </w:r>
            <w:r>
              <w:rPr>
                <w:b/>
                <w:noProof/>
                <w:lang w:eastAsia="zh-CN"/>
              </w:rPr>
              <w:drawing>
                <wp:inline distT="0" distB="0" distL="0" distR="0" wp14:anchorId="59EEDCDA" wp14:editId="3324DCF1">
                  <wp:extent cx="1330960" cy="141478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77" cstate="print">
                            <a:extLst>
                              <a:ext uri="{28A0092B-C50C-407E-A947-70E740481C1C}">
                                <a14:useLocalDpi xmlns:a14="http://schemas.microsoft.com/office/drawing/2010/main" val="0"/>
                              </a:ext>
                            </a:extLst>
                          </a:blip>
                          <a:srcRect l="2853" t="2809" r="1" b="2199"/>
                          <a:stretch>
                            <a:fillRect/>
                          </a:stretch>
                        </pic:blipFill>
                        <pic:spPr>
                          <a:xfrm>
                            <a:off x="0" y="0"/>
                            <a:ext cx="1355747" cy="1440757"/>
                          </a:xfrm>
                          <a:prstGeom prst="rect">
                            <a:avLst/>
                          </a:prstGeom>
                          <a:noFill/>
                          <a:ln>
                            <a:noFill/>
                          </a:ln>
                        </pic:spPr>
                      </pic:pic>
                    </a:graphicData>
                  </a:graphic>
                </wp:inline>
              </w:drawing>
            </w:r>
            <w:r>
              <w:rPr>
                <w:b/>
                <w:noProof/>
                <w:lang w:eastAsia="zh-CN"/>
              </w:rPr>
              <w:drawing>
                <wp:inline distT="0" distB="0" distL="0" distR="0" wp14:anchorId="588532D3" wp14:editId="108400F1">
                  <wp:extent cx="1360805" cy="13995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81" cstate="print">
                            <a:extLst>
                              <a:ext uri="{28A0092B-C50C-407E-A947-70E740481C1C}">
                                <a14:useLocalDpi xmlns:a14="http://schemas.microsoft.com/office/drawing/2010/main" val="0"/>
                              </a:ext>
                            </a:extLst>
                          </a:blip>
                          <a:srcRect t="4684" b="2103"/>
                          <a:stretch>
                            <a:fillRect/>
                          </a:stretch>
                        </pic:blipFill>
                        <pic:spPr>
                          <a:xfrm>
                            <a:off x="0" y="0"/>
                            <a:ext cx="1396767" cy="1436416"/>
                          </a:xfrm>
                          <a:prstGeom prst="rect">
                            <a:avLst/>
                          </a:prstGeom>
                          <a:noFill/>
                          <a:ln>
                            <a:noFill/>
                          </a:ln>
                        </pic:spPr>
                      </pic:pic>
                    </a:graphicData>
                  </a:graphic>
                </wp:inline>
              </w:drawing>
            </w:r>
          </w:p>
          <w:p w14:paraId="53281758"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szCs w:val="20"/>
                <w:lang w:eastAsia="zh-CN"/>
              </w:rPr>
              <w:t>Furthermore, we believe what we should do under this SID is to embody the realistic propagation characteristics, remaining some channel parameters just because their frequency continuity requires treatment is inappropriate.</w:t>
            </w:r>
          </w:p>
          <w:p w14:paraId="441469C1"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#2.5-2</w:t>
            </w:r>
            <w:r>
              <w:rPr>
                <w:rFonts w:eastAsiaTheme="minorEastAsia"/>
                <w:lang w:eastAsia="ko-KR"/>
              </w:rPr>
              <w:t>: Seems the proposal and examples are not aligned?</w:t>
            </w:r>
          </w:p>
        </w:tc>
      </w:tr>
      <w:tr w:rsidR="00077F12" w14:paraId="08616B0D" w14:textId="77777777">
        <w:trPr>
          <w:trHeight w:val="46"/>
        </w:trPr>
        <w:tc>
          <w:tcPr>
            <w:tcW w:w="1795" w:type="dxa"/>
            <w:shd w:val="clear" w:color="auto" w:fill="E2EFD9" w:themeFill="accent6" w:themeFillTint="33"/>
          </w:tcPr>
          <w:p w14:paraId="07DCD330"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3D9E9907" w14:textId="77777777" w:rsidR="00077F12" w:rsidRDefault="00C801AF">
            <w:pPr>
              <w:pStyle w:val="BodyText"/>
              <w:spacing w:afterLines="50" w:line="240" w:lineRule="auto"/>
              <w:rPr>
                <w:rFonts w:ascii="Times New Roman" w:eastAsia="DengXian" w:hAnsi="Times New Roman"/>
                <w:bCs/>
                <w:szCs w:val="20"/>
                <w:lang w:eastAsia="zh-CN"/>
              </w:rPr>
            </w:pPr>
            <w:r>
              <w:rPr>
                <w:rFonts w:ascii="Times New Roman" w:eastAsia="DengXian" w:hAnsi="Times New Roman"/>
                <w:bCs/>
                <w:szCs w:val="20"/>
                <w:lang w:eastAsia="zh-CN"/>
              </w:rPr>
              <w:t>Added proposal #2.5-3 for discussion</w:t>
            </w:r>
          </w:p>
        </w:tc>
      </w:tr>
      <w:tr w:rsidR="00077F12" w14:paraId="0322CDE6" w14:textId="77777777">
        <w:trPr>
          <w:trHeight w:val="46"/>
        </w:trPr>
        <w:tc>
          <w:tcPr>
            <w:tcW w:w="1795" w:type="dxa"/>
          </w:tcPr>
          <w:p w14:paraId="1C548C78"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hAnsi="Times New Roman"/>
                <w:szCs w:val="20"/>
                <w:lang w:eastAsia="ko-KR"/>
              </w:rPr>
              <w:t>Sharp</w:t>
            </w:r>
          </w:p>
        </w:tc>
        <w:tc>
          <w:tcPr>
            <w:tcW w:w="8995" w:type="dxa"/>
          </w:tcPr>
          <w:p w14:paraId="729D9AA7" w14:textId="77777777" w:rsidR="00077F12" w:rsidRDefault="00C801AF">
            <w:pPr>
              <w:pStyle w:val="BodyText"/>
              <w:spacing w:after="0"/>
              <w:rPr>
                <w:rFonts w:eastAsiaTheme="minorEastAsia"/>
                <w:lang w:eastAsia="ko-KR"/>
              </w:rPr>
            </w:pPr>
            <w:r>
              <w:rPr>
                <w:rFonts w:eastAsiaTheme="minorEastAsia"/>
                <w:lang w:eastAsia="ko-KR"/>
              </w:rPr>
              <w:t>#2.5-3: The proposal doesn’t seem to align well with the examples. So far, companies have proposed 3 potential solutions. We should just capture all these solutions for further study. Current formulation seems like we have already agreed to introduce the proposed changes using either Option 1 or Option 2. But that is not the case.</w:t>
            </w:r>
          </w:p>
          <w:p w14:paraId="2342E850" w14:textId="77777777" w:rsidR="00077F12" w:rsidRDefault="00C801AF">
            <w:pPr>
              <w:pStyle w:val="BodyText"/>
              <w:spacing w:after="0"/>
              <w:rPr>
                <w:rFonts w:eastAsiaTheme="minorEastAsia"/>
                <w:lang w:eastAsia="ko-KR"/>
              </w:rPr>
            </w:pPr>
            <w:r>
              <w:rPr>
                <w:rFonts w:eastAsiaTheme="minorEastAsia"/>
                <w:i/>
                <w:iCs/>
                <w:lang w:eastAsia="ko-KR"/>
              </w:rPr>
              <w:t>Second major concern</w:t>
            </w:r>
            <w:r>
              <w:rPr>
                <w:rFonts w:eastAsiaTheme="minorEastAsia"/>
                <w:lang w:eastAsia="ko-KR"/>
              </w:rPr>
              <w:t xml:space="preserve"> we have is no source has provided evidence on why 7.6.2 in TR 38.901 “large bandwidth and large antenna array” which already models unequal ray powers within a cluster is not valid/incorrect. Before introducing any more additional component when there already exists one in TR 38.901 which essentially does the same thing proponent sources should clearly justify why section 7.6.2 is invalid. Based on the antenna sizes we agreed in 9.8.2 for UMa and UMi in RAN1#118</w:t>
            </w:r>
          </w:p>
          <w:p w14:paraId="58D7116A"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Up to 1.5 m for UMa with maximum antenna elements in the array is 5k for single Polarization.</w:t>
            </w:r>
          </w:p>
          <w:p w14:paraId="4DC3ECDE"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Up to 1 m for UMi with maximum antenna elements in the array is 2.22k for single Polarization.</w:t>
            </w:r>
          </w:p>
          <w:p w14:paraId="7062E6EC" w14:textId="77777777" w:rsidR="00077F12" w:rsidRDefault="00C801AF">
            <w:pPr>
              <w:suppressAutoHyphens w:val="0"/>
              <w:autoSpaceDE w:val="0"/>
              <w:autoSpaceDN w:val="0"/>
              <w:adjustRightInd w:val="0"/>
              <w:spacing w:after="0" w:line="240" w:lineRule="auto"/>
              <w:rPr>
                <w:rFonts w:eastAsiaTheme="minorEastAsia"/>
                <w:lang w:eastAsia="ko-KR"/>
              </w:rPr>
            </w:pPr>
            <w:r>
              <w:rPr>
                <w:rFonts w:eastAsiaTheme="minorEastAsia"/>
                <w:lang w:eastAsia="ko-KR"/>
              </w:rPr>
              <w:t xml:space="preserve">And guidance in section </w:t>
            </w:r>
            <w:r>
              <w:rPr>
                <w:rFonts w:eastAsiaTheme="minorEastAsia"/>
                <w:i/>
                <w:iCs/>
                <w:sz w:val="24"/>
                <w:szCs w:val="24"/>
                <w:lang w:eastAsia="ko-KR"/>
              </w:rPr>
              <w:t>7.6.2.1 Modelling of the propagation delay in TR 38.901</w:t>
            </w:r>
          </w:p>
          <w:p w14:paraId="1D41E99E"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xml:space="preserve">The modelling in this clause applies only when the </w:t>
            </w:r>
            <w:r>
              <w:rPr>
                <w:rFonts w:eastAsiaTheme="minorEastAsia"/>
                <w:b/>
                <w:bCs/>
                <w:i/>
                <w:iCs/>
                <w:lang w:eastAsia="ko-KR"/>
              </w:rPr>
              <w:t>bandwidth B is greater than c/D Hz</w:t>
            </w:r>
            <w:r>
              <w:rPr>
                <w:rFonts w:eastAsiaTheme="minorEastAsia"/>
                <w:i/>
                <w:iCs/>
                <w:lang w:eastAsia="ko-KR"/>
              </w:rPr>
              <w:t>, where</w:t>
            </w:r>
          </w:p>
          <w:p w14:paraId="04AC0BDF"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D is the maximum antenna aperture in either azimuth or elevation (m)</w:t>
            </w:r>
          </w:p>
          <w:p w14:paraId="575029B3" w14:textId="77777777" w:rsidR="00077F12" w:rsidRDefault="00C801AF">
            <w:pPr>
              <w:pStyle w:val="BodyText"/>
              <w:spacing w:after="0"/>
              <w:rPr>
                <w:rFonts w:eastAsiaTheme="minorEastAsia"/>
                <w:lang w:eastAsia="ko-KR"/>
              </w:rPr>
            </w:pPr>
            <w:r>
              <w:rPr>
                <w:rFonts w:eastAsiaTheme="minorEastAsia"/>
                <w:i/>
                <w:iCs/>
                <w:lang w:eastAsia="ko-KR"/>
              </w:rPr>
              <w:t>- c is the speed of light (m/s)</w:t>
            </w:r>
          </w:p>
          <w:p w14:paraId="395CA10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can compute bandwidth B = 200 MHz and 300 MHz for UMa and UMi respectively. Measurements from  proponent companies use 500 MHz and 400 MHz as B and thus the B used is very well in the scope of this section. We would ask proponent companies to again carefully look at section 7.6.2 in TR 38.901.</w:t>
            </w:r>
          </w:p>
          <w:p w14:paraId="31996933" w14:textId="77777777" w:rsidR="00077F12" w:rsidRDefault="00077F12">
            <w:pPr>
              <w:pStyle w:val="BodyText"/>
              <w:spacing w:after="0"/>
              <w:rPr>
                <w:rFonts w:ascii="Times New Roman" w:eastAsiaTheme="minorEastAsia" w:hAnsi="Times New Roman"/>
                <w:szCs w:val="20"/>
                <w:lang w:eastAsia="ko-KR"/>
              </w:rPr>
            </w:pPr>
          </w:p>
          <w:p w14:paraId="65658817" w14:textId="77777777" w:rsidR="00077F12" w:rsidRDefault="00C801AF">
            <w:pPr>
              <w:pStyle w:val="BodyText"/>
              <w:spacing w:afterLines="50" w:line="240" w:lineRule="auto"/>
              <w:rPr>
                <w:rFonts w:ascii="Times New Roman" w:eastAsia="DengXian" w:hAnsi="Times New Roman"/>
                <w:b/>
                <w:szCs w:val="20"/>
                <w:lang w:eastAsia="zh-CN"/>
              </w:rPr>
            </w:pPr>
            <w:r>
              <w:rPr>
                <w:rFonts w:ascii="Times New Roman" w:eastAsiaTheme="minorEastAsia" w:hAnsi="Times New Roman"/>
                <w:i/>
                <w:iCs/>
                <w:szCs w:val="20"/>
                <w:lang w:eastAsia="ko-KR"/>
              </w:rPr>
              <w:t>Finally,</w:t>
            </w:r>
            <w:r>
              <w:rPr>
                <w:rFonts w:ascii="Times New Roman" w:eastAsiaTheme="minorEastAsia" w:hAnsi="Times New Roman"/>
                <w:szCs w:val="20"/>
                <w:lang w:eastAsia="ko-KR"/>
              </w:rPr>
              <w:t xml:space="preserve"> the motivation to introduce the unequal ray power was to capture channel sparsity/ evaluate the impact of doing so on system level performance. Other than just 1 source no other proponent has provided evidence on how the potential updates impact system level performance/capture channel sparsity, etc. Thus, we recommend proponents to also provide the impact on system level performance.</w:t>
            </w:r>
          </w:p>
        </w:tc>
      </w:tr>
      <w:tr w:rsidR="00077F12" w14:paraId="2C4220A3" w14:textId="77777777">
        <w:trPr>
          <w:trHeight w:val="46"/>
        </w:trPr>
        <w:tc>
          <w:tcPr>
            <w:tcW w:w="1795" w:type="dxa"/>
            <w:shd w:val="clear" w:color="auto" w:fill="E2EFD9" w:themeFill="accent6" w:themeFillTint="33"/>
          </w:tcPr>
          <w:p w14:paraId="6941A77A"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6C2D2A2" w14:textId="77777777" w:rsidR="00077F12" w:rsidRDefault="00C801AF">
            <w:pPr>
              <w:pStyle w:val="BodyText"/>
              <w:spacing w:after="0"/>
              <w:rPr>
                <w:rFonts w:eastAsiaTheme="minorEastAsia"/>
                <w:lang w:eastAsia="ko-KR"/>
              </w:rPr>
            </w:pPr>
            <w:r>
              <w:rPr>
                <w:rFonts w:eastAsiaTheme="minorEastAsia"/>
                <w:lang w:eastAsia="ko-KR"/>
              </w:rPr>
              <w:t>Update proposal #2.5-2 to #2.5-2A.</w:t>
            </w:r>
          </w:p>
          <w:p w14:paraId="4B175D21" w14:textId="77777777" w:rsidR="00077F12" w:rsidRDefault="00C801AF">
            <w:pPr>
              <w:pStyle w:val="BodyText"/>
              <w:spacing w:after="0"/>
              <w:rPr>
                <w:rFonts w:eastAsiaTheme="minorEastAsia"/>
                <w:lang w:eastAsia="ko-KR"/>
              </w:rPr>
            </w:pPr>
            <w:r>
              <w:rPr>
                <w:rFonts w:eastAsiaTheme="minorEastAsia"/>
                <w:lang w:eastAsia="ko-KR"/>
              </w:rPr>
              <w:t>Proposal #2.5-3 is included to #2.5-2A and not pursued further separately.</w:t>
            </w:r>
          </w:p>
          <w:p w14:paraId="37984004" w14:textId="77777777" w:rsidR="00077F12" w:rsidRDefault="00C801AF">
            <w:pPr>
              <w:pStyle w:val="BodyText"/>
              <w:spacing w:after="0"/>
              <w:rPr>
                <w:rFonts w:eastAsiaTheme="minorEastAsia"/>
                <w:lang w:eastAsia="ko-KR"/>
              </w:rPr>
            </w:pPr>
            <w:r>
              <w:rPr>
                <w:rFonts w:eastAsiaTheme="minorEastAsia"/>
                <w:lang w:eastAsia="ko-KR"/>
              </w:rPr>
              <w:t>Further discuss proposal #2.5-1.</w:t>
            </w:r>
          </w:p>
          <w:p w14:paraId="5A5C9161" w14:textId="29E42793" w:rsidR="00CF6048" w:rsidRDefault="00CF6048">
            <w:pPr>
              <w:pStyle w:val="BodyText"/>
              <w:spacing w:after="0"/>
              <w:rPr>
                <w:rFonts w:eastAsiaTheme="minorEastAsia"/>
                <w:lang w:eastAsia="ko-KR"/>
              </w:rPr>
            </w:pPr>
            <w:r>
              <w:rPr>
                <w:rFonts w:eastAsiaTheme="minorEastAsia"/>
                <w:lang w:eastAsia="ko-KR"/>
              </w:rPr>
              <w:t>Moderator has updated Proposal #2.5-1A to explicitly to state to conclude the issue in the next meeting.</w:t>
            </w:r>
          </w:p>
        </w:tc>
      </w:tr>
      <w:tr w:rsidR="00077F12" w14:paraId="596468F3" w14:textId="77777777">
        <w:trPr>
          <w:trHeight w:val="46"/>
        </w:trPr>
        <w:tc>
          <w:tcPr>
            <w:tcW w:w="1795" w:type="dxa"/>
            <w:shd w:val="clear" w:color="auto" w:fill="auto"/>
          </w:tcPr>
          <w:p w14:paraId="7FEAE45A" w14:textId="77777777" w:rsidR="00077F12" w:rsidRDefault="00077F12">
            <w:pPr>
              <w:pStyle w:val="BodyText"/>
              <w:spacing w:afterLines="50" w:line="240" w:lineRule="auto"/>
              <w:rPr>
                <w:rFonts w:ascii="Times New Roman" w:hAnsi="Times New Roman"/>
                <w:szCs w:val="20"/>
                <w:lang w:eastAsia="ko-KR"/>
              </w:rPr>
            </w:pPr>
          </w:p>
        </w:tc>
        <w:tc>
          <w:tcPr>
            <w:tcW w:w="8995" w:type="dxa"/>
            <w:shd w:val="clear" w:color="auto" w:fill="auto"/>
          </w:tcPr>
          <w:p w14:paraId="71475A69" w14:textId="77777777" w:rsidR="00077F12" w:rsidRDefault="00077F12">
            <w:pPr>
              <w:pStyle w:val="BodyText"/>
              <w:spacing w:after="0"/>
              <w:rPr>
                <w:rFonts w:eastAsiaTheme="minorEastAsia"/>
                <w:lang w:eastAsia="ko-KR"/>
              </w:rPr>
            </w:pPr>
          </w:p>
        </w:tc>
      </w:tr>
    </w:tbl>
    <w:p w14:paraId="7C1B2763" w14:textId="77777777" w:rsidR="00077F12" w:rsidRDefault="00077F12">
      <w:pPr>
        <w:pStyle w:val="BodyText"/>
        <w:spacing w:after="0"/>
        <w:rPr>
          <w:rFonts w:ascii="Times New Roman" w:eastAsiaTheme="minorEastAsia" w:hAnsi="Times New Roman"/>
          <w:szCs w:val="20"/>
          <w:lang w:eastAsia="ko-KR"/>
        </w:rPr>
      </w:pPr>
    </w:p>
    <w:p w14:paraId="38C2FD7F" w14:textId="77777777" w:rsidR="00077F12" w:rsidRDefault="00077F12">
      <w:pPr>
        <w:pStyle w:val="BodyText"/>
        <w:spacing w:after="0"/>
        <w:rPr>
          <w:rFonts w:ascii="Times New Roman" w:eastAsiaTheme="minorEastAsia" w:hAnsi="Times New Roman"/>
          <w:szCs w:val="20"/>
          <w:lang w:eastAsia="ko-KR"/>
        </w:rPr>
      </w:pPr>
    </w:p>
    <w:p w14:paraId="3823D31F" w14:textId="7D1121E7" w:rsidR="00B0212B" w:rsidRDefault="00B0212B" w:rsidP="00B0212B">
      <w:pPr>
        <w:pStyle w:val="Heading4"/>
        <w:rPr>
          <w:rFonts w:eastAsia="SimSun"/>
          <w:lang w:val="en-US" w:eastAsia="zh-CN"/>
        </w:rPr>
      </w:pPr>
      <w:r>
        <w:rPr>
          <w:rFonts w:eastAsia="SimSun"/>
          <w:lang w:val="en-US" w:eastAsia="zh-CN"/>
        </w:rPr>
        <w:lastRenderedPageBreak/>
        <w:t>Conclusion of Thursday Session</w:t>
      </w:r>
    </w:p>
    <w:p w14:paraId="135C2850" w14:textId="77777777" w:rsidR="002F3B9E" w:rsidRDefault="002F3B9E" w:rsidP="002F3B9E">
      <w:pPr>
        <w:pStyle w:val="BodyText"/>
        <w:spacing w:after="0"/>
        <w:rPr>
          <w:rFonts w:ascii="Times New Roman" w:eastAsia="DengXian" w:hAnsi="Times New Roman"/>
          <w:szCs w:val="20"/>
          <w:lang w:eastAsia="zh-CN"/>
        </w:rPr>
      </w:pPr>
    </w:p>
    <w:p w14:paraId="51833671" w14:textId="77777777" w:rsidR="002F3B9E" w:rsidRPr="009C039C" w:rsidRDefault="002F3B9E" w:rsidP="002F3B9E">
      <w:pPr>
        <w:pStyle w:val="BodyText"/>
        <w:spacing w:after="0"/>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31CC5B6D" w14:textId="77777777" w:rsidR="002F3B9E" w:rsidRPr="009C039C" w:rsidRDefault="002F3B9E" w:rsidP="002F3B9E">
      <w:pPr>
        <w:pStyle w:val="BodyText"/>
        <w:numPr>
          <w:ilvl w:val="0"/>
          <w:numId w:val="13"/>
        </w:numPr>
        <w:spacing w:after="0"/>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07DC3E4A"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274E609F" w14:textId="77777777" w:rsidR="002F3B9E" w:rsidRPr="009C039C" w:rsidRDefault="002F3B9E" w:rsidP="002F3B9E">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04DD6F09" w14:textId="77777777" w:rsidR="002F3B9E" w:rsidRPr="009C039C" w:rsidRDefault="002F3B9E" w:rsidP="002F3B9E">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3DF95362"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2100A966"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color w:val="000000"/>
          <w:lang w:eastAsia="zh-CN"/>
        </w:rPr>
        <w:t>The following are examples of changes</w:t>
      </w:r>
    </w:p>
    <w:p w14:paraId="316F7CE1" w14:textId="77777777" w:rsidR="002F3B9E" w:rsidRPr="009C039C" w:rsidRDefault="002F3B9E" w:rsidP="002F3B9E">
      <w:pPr>
        <w:pStyle w:val="BodyText"/>
        <w:spacing w:after="0"/>
        <w:ind w:left="1080"/>
        <w:rPr>
          <w:rFonts w:ascii="Times New Roman" w:eastAsia="DengXian" w:hAnsi="Times New Roman"/>
          <w:szCs w:val="20"/>
          <w:lang w:eastAsia="ko-KR"/>
        </w:rPr>
      </w:pPr>
    </w:p>
    <w:p w14:paraId="1D16A0E0"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74EB5B9D" w14:textId="77777777" w:rsidTr="006B4F19">
        <w:tc>
          <w:tcPr>
            <w:tcW w:w="10790" w:type="dxa"/>
            <w:shd w:val="clear" w:color="auto" w:fill="auto"/>
          </w:tcPr>
          <w:p w14:paraId="082682C0"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4872BD44"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4697AE71">
                <v:shape id="_x0000_i1038" type="#_x0000_t75" style="width:120pt;height:20.5pt" o:ole="">
                  <v:imagedata r:id="rId110" o:title=""/>
                </v:shape>
                <o:OLEObject Type="Embed" ProgID="Equation.3" ShapeID="_x0000_i1038" DrawAspect="Content" ObjectID="_1801646952" r:id="rId130"/>
              </w:object>
            </w:r>
            <w:r>
              <w:t>,</w:t>
            </w:r>
            <w:r>
              <w:tab/>
              <w:t>(7.5-13)</w:t>
            </w:r>
          </w:p>
          <w:p w14:paraId="74D3B869" w14:textId="77777777" w:rsidR="002F3B9E" w:rsidRDefault="002F3B9E" w:rsidP="006B4F19">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795684C2"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2F3B9E" w14:paraId="6BC9726E" w14:textId="77777777" w:rsidTr="006B4F19">
              <w:trPr>
                <w:jc w:val="center"/>
              </w:trPr>
              <w:tc>
                <w:tcPr>
                  <w:tcW w:w="0" w:type="auto"/>
                  <w:shd w:val="clear" w:color="auto" w:fill="D9D9D9"/>
                </w:tcPr>
                <w:p w14:paraId="073006FB" w14:textId="77777777" w:rsidR="002F3B9E" w:rsidRDefault="002F3B9E" w:rsidP="006B4F19">
                  <w:pPr>
                    <w:pStyle w:val="TAH"/>
                  </w:pPr>
                  <w:r>
                    <w:t xml:space="preserve">Ray number </w:t>
                  </w:r>
                  <w:r>
                    <w:rPr>
                      <w:i/>
                    </w:rPr>
                    <w:t>m</w:t>
                  </w:r>
                </w:p>
              </w:tc>
              <w:tc>
                <w:tcPr>
                  <w:tcW w:w="0" w:type="auto"/>
                  <w:shd w:val="clear" w:color="auto" w:fill="D9D9D9"/>
                </w:tcPr>
                <w:p w14:paraId="58889270"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A66C8EE" w14:textId="77777777" w:rsidR="002F3B9E" w:rsidRDefault="002F3B9E" w:rsidP="006B4F1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436F7B4"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699B4F89" w14:textId="77777777" w:rsidTr="006B4F19">
              <w:trPr>
                <w:jc w:val="center"/>
              </w:trPr>
              <w:tc>
                <w:tcPr>
                  <w:tcW w:w="0" w:type="auto"/>
                </w:tcPr>
                <w:p w14:paraId="2A37CF16" w14:textId="77777777" w:rsidR="002F3B9E" w:rsidRDefault="002F3B9E" w:rsidP="006B4F19">
                  <w:pPr>
                    <w:pStyle w:val="TAC"/>
                  </w:pPr>
                  <w:r>
                    <w:t>1,2</w:t>
                  </w:r>
                </w:p>
              </w:tc>
              <w:tc>
                <w:tcPr>
                  <w:tcW w:w="0" w:type="auto"/>
                </w:tcPr>
                <w:p w14:paraId="3A1052D6" w14:textId="77777777" w:rsidR="002F3B9E" w:rsidRDefault="002F3B9E" w:rsidP="006B4F19">
                  <w:pPr>
                    <w:pStyle w:val="TAC"/>
                    <w:rPr>
                      <w:strike/>
                      <w:color w:val="0070C0"/>
                    </w:rPr>
                  </w:pPr>
                  <w:r>
                    <w:rPr>
                      <w:strike/>
                      <w:color w:val="0070C0"/>
                    </w:rPr>
                    <w:t>± 0.0447</w:t>
                  </w:r>
                </w:p>
              </w:tc>
              <w:tc>
                <w:tcPr>
                  <w:tcW w:w="0" w:type="auto"/>
                </w:tcPr>
                <w:p w14:paraId="1F46BF66" w14:textId="77777777" w:rsidR="002F3B9E" w:rsidRDefault="002F3B9E" w:rsidP="006B4F19">
                  <w:pPr>
                    <w:pStyle w:val="TAC"/>
                    <w:rPr>
                      <w:szCs w:val="18"/>
                    </w:rPr>
                  </w:pPr>
                  <w:r>
                    <w:rPr>
                      <w:color w:val="FF0000"/>
                      <w:szCs w:val="18"/>
                    </w:rPr>
                    <w:t>0.1193</w:t>
                  </w:r>
                </w:p>
              </w:tc>
              <w:tc>
                <w:tcPr>
                  <w:tcW w:w="0" w:type="auto"/>
                </w:tcPr>
                <w:p w14:paraId="782975D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0.1134</w:t>
                  </w:r>
                </w:p>
              </w:tc>
            </w:tr>
            <w:tr w:rsidR="002F3B9E" w14:paraId="4D4E6A6D" w14:textId="77777777" w:rsidTr="006B4F19">
              <w:trPr>
                <w:jc w:val="center"/>
              </w:trPr>
              <w:tc>
                <w:tcPr>
                  <w:tcW w:w="0" w:type="auto"/>
                </w:tcPr>
                <w:p w14:paraId="06473A14" w14:textId="77777777" w:rsidR="002F3B9E" w:rsidRDefault="002F3B9E" w:rsidP="006B4F19">
                  <w:pPr>
                    <w:pStyle w:val="TAC"/>
                  </w:pPr>
                  <w:r>
                    <w:t>3,4</w:t>
                  </w:r>
                </w:p>
              </w:tc>
              <w:tc>
                <w:tcPr>
                  <w:tcW w:w="0" w:type="auto"/>
                </w:tcPr>
                <w:p w14:paraId="758BB5AE" w14:textId="77777777" w:rsidR="002F3B9E" w:rsidRDefault="002F3B9E" w:rsidP="006B4F19">
                  <w:pPr>
                    <w:pStyle w:val="TAC"/>
                    <w:rPr>
                      <w:strike/>
                      <w:color w:val="0070C0"/>
                    </w:rPr>
                  </w:pPr>
                  <w:r>
                    <w:rPr>
                      <w:strike/>
                      <w:color w:val="0070C0"/>
                    </w:rPr>
                    <w:t>± 0.1413</w:t>
                  </w:r>
                </w:p>
              </w:tc>
              <w:tc>
                <w:tcPr>
                  <w:tcW w:w="0" w:type="auto"/>
                </w:tcPr>
                <w:p w14:paraId="0BC5B8B1" w14:textId="77777777" w:rsidR="002F3B9E" w:rsidRDefault="002F3B9E" w:rsidP="006B4F19">
                  <w:pPr>
                    <w:pStyle w:val="TAC"/>
                    <w:rPr>
                      <w:szCs w:val="18"/>
                    </w:rPr>
                  </w:pPr>
                  <w:r>
                    <w:rPr>
                      <w:color w:val="FF0000"/>
                      <w:szCs w:val="18"/>
                    </w:rPr>
                    <w:t>0.0933</w:t>
                  </w:r>
                </w:p>
              </w:tc>
              <w:tc>
                <w:tcPr>
                  <w:tcW w:w="0" w:type="auto"/>
                </w:tcPr>
                <w:p w14:paraId="3B4B281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0.3403</w:t>
                  </w:r>
                </w:p>
              </w:tc>
            </w:tr>
            <w:tr w:rsidR="002F3B9E" w14:paraId="0B270295" w14:textId="77777777" w:rsidTr="006B4F19">
              <w:trPr>
                <w:jc w:val="center"/>
              </w:trPr>
              <w:tc>
                <w:tcPr>
                  <w:tcW w:w="0" w:type="auto"/>
                </w:tcPr>
                <w:p w14:paraId="5455B089" w14:textId="77777777" w:rsidR="002F3B9E" w:rsidRDefault="002F3B9E" w:rsidP="006B4F19">
                  <w:pPr>
                    <w:pStyle w:val="TAC"/>
                  </w:pPr>
                  <w:r>
                    <w:t>5,6</w:t>
                  </w:r>
                </w:p>
              </w:tc>
              <w:tc>
                <w:tcPr>
                  <w:tcW w:w="0" w:type="auto"/>
                </w:tcPr>
                <w:p w14:paraId="766268E9" w14:textId="77777777" w:rsidR="002F3B9E" w:rsidRDefault="002F3B9E" w:rsidP="006B4F19">
                  <w:pPr>
                    <w:pStyle w:val="TAC"/>
                    <w:rPr>
                      <w:strike/>
                      <w:color w:val="0070C0"/>
                    </w:rPr>
                  </w:pPr>
                  <w:r>
                    <w:rPr>
                      <w:strike/>
                      <w:color w:val="0070C0"/>
                    </w:rPr>
                    <w:t>± 0.2492</w:t>
                  </w:r>
                </w:p>
              </w:tc>
              <w:tc>
                <w:tcPr>
                  <w:tcW w:w="0" w:type="auto"/>
                </w:tcPr>
                <w:p w14:paraId="385F9720" w14:textId="77777777" w:rsidR="002F3B9E" w:rsidRDefault="002F3B9E" w:rsidP="006B4F19">
                  <w:pPr>
                    <w:pStyle w:val="TAC"/>
                    <w:rPr>
                      <w:szCs w:val="18"/>
                    </w:rPr>
                  </w:pPr>
                  <w:r>
                    <w:rPr>
                      <w:color w:val="FF0000"/>
                      <w:szCs w:val="18"/>
                    </w:rPr>
                    <w:t>0.0729</w:t>
                  </w:r>
                </w:p>
              </w:tc>
              <w:tc>
                <w:tcPr>
                  <w:tcW w:w="0" w:type="auto"/>
                </w:tcPr>
                <w:p w14:paraId="4635706E"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0.5671</w:t>
                  </w:r>
                </w:p>
              </w:tc>
            </w:tr>
            <w:tr w:rsidR="002F3B9E" w14:paraId="0A747699" w14:textId="77777777" w:rsidTr="006B4F19">
              <w:trPr>
                <w:jc w:val="center"/>
              </w:trPr>
              <w:tc>
                <w:tcPr>
                  <w:tcW w:w="0" w:type="auto"/>
                </w:tcPr>
                <w:p w14:paraId="729AC0B4" w14:textId="77777777" w:rsidR="002F3B9E" w:rsidRDefault="002F3B9E" w:rsidP="006B4F19">
                  <w:pPr>
                    <w:pStyle w:val="TAC"/>
                  </w:pPr>
                  <w:r>
                    <w:t>7,8</w:t>
                  </w:r>
                </w:p>
              </w:tc>
              <w:tc>
                <w:tcPr>
                  <w:tcW w:w="0" w:type="auto"/>
                </w:tcPr>
                <w:p w14:paraId="35DFAA89" w14:textId="77777777" w:rsidR="002F3B9E" w:rsidRDefault="002F3B9E" w:rsidP="006B4F19">
                  <w:pPr>
                    <w:pStyle w:val="TAC"/>
                    <w:rPr>
                      <w:strike/>
                      <w:color w:val="0070C0"/>
                    </w:rPr>
                  </w:pPr>
                  <w:r>
                    <w:rPr>
                      <w:strike/>
                      <w:color w:val="0070C0"/>
                    </w:rPr>
                    <w:t>± 0.3715</w:t>
                  </w:r>
                </w:p>
              </w:tc>
              <w:tc>
                <w:tcPr>
                  <w:tcW w:w="0" w:type="auto"/>
                </w:tcPr>
                <w:p w14:paraId="609E0809" w14:textId="77777777" w:rsidR="002F3B9E" w:rsidRDefault="002F3B9E" w:rsidP="006B4F19">
                  <w:pPr>
                    <w:pStyle w:val="TAC"/>
                    <w:rPr>
                      <w:szCs w:val="18"/>
                    </w:rPr>
                  </w:pPr>
                  <w:r>
                    <w:rPr>
                      <w:color w:val="FF0000"/>
                      <w:szCs w:val="18"/>
                    </w:rPr>
                    <w:t>0.0570</w:t>
                  </w:r>
                </w:p>
              </w:tc>
              <w:tc>
                <w:tcPr>
                  <w:tcW w:w="0" w:type="auto"/>
                </w:tcPr>
                <w:p w14:paraId="29A718F0"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0.7940</w:t>
                  </w:r>
                </w:p>
              </w:tc>
            </w:tr>
            <w:tr w:rsidR="002F3B9E" w14:paraId="7763693D" w14:textId="77777777" w:rsidTr="006B4F19">
              <w:trPr>
                <w:jc w:val="center"/>
              </w:trPr>
              <w:tc>
                <w:tcPr>
                  <w:tcW w:w="0" w:type="auto"/>
                </w:tcPr>
                <w:p w14:paraId="30F68308" w14:textId="77777777" w:rsidR="002F3B9E" w:rsidRDefault="002F3B9E" w:rsidP="006B4F19">
                  <w:pPr>
                    <w:pStyle w:val="TAC"/>
                  </w:pPr>
                  <w:r>
                    <w:t>9,10</w:t>
                  </w:r>
                </w:p>
              </w:tc>
              <w:tc>
                <w:tcPr>
                  <w:tcW w:w="0" w:type="auto"/>
                </w:tcPr>
                <w:p w14:paraId="7C0D8D43" w14:textId="77777777" w:rsidR="002F3B9E" w:rsidRDefault="002F3B9E" w:rsidP="006B4F19">
                  <w:pPr>
                    <w:pStyle w:val="TAC"/>
                    <w:rPr>
                      <w:strike/>
                      <w:color w:val="0070C0"/>
                    </w:rPr>
                  </w:pPr>
                  <w:r>
                    <w:rPr>
                      <w:strike/>
                      <w:color w:val="0070C0"/>
                    </w:rPr>
                    <w:t>± 0.5129</w:t>
                  </w:r>
                </w:p>
              </w:tc>
              <w:tc>
                <w:tcPr>
                  <w:tcW w:w="0" w:type="auto"/>
                </w:tcPr>
                <w:p w14:paraId="2EF14EDC" w14:textId="77777777" w:rsidR="002F3B9E" w:rsidRDefault="002F3B9E" w:rsidP="006B4F19">
                  <w:pPr>
                    <w:pStyle w:val="TAC"/>
                    <w:rPr>
                      <w:szCs w:val="18"/>
                    </w:rPr>
                  </w:pPr>
                  <w:r>
                    <w:rPr>
                      <w:color w:val="FF0000"/>
                      <w:szCs w:val="18"/>
                    </w:rPr>
                    <w:t>0.0446</w:t>
                  </w:r>
                </w:p>
              </w:tc>
              <w:tc>
                <w:tcPr>
                  <w:tcW w:w="0" w:type="auto"/>
                </w:tcPr>
                <w:p w14:paraId="7A6B09C9"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1.0208</w:t>
                  </w:r>
                </w:p>
              </w:tc>
            </w:tr>
            <w:tr w:rsidR="002F3B9E" w14:paraId="7D091B71" w14:textId="77777777" w:rsidTr="006B4F19">
              <w:trPr>
                <w:jc w:val="center"/>
              </w:trPr>
              <w:tc>
                <w:tcPr>
                  <w:tcW w:w="0" w:type="auto"/>
                </w:tcPr>
                <w:p w14:paraId="3BC947DD" w14:textId="77777777" w:rsidR="002F3B9E" w:rsidRDefault="002F3B9E" w:rsidP="006B4F19">
                  <w:pPr>
                    <w:pStyle w:val="TAC"/>
                  </w:pPr>
                  <w:r>
                    <w:t>11,12</w:t>
                  </w:r>
                </w:p>
              </w:tc>
              <w:tc>
                <w:tcPr>
                  <w:tcW w:w="0" w:type="auto"/>
                </w:tcPr>
                <w:p w14:paraId="33D6C91F" w14:textId="77777777" w:rsidR="002F3B9E" w:rsidRDefault="002F3B9E" w:rsidP="006B4F19">
                  <w:pPr>
                    <w:pStyle w:val="TAC"/>
                    <w:rPr>
                      <w:strike/>
                      <w:color w:val="0070C0"/>
                    </w:rPr>
                  </w:pPr>
                  <w:r>
                    <w:rPr>
                      <w:strike/>
                      <w:color w:val="0070C0"/>
                    </w:rPr>
                    <w:t>± 0.6797</w:t>
                  </w:r>
                </w:p>
              </w:tc>
              <w:tc>
                <w:tcPr>
                  <w:tcW w:w="0" w:type="auto"/>
                </w:tcPr>
                <w:p w14:paraId="51EE69F3" w14:textId="77777777" w:rsidR="002F3B9E" w:rsidRDefault="002F3B9E" w:rsidP="006B4F19">
                  <w:pPr>
                    <w:pStyle w:val="TAC"/>
                    <w:rPr>
                      <w:szCs w:val="18"/>
                    </w:rPr>
                  </w:pPr>
                  <w:r>
                    <w:rPr>
                      <w:color w:val="FF0000"/>
                      <w:szCs w:val="18"/>
                    </w:rPr>
                    <w:t>0.0348</w:t>
                  </w:r>
                </w:p>
              </w:tc>
              <w:tc>
                <w:tcPr>
                  <w:tcW w:w="0" w:type="auto"/>
                </w:tcPr>
                <w:p w14:paraId="42637841"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1.2477</w:t>
                  </w:r>
                </w:p>
              </w:tc>
            </w:tr>
            <w:tr w:rsidR="002F3B9E" w14:paraId="13385B53" w14:textId="77777777" w:rsidTr="006B4F19">
              <w:trPr>
                <w:jc w:val="center"/>
              </w:trPr>
              <w:tc>
                <w:tcPr>
                  <w:tcW w:w="0" w:type="auto"/>
                </w:tcPr>
                <w:p w14:paraId="616EC957" w14:textId="77777777" w:rsidR="002F3B9E" w:rsidRDefault="002F3B9E" w:rsidP="006B4F19">
                  <w:pPr>
                    <w:pStyle w:val="TAC"/>
                  </w:pPr>
                  <w:r>
                    <w:t>13,14</w:t>
                  </w:r>
                </w:p>
              </w:tc>
              <w:tc>
                <w:tcPr>
                  <w:tcW w:w="0" w:type="auto"/>
                </w:tcPr>
                <w:p w14:paraId="722F0238" w14:textId="77777777" w:rsidR="002F3B9E" w:rsidRDefault="002F3B9E" w:rsidP="006B4F19">
                  <w:pPr>
                    <w:pStyle w:val="TAC"/>
                    <w:rPr>
                      <w:strike/>
                      <w:color w:val="0070C0"/>
                    </w:rPr>
                  </w:pPr>
                  <w:r>
                    <w:rPr>
                      <w:strike/>
                      <w:color w:val="0070C0"/>
                    </w:rPr>
                    <w:t>± 0.8844</w:t>
                  </w:r>
                </w:p>
              </w:tc>
              <w:tc>
                <w:tcPr>
                  <w:tcW w:w="0" w:type="auto"/>
                </w:tcPr>
                <w:p w14:paraId="1075029A" w14:textId="77777777" w:rsidR="002F3B9E" w:rsidRDefault="002F3B9E" w:rsidP="006B4F19">
                  <w:pPr>
                    <w:pStyle w:val="TAC"/>
                    <w:rPr>
                      <w:szCs w:val="18"/>
                    </w:rPr>
                  </w:pPr>
                  <w:r>
                    <w:rPr>
                      <w:color w:val="FF0000"/>
                      <w:szCs w:val="18"/>
                    </w:rPr>
                    <w:t>0.0272</w:t>
                  </w:r>
                </w:p>
              </w:tc>
              <w:tc>
                <w:tcPr>
                  <w:tcW w:w="0" w:type="auto"/>
                </w:tcPr>
                <w:p w14:paraId="73F182E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1.4745</w:t>
                  </w:r>
                </w:p>
              </w:tc>
            </w:tr>
            <w:tr w:rsidR="002F3B9E" w14:paraId="0C19F168" w14:textId="77777777" w:rsidTr="006B4F19">
              <w:trPr>
                <w:jc w:val="center"/>
              </w:trPr>
              <w:tc>
                <w:tcPr>
                  <w:tcW w:w="0" w:type="auto"/>
                </w:tcPr>
                <w:p w14:paraId="74142CA2" w14:textId="77777777" w:rsidR="002F3B9E" w:rsidRDefault="002F3B9E" w:rsidP="006B4F19">
                  <w:pPr>
                    <w:pStyle w:val="TAC"/>
                  </w:pPr>
                  <w:r>
                    <w:t>15,16</w:t>
                  </w:r>
                </w:p>
              </w:tc>
              <w:tc>
                <w:tcPr>
                  <w:tcW w:w="0" w:type="auto"/>
                </w:tcPr>
                <w:p w14:paraId="45012682" w14:textId="77777777" w:rsidR="002F3B9E" w:rsidRDefault="002F3B9E" w:rsidP="006B4F19">
                  <w:pPr>
                    <w:pStyle w:val="TAC"/>
                    <w:rPr>
                      <w:strike/>
                      <w:color w:val="0070C0"/>
                    </w:rPr>
                  </w:pPr>
                  <w:r>
                    <w:rPr>
                      <w:strike/>
                      <w:color w:val="0070C0"/>
                    </w:rPr>
                    <w:t>± 1.1481</w:t>
                  </w:r>
                </w:p>
              </w:tc>
              <w:tc>
                <w:tcPr>
                  <w:tcW w:w="0" w:type="auto"/>
                </w:tcPr>
                <w:p w14:paraId="582F132E" w14:textId="77777777" w:rsidR="002F3B9E" w:rsidRDefault="002F3B9E" w:rsidP="006B4F19">
                  <w:pPr>
                    <w:pStyle w:val="TAC"/>
                    <w:rPr>
                      <w:szCs w:val="18"/>
                    </w:rPr>
                  </w:pPr>
                  <w:r>
                    <w:rPr>
                      <w:color w:val="FF0000"/>
                      <w:szCs w:val="18"/>
                    </w:rPr>
                    <w:t>0.0213</w:t>
                  </w:r>
                </w:p>
              </w:tc>
              <w:tc>
                <w:tcPr>
                  <w:tcW w:w="0" w:type="auto"/>
                </w:tcPr>
                <w:p w14:paraId="20FFB04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1.7014</w:t>
                  </w:r>
                </w:p>
              </w:tc>
            </w:tr>
            <w:tr w:rsidR="002F3B9E" w14:paraId="3A25191A" w14:textId="77777777" w:rsidTr="006B4F19">
              <w:trPr>
                <w:jc w:val="center"/>
              </w:trPr>
              <w:tc>
                <w:tcPr>
                  <w:tcW w:w="0" w:type="auto"/>
                </w:tcPr>
                <w:p w14:paraId="5A4EC7F2" w14:textId="77777777" w:rsidR="002F3B9E" w:rsidRDefault="002F3B9E" w:rsidP="006B4F19">
                  <w:pPr>
                    <w:pStyle w:val="TAC"/>
                  </w:pPr>
                  <w:r>
                    <w:t>17,18</w:t>
                  </w:r>
                </w:p>
              </w:tc>
              <w:tc>
                <w:tcPr>
                  <w:tcW w:w="0" w:type="auto"/>
                </w:tcPr>
                <w:p w14:paraId="1B596C5A" w14:textId="77777777" w:rsidR="002F3B9E" w:rsidRDefault="002F3B9E" w:rsidP="006B4F19">
                  <w:pPr>
                    <w:pStyle w:val="TAC"/>
                    <w:rPr>
                      <w:strike/>
                      <w:color w:val="0070C0"/>
                    </w:rPr>
                  </w:pPr>
                  <w:r>
                    <w:rPr>
                      <w:strike/>
                      <w:color w:val="0070C0"/>
                    </w:rPr>
                    <w:t>± 1.5195</w:t>
                  </w:r>
                </w:p>
              </w:tc>
              <w:tc>
                <w:tcPr>
                  <w:tcW w:w="0" w:type="auto"/>
                </w:tcPr>
                <w:p w14:paraId="509E7F94" w14:textId="77777777" w:rsidR="002F3B9E" w:rsidRDefault="002F3B9E" w:rsidP="006B4F19">
                  <w:pPr>
                    <w:pStyle w:val="TAC"/>
                    <w:rPr>
                      <w:szCs w:val="18"/>
                    </w:rPr>
                  </w:pPr>
                  <w:r>
                    <w:rPr>
                      <w:color w:val="FF0000"/>
                      <w:szCs w:val="18"/>
                    </w:rPr>
                    <w:t>0.0166</w:t>
                  </w:r>
                </w:p>
              </w:tc>
              <w:tc>
                <w:tcPr>
                  <w:tcW w:w="0" w:type="auto"/>
                </w:tcPr>
                <w:p w14:paraId="6B912429"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1.9282</w:t>
                  </w:r>
                </w:p>
              </w:tc>
            </w:tr>
            <w:tr w:rsidR="002F3B9E" w14:paraId="6D2C9419" w14:textId="77777777" w:rsidTr="006B4F19">
              <w:trPr>
                <w:jc w:val="center"/>
              </w:trPr>
              <w:tc>
                <w:tcPr>
                  <w:tcW w:w="0" w:type="auto"/>
                </w:tcPr>
                <w:p w14:paraId="3C40DCFA" w14:textId="77777777" w:rsidR="002F3B9E" w:rsidRDefault="002F3B9E" w:rsidP="006B4F19">
                  <w:pPr>
                    <w:pStyle w:val="TAC"/>
                  </w:pPr>
                  <w:r>
                    <w:t>19,20</w:t>
                  </w:r>
                </w:p>
              </w:tc>
              <w:tc>
                <w:tcPr>
                  <w:tcW w:w="0" w:type="auto"/>
                </w:tcPr>
                <w:p w14:paraId="1F6A3731" w14:textId="77777777" w:rsidR="002F3B9E" w:rsidRDefault="002F3B9E" w:rsidP="006B4F19">
                  <w:pPr>
                    <w:pStyle w:val="TAC"/>
                    <w:rPr>
                      <w:strike/>
                      <w:color w:val="0070C0"/>
                    </w:rPr>
                  </w:pPr>
                  <w:r>
                    <w:rPr>
                      <w:strike/>
                      <w:color w:val="0070C0"/>
                    </w:rPr>
                    <w:t>± 2.1551</w:t>
                  </w:r>
                </w:p>
              </w:tc>
              <w:tc>
                <w:tcPr>
                  <w:tcW w:w="0" w:type="auto"/>
                </w:tcPr>
                <w:p w14:paraId="48D41A82" w14:textId="77777777" w:rsidR="002F3B9E" w:rsidRDefault="002F3B9E" w:rsidP="006B4F19">
                  <w:pPr>
                    <w:pStyle w:val="TAC"/>
                    <w:rPr>
                      <w:szCs w:val="18"/>
                    </w:rPr>
                  </w:pPr>
                  <w:r>
                    <w:rPr>
                      <w:color w:val="FF0000"/>
                      <w:szCs w:val="18"/>
                    </w:rPr>
                    <w:t>0.0130</w:t>
                  </w:r>
                </w:p>
              </w:tc>
              <w:tc>
                <w:tcPr>
                  <w:tcW w:w="0" w:type="auto"/>
                </w:tcPr>
                <w:p w14:paraId="0C09C08D"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2.1551</w:t>
                  </w:r>
                </w:p>
              </w:tc>
            </w:tr>
          </w:tbl>
          <w:p w14:paraId="623A69BB" w14:textId="77777777" w:rsidR="002F3B9E" w:rsidRPr="009C039C" w:rsidRDefault="002F3B9E" w:rsidP="006B4F19">
            <w:pPr>
              <w:jc w:val="center"/>
              <w:rPr>
                <w:i/>
                <w:iCs/>
                <w:color w:val="C00000"/>
              </w:rPr>
            </w:pPr>
            <w:r w:rsidRPr="009C039C">
              <w:rPr>
                <w:i/>
                <w:iCs/>
                <w:color w:val="C00000"/>
              </w:rPr>
              <w:t>&lt;unchanged text omitted&gt;</w:t>
            </w:r>
          </w:p>
          <w:p w14:paraId="75F72570" w14:textId="77777777" w:rsidR="002F3B9E" w:rsidRPr="009C039C" w:rsidRDefault="00303A49"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2F3B9E" w:rsidRPr="009C039C">
              <w:rPr>
                <w:rFonts w:hAnsi="Cambria Math"/>
                <w:i/>
              </w:rPr>
              <w:t xml:space="preserve"> </w:t>
            </w:r>
          </w:p>
          <w:p w14:paraId="25643938" w14:textId="77777777" w:rsidR="002F3B9E" w:rsidRDefault="00303A49"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10F3D2D1" w14:textId="77777777" w:rsidR="002F3B9E" w:rsidRDefault="002F3B9E" w:rsidP="006B4F19"/>
        </w:tc>
      </w:tr>
    </w:tbl>
    <w:p w14:paraId="04267F04" w14:textId="77777777" w:rsidR="002F3B9E" w:rsidRDefault="002F3B9E" w:rsidP="002F3B9E"/>
    <w:p w14:paraId="53E35BFF"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0D1DE5DD" w14:textId="77777777" w:rsidTr="006B4F19">
        <w:tc>
          <w:tcPr>
            <w:tcW w:w="10790" w:type="dxa"/>
            <w:shd w:val="clear" w:color="auto" w:fill="auto"/>
          </w:tcPr>
          <w:p w14:paraId="544D3188"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0721DD3"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440BF91F">
                <v:shape id="_x0000_i1039" type="#_x0000_t75" style="width:120pt;height:20.5pt" o:ole="">
                  <v:imagedata r:id="rId110" o:title=""/>
                </v:shape>
                <o:OLEObject Type="Embed" ProgID="Equation.3" ShapeID="_x0000_i1039" DrawAspect="Content" ObjectID="_1801646953" r:id="rId131"/>
              </w:object>
            </w:r>
            <w:r>
              <w:t>,</w:t>
            </w:r>
            <w:r>
              <w:tab/>
              <w:t>(7.5-13)</w:t>
            </w:r>
          </w:p>
          <w:p w14:paraId="24EF0551" w14:textId="77777777" w:rsidR="002F3B9E" w:rsidRDefault="002F3B9E" w:rsidP="006B4F19">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0ABA9DB"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2F3B9E" w14:paraId="140E1EB4" w14:textId="77777777" w:rsidTr="006B4F19">
              <w:trPr>
                <w:jc w:val="center"/>
              </w:trPr>
              <w:tc>
                <w:tcPr>
                  <w:tcW w:w="0" w:type="auto"/>
                  <w:shd w:val="clear" w:color="auto" w:fill="D9D9D9"/>
                </w:tcPr>
                <w:p w14:paraId="549FD73A" w14:textId="77777777" w:rsidR="002F3B9E" w:rsidRDefault="002F3B9E" w:rsidP="006B4F19">
                  <w:pPr>
                    <w:pStyle w:val="TAH"/>
                  </w:pPr>
                  <w:r>
                    <w:t xml:space="preserve">Ray number </w:t>
                  </w:r>
                  <w:r>
                    <w:rPr>
                      <w:i/>
                    </w:rPr>
                    <w:t>m</w:t>
                  </w:r>
                </w:p>
              </w:tc>
              <w:tc>
                <w:tcPr>
                  <w:tcW w:w="0" w:type="auto"/>
                  <w:shd w:val="clear" w:color="auto" w:fill="D9D9D9"/>
                </w:tcPr>
                <w:p w14:paraId="1310AD68"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1D92BDA" w14:textId="77777777" w:rsidR="002F3B9E" w:rsidRDefault="002F3B9E" w:rsidP="006B4F1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0373FF19"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450D0525" w14:textId="77777777" w:rsidTr="006B4F19">
              <w:trPr>
                <w:jc w:val="center"/>
              </w:trPr>
              <w:tc>
                <w:tcPr>
                  <w:tcW w:w="0" w:type="auto"/>
                </w:tcPr>
                <w:p w14:paraId="7CBCA7D5" w14:textId="77777777" w:rsidR="002F3B9E" w:rsidRDefault="002F3B9E" w:rsidP="006B4F19">
                  <w:pPr>
                    <w:pStyle w:val="TAC"/>
                    <w:rPr>
                      <w:color w:val="FF0000"/>
                    </w:rPr>
                  </w:pPr>
                  <w:r>
                    <w:rPr>
                      <w:color w:val="FF0000"/>
                    </w:rPr>
                    <w:t>21</w:t>
                  </w:r>
                </w:p>
              </w:tc>
              <w:tc>
                <w:tcPr>
                  <w:tcW w:w="0" w:type="auto"/>
                </w:tcPr>
                <w:p w14:paraId="6C7FA022" w14:textId="77777777" w:rsidR="002F3B9E" w:rsidRDefault="002F3B9E" w:rsidP="006B4F19">
                  <w:pPr>
                    <w:pStyle w:val="TAC"/>
                    <w:rPr>
                      <w:strike/>
                      <w:color w:val="FF0000"/>
                    </w:rPr>
                  </w:pPr>
                </w:p>
              </w:tc>
              <w:tc>
                <w:tcPr>
                  <w:tcW w:w="0" w:type="auto"/>
                </w:tcPr>
                <w:p w14:paraId="772F236C" w14:textId="77777777" w:rsidR="002F3B9E" w:rsidRPr="00CC1476" w:rsidRDefault="002F3B9E" w:rsidP="006B4F19">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666ED5CD" w14:textId="77777777" w:rsidR="002F3B9E" w:rsidRDefault="002F3B9E" w:rsidP="006B4F19">
                  <w:pPr>
                    <w:pStyle w:val="TAC"/>
                    <w:rPr>
                      <w:color w:val="FF0000"/>
                      <w:szCs w:val="18"/>
                    </w:rPr>
                  </w:pPr>
                  <w:r>
                    <w:rPr>
                      <w:color w:val="FF0000"/>
                      <w:szCs w:val="18"/>
                    </w:rPr>
                    <w:t>0</w:t>
                  </w:r>
                </w:p>
              </w:tc>
            </w:tr>
            <w:tr w:rsidR="002F3B9E" w14:paraId="4C7A29CD" w14:textId="77777777" w:rsidTr="006B4F19">
              <w:trPr>
                <w:jc w:val="center"/>
              </w:trPr>
              <w:tc>
                <w:tcPr>
                  <w:tcW w:w="0" w:type="auto"/>
                </w:tcPr>
                <w:p w14:paraId="1F8B36F5" w14:textId="77777777" w:rsidR="002F3B9E" w:rsidRDefault="002F3B9E" w:rsidP="006B4F19">
                  <w:pPr>
                    <w:pStyle w:val="TAC"/>
                  </w:pPr>
                  <w:r>
                    <w:t>1,2</w:t>
                  </w:r>
                </w:p>
              </w:tc>
              <w:tc>
                <w:tcPr>
                  <w:tcW w:w="0" w:type="auto"/>
                </w:tcPr>
                <w:p w14:paraId="3AC818AA" w14:textId="77777777" w:rsidR="002F3B9E" w:rsidRDefault="002F3B9E" w:rsidP="006B4F19">
                  <w:pPr>
                    <w:pStyle w:val="TAC"/>
                    <w:rPr>
                      <w:strike/>
                      <w:color w:val="0070C0"/>
                    </w:rPr>
                  </w:pPr>
                  <w:r>
                    <w:rPr>
                      <w:strike/>
                      <w:color w:val="0070C0"/>
                    </w:rPr>
                    <w:t>± 0.0447</w:t>
                  </w:r>
                </w:p>
              </w:tc>
              <w:tc>
                <w:tcPr>
                  <w:tcW w:w="0" w:type="auto"/>
                </w:tcPr>
                <w:p w14:paraId="29670C6C" w14:textId="77777777" w:rsidR="002F3B9E" w:rsidRDefault="002F3B9E" w:rsidP="006B4F19">
                  <w:pPr>
                    <w:pStyle w:val="TAC"/>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1545CD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0.1134</w:t>
                  </w:r>
                </w:p>
              </w:tc>
            </w:tr>
            <w:tr w:rsidR="002F3B9E" w14:paraId="1324C61D" w14:textId="77777777" w:rsidTr="006B4F19">
              <w:trPr>
                <w:jc w:val="center"/>
              </w:trPr>
              <w:tc>
                <w:tcPr>
                  <w:tcW w:w="0" w:type="auto"/>
                </w:tcPr>
                <w:p w14:paraId="05A26FD3" w14:textId="77777777" w:rsidR="002F3B9E" w:rsidRDefault="002F3B9E" w:rsidP="006B4F19">
                  <w:pPr>
                    <w:pStyle w:val="TAC"/>
                  </w:pPr>
                  <w:r>
                    <w:t>3,4</w:t>
                  </w:r>
                </w:p>
              </w:tc>
              <w:tc>
                <w:tcPr>
                  <w:tcW w:w="0" w:type="auto"/>
                </w:tcPr>
                <w:p w14:paraId="43A896AB" w14:textId="77777777" w:rsidR="002F3B9E" w:rsidRDefault="002F3B9E" w:rsidP="006B4F19">
                  <w:pPr>
                    <w:pStyle w:val="TAC"/>
                    <w:rPr>
                      <w:strike/>
                      <w:color w:val="0070C0"/>
                    </w:rPr>
                  </w:pPr>
                  <w:r>
                    <w:rPr>
                      <w:strike/>
                      <w:color w:val="0070C0"/>
                    </w:rPr>
                    <w:t>± 0.1413</w:t>
                  </w:r>
                </w:p>
              </w:tc>
              <w:tc>
                <w:tcPr>
                  <w:tcW w:w="0" w:type="auto"/>
                </w:tcPr>
                <w:p w14:paraId="35A8ED9F" w14:textId="77777777" w:rsidR="002F3B9E" w:rsidRDefault="002F3B9E" w:rsidP="006B4F19">
                  <w:pPr>
                    <w:pStyle w:val="TAC"/>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CB0BBE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0.3403</w:t>
                  </w:r>
                </w:p>
              </w:tc>
            </w:tr>
            <w:tr w:rsidR="002F3B9E" w14:paraId="4FDE3732" w14:textId="77777777" w:rsidTr="006B4F19">
              <w:trPr>
                <w:jc w:val="center"/>
              </w:trPr>
              <w:tc>
                <w:tcPr>
                  <w:tcW w:w="0" w:type="auto"/>
                </w:tcPr>
                <w:p w14:paraId="04D1076D" w14:textId="77777777" w:rsidR="002F3B9E" w:rsidRDefault="002F3B9E" w:rsidP="006B4F19">
                  <w:pPr>
                    <w:pStyle w:val="TAC"/>
                  </w:pPr>
                  <w:r>
                    <w:t>5,6</w:t>
                  </w:r>
                </w:p>
              </w:tc>
              <w:tc>
                <w:tcPr>
                  <w:tcW w:w="0" w:type="auto"/>
                </w:tcPr>
                <w:p w14:paraId="62169F9C" w14:textId="77777777" w:rsidR="002F3B9E" w:rsidRDefault="002F3B9E" w:rsidP="006B4F19">
                  <w:pPr>
                    <w:pStyle w:val="TAC"/>
                    <w:rPr>
                      <w:strike/>
                      <w:color w:val="0070C0"/>
                    </w:rPr>
                  </w:pPr>
                  <w:r>
                    <w:rPr>
                      <w:strike/>
                      <w:color w:val="0070C0"/>
                    </w:rPr>
                    <w:t>± 0.2492</w:t>
                  </w:r>
                </w:p>
              </w:tc>
              <w:tc>
                <w:tcPr>
                  <w:tcW w:w="0" w:type="auto"/>
                </w:tcPr>
                <w:p w14:paraId="18F61AA9" w14:textId="77777777" w:rsidR="002F3B9E" w:rsidRDefault="002F3B9E" w:rsidP="006B4F19">
                  <w:pPr>
                    <w:pStyle w:val="TAC"/>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46989F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0.5671</w:t>
                  </w:r>
                </w:p>
              </w:tc>
            </w:tr>
            <w:tr w:rsidR="002F3B9E" w14:paraId="1AAB293E" w14:textId="77777777" w:rsidTr="006B4F19">
              <w:trPr>
                <w:jc w:val="center"/>
              </w:trPr>
              <w:tc>
                <w:tcPr>
                  <w:tcW w:w="0" w:type="auto"/>
                </w:tcPr>
                <w:p w14:paraId="1AF8660A" w14:textId="77777777" w:rsidR="002F3B9E" w:rsidRDefault="002F3B9E" w:rsidP="006B4F19">
                  <w:pPr>
                    <w:pStyle w:val="TAC"/>
                  </w:pPr>
                  <w:r>
                    <w:t>7,8</w:t>
                  </w:r>
                </w:p>
              </w:tc>
              <w:tc>
                <w:tcPr>
                  <w:tcW w:w="0" w:type="auto"/>
                </w:tcPr>
                <w:p w14:paraId="466F3E30" w14:textId="77777777" w:rsidR="002F3B9E" w:rsidRDefault="002F3B9E" w:rsidP="006B4F19">
                  <w:pPr>
                    <w:pStyle w:val="TAC"/>
                    <w:rPr>
                      <w:strike/>
                      <w:color w:val="0070C0"/>
                    </w:rPr>
                  </w:pPr>
                  <w:r>
                    <w:rPr>
                      <w:strike/>
                      <w:color w:val="0070C0"/>
                    </w:rPr>
                    <w:t>± 0.3715</w:t>
                  </w:r>
                </w:p>
              </w:tc>
              <w:tc>
                <w:tcPr>
                  <w:tcW w:w="0" w:type="auto"/>
                </w:tcPr>
                <w:p w14:paraId="34B185E3" w14:textId="77777777" w:rsidR="002F3B9E" w:rsidRDefault="002F3B9E" w:rsidP="006B4F19">
                  <w:pPr>
                    <w:pStyle w:val="TAC"/>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96A3620"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0.7940</w:t>
                  </w:r>
                </w:p>
              </w:tc>
            </w:tr>
            <w:tr w:rsidR="002F3B9E" w14:paraId="698754EB" w14:textId="77777777" w:rsidTr="006B4F19">
              <w:trPr>
                <w:jc w:val="center"/>
              </w:trPr>
              <w:tc>
                <w:tcPr>
                  <w:tcW w:w="0" w:type="auto"/>
                </w:tcPr>
                <w:p w14:paraId="3359EB2B" w14:textId="77777777" w:rsidR="002F3B9E" w:rsidRDefault="002F3B9E" w:rsidP="006B4F19">
                  <w:pPr>
                    <w:pStyle w:val="TAC"/>
                  </w:pPr>
                  <w:r>
                    <w:lastRenderedPageBreak/>
                    <w:t>9,10</w:t>
                  </w:r>
                </w:p>
              </w:tc>
              <w:tc>
                <w:tcPr>
                  <w:tcW w:w="0" w:type="auto"/>
                </w:tcPr>
                <w:p w14:paraId="1B9F9A94" w14:textId="77777777" w:rsidR="002F3B9E" w:rsidRDefault="002F3B9E" w:rsidP="006B4F19">
                  <w:pPr>
                    <w:pStyle w:val="TAC"/>
                    <w:rPr>
                      <w:strike/>
                      <w:color w:val="0070C0"/>
                    </w:rPr>
                  </w:pPr>
                  <w:r>
                    <w:rPr>
                      <w:strike/>
                      <w:color w:val="0070C0"/>
                    </w:rPr>
                    <w:t>± 0.5129</w:t>
                  </w:r>
                </w:p>
              </w:tc>
              <w:tc>
                <w:tcPr>
                  <w:tcW w:w="0" w:type="auto"/>
                </w:tcPr>
                <w:p w14:paraId="54F9DDF5" w14:textId="77777777" w:rsidR="002F3B9E" w:rsidRDefault="002F3B9E" w:rsidP="006B4F19">
                  <w:pPr>
                    <w:pStyle w:val="TAC"/>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0C4D0B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1.0208</w:t>
                  </w:r>
                </w:p>
              </w:tc>
            </w:tr>
            <w:tr w:rsidR="002F3B9E" w14:paraId="65603B7E" w14:textId="77777777" w:rsidTr="006B4F19">
              <w:trPr>
                <w:jc w:val="center"/>
              </w:trPr>
              <w:tc>
                <w:tcPr>
                  <w:tcW w:w="0" w:type="auto"/>
                </w:tcPr>
                <w:p w14:paraId="07D198CF" w14:textId="77777777" w:rsidR="002F3B9E" w:rsidRDefault="002F3B9E" w:rsidP="006B4F19">
                  <w:pPr>
                    <w:pStyle w:val="TAC"/>
                  </w:pPr>
                  <w:r>
                    <w:t>11,12</w:t>
                  </w:r>
                </w:p>
              </w:tc>
              <w:tc>
                <w:tcPr>
                  <w:tcW w:w="0" w:type="auto"/>
                </w:tcPr>
                <w:p w14:paraId="0EE00416" w14:textId="77777777" w:rsidR="002F3B9E" w:rsidRDefault="002F3B9E" w:rsidP="006B4F19">
                  <w:pPr>
                    <w:pStyle w:val="TAC"/>
                    <w:rPr>
                      <w:strike/>
                      <w:color w:val="0070C0"/>
                    </w:rPr>
                  </w:pPr>
                  <w:r>
                    <w:rPr>
                      <w:strike/>
                      <w:color w:val="0070C0"/>
                    </w:rPr>
                    <w:t>± 0.6797</w:t>
                  </w:r>
                </w:p>
              </w:tc>
              <w:tc>
                <w:tcPr>
                  <w:tcW w:w="0" w:type="auto"/>
                </w:tcPr>
                <w:p w14:paraId="43096D06" w14:textId="77777777" w:rsidR="002F3B9E" w:rsidRDefault="002F3B9E" w:rsidP="006B4F19">
                  <w:pPr>
                    <w:pStyle w:val="TAC"/>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BA85F6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1.2477</w:t>
                  </w:r>
                </w:p>
              </w:tc>
            </w:tr>
            <w:tr w:rsidR="002F3B9E" w14:paraId="011496F1" w14:textId="77777777" w:rsidTr="006B4F19">
              <w:trPr>
                <w:jc w:val="center"/>
              </w:trPr>
              <w:tc>
                <w:tcPr>
                  <w:tcW w:w="0" w:type="auto"/>
                </w:tcPr>
                <w:p w14:paraId="37D74B82" w14:textId="77777777" w:rsidR="002F3B9E" w:rsidRDefault="002F3B9E" w:rsidP="006B4F19">
                  <w:pPr>
                    <w:pStyle w:val="TAC"/>
                  </w:pPr>
                  <w:r>
                    <w:t>13,14</w:t>
                  </w:r>
                </w:p>
              </w:tc>
              <w:tc>
                <w:tcPr>
                  <w:tcW w:w="0" w:type="auto"/>
                </w:tcPr>
                <w:p w14:paraId="597881EF" w14:textId="77777777" w:rsidR="002F3B9E" w:rsidRDefault="002F3B9E" w:rsidP="006B4F19">
                  <w:pPr>
                    <w:pStyle w:val="TAC"/>
                    <w:rPr>
                      <w:strike/>
                      <w:color w:val="0070C0"/>
                    </w:rPr>
                  </w:pPr>
                  <w:r>
                    <w:rPr>
                      <w:strike/>
                      <w:color w:val="0070C0"/>
                    </w:rPr>
                    <w:t>± 0.8844</w:t>
                  </w:r>
                </w:p>
              </w:tc>
              <w:tc>
                <w:tcPr>
                  <w:tcW w:w="0" w:type="auto"/>
                </w:tcPr>
                <w:p w14:paraId="7F1D8124" w14:textId="77777777" w:rsidR="002F3B9E" w:rsidRDefault="002F3B9E" w:rsidP="006B4F19">
                  <w:pPr>
                    <w:pStyle w:val="TAC"/>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9F041AF"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1.4745</w:t>
                  </w:r>
                </w:p>
              </w:tc>
            </w:tr>
            <w:tr w:rsidR="002F3B9E" w14:paraId="5884C12A" w14:textId="77777777" w:rsidTr="006B4F19">
              <w:trPr>
                <w:jc w:val="center"/>
              </w:trPr>
              <w:tc>
                <w:tcPr>
                  <w:tcW w:w="0" w:type="auto"/>
                </w:tcPr>
                <w:p w14:paraId="0DEF5027" w14:textId="77777777" w:rsidR="002F3B9E" w:rsidRDefault="002F3B9E" w:rsidP="006B4F19">
                  <w:pPr>
                    <w:pStyle w:val="TAC"/>
                  </w:pPr>
                  <w:r>
                    <w:t>15,16</w:t>
                  </w:r>
                </w:p>
              </w:tc>
              <w:tc>
                <w:tcPr>
                  <w:tcW w:w="0" w:type="auto"/>
                </w:tcPr>
                <w:p w14:paraId="30E2AF47" w14:textId="77777777" w:rsidR="002F3B9E" w:rsidRDefault="002F3B9E" w:rsidP="006B4F19">
                  <w:pPr>
                    <w:pStyle w:val="TAC"/>
                    <w:rPr>
                      <w:strike/>
                      <w:color w:val="0070C0"/>
                    </w:rPr>
                  </w:pPr>
                  <w:r>
                    <w:rPr>
                      <w:strike/>
                      <w:color w:val="0070C0"/>
                    </w:rPr>
                    <w:t>± 1.1481</w:t>
                  </w:r>
                </w:p>
              </w:tc>
              <w:tc>
                <w:tcPr>
                  <w:tcW w:w="0" w:type="auto"/>
                </w:tcPr>
                <w:p w14:paraId="036B043C" w14:textId="77777777" w:rsidR="002F3B9E" w:rsidRDefault="002F3B9E" w:rsidP="006B4F19">
                  <w:pPr>
                    <w:pStyle w:val="TAC"/>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8E2DED"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1.7014</w:t>
                  </w:r>
                </w:p>
              </w:tc>
            </w:tr>
            <w:tr w:rsidR="002F3B9E" w14:paraId="132E3C21" w14:textId="77777777" w:rsidTr="006B4F19">
              <w:trPr>
                <w:jc w:val="center"/>
              </w:trPr>
              <w:tc>
                <w:tcPr>
                  <w:tcW w:w="0" w:type="auto"/>
                </w:tcPr>
                <w:p w14:paraId="77F3452A" w14:textId="77777777" w:rsidR="002F3B9E" w:rsidRDefault="002F3B9E" w:rsidP="006B4F19">
                  <w:pPr>
                    <w:pStyle w:val="TAC"/>
                  </w:pPr>
                  <w:r>
                    <w:t>17,18</w:t>
                  </w:r>
                </w:p>
              </w:tc>
              <w:tc>
                <w:tcPr>
                  <w:tcW w:w="0" w:type="auto"/>
                </w:tcPr>
                <w:p w14:paraId="4AB16574" w14:textId="77777777" w:rsidR="002F3B9E" w:rsidRDefault="002F3B9E" w:rsidP="006B4F19">
                  <w:pPr>
                    <w:pStyle w:val="TAC"/>
                    <w:rPr>
                      <w:strike/>
                      <w:color w:val="0070C0"/>
                    </w:rPr>
                  </w:pPr>
                  <w:r>
                    <w:rPr>
                      <w:strike/>
                      <w:color w:val="0070C0"/>
                    </w:rPr>
                    <w:t>± 1.5195</w:t>
                  </w:r>
                </w:p>
              </w:tc>
              <w:tc>
                <w:tcPr>
                  <w:tcW w:w="0" w:type="auto"/>
                </w:tcPr>
                <w:p w14:paraId="128DDD19" w14:textId="77777777" w:rsidR="002F3B9E" w:rsidRDefault="002F3B9E" w:rsidP="006B4F19">
                  <w:pPr>
                    <w:pStyle w:val="TAC"/>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767C645"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1.9282</w:t>
                  </w:r>
                </w:p>
              </w:tc>
            </w:tr>
            <w:tr w:rsidR="002F3B9E" w14:paraId="21814931" w14:textId="77777777" w:rsidTr="006B4F19">
              <w:trPr>
                <w:jc w:val="center"/>
              </w:trPr>
              <w:tc>
                <w:tcPr>
                  <w:tcW w:w="0" w:type="auto"/>
                </w:tcPr>
                <w:p w14:paraId="6FC58983" w14:textId="77777777" w:rsidR="002F3B9E" w:rsidRDefault="002F3B9E" w:rsidP="006B4F19">
                  <w:pPr>
                    <w:pStyle w:val="TAC"/>
                  </w:pPr>
                  <w:r>
                    <w:t>19,20</w:t>
                  </w:r>
                </w:p>
              </w:tc>
              <w:tc>
                <w:tcPr>
                  <w:tcW w:w="0" w:type="auto"/>
                </w:tcPr>
                <w:p w14:paraId="08396A64" w14:textId="77777777" w:rsidR="002F3B9E" w:rsidRDefault="002F3B9E" w:rsidP="006B4F19">
                  <w:pPr>
                    <w:pStyle w:val="TAC"/>
                    <w:rPr>
                      <w:strike/>
                      <w:color w:val="0070C0"/>
                    </w:rPr>
                  </w:pPr>
                  <w:r>
                    <w:rPr>
                      <w:strike/>
                      <w:color w:val="0070C0"/>
                    </w:rPr>
                    <w:t>± 2.1551</w:t>
                  </w:r>
                </w:p>
              </w:tc>
              <w:tc>
                <w:tcPr>
                  <w:tcW w:w="0" w:type="auto"/>
                </w:tcPr>
                <w:p w14:paraId="1DB3454A" w14:textId="77777777" w:rsidR="002F3B9E" w:rsidRDefault="002F3B9E" w:rsidP="006B4F19">
                  <w:pPr>
                    <w:pStyle w:val="TAC"/>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175DBE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2.1551</w:t>
                  </w:r>
                </w:p>
              </w:tc>
            </w:tr>
          </w:tbl>
          <w:p w14:paraId="77E19957" w14:textId="77777777" w:rsidR="002F3B9E" w:rsidRPr="009C039C" w:rsidRDefault="002F3B9E" w:rsidP="006B4F19">
            <w:pPr>
              <w:jc w:val="center"/>
              <w:rPr>
                <w:color w:val="FF0000"/>
                <w:u w:val="single"/>
              </w:rPr>
            </w:pPr>
            <w:r w:rsidRPr="009C039C">
              <w:rPr>
                <w:color w:val="FF0000"/>
                <w:u w:val="single"/>
              </w:rPr>
              <w:t>Value and Distribution of ICPn is FFS</w:t>
            </w:r>
          </w:p>
          <w:p w14:paraId="24C4A152" w14:textId="77777777" w:rsidR="002F3B9E" w:rsidRPr="009C039C" w:rsidRDefault="002F3B9E" w:rsidP="006B4F19">
            <w:pPr>
              <w:jc w:val="center"/>
              <w:rPr>
                <w:i/>
                <w:iCs/>
                <w:color w:val="C00000"/>
              </w:rPr>
            </w:pPr>
            <w:r w:rsidRPr="009C039C">
              <w:rPr>
                <w:i/>
                <w:iCs/>
                <w:color w:val="C00000"/>
              </w:rPr>
              <w:t>&lt;unchanged text omitted&gt;</w:t>
            </w:r>
          </w:p>
          <w:p w14:paraId="266D88A7" w14:textId="77777777" w:rsidR="002F3B9E" w:rsidRPr="009C039C" w:rsidRDefault="00303A49"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2F3B9E" w:rsidRPr="009C039C">
              <w:rPr>
                <w:rFonts w:hAnsi="Cambria Math"/>
                <w:i/>
              </w:rPr>
              <w:t xml:space="preserve"> </w:t>
            </w:r>
          </w:p>
          <w:p w14:paraId="53203B8B" w14:textId="77777777" w:rsidR="002F3B9E" w:rsidRDefault="00303A49"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16992B46" w14:textId="77777777" w:rsidR="002F3B9E" w:rsidRDefault="002F3B9E" w:rsidP="006B4F19"/>
        </w:tc>
      </w:tr>
    </w:tbl>
    <w:p w14:paraId="4F08030F" w14:textId="77777777" w:rsidR="002F3B9E" w:rsidRDefault="002F3B9E" w:rsidP="002F3B9E"/>
    <w:p w14:paraId="016A4400"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488477DC" w14:textId="77777777" w:rsidTr="006B4F19">
        <w:tc>
          <w:tcPr>
            <w:tcW w:w="10790" w:type="dxa"/>
            <w:shd w:val="clear" w:color="auto" w:fill="auto"/>
          </w:tcPr>
          <w:p w14:paraId="64BF568A"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1B67E239"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1A60EC76">
                <v:shape id="_x0000_i1040" type="#_x0000_t75" style="width:120pt;height:20.5pt" o:ole="">
                  <v:imagedata r:id="rId110" o:title=""/>
                </v:shape>
                <o:OLEObject Type="Embed" ProgID="Equation.3" ShapeID="_x0000_i1040" DrawAspect="Content" ObjectID="_1801646954" r:id="rId132"/>
              </w:object>
            </w:r>
            <w:r>
              <w:t>,</w:t>
            </w:r>
            <w:r>
              <w:tab/>
              <w:t>(7.5-13)</w:t>
            </w:r>
          </w:p>
          <w:p w14:paraId="7B5E6DD5" w14:textId="77777777" w:rsidR="002F3B9E" w:rsidRDefault="002F3B9E" w:rsidP="006B4F19">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70A88F5E"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2F3B9E" w14:paraId="2074E90C" w14:textId="77777777" w:rsidTr="006B4F19">
              <w:trPr>
                <w:jc w:val="center"/>
              </w:trPr>
              <w:tc>
                <w:tcPr>
                  <w:tcW w:w="0" w:type="auto"/>
                  <w:shd w:val="clear" w:color="auto" w:fill="D9D9D9"/>
                </w:tcPr>
                <w:p w14:paraId="0D910742" w14:textId="77777777" w:rsidR="002F3B9E" w:rsidRDefault="002F3B9E" w:rsidP="006B4F19">
                  <w:pPr>
                    <w:pStyle w:val="TAH"/>
                  </w:pPr>
                  <w:r>
                    <w:t xml:space="preserve">Ray number </w:t>
                  </w:r>
                  <w:r>
                    <w:rPr>
                      <w:i/>
                    </w:rPr>
                    <w:t>m</w:t>
                  </w:r>
                </w:p>
              </w:tc>
              <w:tc>
                <w:tcPr>
                  <w:tcW w:w="0" w:type="auto"/>
                  <w:shd w:val="clear" w:color="auto" w:fill="D9D9D9"/>
                </w:tcPr>
                <w:p w14:paraId="0FD01711"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3D11A178" w14:textId="77777777" w:rsidR="002F3B9E" w:rsidRDefault="002F3B9E" w:rsidP="006B4F19">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86C5E92"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0C2DDE1C" w14:textId="77777777" w:rsidTr="006B4F19">
              <w:trPr>
                <w:jc w:val="center"/>
              </w:trPr>
              <w:tc>
                <w:tcPr>
                  <w:tcW w:w="0" w:type="auto"/>
                </w:tcPr>
                <w:p w14:paraId="401D3B50" w14:textId="77777777" w:rsidR="002F3B9E" w:rsidRDefault="002F3B9E" w:rsidP="006B4F19">
                  <w:pPr>
                    <w:pStyle w:val="TAC"/>
                  </w:pPr>
                  <w:r>
                    <w:t>1</w:t>
                  </w:r>
                  <w:r>
                    <w:rPr>
                      <w:strike/>
                      <w:color w:val="0070C0"/>
                    </w:rPr>
                    <w:t>,2</w:t>
                  </w:r>
                </w:p>
              </w:tc>
              <w:tc>
                <w:tcPr>
                  <w:tcW w:w="0" w:type="auto"/>
                </w:tcPr>
                <w:p w14:paraId="3C79509E" w14:textId="77777777" w:rsidR="002F3B9E" w:rsidRDefault="002F3B9E" w:rsidP="006B4F19">
                  <w:pPr>
                    <w:pStyle w:val="TAC"/>
                    <w:rPr>
                      <w:strike/>
                      <w:color w:val="0070C0"/>
                    </w:rPr>
                  </w:pPr>
                  <w:r>
                    <w:rPr>
                      <w:strike/>
                      <w:color w:val="0070C0"/>
                    </w:rPr>
                    <w:t>± 0.0447</w:t>
                  </w:r>
                </w:p>
              </w:tc>
              <w:tc>
                <w:tcPr>
                  <w:tcW w:w="0" w:type="auto"/>
                </w:tcPr>
                <w:p w14:paraId="15168E19" w14:textId="77777777" w:rsidR="002F3B9E" w:rsidRPr="00CC1476" w:rsidRDefault="002F3B9E" w:rsidP="006B4F19">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1D56209D" w14:textId="77777777" w:rsidR="002F3B9E" w:rsidRDefault="002F3B9E" w:rsidP="006B4F19">
                  <w:pPr>
                    <w:pStyle w:val="TAC"/>
                    <w:rPr>
                      <w:szCs w:val="18"/>
                    </w:rPr>
                  </w:pPr>
                  <w:r>
                    <w:rPr>
                      <w:rFonts w:hint="eastAsia"/>
                      <w:color w:val="FF0000"/>
                      <w:szCs w:val="18"/>
                      <w:lang w:val="en-NZ"/>
                    </w:rPr>
                    <w:t>-0.0901</w:t>
                  </w:r>
                </w:p>
              </w:tc>
            </w:tr>
            <w:tr w:rsidR="002F3B9E" w14:paraId="2B7DFFCB" w14:textId="77777777" w:rsidTr="006B4F19">
              <w:trPr>
                <w:jc w:val="center"/>
              </w:trPr>
              <w:tc>
                <w:tcPr>
                  <w:tcW w:w="0" w:type="auto"/>
                </w:tcPr>
                <w:p w14:paraId="56AE9F0E" w14:textId="77777777" w:rsidR="002F3B9E" w:rsidRDefault="002F3B9E" w:rsidP="006B4F19">
                  <w:pPr>
                    <w:pStyle w:val="TAC"/>
                    <w:rPr>
                      <w:u w:val="single"/>
                    </w:rPr>
                  </w:pPr>
                  <w:r>
                    <w:rPr>
                      <w:color w:val="FF0000"/>
                      <w:u w:val="single"/>
                    </w:rPr>
                    <w:t>2</w:t>
                  </w:r>
                </w:p>
              </w:tc>
              <w:tc>
                <w:tcPr>
                  <w:tcW w:w="0" w:type="auto"/>
                </w:tcPr>
                <w:p w14:paraId="0418AF7C" w14:textId="77777777" w:rsidR="002F3B9E" w:rsidRDefault="002F3B9E" w:rsidP="006B4F19">
                  <w:pPr>
                    <w:pStyle w:val="TAC"/>
                    <w:rPr>
                      <w:strike/>
                      <w:color w:val="0070C0"/>
                    </w:rPr>
                  </w:pPr>
                </w:p>
              </w:tc>
              <w:tc>
                <w:tcPr>
                  <w:tcW w:w="0" w:type="auto"/>
                </w:tcPr>
                <w:p w14:paraId="4210E1E4"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CB6CA5C" w14:textId="77777777" w:rsidR="002F3B9E" w:rsidRDefault="002F3B9E" w:rsidP="006B4F19">
                  <w:pPr>
                    <w:pStyle w:val="TAC"/>
                    <w:rPr>
                      <w:color w:val="FF0000"/>
                      <w:szCs w:val="18"/>
                      <w:lang w:val="en-NZ"/>
                    </w:rPr>
                  </w:pPr>
                  <w:r>
                    <w:rPr>
                      <w:rFonts w:hint="eastAsia"/>
                      <w:color w:val="FF0000"/>
                      <w:szCs w:val="18"/>
                      <w:lang w:val="en-NZ"/>
                    </w:rPr>
                    <w:t>-0.3611</w:t>
                  </w:r>
                </w:p>
              </w:tc>
            </w:tr>
            <w:tr w:rsidR="002F3B9E" w14:paraId="1E44F3DD" w14:textId="77777777" w:rsidTr="006B4F19">
              <w:trPr>
                <w:jc w:val="center"/>
              </w:trPr>
              <w:tc>
                <w:tcPr>
                  <w:tcW w:w="0" w:type="auto"/>
                </w:tcPr>
                <w:p w14:paraId="1BCAD674" w14:textId="77777777" w:rsidR="002F3B9E" w:rsidRDefault="002F3B9E" w:rsidP="006B4F19">
                  <w:pPr>
                    <w:pStyle w:val="TAC"/>
                  </w:pPr>
                  <w:r>
                    <w:t>3,4</w:t>
                  </w:r>
                </w:p>
              </w:tc>
              <w:tc>
                <w:tcPr>
                  <w:tcW w:w="0" w:type="auto"/>
                </w:tcPr>
                <w:p w14:paraId="4F91F376" w14:textId="77777777" w:rsidR="002F3B9E" w:rsidRDefault="002F3B9E" w:rsidP="006B4F19">
                  <w:pPr>
                    <w:pStyle w:val="TAC"/>
                    <w:rPr>
                      <w:strike/>
                      <w:color w:val="0070C0"/>
                    </w:rPr>
                  </w:pPr>
                  <w:r>
                    <w:rPr>
                      <w:strike/>
                      <w:color w:val="0070C0"/>
                    </w:rPr>
                    <w:t>± 0.1413</w:t>
                  </w:r>
                </w:p>
              </w:tc>
              <w:tc>
                <w:tcPr>
                  <w:tcW w:w="0" w:type="auto"/>
                </w:tcPr>
                <w:p w14:paraId="2D35CF1C"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4572577"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0.2729</w:t>
                  </w:r>
                </w:p>
              </w:tc>
            </w:tr>
            <w:tr w:rsidR="002F3B9E" w14:paraId="2975AADF" w14:textId="77777777" w:rsidTr="006B4F19">
              <w:trPr>
                <w:jc w:val="center"/>
              </w:trPr>
              <w:tc>
                <w:tcPr>
                  <w:tcW w:w="0" w:type="auto"/>
                </w:tcPr>
                <w:p w14:paraId="564C3083" w14:textId="77777777" w:rsidR="002F3B9E" w:rsidRDefault="002F3B9E" w:rsidP="006B4F19">
                  <w:pPr>
                    <w:pStyle w:val="TAC"/>
                  </w:pPr>
                  <w:r>
                    <w:t>5,6</w:t>
                  </w:r>
                </w:p>
              </w:tc>
              <w:tc>
                <w:tcPr>
                  <w:tcW w:w="0" w:type="auto"/>
                </w:tcPr>
                <w:p w14:paraId="43EDF984" w14:textId="77777777" w:rsidR="002F3B9E" w:rsidRDefault="002F3B9E" w:rsidP="006B4F19">
                  <w:pPr>
                    <w:pStyle w:val="TAC"/>
                    <w:rPr>
                      <w:strike/>
                      <w:color w:val="0070C0"/>
                    </w:rPr>
                  </w:pPr>
                  <w:r>
                    <w:rPr>
                      <w:strike/>
                      <w:color w:val="0070C0"/>
                    </w:rPr>
                    <w:t>± 0.2492</w:t>
                  </w:r>
                </w:p>
              </w:tc>
              <w:tc>
                <w:tcPr>
                  <w:tcW w:w="0" w:type="auto"/>
                </w:tcPr>
                <w:p w14:paraId="1B8A1452"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3A5FB0"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0.3614</w:t>
                  </w:r>
                </w:p>
              </w:tc>
            </w:tr>
            <w:tr w:rsidR="002F3B9E" w14:paraId="74C76698" w14:textId="77777777" w:rsidTr="006B4F19">
              <w:trPr>
                <w:jc w:val="center"/>
              </w:trPr>
              <w:tc>
                <w:tcPr>
                  <w:tcW w:w="0" w:type="auto"/>
                </w:tcPr>
                <w:p w14:paraId="2228EEE0" w14:textId="77777777" w:rsidR="002F3B9E" w:rsidRDefault="002F3B9E" w:rsidP="006B4F19">
                  <w:pPr>
                    <w:pStyle w:val="TAC"/>
                  </w:pPr>
                  <w:r>
                    <w:t>7,8</w:t>
                  </w:r>
                </w:p>
              </w:tc>
              <w:tc>
                <w:tcPr>
                  <w:tcW w:w="0" w:type="auto"/>
                </w:tcPr>
                <w:p w14:paraId="1760D441" w14:textId="77777777" w:rsidR="002F3B9E" w:rsidRDefault="002F3B9E" w:rsidP="006B4F19">
                  <w:pPr>
                    <w:pStyle w:val="TAC"/>
                    <w:rPr>
                      <w:strike/>
                      <w:color w:val="0070C0"/>
                    </w:rPr>
                  </w:pPr>
                  <w:r>
                    <w:rPr>
                      <w:strike/>
                      <w:color w:val="0070C0"/>
                    </w:rPr>
                    <w:t>± 0.3715</w:t>
                  </w:r>
                </w:p>
              </w:tc>
              <w:tc>
                <w:tcPr>
                  <w:tcW w:w="0" w:type="auto"/>
                </w:tcPr>
                <w:p w14:paraId="78BB8306"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C9E6CF9"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0.4626</w:t>
                  </w:r>
                </w:p>
              </w:tc>
            </w:tr>
            <w:tr w:rsidR="002F3B9E" w14:paraId="64EF2565" w14:textId="77777777" w:rsidTr="006B4F19">
              <w:trPr>
                <w:jc w:val="center"/>
              </w:trPr>
              <w:tc>
                <w:tcPr>
                  <w:tcW w:w="0" w:type="auto"/>
                </w:tcPr>
                <w:p w14:paraId="20B7C2C4" w14:textId="77777777" w:rsidR="002F3B9E" w:rsidRDefault="002F3B9E" w:rsidP="006B4F19">
                  <w:pPr>
                    <w:pStyle w:val="TAC"/>
                  </w:pPr>
                  <w:r>
                    <w:t>9,10</w:t>
                  </w:r>
                </w:p>
              </w:tc>
              <w:tc>
                <w:tcPr>
                  <w:tcW w:w="0" w:type="auto"/>
                </w:tcPr>
                <w:p w14:paraId="44B7A242" w14:textId="77777777" w:rsidR="002F3B9E" w:rsidRDefault="002F3B9E" w:rsidP="006B4F19">
                  <w:pPr>
                    <w:pStyle w:val="TAC"/>
                    <w:rPr>
                      <w:strike/>
                      <w:color w:val="0070C0"/>
                    </w:rPr>
                  </w:pPr>
                  <w:r>
                    <w:rPr>
                      <w:strike/>
                      <w:color w:val="0070C0"/>
                    </w:rPr>
                    <w:t>± 0.5129</w:t>
                  </w:r>
                </w:p>
              </w:tc>
              <w:tc>
                <w:tcPr>
                  <w:tcW w:w="0" w:type="auto"/>
                </w:tcPr>
                <w:p w14:paraId="53D89BA3"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7D79801"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05808</w:t>
                  </w:r>
                </w:p>
              </w:tc>
            </w:tr>
            <w:tr w:rsidR="002F3B9E" w14:paraId="672D93A0" w14:textId="77777777" w:rsidTr="006B4F19">
              <w:trPr>
                <w:jc w:val="center"/>
              </w:trPr>
              <w:tc>
                <w:tcPr>
                  <w:tcW w:w="0" w:type="auto"/>
                </w:tcPr>
                <w:p w14:paraId="457A7506" w14:textId="77777777" w:rsidR="002F3B9E" w:rsidRDefault="002F3B9E" w:rsidP="006B4F19">
                  <w:pPr>
                    <w:pStyle w:val="TAC"/>
                  </w:pPr>
                  <w:r>
                    <w:t>11,12</w:t>
                  </w:r>
                </w:p>
              </w:tc>
              <w:tc>
                <w:tcPr>
                  <w:tcW w:w="0" w:type="auto"/>
                </w:tcPr>
                <w:p w14:paraId="05E83F26" w14:textId="77777777" w:rsidR="002F3B9E" w:rsidRDefault="002F3B9E" w:rsidP="006B4F19">
                  <w:pPr>
                    <w:pStyle w:val="TAC"/>
                    <w:rPr>
                      <w:strike/>
                      <w:color w:val="0070C0"/>
                    </w:rPr>
                  </w:pPr>
                  <w:r>
                    <w:rPr>
                      <w:strike/>
                      <w:color w:val="0070C0"/>
                    </w:rPr>
                    <w:t>± 0.6797</w:t>
                  </w:r>
                </w:p>
              </w:tc>
              <w:tc>
                <w:tcPr>
                  <w:tcW w:w="0" w:type="auto"/>
                </w:tcPr>
                <w:p w14:paraId="39CB51B9"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80AF388"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0.7227</w:t>
                  </w:r>
                </w:p>
              </w:tc>
            </w:tr>
            <w:tr w:rsidR="002F3B9E" w14:paraId="70A26F9F" w14:textId="77777777" w:rsidTr="006B4F19">
              <w:trPr>
                <w:jc w:val="center"/>
              </w:trPr>
              <w:tc>
                <w:tcPr>
                  <w:tcW w:w="0" w:type="auto"/>
                </w:tcPr>
                <w:p w14:paraId="5A855E8E" w14:textId="77777777" w:rsidR="002F3B9E" w:rsidRDefault="002F3B9E" w:rsidP="006B4F19">
                  <w:pPr>
                    <w:pStyle w:val="TAC"/>
                  </w:pPr>
                  <w:r>
                    <w:t>13,14</w:t>
                  </w:r>
                </w:p>
              </w:tc>
              <w:tc>
                <w:tcPr>
                  <w:tcW w:w="0" w:type="auto"/>
                </w:tcPr>
                <w:p w14:paraId="498949F9" w14:textId="77777777" w:rsidR="002F3B9E" w:rsidRDefault="002F3B9E" w:rsidP="006B4F19">
                  <w:pPr>
                    <w:pStyle w:val="TAC"/>
                    <w:rPr>
                      <w:strike/>
                      <w:color w:val="0070C0"/>
                    </w:rPr>
                  </w:pPr>
                  <w:r>
                    <w:rPr>
                      <w:strike/>
                      <w:color w:val="0070C0"/>
                    </w:rPr>
                    <w:t>± 0.8844</w:t>
                  </w:r>
                </w:p>
              </w:tc>
              <w:tc>
                <w:tcPr>
                  <w:tcW w:w="0" w:type="auto"/>
                </w:tcPr>
                <w:p w14:paraId="32E7ADE0"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D062ABC"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0.9004</w:t>
                  </w:r>
                </w:p>
              </w:tc>
            </w:tr>
            <w:tr w:rsidR="002F3B9E" w14:paraId="566E2C0A" w14:textId="77777777" w:rsidTr="006B4F19">
              <w:trPr>
                <w:jc w:val="center"/>
              </w:trPr>
              <w:tc>
                <w:tcPr>
                  <w:tcW w:w="0" w:type="auto"/>
                </w:tcPr>
                <w:p w14:paraId="22A11462" w14:textId="77777777" w:rsidR="002F3B9E" w:rsidRDefault="002F3B9E" w:rsidP="006B4F19">
                  <w:pPr>
                    <w:pStyle w:val="TAC"/>
                  </w:pPr>
                  <w:r>
                    <w:t>15,16</w:t>
                  </w:r>
                </w:p>
              </w:tc>
              <w:tc>
                <w:tcPr>
                  <w:tcW w:w="0" w:type="auto"/>
                </w:tcPr>
                <w:p w14:paraId="1897C38E" w14:textId="77777777" w:rsidR="002F3B9E" w:rsidRDefault="002F3B9E" w:rsidP="006B4F19">
                  <w:pPr>
                    <w:pStyle w:val="TAC"/>
                    <w:rPr>
                      <w:strike/>
                      <w:color w:val="0070C0"/>
                    </w:rPr>
                  </w:pPr>
                  <w:r>
                    <w:rPr>
                      <w:strike/>
                      <w:color w:val="0070C0"/>
                    </w:rPr>
                    <w:t>± 1.1481</w:t>
                  </w:r>
                </w:p>
              </w:tc>
              <w:tc>
                <w:tcPr>
                  <w:tcW w:w="0" w:type="auto"/>
                </w:tcPr>
                <w:p w14:paraId="1135CACC"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7B1AE07"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1.1383</w:t>
                  </w:r>
                </w:p>
              </w:tc>
            </w:tr>
            <w:tr w:rsidR="002F3B9E" w14:paraId="063CD32E" w14:textId="77777777" w:rsidTr="006B4F19">
              <w:trPr>
                <w:jc w:val="center"/>
              </w:trPr>
              <w:tc>
                <w:tcPr>
                  <w:tcW w:w="0" w:type="auto"/>
                </w:tcPr>
                <w:p w14:paraId="5B9C723E" w14:textId="77777777" w:rsidR="002F3B9E" w:rsidRDefault="002F3B9E" w:rsidP="006B4F19">
                  <w:pPr>
                    <w:pStyle w:val="TAC"/>
                  </w:pPr>
                  <w:r>
                    <w:t>17,18</w:t>
                  </w:r>
                </w:p>
              </w:tc>
              <w:tc>
                <w:tcPr>
                  <w:tcW w:w="0" w:type="auto"/>
                </w:tcPr>
                <w:p w14:paraId="1BD7A2F8" w14:textId="77777777" w:rsidR="002F3B9E" w:rsidRDefault="002F3B9E" w:rsidP="006B4F19">
                  <w:pPr>
                    <w:pStyle w:val="TAC"/>
                    <w:rPr>
                      <w:strike/>
                      <w:color w:val="0070C0"/>
                    </w:rPr>
                  </w:pPr>
                  <w:r>
                    <w:rPr>
                      <w:strike/>
                      <w:color w:val="0070C0"/>
                    </w:rPr>
                    <w:t>± 1.5195</w:t>
                  </w:r>
                </w:p>
              </w:tc>
              <w:tc>
                <w:tcPr>
                  <w:tcW w:w="0" w:type="auto"/>
                </w:tcPr>
                <w:p w14:paraId="3A93D3E5"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434BCD3"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1.4995</w:t>
                  </w:r>
                </w:p>
              </w:tc>
            </w:tr>
            <w:tr w:rsidR="002F3B9E" w14:paraId="3DD99F51" w14:textId="77777777" w:rsidTr="006B4F19">
              <w:trPr>
                <w:jc w:val="center"/>
              </w:trPr>
              <w:tc>
                <w:tcPr>
                  <w:tcW w:w="0" w:type="auto"/>
                </w:tcPr>
                <w:p w14:paraId="667E4E18" w14:textId="77777777" w:rsidR="002F3B9E" w:rsidRDefault="002F3B9E" w:rsidP="006B4F19">
                  <w:pPr>
                    <w:pStyle w:val="TAC"/>
                  </w:pPr>
                  <w:r>
                    <w:t>19,20</w:t>
                  </w:r>
                </w:p>
              </w:tc>
              <w:tc>
                <w:tcPr>
                  <w:tcW w:w="0" w:type="auto"/>
                </w:tcPr>
                <w:p w14:paraId="1686EC60" w14:textId="77777777" w:rsidR="002F3B9E" w:rsidRDefault="002F3B9E" w:rsidP="006B4F19">
                  <w:pPr>
                    <w:pStyle w:val="TAC"/>
                    <w:rPr>
                      <w:strike/>
                      <w:color w:val="0070C0"/>
                    </w:rPr>
                  </w:pPr>
                  <w:r>
                    <w:rPr>
                      <w:strike/>
                      <w:color w:val="0070C0"/>
                    </w:rPr>
                    <w:t>± 2.1551</w:t>
                  </w:r>
                </w:p>
              </w:tc>
              <w:tc>
                <w:tcPr>
                  <w:tcW w:w="0" w:type="auto"/>
                </w:tcPr>
                <w:p w14:paraId="5126E9CD"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CE44FE3"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2.2763</w:t>
                  </w:r>
                </w:p>
              </w:tc>
            </w:tr>
          </w:tbl>
          <w:p w14:paraId="60C1B6D2" w14:textId="77777777" w:rsidR="002F3B9E" w:rsidRPr="00CC1476" w:rsidRDefault="002F3B9E" w:rsidP="006B4F19">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028F92AD" w14:textId="77777777" w:rsidR="002F3B9E" w:rsidRPr="009C039C" w:rsidRDefault="002F3B9E" w:rsidP="006B4F19">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58FA980A" w14:textId="77777777" w:rsidR="002F3B9E" w:rsidRPr="009C039C" w:rsidRDefault="002F3B9E" w:rsidP="006B4F19">
            <w:pPr>
              <w:jc w:val="center"/>
              <w:rPr>
                <w:i/>
                <w:iCs/>
                <w:color w:val="C00000"/>
              </w:rPr>
            </w:pPr>
            <w:r w:rsidRPr="009C039C">
              <w:rPr>
                <w:i/>
                <w:iCs/>
                <w:color w:val="C00000"/>
              </w:rPr>
              <w:t>&lt;unchanged text omitted&gt;</w:t>
            </w:r>
          </w:p>
          <w:p w14:paraId="20A7A362" w14:textId="77777777" w:rsidR="002F3B9E" w:rsidRPr="009C039C" w:rsidRDefault="00303A49"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2F3B9E" w:rsidRPr="009C039C">
              <w:rPr>
                <w:rFonts w:hAnsi="Cambria Math"/>
                <w:i/>
              </w:rPr>
              <w:t xml:space="preserve"> </w:t>
            </w:r>
          </w:p>
          <w:p w14:paraId="5A33B8B9" w14:textId="77777777" w:rsidR="002F3B9E" w:rsidRDefault="00303A49"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0D426E0C" w14:textId="77777777" w:rsidR="002F3B9E" w:rsidRDefault="002F3B9E" w:rsidP="006B4F19"/>
        </w:tc>
      </w:tr>
    </w:tbl>
    <w:p w14:paraId="1CF700ED" w14:textId="77777777" w:rsidR="002F3B9E" w:rsidRDefault="002F3B9E" w:rsidP="002F3B9E">
      <w:pPr>
        <w:jc w:val="both"/>
        <w:rPr>
          <w:sz w:val="22"/>
          <w:szCs w:val="22"/>
          <w:lang w:eastAsia="zh-CN"/>
        </w:rPr>
      </w:pPr>
    </w:p>
    <w:p w14:paraId="2B83C6C8" w14:textId="77777777" w:rsidR="00077F12" w:rsidRDefault="00077F12">
      <w:pPr>
        <w:pStyle w:val="BodyText"/>
        <w:spacing w:after="0"/>
        <w:rPr>
          <w:rFonts w:ascii="Times New Roman" w:eastAsiaTheme="minorEastAsia" w:hAnsi="Times New Roman"/>
          <w:szCs w:val="20"/>
          <w:lang w:eastAsia="ko-KR"/>
        </w:rPr>
      </w:pPr>
    </w:p>
    <w:p w14:paraId="0B5E1A6E" w14:textId="6E8D1DE1" w:rsidR="00B0212B" w:rsidRDefault="00B0212B" w:rsidP="00B0212B">
      <w:pPr>
        <w:pStyle w:val="Heading4"/>
        <w:rPr>
          <w:rFonts w:eastAsia="SimSun"/>
          <w:lang w:val="en-US" w:eastAsia="zh-CN"/>
        </w:rPr>
      </w:pPr>
      <w:r>
        <w:rPr>
          <w:rFonts w:eastAsia="SimSun"/>
          <w:lang w:val="en-US" w:eastAsia="zh-CN"/>
        </w:rPr>
        <w:lastRenderedPageBreak/>
        <w:t>Round #4 Discussion</w:t>
      </w:r>
    </w:p>
    <w:p w14:paraId="1DF3D61D" w14:textId="6267C741" w:rsidR="002F3B9E" w:rsidRDefault="002F3B9E" w:rsidP="002F3B9E">
      <w:pPr>
        <w:rPr>
          <w:lang w:eastAsia="zh-CN"/>
        </w:rPr>
      </w:pPr>
      <w:r>
        <w:rPr>
          <w:lang w:eastAsia="zh-CN"/>
        </w:rPr>
        <w:t xml:space="preserve">Please provide comments on Proposal #2.5-1A. </w:t>
      </w:r>
    </w:p>
    <w:tbl>
      <w:tblPr>
        <w:tblStyle w:val="TableGrid"/>
        <w:tblW w:w="0" w:type="auto"/>
        <w:tblLook w:val="04A0" w:firstRow="1" w:lastRow="0" w:firstColumn="1" w:lastColumn="0" w:noHBand="0" w:noVBand="1"/>
      </w:tblPr>
      <w:tblGrid>
        <w:gridCol w:w="1795"/>
        <w:gridCol w:w="8995"/>
      </w:tblGrid>
      <w:tr w:rsidR="002F3B9E" w14:paraId="2A0D2730" w14:textId="77777777" w:rsidTr="006B4F19">
        <w:tc>
          <w:tcPr>
            <w:tcW w:w="1795" w:type="dxa"/>
            <w:shd w:val="clear" w:color="auto" w:fill="FBE4D5" w:themeFill="accent2" w:themeFillTint="33"/>
          </w:tcPr>
          <w:p w14:paraId="2E69D194" w14:textId="77777777" w:rsidR="002F3B9E" w:rsidRDefault="002F3B9E"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C99F9B4" w14:textId="77777777" w:rsidR="002F3B9E" w:rsidRDefault="002F3B9E"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F3B9E" w14:paraId="28D06C29" w14:textId="77777777" w:rsidTr="006B4F19">
        <w:tc>
          <w:tcPr>
            <w:tcW w:w="1795" w:type="dxa"/>
          </w:tcPr>
          <w:p w14:paraId="55A52A23" w14:textId="1CD7AF99" w:rsidR="002F3B9E" w:rsidRDefault="002F3B9E" w:rsidP="006B4F19">
            <w:pPr>
              <w:pStyle w:val="BodyText"/>
              <w:spacing w:before="0" w:after="0" w:line="240" w:lineRule="auto"/>
              <w:rPr>
                <w:rFonts w:ascii="Times New Roman" w:hAnsi="Times New Roman"/>
                <w:szCs w:val="20"/>
                <w:lang w:eastAsia="ko-KR"/>
              </w:rPr>
            </w:pPr>
          </w:p>
        </w:tc>
        <w:tc>
          <w:tcPr>
            <w:tcW w:w="8995" w:type="dxa"/>
          </w:tcPr>
          <w:p w14:paraId="15B701E5" w14:textId="77777777" w:rsidR="002F3B9E" w:rsidRDefault="002F3B9E" w:rsidP="006B4F19">
            <w:pPr>
              <w:pStyle w:val="BodyText"/>
              <w:spacing w:before="0" w:after="0" w:line="240" w:lineRule="auto"/>
              <w:rPr>
                <w:rFonts w:ascii="Times New Roman" w:hAnsi="Times New Roman"/>
                <w:szCs w:val="20"/>
                <w:lang w:eastAsia="zh-CN"/>
              </w:rPr>
            </w:pPr>
          </w:p>
        </w:tc>
      </w:tr>
    </w:tbl>
    <w:p w14:paraId="796DB1BB" w14:textId="77777777" w:rsidR="00077F12" w:rsidRDefault="00077F12">
      <w:pPr>
        <w:pStyle w:val="BodyText"/>
        <w:spacing w:after="0"/>
        <w:rPr>
          <w:rFonts w:ascii="Times New Roman" w:eastAsiaTheme="minorEastAsia" w:hAnsi="Times New Roman"/>
          <w:szCs w:val="20"/>
          <w:lang w:eastAsia="ko-KR"/>
        </w:rPr>
      </w:pPr>
    </w:p>
    <w:p w14:paraId="0048534A" w14:textId="77777777" w:rsidR="00077F12" w:rsidRDefault="00077F12">
      <w:pPr>
        <w:pStyle w:val="BodyText"/>
        <w:spacing w:after="0"/>
        <w:rPr>
          <w:rFonts w:ascii="Times New Roman" w:eastAsiaTheme="minorEastAsia" w:hAnsi="Times New Roman"/>
          <w:szCs w:val="20"/>
          <w:lang w:eastAsia="ko-KR"/>
        </w:rPr>
      </w:pPr>
    </w:p>
    <w:p w14:paraId="71AFF733" w14:textId="77777777" w:rsidR="00077F12" w:rsidRDefault="00C801AF">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077F12" w14:paraId="45692962" w14:textId="77777777">
        <w:tc>
          <w:tcPr>
            <w:tcW w:w="1345" w:type="dxa"/>
            <w:shd w:val="clear" w:color="auto" w:fill="DEEAF6" w:themeFill="accent5" w:themeFillTint="33"/>
            <w:vAlign w:val="center"/>
          </w:tcPr>
          <w:p w14:paraId="06AB5E0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77424BF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3FFD3B1" w14:textId="77777777">
        <w:tc>
          <w:tcPr>
            <w:tcW w:w="1345" w:type="dxa"/>
            <w:vAlign w:val="center"/>
          </w:tcPr>
          <w:p w14:paraId="6E6568BE" w14:textId="77777777" w:rsidR="00077F12" w:rsidRDefault="00C801AF">
            <w:pPr>
              <w:spacing w:before="0" w:after="0" w:line="240" w:lineRule="auto"/>
              <w:jc w:val="left"/>
            </w:pPr>
            <w:r>
              <w:t>[15] Samsung</w:t>
            </w:r>
          </w:p>
        </w:tc>
        <w:tc>
          <w:tcPr>
            <w:tcW w:w="9360" w:type="dxa"/>
            <w:vAlign w:val="center"/>
          </w:tcPr>
          <w:p w14:paraId="4370408D" w14:textId="77777777" w:rsidR="00077F12" w:rsidRDefault="00C801AF">
            <w:pPr>
              <w:spacing w:before="0" w:after="0" w:line="240" w:lineRule="auto"/>
            </w:pPr>
            <w:r>
              <w:rPr>
                <w:b/>
                <w:bCs/>
              </w:rPr>
              <w:t xml:space="preserve">Observation: </w:t>
            </w:r>
            <w:r>
              <w:t>Even when a visual LOS condition exists between the Tx (BS) and the Rx (UE), most paths can be obstructed by vegetation, resulting in a significant decrease in path loss compared to an environment with pure LOS</w:t>
            </w:r>
          </w:p>
          <w:p w14:paraId="4469410E" w14:textId="77777777" w:rsidR="00077F12" w:rsidRDefault="00077F12">
            <w:pPr>
              <w:spacing w:before="0" w:after="0" w:line="240" w:lineRule="auto"/>
            </w:pPr>
          </w:p>
          <w:p w14:paraId="14F19C24" w14:textId="77777777" w:rsidR="00077F12" w:rsidRDefault="00C801AF">
            <w:pPr>
              <w:spacing w:before="0" w:after="0" w:line="240" w:lineRule="auto"/>
            </w:pPr>
            <w:r>
              <w:rPr>
                <w:b/>
                <w:bCs/>
              </w:rPr>
              <w:t>Proposal:</w:t>
            </w:r>
            <w:r>
              <w:t xml:space="preserve"> RAN1 discuss whether/how to handle the vegetation impact</w:t>
            </w:r>
          </w:p>
        </w:tc>
      </w:tr>
    </w:tbl>
    <w:p w14:paraId="5868F322" w14:textId="77777777" w:rsidR="00077F12" w:rsidRDefault="00077F12">
      <w:pPr>
        <w:pStyle w:val="BodyText"/>
        <w:spacing w:after="0"/>
        <w:rPr>
          <w:rFonts w:ascii="Times New Roman" w:eastAsiaTheme="minorEastAsia" w:hAnsi="Times New Roman"/>
          <w:szCs w:val="20"/>
          <w:lang w:eastAsia="ko-KR"/>
        </w:rPr>
      </w:pPr>
    </w:p>
    <w:p w14:paraId="4D444448" w14:textId="77777777" w:rsidR="00077F12" w:rsidRDefault="00C801AF">
      <w:pPr>
        <w:pStyle w:val="Heading4"/>
        <w:rPr>
          <w:rFonts w:eastAsia="SimSun"/>
          <w:lang w:val="en-US" w:eastAsia="zh-CN"/>
        </w:rPr>
      </w:pPr>
      <w:r>
        <w:rPr>
          <w:rFonts w:eastAsia="SimSun"/>
          <w:lang w:val="en-US" w:eastAsia="zh-CN"/>
        </w:rPr>
        <w:t>Summary of Issues</w:t>
      </w:r>
    </w:p>
    <w:p w14:paraId="4EFC4B55" w14:textId="77777777" w:rsidR="00077F12" w:rsidRDefault="00C801AF">
      <w:pPr>
        <w:pStyle w:val="Heading5"/>
        <w:rPr>
          <w:rFonts w:eastAsiaTheme="minorEastAsia"/>
          <w:lang w:val="en-US" w:eastAsia="ko-KR"/>
        </w:rPr>
      </w:pPr>
      <w:r>
        <w:rPr>
          <w:rFonts w:eastAsiaTheme="minorEastAsia"/>
          <w:lang w:val="en-US" w:eastAsia="ko-KR"/>
        </w:rPr>
        <w:t>Proposal #2.6-1:</w:t>
      </w:r>
    </w:p>
    <w:p w14:paraId="3FE2D92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7CB1FF90" w14:textId="77777777" w:rsidR="00077F12" w:rsidRDefault="00077F12">
      <w:pPr>
        <w:pStyle w:val="BodyText"/>
        <w:spacing w:after="0"/>
        <w:rPr>
          <w:rFonts w:ascii="Times New Roman" w:eastAsiaTheme="minorEastAsia" w:hAnsi="Times New Roman"/>
          <w:szCs w:val="20"/>
          <w:lang w:eastAsia="ko-KR"/>
        </w:rPr>
      </w:pPr>
    </w:p>
    <w:p w14:paraId="53A63950" w14:textId="77777777" w:rsidR="00077F12" w:rsidRDefault="00C801AF">
      <w:pPr>
        <w:pStyle w:val="Heading4"/>
        <w:rPr>
          <w:rFonts w:eastAsia="SimSun"/>
          <w:lang w:val="en-US" w:eastAsia="zh-CN"/>
        </w:rPr>
      </w:pPr>
      <w:r>
        <w:rPr>
          <w:rFonts w:eastAsia="SimSun"/>
          <w:lang w:val="en-US" w:eastAsia="zh-CN"/>
        </w:rPr>
        <w:t>Round #1 Discussion</w:t>
      </w:r>
    </w:p>
    <w:p w14:paraId="2AF1919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003E3E87" w14:textId="77777777">
        <w:tc>
          <w:tcPr>
            <w:tcW w:w="1795" w:type="dxa"/>
            <w:shd w:val="clear" w:color="auto" w:fill="FBE4D5" w:themeFill="accent2" w:themeFillTint="33"/>
          </w:tcPr>
          <w:p w14:paraId="106B64C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055FF0"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FB3AF5D" w14:textId="77777777">
        <w:tc>
          <w:tcPr>
            <w:tcW w:w="1795" w:type="dxa"/>
          </w:tcPr>
          <w:p w14:paraId="6EF1675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E1611B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remark: although it may not appear that foliage/vegetation has not been explicitly taken into account, some aspects of shadow fading may be due to variations in pathloss due to vegetation. </w:t>
            </w:r>
          </w:p>
        </w:tc>
      </w:tr>
      <w:tr w:rsidR="00077F12" w14:paraId="2AB90379" w14:textId="77777777">
        <w:trPr>
          <w:trHeight w:val="46"/>
        </w:trPr>
        <w:tc>
          <w:tcPr>
            <w:tcW w:w="1795" w:type="dxa"/>
          </w:tcPr>
          <w:p w14:paraId="5B5B80F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06F5912"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Open to discuss with the proposal</w:t>
            </w:r>
          </w:p>
        </w:tc>
      </w:tr>
      <w:tr w:rsidR="00077F12" w14:paraId="4772F6C1" w14:textId="77777777">
        <w:trPr>
          <w:trHeight w:val="46"/>
        </w:trPr>
        <w:tc>
          <w:tcPr>
            <w:tcW w:w="1795" w:type="dxa"/>
          </w:tcPr>
          <w:p w14:paraId="16C6FD12"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AE7534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We have the same thinking </w:t>
            </w:r>
            <w:r>
              <w:rPr>
                <w:rFonts w:ascii="Times New Roman" w:eastAsia="Yu Mincho" w:hAnsi="Times New Roman"/>
                <w:color w:val="000000" w:themeColor="text1"/>
                <w:szCs w:val="20"/>
                <w:lang w:eastAsia="ja-JP"/>
              </w:rPr>
              <w:t>as</w:t>
            </w:r>
            <w:r>
              <w:rPr>
                <w:rFonts w:ascii="Times New Roman" w:eastAsia="Yu Mincho" w:hAnsi="Times New Roman" w:hint="eastAsia"/>
                <w:color w:val="000000" w:themeColor="text1"/>
                <w:szCs w:val="20"/>
                <w:lang w:eastAsia="ja-JP"/>
              </w:rPr>
              <w:t xml:space="preserve"> QC. In </w:t>
            </w:r>
            <w:r>
              <w:rPr>
                <w:rFonts w:ascii="Times New Roman" w:eastAsia="Yu Mincho" w:hAnsi="Times New Roman"/>
                <w:color w:val="000000" w:themeColor="text1"/>
                <w:szCs w:val="20"/>
                <w:lang w:eastAsia="ja-JP"/>
              </w:rPr>
              <w:t>addition</w:t>
            </w:r>
            <w:r>
              <w:rPr>
                <w:rFonts w:ascii="Times New Roman" w:eastAsia="Yu Mincho" w:hAnsi="Times New Roman" w:hint="eastAsia"/>
                <w:color w:val="000000" w:themeColor="text1"/>
                <w:szCs w:val="20"/>
                <w:lang w:eastAsia="ja-JP"/>
              </w:rPr>
              <w:t xml:space="preserve">, the </w:t>
            </w:r>
            <w:r>
              <w:rPr>
                <w:rFonts w:ascii="Times New Roman" w:hAnsi="Times New Roman"/>
                <w:color w:val="000000" w:themeColor="text1"/>
                <w:szCs w:val="20"/>
                <w:lang w:eastAsia="ko-KR"/>
              </w:rPr>
              <w:t>foliage/vegetation</w:t>
            </w:r>
            <w:r>
              <w:rPr>
                <w:rFonts w:ascii="Times New Roman" w:eastAsia="Yu Mincho" w:hAnsi="Times New Roman" w:hint="eastAsia"/>
                <w:color w:val="000000" w:themeColor="text1"/>
                <w:szCs w:val="20"/>
                <w:lang w:eastAsia="ja-JP"/>
              </w:rPr>
              <w:t xml:space="preserve"> loss can be added to pathloss using some formulas of ITU-R.</w:t>
            </w:r>
          </w:p>
        </w:tc>
      </w:tr>
      <w:tr w:rsidR="00077F12" w14:paraId="228CCAE4" w14:textId="77777777">
        <w:trPr>
          <w:trHeight w:val="46"/>
        </w:trPr>
        <w:tc>
          <w:tcPr>
            <w:tcW w:w="1795" w:type="dxa"/>
          </w:tcPr>
          <w:p w14:paraId="20711ED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2EB9A2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Similar view with QC </w:t>
            </w:r>
          </w:p>
        </w:tc>
      </w:tr>
      <w:tr w:rsidR="00077F12" w14:paraId="3056C092" w14:textId="77777777">
        <w:trPr>
          <w:trHeight w:val="46"/>
        </w:trPr>
        <w:tc>
          <w:tcPr>
            <w:tcW w:w="1795" w:type="dxa"/>
          </w:tcPr>
          <w:p w14:paraId="0E50419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37F09FCF" w14:textId="77777777" w:rsidR="00077F12" w:rsidRDefault="00C801AF">
            <w:pPr>
              <w:pStyle w:val="BodyText"/>
              <w:spacing w:before="0" w:after="0"/>
              <w:rPr>
                <w:lang w:eastAsia="zh-CN"/>
              </w:rPr>
            </w:pPr>
            <w:r>
              <w:rPr>
                <w:lang w:eastAsia="zh-CN"/>
              </w:rPr>
              <w:t xml:space="preserve">Agree with Samsung’s observation but existing UMa, UMi, InH, and InF have few or no trees so this shouldn’t be needed. In the RMa scenario the LOS probability is likely dominated by trees rather than buildings so that implicitly includes trees already. So, no need for further consideration here. </w:t>
            </w:r>
          </w:p>
          <w:p w14:paraId="252FA842" w14:textId="77777777" w:rsidR="00077F12" w:rsidRDefault="00C801AF">
            <w:pPr>
              <w:pStyle w:val="BodyText"/>
              <w:spacing w:before="0" w:after="0"/>
              <w:rPr>
                <w:lang w:eastAsia="zh-CN"/>
              </w:rPr>
            </w:pPr>
            <w:r>
              <w:rPr>
                <w:lang w:eastAsia="zh-CN"/>
              </w:rPr>
              <w:t>In contrast, the new SMa scenario has both buildings and trees at comparable densities. See separate discussion under 4.3.1.</w:t>
            </w:r>
          </w:p>
        </w:tc>
      </w:tr>
      <w:tr w:rsidR="00077F12" w14:paraId="02CF727E" w14:textId="77777777">
        <w:trPr>
          <w:trHeight w:val="46"/>
        </w:trPr>
        <w:tc>
          <w:tcPr>
            <w:tcW w:w="1795" w:type="dxa"/>
          </w:tcPr>
          <w:p w14:paraId="0B267DA7"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5EAF36A0" w14:textId="77777777" w:rsidR="00077F12" w:rsidRDefault="00C801AF">
            <w:pPr>
              <w:pStyle w:val="BodyText"/>
              <w:spacing w:before="0" w:afterLines="50"/>
              <w:rPr>
                <w:lang w:eastAsia="zh-CN"/>
              </w:rPr>
            </w:pPr>
            <w:r>
              <w:rPr>
                <w:rFonts w:hint="eastAsia"/>
                <w:lang w:eastAsia="zh-CN"/>
              </w:rPr>
              <w:t>O</w:t>
            </w:r>
            <w:r>
              <w:rPr>
                <w:lang w:eastAsia="zh-CN"/>
              </w:rPr>
              <w:t>pen to discuss.</w:t>
            </w:r>
          </w:p>
        </w:tc>
      </w:tr>
    </w:tbl>
    <w:p w14:paraId="6B68017F" w14:textId="77777777" w:rsidR="00077F12" w:rsidRDefault="00077F12">
      <w:pPr>
        <w:pStyle w:val="BodyText"/>
        <w:spacing w:after="0"/>
        <w:rPr>
          <w:rFonts w:ascii="Times New Roman" w:eastAsiaTheme="minorEastAsia" w:hAnsi="Times New Roman"/>
          <w:szCs w:val="20"/>
          <w:lang w:eastAsia="ko-KR"/>
        </w:rPr>
      </w:pPr>
    </w:p>
    <w:p w14:paraId="100E480C" w14:textId="77777777" w:rsidR="00077F12" w:rsidRDefault="00077F12">
      <w:pPr>
        <w:pStyle w:val="BodyText"/>
        <w:spacing w:after="0"/>
        <w:rPr>
          <w:rFonts w:ascii="Times New Roman" w:eastAsiaTheme="minorEastAsia" w:hAnsi="Times New Roman"/>
          <w:szCs w:val="20"/>
          <w:lang w:eastAsia="ko-KR"/>
        </w:rPr>
      </w:pPr>
    </w:p>
    <w:p w14:paraId="0EEEB5ED" w14:textId="77777777" w:rsidR="00077F12" w:rsidRDefault="00C801AF">
      <w:pPr>
        <w:pStyle w:val="Heading4"/>
        <w:rPr>
          <w:rFonts w:eastAsia="SimSun"/>
          <w:lang w:val="en-US" w:eastAsia="zh-CN"/>
        </w:rPr>
      </w:pPr>
      <w:r>
        <w:rPr>
          <w:rFonts w:eastAsia="SimSun"/>
          <w:lang w:val="en-US" w:eastAsia="zh-CN"/>
        </w:rPr>
        <w:t>Discussion Closed</w:t>
      </w:r>
    </w:p>
    <w:p w14:paraId="76C5F61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comments moderator has updated the proposal to be limited to SMa scenario only and move the proposal to Section 4.3.1. No further discussion is assumed to be needed and this discussion section is closed for this meeting.</w:t>
      </w:r>
    </w:p>
    <w:p w14:paraId="237F1558" w14:textId="77777777" w:rsidR="00077F12" w:rsidRDefault="00077F12">
      <w:pPr>
        <w:pStyle w:val="BodyText"/>
        <w:spacing w:after="0"/>
        <w:rPr>
          <w:rFonts w:ascii="Times New Roman" w:eastAsiaTheme="minorEastAsia" w:hAnsi="Times New Roman"/>
          <w:szCs w:val="20"/>
          <w:lang w:eastAsia="ko-KR"/>
        </w:rPr>
      </w:pPr>
    </w:p>
    <w:p w14:paraId="5D6298F9" w14:textId="77777777" w:rsidR="00077F12" w:rsidRDefault="00C801AF">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077F12" w14:paraId="2A36B963" w14:textId="77777777">
        <w:tc>
          <w:tcPr>
            <w:tcW w:w="1435" w:type="dxa"/>
            <w:shd w:val="clear" w:color="auto" w:fill="DEEAF6" w:themeFill="accent5" w:themeFillTint="33"/>
            <w:vAlign w:val="center"/>
          </w:tcPr>
          <w:p w14:paraId="2A9377A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76620A6C"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050106B" w14:textId="77777777">
        <w:tc>
          <w:tcPr>
            <w:tcW w:w="1435" w:type="dxa"/>
            <w:vAlign w:val="center"/>
          </w:tcPr>
          <w:p w14:paraId="1072D107" w14:textId="77777777" w:rsidR="00077F12" w:rsidRDefault="00C801AF">
            <w:pPr>
              <w:spacing w:before="0" w:after="0" w:line="240" w:lineRule="auto"/>
              <w:jc w:val="left"/>
            </w:pPr>
            <w:r>
              <w:t>[2] Interdigital</w:t>
            </w:r>
          </w:p>
        </w:tc>
        <w:tc>
          <w:tcPr>
            <w:tcW w:w="8501" w:type="dxa"/>
            <w:vAlign w:val="center"/>
          </w:tcPr>
          <w:p w14:paraId="1FC9A6A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160B157C"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4243EE1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Support consideration of the proposed modeling of random power variability in each polarization.</w:t>
            </w:r>
          </w:p>
          <w:p w14:paraId="4311E376" w14:textId="77777777" w:rsidR="00077F12" w:rsidRDefault="00C801AF">
            <w:pPr>
              <w:pStyle w:val="BodyText"/>
              <w:spacing w:before="0" w:after="0" w:line="240" w:lineRule="auto"/>
              <w:contextualSpacing/>
              <w:jc w:val="left"/>
              <w:rPr>
                <w:rFonts w:ascii="Times New Roman" w:eastAsiaTheme="minorEastAsia" w:hAnsi="Times New Roman"/>
                <w:szCs w:val="20"/>
                <w:lang w:val="en-GB" w:eastAsia="zh-CN"/>
              </w:rPr>
            </w:pPr>
            <w:r>
              <w:rPr>
                <w:rFonts w:ascii="Times New Roman" w:hAnsi="Times New Roman"/>
                <w:iCs/>
                <w:noProof/>
                <w:szCs w:val="20"/>
                <w:lang w:eastAsia="zh-CN"/>
              </w:rPr>
              <w:lastRenderedPageBreak/>
              <w:drawing>
                <wp:inline distT="0" distB="0" distL="0" distR="0" wp14:anchorId="397E62F8" wp14:editId="40A7A8F3">
                  <wp:extent cx="4915535" cy="997585"/>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11504" name="Picture 1" descr="A group of math equations&#10;&#10;Description automatically generated"/>
                          <pic:cNvPicPr>
                            <a:picLocks noChangeAspect="1"/>
                          </pic:cNvPicPr>
                        </pic:nvPicPr>
                        <pic:blipFill>
                          <a:blip r:embed="rId133" cstate="email"/>
                          <a:stretch>
                            <a:fillRect/>
                          </a:stretch>
                        </pic:blipFill>
                        <pic:spPr>
                          <a:xfrm>
                            <a:off x="0" y="0"/>
                            <a:ext cx="4936157" cy="1001997"/>
                          </a:xfrm>
                          <a:prstGeom prst="rect">
                            <a:avLst/>
                          </a:prstGeom>
                        </pic:spPr>
                      </pic:pic>
                    </a:graphicData>
                  </a:graphic>
                </wp:inline>
              </w:drawing>
            </w:r>
          </w:p>
        </w:tc>
      </w:tr>
      <w:tr w:rsidR="00077F12" w14:paraId="46AF9E68" w14:textId="77777777">
        <w:tc>
          <w:tcPr>
            <w:tcW w:w="1435" w:type="dxa"/>
            <w:vAlign w:val="center"/>
          </w:tcPr>
          <w:p w14:paraId="3A929796" w14:textId="77777777" w:rsidR="00077F12" w:rsidRDefault="00C801AF">
            <w:pPr>
              <w:spacing w:before="0" w:after="0" w:line="240" w:lineRule="auto"/>
              <w:jc w:val="left"/>
            </w:pPr>
            <w:r>
              <w:lastRenderedPageBreak/>
              <w:t>[5] ZTE</w:t>
            </w:r>
          </w:p>
        </w:tc>
        <w:tc>
          <w:tcPr>
            <w:tcW w:w="8501" w:type="dxa"/>
            <w:vAlign w:val="center"/>
          </w:tcPr>
          <w:p w14:paraId="24CE309B" w14:textId="77777777" w:rsidR="00077F12" w:rsidRDefault="00C801AF">
            <w:pPr>
              <w:numPr>
                <w:ilvl w:val="255"/>
                <w:numId w:val="0"/>
              </w:numPr>
              <w:spacing w:before="0" w:after="0" w:line="240" w:lineRule="auto"/>
              <w:jc w:val="left"/>
              <w:rPr>
                <w:lang w:eastAsia="zh-CN"/>
              </w:rPr>
            </w:pPr>
            <w:r>
              <w:rPr>
                <w:b/>
                <w:bCs/>
                <w:lang w:eastAsia="zh-CN"/>
              </w:rPr>
              <w:t xml:space="preserve">Observation 3: </w:t>
            </w:r>
            <w:r>
              <w:rPr>
                <w:lang w:eastAsia="zh-CN"/>
              </w:rPr>
              <w:t xml:space="preserve">The power imbalance of co-polarization and cross-polarization will be eliminated under </w:t>
            </w:r>
            <m:oMath>
              <m:r>
                <m:rPr>
                  <m:sty m:val="p"/>
                </m:rPr>
                <w:rPr>
                  <w:rFonts w:ascii="Cambria Math" w:hAnsi="Cambria Math"/>
                  <w:lang w:eastAsia="zh-CN"/>
                </w:rPr>
                <m:t>±45°</m:t>
              </m:r>
            </m:oMath>
            <w:r>
              <w:rPr>
                <w:lang w:eastAsia="zh-CN"/>
              </w:rPr>
              <w:t xml:space="preserve"> polarization slant assumption.</w:t>
            </w:r>
          </w:p>
          <w:p w14:paraId="152B7F5B" w14:textId="77777777" w:rsidR="00077F12" w:rsidRDefault="00077F12">
            <w:pPr>
              <w:numPr>
                <w:ilvl w:val="255"/>
                <w:numId w:val="0"/>
              </w:numPr>
              <w:spacing w:before="0" w:after="0" w:line="240" w:lineRule="auto"/>
              <w:jc w:val="left"/>
              <w:rPr>
                <w:lang w:eastAsia="zh-CN"/>
              </w:rPr>
            </w:pPr>
          </w:p>
          <w:p w14:paraId="40C17FC1" w14:textId="77777777" w:rsidR="00077F12" w:rsidRDefault="00C801AF">
            <w:pPr>
              <w:spacing w:before="0" w:after="0" w:line="240" w:lineRule="auto"/>
              <w:rPr>
                <w:lang w:eastAsia="zh-CN"/>
              </w:rPr>
            </w:pPr>
            <w:r>
              <w:rPr>
                <w:b/>
                <w:bCs/>
                <w:lang w:eastAsia="zh-CN"/>
              </w:rPr>
              <w:t xml:space="preserve">Observation 4: </w:t>
            </w:r>
            <w:r>
              <w:rPr>
                <w:lang w:eastAsia="zh-CN"/>
              </w:rPr>
              <w:t>The polarization variability powers, if needed, should be generated in cluster level and needs to be normalized to avoid increasing cluster power.</w:t>
            </w:r>
          </w:p>
          <w:p w14:paraId="5A4EE3B5" w14:textId="77777777" w:rsidR="00077F12" w:rsidRDefault="00077F12">
            <w:pPr>
              <w:spacing w:before="0" w:after="0" w:line="240" w:lineRule="auto"/>
              <w:rPr>
                <w:lang w:eastAsia="zh-CN"/>
              </w:rPr>
            </w:pPr>
          </w:p>
          <w:p w14:paraId="1F82735E"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w:t>
            </w:r>
            <w:r>
              <w:rPr>
                <w:rFonts w:eastAsia="Times New Roman"/>
                <w:color w:val="FF0000"/>
                <w:lang w:eastAsia="zh-CN"/>
              </w:rPr>
              <w:t xml:space="preserve">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6A90A41A" w14:textId="77777777" w:rsidR="00077F12" w:rsidRDefault="00303A49">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/10</m:t>
                  </m:r>
                </m:sup>
              </m:sSup>
            </m:oMath>
            <w:r w:rsidR="00C801AF">
              <w:rPr>
                <w:rFonts w:eastAsia="Times New Roman"/>
                <w:color w:val="FF0000"/>
              </w:rPr>
              <w:t>,</w:t>
            </w:r>
            <w:r w:rsidR="00C801AF">
              <w:rPr>
                <w:rFonts w:eastAsia="Times New Roman"/>
                <w:color w:val="FF0000"/>
              </w:rPr>
              <w:tab/>
              <w:t>(7.5-21b)</w:t>
            </w:r>
          </w:p>
          <w:p w14:paraId="49F47A2C" w14:textId="77777777" w:rsidR="00077F12" w:rsidRDefault="00303A49">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iCs/>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eastAsia="Times New Roman" w:hAnsi="Cambria Math"/>
                      <w:color w:val="FF0000"/>
                    </w:rPr>
                    <m:t>'</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r>
                        <w:rPr>
                          <w:rFonts w:ascii="Cambria Math" w:eastAsia="Times New Roman" w:hAnsi="Cambria Math"/>
                          <w:color w:val="FF0000"/>
                        </w:rPr>
                        <m:t>'</m:t>
                      </m:r>
                    </m:e>
                    <m:sub>
                      <m:r>
                        <w:rPr>
                          <w:rFonts w:ascii="Cambria Math" w:eastAsia="Times New Roman" w:hAnsi="Cambria Math"/>
                          <w:color w:val="FF0000"/>
                        </w:rPr>
                        <m:t>n</m:t>
                      </m:r>
                      <m:r>
                        <w:rPr>
                          <w:rFonts w:ascii="Cambria Math" w:eastAsia="Times New Roman" w:hAnsi="Cambria Math"/>
                          <w:color w:val="FF0000"/>
                        </w:rPr>
                        <m:t>,</m:t>
                      </m:r>
                      <m:r>
                        <w:rPr>
                          <w:rFonts w:ascii="Cambria Math" w:eastAsia="Times New Roman" w:hAnsi="Cambria Math"/>
                          <w:color w:val="FF0000"/>
                        </w:rPr>
                        <m:t>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den>
              </m:f>
            </m:oMath>
            <w:r w:rsidR="00C801AF">
              <w:rPr>
                <w:rFonts w:eastAsia="Times New Roman"/>
                <w:color w:val="FF0000"/>
              </w:rPr>
              <w:t>,</w:t>
            </w:r>
            <w:r w:rsidR="00C801AF">
              <w:rPr>
                <w:rFonts w:eastAsia="Times New Roman"/>
                <w:color w:val="FF0000"/>
              </w:rPr>
              <w:tab/>
              <w:t>(7.5-21</w:t>
            </w:r>
            <w:r w:rsidR="00C801AF">
              <w:rPr>
                <w:color w:val="FF0000"/>
                <w:lang w:eastAsia="zh-CN"/>
              </w:rPr>
              <w:t>c</w:t>
            </w:r>
            <w:r w:rsidR="00C801AF">
              <w:rPr>
                <w:rFonts w:eastAsia="Times New Roman"/>
                <w:color w:val="FF0000"/>
              </w:rPr>
              <w:t>)</w:t>
            </w:r>
          </w:p>
          <w:p w14:paraId="42FFC612"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695E8371" w14:textId="77777777" w:rsidR="00077F12" w:rsidRDefault="00C801AF">
            <w:pPr>
              <w:spacing w:before="0" w:after="0" w:line="240" w:lineRule="auto"/>
              <w:rPr>
                <w:rFonts w:eastAsia="Times New Roman"/>
                <w:color w:val="FF0000"/>
                <w:lang w:val="pt-BR"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69E57D42" w14:textId="77777777" w:rsidR="00077F12" w:rsidRDefault="00303A49">
            <w:pPr>
              <w:spacing w:before="0" w:after="0" w:line="240" w:lineRule="auto"/>
              <w:rPr>
                <w:rFonts w:eastAsia="Times New Roman"/>
                <w:lang w:val="pt-BR"/>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w:r w:rsidR="00C801AF">
              <w:rPr>
                <w:rFonts w:eastAsia="Times New Roman"/>
                <w:lang w:val="pt-BR" w:eastAsia="ja-JP"/>
              </w:rPr>
              <w:tab/>
            </w:r>
            <w:r w:rsidR="00C801AF">
              <w:rPr>
                <w:rFonts w:eastAsia="Times New Roman"/>
                <w:lang w:val="pt-BR"/>
              </w:rPr>
              <w:t>(7.5-22)</w:t>
            </w:r>
          </w:p>
          <w:p w14:paraId="24034CCE" w14:textId="77777777" w:rsidR="00077F12" w:rsidRDefault="00077F12">
            <w:pPr>
              <w:spacing w:before="0" w:after="0" w:line="240" w:lineRule="auto"/>
              <w:rPr>
                <w:rFonts w:eastAsia="Times New Roman"/>
                <w:lang w:val="pt-BR"/>
              </w:rPr>
            </w:pPr>
          </w:p>
          <w:p w14:paraId="2DA65008" w14:textId="77777777" w:rsidR="00077F12" w:rsidRDefault="00C801AF">
            <w:pPr>
              <w:numPr>
                <w:ilvl w:val="255"/>
                <w:numId w:val="0"/>
              </w:numPr>
              <w:spacing w:before="0" w:after="0" w:line="240" w:lineRule="auto"/>
              <w:rPr>
                <w:lang w:eastAsia="zh-CN"/>
              </w:rPr>
            </w:pPr>
            <w:r>
              <w:rPr>
                <w:b/>
                <w:bCs/>
                <w:lang w:eastAsia="zh-CN"/>
              </w:rPr>
              <w:t>Observation 5:</w:t>
            </w:r>
            <w:r>
              <w:rPr>
                <w:i/>
                <w:iCs/>
                <w:lang w:eastAsia="zh-CN"/>
              </w:rPr>
              <w:t xml:space="preserve"> </w:t>
            </w:r>
            <w:r>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Pr>
                <w:lang w:eastAsia="zh-CN"/>
              </w:rPr>
              <w:t xml:space="preserve"> polarization according to the updated approach.</w:t>
            </w:r>
          </w:p>
          <w:p w14:paraId="60590A89" w14:textId="77777777" w:rsidR="00077F12" w:rsidRDefault="00077F12">
            <w:pPr>
              <w:numPr>
                <w:ilvl w:val="255"/>
                <w:numId w:val="0"/>
              </w:numPr>
              <w:spacing w:before="0" w:after="0" w:line="240" w:lineRule="auto"/>
              <w:rPr>
                <w:lang w:eastAsia="zh-CN"/>
              </w:rPr>
            </w:pPr>
          </w:p>
          <w:p w14:paraId="52F61C7C" w14:textId="77777777" w:rsidR="00077F12" w:rsidRDefault="00C801AF">
            <w:pPr>
              <w:spacing w:before="0" w:after="0" w:line="240" w:lineRule="auto"/>
              <w:rPr>
                <w:lang w:eastAsia="zh-CN"/>
              </w:rPr>
            </w:pPr>
            <w:r>
              <w:rPr>
                <w:b/>
                <w:bCs/>
                <w:lang w:eastAsia="zh-CN"/>
              </w:rPr>
              <w:t>Proposal 4:</w:t>
            </w:r>
            <w:r>
              <w:rPr>
                <w:lang w:eastAsia="zh-CN"/>
              </w:rPr>
              <w:t xml:space="preserve"> No need to change the polarization matrix in the channel realization formula in TR 38.901.</w:t>
            </w:r>
          </w:p>
        </w:tc>
      </w:tr>
      <w:tr w:rsidR="00077F12" w14:paraId="3FC43219" w14:textId="77777777">
        <w:tc>
          <w:tcPr>
            <w:tcW w:w="1435" w:type="dxa"/>
            <w:vAlign w:val="center"/>
          </w:tcPr>
          <w:p w14:paraId="5A5CE20F" w14:textId="77777777" w:rsidR="00077F12" w:rsidRDefault="00C801AF">
            <w:pPr>
              <w:spacing w:before="0" w:after="0" w:line="240" w:lineRule="auto"/>
            </w:pPr>
            <w:r>
              <w:t>[8] Ericsson</w:t>
            </w:r>
          </w:p>
        </w:tc>
        <w:tc>
          <w:tcPr>
            <w:tcW w:w="8501" w:type="dxa"/>
            <w:vAlign w:val="center"/>
          </w:tcPr>
          <w:p w14:paraId="385930F7" w14:textId="77777777" w:rsidR="00077F12" w:rsidRDefault="00C801AF">
            <w:pPr>
              <w:numPr>
                <w:ilvl w:val="255"/>
                <w:numId w:val="0"/>
              </w:numPr>
              <w:spacing w:before="0" w:after="0" w:line="240" w:lineRule="auto"/>
              <w:rPr>
                <w:lang w:eastAsia="zh-CN"/>
              </w:rPr>
            </w:pPr>
            <w:r>
              <w:rPr>
                <w:b/>
                <w:bCs/>
                <w:lang w:eastAsia="zh-CN"/>
              </w:rPr>
              <w:t>Observation 11</w:t>
            </w:r>
            <w:r>
              <w:rPr>
                <w:b/>
                <w:bCs/>
                <w:lang w:eastAsia="zh-CN"/>
              </w:rPr>
              <w:tab/>
            </w:r>
            <w:r>
              <w:rPr>
                <w:lang w:eastAsia="zh-CN"/>
              </w:rPr>
              <w:t>In the TR 38.901 model, the two co-polar components in the channel always have exactly equal power, and the two cross-polar components are equally attenuated according to a stochastic XPR.</w:t>
            </w:r>
          </w:p>
          <w:p w14:paraId="50B85390"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B09387B" wp14:editId="2BC8CE75">
                  <wp:extent cx="3026410" cy="2523490"/>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6265" name="Picture 22550626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3026664" cy="2523744"/>
                          </a:xfrm>
                          <a:prstGeom prst="rect">
                            <a:avLst/>
                          </a:prstGeom>
                          <a:noFill/>
                          <a:ln>
                            <a:noFill/>
                          </a:ln>
                        </pic:spPr>
                      </pic:pic>
                    </a:graphicData>
                  </a:graphic>
                </wp:inline>
              </w:drawing>
            </w:r>
          </w:p>
          <w:p w14:paraId="4A6AA15D" w14:textId="77777777" w:rsidR="00077F12" w:rsidRDefault="00C801AF">
            <w:pPr>
              <w:pStyle w:val="Caption"/>
              <w:keepLines/>
              <w:spacing w:before="0" w:after="0" w:line="240" w:lineRule="auto"/>
              <w:rPr>
                <w:b w:val="0"/>
                <w:bCs w:val="0"/>
                <w:sz w:val="20"/>
                <w:szCs w:val="20"/>
              </w:rPr>
            </w:pPr>
            <w:bookmarkStart w:id="42"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bookmarkEnd w:id="42"/>
            <w:r>
              <w:rPr>
                <w:b w:val="0"/>
                <w:bCs w:val="0"/>
                <w:sz w:val="20"/>
                <w:szCs w:val="20"/>
              </w:rPr>
              <w:tab/>
              <w:t xml:space="preserve">Power delay profiles from a 200 MHz bandwidth </w:t>
            </w:r>
            <w:r>
              <w:rPr>
                <w:b w:val="0"/>
                <w:bCs w:val="0"/>
                <w:sz w:val="20"/>
                <w:szCs w:val="20"/>
              </w:rPr>
              <w:pgNum/>
            </w:r>
            <w:r>
              <w:rPr>
                <w:b w:val="0"/>
                <w:bCs w:val="0"/>
                <w:sz w:val="20"/>
                <w:szCs w:val="20"/>
              </w:rPr>
              <w:t xml:space="preserve">icrocell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7BD55C2" w14:textId="77777777" w:rsidR="00077F12" w:rsidRDefault="00077F12">
            <w:pPr>
              <w:pStyle w:val="BodyText"/>
              <w:spacing w:before="0" w:after="0" w:line="240" w:lineRule="auto"/>
              <w:rPr>
                <w:rFonts w:ascii="Times New Roman" w:eastAsiaTheme="minorEastAsia" w:hAnsi="Times New Roman"/>
                <w:szCs w:val="20"/>
              </w:rPr>
            </w:pPr>
          </w:p>
          <w:p w14:paraId="358FDFAD" w14:textId="77777777" w:rsidR="00077F12" w:rsidRDefault="00C801AF">
            <w:pPr>
              <w:pStyle w:val="Text0"/>
              <w:keepLines/>
              <w:spacing w:before="0" w:after="0" w:line="240" w:lineRule="auto"/>
              <w:jc w:val="center"/>
            </w:pPr>
            <w:r>
              <w:rPr>
                <w:noProof/>
                <w:lang w:eastAsia="zh-CN"/>
              </w:rPr>
              <w:lastRenderedPageBreak/>
              <w:drawing>
                <wp:inline distT="0" distB="0" distL="0" distR="0" wp14:anchorId="51A51713" wp14:editId="45731310">
                  <wp:extent cx="3300730" cy="2477770"/>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16930" name="Picture 155381693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3300984" cy="2478024"/>
                          </a:xfrm>
                          <a:prstGeom prst="rect">
                            <a:avLst/>
                          </a:prstGeom>
                          <a:noFill/>
                          <a:ln>
                            <a:noFill/>
                          </a:ln>
                        </pic:spPr>
                      </pic:pic>
                    </a:graphicData>
                  </a:graphic>
                </wp:inline>
              </w:drawing>
            </w:r>
          </w:p>
          <w:p w14:paraId="6B84AE69" w14:textId="77777777" w:rsidR="00077F12" w:rsidRDefault="00077F12">
            <w:pPr>
              <w:pStyle w:val="FigureCaption"/>
              <w:keepLines/>
              <w:spacing w:before="0"/>
              <w:rPr>
                <w:sz w:val="20"/>
                <w:szCs w:val="20"/>
              </w:rPr>
            </w:pPr>
          </w:p>
          <w:p w14:paraId="5C23E5AF" w14:textId="77777777" w:rsidR="00077F12" w:rsidRDefault="00C801AF">
            <w:pPr>
              <w:pStyle w:val="Caption"/>
              <w:keepLines/>
              <w:spacing w:before="0" w:after="0" w:line="240" w:lineRule="auto"/>
              <w:rPr>
                <w:b w:val="0"/>
                <w:bCs w:val="0"/>
                <w:sz w:val="20"/>
                <w:szCs w:val="20"/>
              </w:rPr>
            </w:pPr>
            <w:bookmarkStart w:id="43"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3"/>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682F4802" w14:textId="77777777" w:rsidR="00077F12" w:rsidRDefault="00077F12">
            <w:pPr>
              <w:spacing w:before="0" w:after="0" w:line="240" w:lineRule="auto"/>
              <w:rPr>
                <w:lang w:eastAsia="ko-KR"/>
              </w:rPr>
            </w:pPr>
          </w:p>
          <w:p w14:paraId="78EA61F8" w14:textId="77777777" w:rsidR="00077F12" w:rsidRDefault="00C801AF">
            <w:pPr>
              <w:numPr>
                <w:ilvl w:val="255"/>
                <w:numId w:val="0"/>
              </w:numPr>
              <w:spacing w:before="0" w:after="0" w:line="240" w:lineRule="auto"/>
              <w:rPr>
                <w:lang w:eastAsia="zh-CN"/>
              </w:rPr>
            </w:pPr>
            <w:r>
              <w:rPr>
                <w:b/>
                <w:bCs/>
                <w:lang w:eastAsia="zh-CN"/>
              </w:rPr>
              <w:t>Observation 12</w:t>
            </w:r>
            <w:r>
              <w:rPr>
                <w:b/>
                <w:bCs/>
                <w:lang w:eastAsia="zh-CN"/>
              </w:rPr>
              <w:tab/>
            </w:r>
            <w:r>
              <w:rPr>
                <w:lang w:eastAsia="zh-CN"/>
              </w:rPr>
              <w:t>Measurements and ray tracing experiments show a slow variability around the mean co-polar and cross-polar power that is independent between different components.</w:t>
            </w:r>
          </w:p>
          <w:p w14:paraId="52BD60DA" w14:textId="77777777" w:rsidR="00077F12" w:rsidRDefault="00077F12">
            <w:pPr>
              <w:numPr>
                <w:ilvl w:val="255"/>
                <w:numId w:val="0"/>
              </w:numPr>
              <w:spacing w:before="0" w:after="0" w:line="240" w:lineRule="auto"/>
              <w:rPr>
                <w:lang w:eastAsia="zh-CN"/>
              </w:rPr>
            </w:pPr>
          </w:p>
          <w:p w14:paraId="46396B7A" w14:textId="77777777" w:rsidR="00077F12" w:rsidRDefault="00C801AF">
            <w:pPr>
              <w:numPr>
                <w:ilvl w:val="255"/>
                <w:numId w:val="0"/>
              </w:numPr>
              <w:spacing w:before="0" w:after="0" w:line="240" w:lineRule="auto"/>
              <w:rPr>
                <w:lang w:eastAsia="zh-CN"/>
              </w:rPr>
            </w:pPr>
            <w:r>
              <w:rPr>
                <w:b/>
                <w:bCs/>
                <w:lang w:eastAsia="zh-CN"/>
              </w:rPr>
              <w:t>Observation 13</w:t>
            </w:r>
            <w:r>
              <w:rPr>
                <w:b/>
                <w:bCs/>
                <w:lang w:eastAsia="zh-CN"/>
              </w:rPr>
              <w:tab/>
            </w:r>
            <w:r>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23DD10D2" w14:textId="77777777" w:rsidR="00077F12" w:rsidRDefault="00077F12">
            <w:pPr>
              <w:numPr>
                <w:ilvl w:val="255"/>
                <w:numId w:val="0"/>
              </w:numPr>
              <w:spacing w:before="0" w:after="0" w:line="240" w:lineRule="auto"/>
              <w:rPr>
                <w:lang w:eastAsia="zh-CN"/>
              </w:rPr>
            </w:pPr>
          </w:p>
          <w:p w14:paraId="72DB1889" w14:textId="77777777" w:rsidR="00077F12" w:rsidRDefault="00C801AF">
            <w:pPr>
              <w:numPr>
                <w:ilvl w:val="255"/>
                <w:numId w:val="0"/>
              </w:numPr>
              <w:spacing w:before="0" w:after="0" w:line="240" w:lineRule="auto"/>
              <w:rPr>
                <w:lang w:eastAsia="zh-CN"/>
              </w:rPr>
            </w:pPr>
            <w:r>
              <w:rPr>
                <w:b/>
                <w:bCs/>
                <w:lang w:eastAsia="zh-CN"/>
              </w:rPr>
              <w:t>Proposal 15</w:t>
            </w:r>
            <w:r>
              <w:rPr>
                <w:b/>
                <w:bCs/>
                <w:lang w:eastAsia="zh-CN"/>
              </w:rPr>
              <w:tab/>
            </w:r>
            <w:r>
              <w:rPr>
                <w:lang w:eastAsia="zh-CN"/>
              </w:rPr>
              <w:t>Introduce a random variability of the co- and cross polar powers in the TR 38.901 model, such as an i.i.d zero-mean Gaussian with 2-3 dB standard deviation, via the following changes to step 9 and eqs (7.5-22) and (7.5-28) in clause 7.5 in TR 38.901.</w:t>
            </w:r>
          </w:p>
          <w:p w14:paraId="5A492E36" w14:textId="77777777" w:rsidR="00077F12" w:rsidRDefault="00077F12">
            <w:pPr>
              <w:numPr>
                <w:ilvl w:val="255"/>
                <w:numId w:val="0"/>
              </w:numPr>
              <w:spacing w:before="0" w:after="0" w:line="240" w:lineRule="auto"/>
              <w:rPr>
                <w:lang w:eastAsia="zh-CN"/>
              </w:rPr>
            </w:pPr>
          </w:p>
          <w:p w14:paraId="447EC3EE" w14:textId="77777777" w:rsidR="00077F12" w:rsidRDefault="00C801AF">
            <w:pPr>
              <w:spacing w:before="0" w:after="0" w:line="240" w:lineRule="auto"/>
              <w:rPr>
                <w:lang w:eastAsia="ja-JP"/>
              </w:rPr>
            </w:pPr>
            <w:r>
              <w:rPr>
                <w:lang w:eastAsia="ja-JP"/>
              </w:rPr>
              <w:t>--</w:t>
            </w:r>
          </w:p>
          <w:p w14:paraId="4E2F5408" w14:textId="77777777" w:rsidR="00077F12" w:rsidRDefault="00C801AF">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08B79731" w14:textId="77777777" w:rsidR="00077F12" w:rsidRDefault="00C801AF">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eastAsia="Times New Roman"/>
                <w:i/>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062FF5F1" w14:textId="77777777" w:rsidR="00077F12" w:rsidRDefault="00C801AF">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lang w:eastAsia="zh-CN"/>
              </w:rPr>
              <w:drawing>
                <wp:inline distT="0" distB="0" distL="0" distR="0" wp14:anchorId="6AAF1A83" wp14:editId="5A98FB4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78FAC86F" w14:textId="77777777" w:rsidR="00077F12" w:rsidRDefault="00C801AF">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lang w:eastAsia="zh-CN"/>
              </w:rPr>
              <w:drawing>
                <wp:inline distT="0" distB="0" distL="0" distR="0" wp14:anchorId="39ED2EB5" wp14:editId="5B25B40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lang w:eastAsia="zh-CN"/>
              </w:rPr>
              <w:drawing>
                <wp:inline distT="0" distB="0" distL="0" distR="0" wp14:anchorId="5077C442" wp14:editId="1DB10AC5">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lang w:eastAsia="zh-CN"/>
              </w:rPr>
              <w:t xml:space="preserve">and </w:t>
            </w:r>
            <w:r>
              <w:rPr>
                <w:rFonts w:eastAsia="Times New Roman"/>
                <w:noProof/>
                <w:position w:val="-10"/>
                <w:lang w:eastAsia="zh-CN"/>
              </w:rPr>
              <w:drawing>
                <wp:inline distT="0" distB="0" distL="0" distR="0" wp14:anchorId="2BF6E589" wp14:editId="39D07490">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9440" name="Picture 77379440"/>
                          <pic:cNvPicPr>
                            <a:picLocks noChangeAspect="1" noEditPoints="1" noChangeArrowheads="1" noChangeShapeType="1" noCrop="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7E838C5" w14:textId="77777777" w:rsidR="00077F12" w:rsidRDefault="00C801AF">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lang w:eastAsia="zh-CN"/>
              </w:rPr>
              <w:drawing>
                <wp:inline distT="0" distB="0" distL="0" distR="0" wp14:anchorId="0D149035" wp14:editId="68ECF733">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3265" name="Picture 1591973265"/>
                          <pic:cNvPicPr>
                            <a:picLocks noChangeAspect="1" noEditPoints="1" noChangeArrowheads="1" noChangeShapeType="1" noCrop="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32D6AD84"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70CB7385" w14:textId="77777777" w:rsidR="00077F12" w:rsidRDefault="00077F12">
            <w:pPr>
              <w:spacing w:before="0" w:after="0" w:line="240" w:lineRule="auto"/>
              <w:rPr>
                <w:rFonts w:eastAsia="Times New Roman"/>
                <w:color w:val="FF0000"/>
                <w:lang w:eastAsia="zh-CN"/>
              </w:rPr>
            </w:pPr>
          </w:p>
          <w:p w14:paraId="481BBBF6" w14:textId="77777777" w:rsidR="00077F12" w:rsidRDefault="00C801AF">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Pr>
                <w:rFonts w:eastAsia="Times New Roman"/>
                <w:color w:val="FF0000"/>
              </w:rPr>
              <w:t>,</w:t>
            </w:r>
            <w:r>
              <w:rPr>
                <w:rFonts w:eastAsia="Times New Roman"/>
                <w:color w:val="FF0000"/>
              </w:rPr>
              <w:tab/>
              <w:t>(7.5-21b)</w:t>
            </w:r>
          </w:p>
          <w:p w14:paraId="6B06B5F0"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7B7EB5C4" w14:textId="77777777" w:rsidR="00077F12" w:rsidRDefault="00C801AF">
            <w:pPr>
              <w:spacing w:before="0" w:after="0" w:line="240" w:lineRule="auto"/>
              <w:rPr>
                <w:lang w:val="es-ES" w:eastAsia="ja-JP"/>
              </w:rPr>
            </w:pPr>
            <w:r>
              <w:rPr>
                <w:lang w:val="es-ES" w:eastAsia="ja-JP"/>
              </w:rPr>
              <w:t>--</w:t>
            </w:r>
          </w:p>
          <w:p w14:paraId="47100A87" w14:textId="77777777" w:rsidR="00077F12" w:rsidRDefault="00C801AF">
            <w:pPr>
              <w:spacing w:before="0" w:after="0" w:line="240" w:lineRule="auto"/>
              <w:rPr>
                <w:rFonts w:eastAsia="Times New Roman"/>
                <w:lang w:val="es-ES" w:eastAsia="ja-JP"/>
              </w:rPr>
            </w:pPr>
            <w:r>
              <w:rPr>
                <w:rFonts w:eastAsia="Times New Roman"/>
                <w:lang w:val="es-ES"/>
              </w:rPr>
              <w:tab/>
            </w:r>
            <w:r>
              <w:rPr>
                <w:rFonts w:eastAsia="Times New Roman"/>
                <w:lang w:val="es-ES"/>
              </w:rPr>
              <w:tab/>
            </w:r>
            <w:r>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4D70AD4A" w14:textId="77777777" w:rsidR="00077F12" w:rsidRDefault="00303A49">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C801AF">
              <w:rPr>
                <w:rFonts w:eastAsia="Times New Roman"/>
                <w:lang w:val="es-ES" w:eastAsia="ja-JP"/>
              </w:rPr>
              <w:tab/>
            </w:r>
            <w:r w:rsidR="00C801AF">
              <w:rPr>
                <w:rFonts w:eastAsia="Times New Roman"/>
                <w:lang w:val="es-ES"/>
              </w:rPr>
              <w:t>(7.5-22)</w:t>
            </w:r>
          </w:p>
          <w:p w14:paraId="76B4DE53" w14:textId="77777777" w:rsidR="00077F12" w:rsidRDefault="00C801AF">
            <w:pPr>
              <w:spacing w:before="0" w:after="0" w:line="240" w:lineRule="auto"/>
              <w:rPr>
                <w:lang w:val="es-ES" w:eastAsia="ja-JP"/>
              </w:rPr>
            </w:pPr>
            <w:r>
              <w:rPr>
                <w:lang w:val="es-ES" w:eastAsia="ja-JP"/>
              </w:rPr>
              <w:t>--</w:t>
            </w:r>
          </w:p>
          <w:p w14:paraId="13C20C51" w14:textId="77777777" w:rsidR="00077F12" w:rsidRDefault="00303A49">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m:t>
                                  </m:r>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m:t>
                                  </m:r>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C801AF">
              <w:rPr>
                <w:lang w:val="es-ES"/>
              </w:rPr>
              <w:tab/>
              <w:t>(7.5-28)</w:t>
            </w:r>
          </w:p>
          <w:p w14:paraId="165F4423" w14:textId="77777777" w:rsidR="00077F12" w:rsidRDefault="00C801AF">
            <w:pPr>
              <w:spacing w:before="0" w:after="0" w:line="240" w:lineRule="auto"/>
              <w:rPr>
                <w:lang w:eastAsia="ja-JP"/>
              </w:rPr>
            </w:pPr>
            <w:r>
              <w:rPr>
                <w:lang w:eastAsia="ja-JP"/>
              </w:rPr>
              <w:t>--</w:t>
            </w:r>
          </w:p>
          <w:p w14:paraId="5FC5BBD8" w14:textId="77777777" w:rsidR="00077F12" w:rsidRDefault="00077F12">
            <w:pPr>
              <w:numPr>
                <w:ilvl w:val="255"/>
                <w:numId w:val="0"/>
              </w:numPr>
              <w:spacing w:before="0" w:after="0" w:line="240" w:lineRule="auto"/>
              <w:rPr>
                <w:lang w:eastAsia="zh-CN"/>
              </w:rPr>
            </w:pPr>
          </w:p>
        </w:tc>
      </w:tr>
      <w:tr w:rsidR="00077F12" w14:paraId="1994FA0F" w14:textId="77777777">
        <w:tc>
          <w:tcPr>
            <w:tcW w:w="1435" w:type="dxa"/>
            <w:vAlign w:val="center"/>
          </w:tcPr>
          <w:p w14:paraId="64C2C0BF" w14:textId="77777777" w:rsidR="00077F12" w:rsidRDefault="00C801AF">
            <w:pPr>
              <w:spacing w:before="0" w:after="0" w:line="240" w:lineRule="auto"/>
              <w:jc w:val="left"/>
            </w:pPr>
            <w:r>
              <w:lastRenderedPageBreak/>
              <w:t>[18] Qualcomm</w:t>
            </w:r>
          </w:p>
        </w:tc>
        <w:tc>
          <w:tcPr>
            <w:tcW w:w="8501" w:type="dxa"/>
            <w:vAlign w:val="center"/>
          </w:tcPr>
          <w:p w14:paraId="1E694D29" w14:textId="77777777" w:rsidR="00077F12" w:rsidRDefault="00C801AF">
            <w:pPr>
              <w:keepNext/>
              <w:spacing w:before="0" w:after="0" w:line="240" w:lineRule="auto"/>
              <w:jc w:val="center"/>
            </w:pPr>
            <w:r>
              <w:rPr>
                <w:noProof/>
                <w:lang w:eastAsia="zh-CN"/>
              </w:rPr>
              <w:drawing>
                <wp:inline distT="0" distB="0" distL="0" distR="0" wp14:anchorId="65D45756" wp14:editId="1E276918">
                  <wp:extent cx="3052445" cy="237045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3061183" cy="2377323"/>
                          </a:xfrm>
                          <a:prstGeom prst="rect">
                            <a:avLst/>
                          </a:prstGeom>
                          <a:noFill/>
                          <a:ln>
                            <a:noFill/>
                          </a:ln>
                        </pic:spPr>
                      </pic:pic>
                    </a:graphicData>
                  </a:graphic>
                </wp:inline>
              </w:drawing>
            </w:r>
          </w:p>
          <w:p w14:paraId="48C1D557" w14:textId="77777777" w:rsidR="00077F12" w:rsidRDefault="00C801AF">
            <w:pPr>
              <w:pStyle w:val="Caption"/>
              <w:spacing w:before="0" w:after="0" w:line="240" w:lineRule="auto"/>
              <w:jc w:val="center"/>
              <w:rPr>
                <w:b w:val="0"/>
                <w:bCs w:val="0"/>
                <w:sz w:val="20"/>
                <w:szCs w:val="20"/>
              </w:rPr>
            </w:pPr>
            <w:bookmarkStart w:id="44" w:name="_Ref173762936"/>
            <w:r>
              <w:rPr>
                <w:b w:val="0"/>
                <w:bCs w:val="0"/>
                <w:sz w:val="20"/>
                <w:szCs w:val="20"/>
              </w:rPr>
              <w:t>Figure 10</w:t>
            </w:r>
            <w:bookmarkEnd w:id="44"/>
            <w:r>
              <w:rPr>
                <w:b w:val="0"/>
                <w:bCs w:val="0"/>
                <w:sz w:val="20"/>
                <w:szCs w:val="20"/>
              </w:rPr>
              <w:t xml:space="preserve"> CDF of the difference in received power across polarization</w:t>
            </w:r>
          </w:p>
          <w:p w14:paraId="4F225454" w14:textId="77777777" w:rsidR="00077F12" w:rsidRDefault="00077F12">
            <w:pPr>
              <w:spacing w:before="0" w:after="0" w:line="240" w:lineRule="auto"/>
              <w:rPr>
                <w:rFonts w:eastAsiaTheme="minorEastAsia"/>
                <w:b/>
                <w:bCs/>
                <w:lang w:val="en-GB"/>
              </w:rPr>
            </w:pPr>
          </w:p>
          <w:p w14:paraId="7309FFAB" w14:textId="77777777" w:rsidR="00077F12" w:rsidRDefault="00C801AF">
            <w:pPr>
              <w:spacing w:before="0" w:after="0" w:line="240" w:lineRule="auto"/>
              <w:rPr>
                <w:rFonts w:eastAsiaTheme="minorEastAsia"/>
                <w:lang w:val="en-GB"/>
              </w:rPr>
            </w:pPr>
            <w:r>
              <w:rPr>
                <w:rFonts w:eastAsiaTheme="minorEastAsia"/>
                <w:b/>
                <w:bCs/>
                <w:lang w:val="en-GB"/>
              </w:rPr>
              <w:t>Observation 2:</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dB.</w:t>
            </w:r>
          </w:p>
          <w:p w14:paraId="61A22533" w14:textId="77777777" w:rsidR="00077F12" w:rsidRDefault="00C801AF">
            <w:pPr>
              <w:keepNext/>
              <w:spacing w:before="0" w:after="0" w:line="240" w:lineRule="auto"/>
              <w:jc w:val="center"/>
            </w:pPr>
            <w:r>
              <w:rPr>
                <w:noProof/>
                <w:lang w:eastAsia="zh-CN"/>
              </w:rPr>
              <w:drawing>
                <wp:inline distT="0" distB="0" distL="0" distR="0" wp14:anchorId="68F771F1" wp14:editId="77DB1B8A">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247A0CE4" w14:textId="77777777" w:rsidR="00077F12" w:rsidRDefault="00C801AF">
            <w:pPr>
              <w:pStyle w:val="Caption"/>
              <w:spacing w:before="0" w:after="0" w:line="240" w:lineRule="auto"/>
              <w:jc w:val="center"/>
              <w:rPr>
                <w:b w:val="0"/>
                <w:bCs w:val="0"/>
                <w:sz w:val="20"/>
                <w:szCs w:val="20"/>
              </w:rPr>
            </w:pPr>
            <w:bookmarkStart w:id="45" w:name="_Ref178701480"/>
            <w:r>
              <w:rPr>
                <w:b w:val="0"/>
                <w:bCs w:val="0"/>
                <w:sz w:val="20"/>
                <w:szCs w:val="20"/>
              </w:rPr>
              <w:t xml:space="preserve">Figure </w:t>
            </w:r>
            <w:bookmarkEnd w:id="45"/>
            <w:r>
              <w:rPr>
                <w:b w:val="0"/>
                <w:bCs w:val="0"/>
                <w:sz w:val="20"/>
                <w:szCs w:val="20"/>
              </w:rPr>
              <w:t>11 Polarization imbalance using the Ground Reflection model.</w:t>
            </w:r>
          </w:p>
          <w:p w14:paraId="794D47DD" w14:textId="77777777" w:rsidR="00077F12" w:rsidRDefault="00077F12">
            <w:pPr>
              <w:spacing w:before="0" w:after="0" w:line="240" w:lineRule="auto"/>
              <w:rPr>
                <w:b/>
                <w:bCs/>
                <w:lang w:val="en-GB"/>
              </w:rPr>
            </w:pPr>
          </w:p>
          <w:p w14:paraId="24CADC9A" w14:textId="77777777" w:rsidR="00077F12" w:rsidRDefault="00C801AF">
            <w:pPr>
              <w:spacing w:before="0" w:after="0" w:line="240" w:lineRule="auto"/>
              <w:rPr>
                <w:lang w:val="en-GB"/>
              </w:rPr>
            </w:pPr>
            <w:r>
              <w:rPr>
                <w:b/>
                <w:bCs/>
                <w:lang w:val="en-GB"/>
              </w:rPr>
              <w:t>Observation 3:</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57DC867" w14:textId="77777777" w:rsidR="00077F12" w:rsidRDefault="00077F12">
            <w:pPr>
              <w:spacing w:before="0" w:after="0" w:line="240" w:lineRule="auto"/>
              <w:rPr>
                <w:b/>
                <w:bCs/>
                <w:lang w:val="en-GB"/>
              </w:rPr>
            </w:pPr>
          </w:p>
          <w:p w14:paraId="157DE3B3" w14:textId="77777777" w:rsidR="00077F12" w:rsidRDefault="00C801AF">
            <w:pPr>
              <w:spacing w:before="0" w:after="0" w:line="240" w:lineRule="auto"/>
              <w:rPr>
                <w:lang w:val="en-GB"/>
              </w:rPr>
            </w:pPr>
            <w:r>
              <w:rPr>
                <w:b/>
                <w:bCs/>
                <w:lang w:val="en-GB"/>
              </w:rPr>
              <w:t>Proposal 11:</w:t>
            </w:r>
            <w:r>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0349D57D" w14:textId="77777777" w:rsidR="00077F12" w:rsidRDefault="00077F12">
      <w:pPr>
        <w:pStyle w:val="BodyText"/>
        <w:spacing w:after="0"/>
        <w:rPr>
          <w:rFonts w:ascii="Times New Roman" w:eastAsiaTheme="minorEastAsia" w:hAnsi="Times New Roman"/>
          <w:szCs w:val="20"/>
          <w:lang w:eastAsia="ko-KR"/>
        </w:rPr>
      </w:pPr>
    </w:p>
    <w:p w14:paraId="428FCD30" w14:textId="77777777" w:rsidR="00077F12" w:rsidRDefault="00077F12">
      <w:pPr>
        <w:pStyle w:val="BodyText"/>
        <w:spacing w:after="0"/>
        <w:rPr>
          <w:rFonts w:ascii="Times New Roman" w:eastAsiaTheme="minorEastAsia" w:hAnsi="Times New Roman"/>
          <w:szCs w:val="20"/>
          <w:lang w:eastAsia="ko-KR"/>
        </w:rPr>
      </w:pPr>
    </w:p>
    <w:p w14:paraId="21BF8DCC" w14:textId="77777777" w:rsidR="00077F12" w:rsidRDefault="00C801AF">
      <w:pPr>
        <w:pStyle w:val="Heading4"/>
        <w:rPr>
          <w:rFonts w:eastAsia="SimSun"/>
          <w:lang w:val="en-US" w:eastAsia="zh-CN"/>
        </w:rPr>
      </w:pPr>
      <w:r>
        <w:rPr>
          <w:rFonts w:eastAsia="SimSun"/>
          <w:lang w:val="en-US" w:eastAsia="zh-CN"/>
        </w:rPr>
        <w:lastRenderedPageBreak/>
        <w:t>Summary of Issues</w:t>
      </w:r>
    </w:p>
    <w:p w14:paraId="4CAF900B"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635D409"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A140F2C"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4E96E3C6"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0DAD0623" w14:textId="77777777" w:rsidR="00077F12" w:rsidRDefault="00077F12">
      <w:pPr>
        <w:pStyle w:val="BodyText"/>
        <w:spacing w:after="0"/>
        <w:rPr>
          <w:rFonts w:ascii="Times New Roman" w:eastAsiaTheme="minorEastAsia" w:hAnsi="Times New Roman"/>
          <w:szCs w:val="20"/>
          <w:lang w:eastAsia="ko-KR"/>
        </w:rPr>
      </w:pPr>
    </w:p>
    <w:p w14:paraId="41D13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 If there is no consensus on the issue, then suggest taking proposal 2.7-1.</w:t>
      </w:r>
    </w:p>
    <w:p w14:paraId="11A128E3" w14:textId="77777777" w:rsidR="00077F12" w:rsidRDefault="00077F12">
      <w:pPr>
        <w:pStyle w:val="BodyText"/>
        <w:spacing w:after="0"/>
        <w:rPr>
          <w:rFonts w:ascii="Times New Roman" w:eastAsiaTheme="minorEastAsia" w:hAnsi="Times New Roman"/>
          <w:szCs w:val="20"/>
          <w:lang w:eastAsia="ko-KR"/>
        </w:rPr>
      </w:pPr>
    </w:p>
    <w:p w14:paraId="6EAA3CCB" w14:textId="77777777" w:rsidR="00077F12" w:rsidRDefault="00C801AF">
      <w:pPr>
        <w:pStyle w:val="Heading5"/>
        <w:rPr>
          <w:rFonts w:eastAsiaTheme="minorEastAsia"/>
          <w:lang w:val="en-US" w:eastAsia="ko-KR"/>
        </w:rPr>
      </w:pPr>
      <w:r>
        <w:rPr>
          <w:rFonts w:eastAsiaTheme="minorEastAsia"/>
          <w:lang w:val="en-US" w:eastAsia="ko-KR"/>
        </w:rPr>
        <w:t>Proposal #2.7-1:</w:t>
      </w:r>
    </w:p>
    <w:p w14:paraId="13EB17A8" w14:textId="77777777" w:rsidR="00077F12" w:rsidRDefault="00C801AF">
      <w:pPr>
        <w:pStyle w:val="ListParagraph"/>
        <w:numPr>
          <w:ilvl w:val="0"/>
          <w:numId w:val="32"/>
        </w:numPr>
        <w:spacing w:line="240" w:lineRule="auto"/>
        <w:rPr>
          <w:lang w:eastAsia="ja-JP"/>
        </w:rPr>
      </w:pPr>
      <w:r>
        <w:rPr>
          <w:lang w:eastAsia="ja-JP"/>
        </w:rPr>
        <w:t>Conclude that there is no consensus to introduce polarization variability for each rays of cluster for NLOS component of the channel.</w:t>
      </w:r>
    </w:p>
    <w:p w14:paraId="3CF74EB0" w14:textId="77777777" w:rsidR="00077F12" w:rsidRDefault="00077F12">
      <w:pPr>
        <w:pStyle w:val="BodyText"/>
        <w:spacing w:after="0"/>
      </w:pPr>
    </w:p>
    <w:p w14:paraId="76929ACA" w14:textId="77777777" w:rsidR="00077F12" w:rsidRDefault="00077F12">
      <w:pPr>
        <w:pStyle w:val="BodyText"/>
        <w:spacing w:after="0"/>
      </w:pPr>
    </w:p>
    <w:p w14:paraId="714923F4" w14:textId="77777777" w:rsidR="00077F12" w:rsidRDefault="00C801AF">
      <w:pPr>
        <w:pStyle w:val="Heading5"/>
        <w:rPr>
          <w:rFonts w:eastAsiaTheme="minorEastAsia"/>
          <w:lang w:val="en-US" w:eastAsia="ko-KR"/>
        </w:rPr>
      </w:pPr>
      <w:r>
        <w:rPr>
          <w:rFonts w:eastAsiaTheme="minorEastAsia"/>
          <w:lang w:val="en-US" w:eastAsia="ko-KR"/>
        </w:rPr>
        <w:t>Proposal #2.7-1A:</w:t>
      </w:r>
    </w:p>
    <w:p w14:paraId="1DF52920" w14:textId="77777777" w:rsidR="00077F12" w:rsidRDefault="00C801AF">
      <w:pPr>
        <w:pStyle w:val="ListParagraph"/>
        <w:numPr>
          <w:ilvl w:val="0"/>
          <w:numId w:val="32"/>
        </w:numPr>
        <w:spacing w:line="240" w:lineRule="auto"/>
        <w:rPr>
          <w:lang w:eastAsia="ja-JP"/>
        </w:rPr>
      </w:pPr>
      <w:r>
        <w:rPr>
          <w:lang w:eastAsia="ja-JP"/>
        </w:rPr>
        <w:t>Introduce an optional modeling component for polarization variability for each rays of cluster for NLOS component of the channel.</w:t>
      </w:r>
    </w:p>
    <w:p w14:paraId="6137703D" w14:textId="77777777" w:rsidR="00077F12" w:rsidRDefault="00C801AF">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26D9B62B" w14:textId="77777777" w:rsidR="00077F12" w:rsidRDefault="00303A49">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092E5994" w14:textId="77777777" w:rsidR="00077F12" w:rsidRDefault="00303A49">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22F40F5" w14:textId="77777777" w:rsidR="00077F12" w:rsidRDefault="00077F12">
      <w:pPr>
        <w:pStyle w:val="BodyText"/>
        <w:spacing w:after="0"/>
        <w:rPr>
          <w:lang w:val="pt-BR"/>
        </w:rPr>
      </w:pPr>
    </w:p>
    <w:p w14:paraId="79DBC7B3" w14:textId="77777777" w:rsidR="00077F12" w:rsidRDefault="00077F12">
      <w:pPr>
        <w:pStyle w:val="BodyText"/>
        <w:spacing w:after="0"/>
        <w:rPr>
          <w:lang w:val="pt-BR"/>
        </w:rPr>
      </w:pPr>
    </w:p>
    <w:p w14:paraId="432E7B08" w14:textId="601E6113" w:rsidR="00D46FE4" w:rsidRDefault="00D46FE4" w:rsidP="00D46FE4">
      <w:pPr>
        <w:pStyle w:val="Heading5"/>
        <w:rPr>
          <w:rFonts w:eastAsiaTheme="minorEastAsia"/>
          <w:lang w:val="en-US" w:eastAsia="ko-KR"/>
        </w:rPr>
      </w:pPr>
      <w:r>
        <w:rPr>
          <w:rFonts w:eastAsiaTheme="minorEastAsia"/>
          <w:lang w:val="en-US" w:eastAsia="ko-KR"/>
        </w:rPr>
        <w:t>Proposal #2.7-1B:</w:t>
      </w:r>
    </w:p>
    <w:p w14:paraId="2BAAC4B4" w14:textId="2619C814" w:rsidR="00083F26" w:rsidRDefault="00D46FE4" w:rsidP="00083F26">
      <w:pPr>
        <w:pStyle w:val="ListParagraph"/>
        <w:numPr>
          <w:ilvl w:val="0"/>
          <w:numId w:val="32"/>
        </w:numPr>
        <w:spacing w:line="240" w:lineRule="auto"/>
        <w:rPr>
          <w:lang w:eastAsia="ja-JP"/>
        </w:rPr>
      </w:pPr>
      <w:r>
        <w:rPr>
          <w:lang w:eastAsia="ja-JP"/>
        </w:rPr>
        <w:t xml:space="preserve">Conclude </w:t>
      </w:r>
      <w:r w:rsidR="00083F26">
        <w:rPr>
          <w:lang w:eastAsia="ja-JP"/>
        </w:rPr>
        <w:t xml:space="preserve">in RAN1 #120bis </w:t>
      </w:r>
      <w:r>
        <w:rPr>
          <w:lang w:eastAsia="ja-JP"/>
        </w:rPr>
        <w:t xml:space="preserve">to either (1) introduce an optional modeling component for polarization variability for each rays of cluster for NLOS component of the channel or (2) </w:t>
      </w:r>
      <w:r w:rsidR="00083F26">
        <w:rPr>
          <w:lang w:eastAsia="ja-JP"/>
        </w:rPr>
        <w:t>no consensus to introduce polarization variability for each rays of cluster for NLOS component of the channel.</w:t>
      </w:r>
    </w:p>
    <w:p w14:paraId="59CC8665" w14:textId="77777777" w:rsidR="00D46FE4" w:rsidRDefault="00D46FE4" w:rsidP="00D46FE4">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164CB433" w14:textId="77777777" w:rsidR="00D46FE4" w:rsidRDefault="00303A49" w:rsidP="00D46FE4">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17A9C466" w14:textId="77777777" w:rsidR="00D46FE4" w:rsidRDefault="00303A49" w:rsidP="00D46FE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66E0358C" w14:textId="77777777" w:rsidR="00D46FE4" w:rsidRDefault="00D46FE4" w:rsidP="00D46FE4">
      <w:pPr>
        <w:pStyle w:val="BodyText"/>
        <w:spacing w:after="0"/>
        <w:rPr>
          <w:lang w:val="pt-BR"/>
        </w:rPr>
      </w:pPr>
    </w:p>
    <w:p w14:paraId="0267393A" w14:textId="77777777" w:rsidR="00D46FE4" w:rsidRDefault="00D46FE4">
      <w:pPr>
        <w:pStyle w:val="BodyText"/>
        <w:spacing w:after="0"/>
        <w:rPr>
          <w:lang w:val="pt-BR"/>
        </w:rPr>
      </w:pPr>
    </w:p>
    <w:p w14:paraId="6C3E6AFB" w14:textId="46704DFC" w:rsidR="001277FF" w:rsidRDefault="001277FF" w:rsidP="001277FF">
      <w:pPr>
        <w:pStyle w:val="Heading5"/>
        <w:rPr>
          <w:rFonts w:eastAsiaTheme="minorEastAsia"/>
          <w:lang w:val="en-US" w:eastAsia="ko-KR"/>
        </w:rPr>
      </w:pPr>
      <w:r>
        <w:rPr>
          <w:rFonts w:eastAsiaTheme="minorEastAsia"/>
          <w:lang w:val="en-US" w:eastAsia="ko-KR"/>
        </w:rPr>
        <w:t>Proposal #2.7-1C:</w:t>
      </w:r>
    </w:p>
    <w:p w14:paraId="319B1E0A" w14:textId="77777777" w:rsidR="001277FF" w:rsidRDefault="001277FF" w:rsidP="001277FF">
      <w:pPr>
        <w:pStyle w:val="ListParagraph"/>
        <w:numPr>
          <w:ilvl w:val="0"/>
          <w:numId w:val="32"/>
        </w:numPr>
        <w:spacing w:line="240" w:lineRule="auto"/>
        <w:rPr>
          <w:lang w:eastAsia="ja-JP"/>
        </w:rPr>
      </w:pPr>
      <w:r>
        <w:rPr>
          <w:lang w:eastAsia="ja-JP"/>
        </w:rPr>
        <w:t xml:space="preserve">Conclude in RAN1 #120bis to either (1) introduce an optional modeling component for polarization variability for each </w:t>
      </w:r>
      <w:r w:rsidRPr="001277FF">
        <w:rPr>
          <w:strike/>
          <w:color w:val="C00000"/>
          <w:lang w:eastAsia="ja-JP"/>
        </w:rPr>
        <w:t>rays</w:t>
      </w:r>
      <w:r w:rsidRPr="001277FF">
        <w:rPr>
          <w:color w:val="C00000"/>
          <w:lang w:eastAsia="ja-JP"/>
        </w:rPr>
        <w:t xml:space="preserve"> </w:t>
      </w:r>
      <w:r w:rsidRPr="001277FF">
        <w:rPr>
          <w:strike/>
          <w:color w:val="C00000"/>
          <w:lang w:eastAsia="ja-JP"/>
        </w:rPr>
        <w:t>of</w:t>
      </w:r>
      <w:r>
        <w:rPr>
          <w:lang w:eastAsia="ja-JP"/>
        </w:rPr>
        <w:t xml:space="preserve"> cluster for NLOS component of the channel or (2) no consensus to introduce polarization variability for each </w:t>
      </w:r>
      <w:r w:rsidRPr="001277FF">
        <w:rPr>
          <w:strike/>
          <w:color w:val="C00000"/>
          <w:lang w:eastAsia="ja-JP"/>
        </w:rPr>
        <w:t>rays of</w:t>
      </w:r>
      <w:r w:rsidRPr="001277FF">
        <w:rPr>
          <w:color w:val="C00000"/>
          <w:lang w:eastAsia="ja-JP"/>
        </w:rPr>
        <w:t xml:space="preserve"> </w:t>
      </w:r>
      <w:r>
        <w:rPr>
          <w:lang w:eastAsia="ja-JP"/>
        </w:rPr>
        <w:t>cluster for NLOS component of the channel.</w:t>
      </w:r>
    </w:p>
    <w:p w14:paraId="26DC2D0B" w14:textId="5F46ABE9" w:rsidR="001277FF" w:rsidRDefault="001277FF" w:rsidP="001277FF">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and normalization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67B8B671" w14:textId="77777777" w:rsidR="001277FF" w:rsidRDefault="00303A49" w:rsidP="001277FF">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343BF6C7" w14:textId="77777777" w:rsidR="001277FF" w:rsidRDefault="00303A49" w:rsidP="001277FF">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7B76EF14" w14:textId="77777777" w:rsidR="001277FF" w:rsidRDefault="001277FF" w:rsidP="001277FF">
      <w:pPr>
        <w:pStyle w:val="BodyText"/>
        <w:spacing w:after="0"/>
        <w:rPr>
          <w:lang w:val="pt-BR"/>
        </w:rPr>
      </w:pPr>
    </w:p>
    <w:p w14:paraId="1CBEDAB6" w14:textId="77777777" w:rsidR="001277FF" w:rsidRDefault="001277FF" w:rsidP="001277FF">
      <w:pPr>
        <w:pStyle w:val="BodyText"/>
        <w:spacing w:after="0"/>
        <w:rPr>
          <w:lang w:val="pt-BR"/>
        </w:rPr>
      </w:pPr>
    </w:p>
    <w:p w14:paraId="3D3C08E8" w14:textId="77777777" w:rsidR="00D46FE4" w:rsidRDefault="00D46FE4">
      <w:pPr>
        <w:pStyle w:val="BodyText"/>
        <w:spacing w:after="0"/>
        <w:rPr>
          <w:lang w:val="pt-BR"/>
        </w:rPr>
      </w:pPr>
    </w:p>
    <w:p w14:paraId="7F890FEA" w14:textId="7F32AD08" w:rsidR="00077F12" w:rsidRDefault="00C801AF">
      <w:pPr>
        <w:pStyle w:val="Heading4"/>
        <w:rPr>
          <w:rFonts w:eastAsia="SimSun"/>
          <w:lang w:val="en-US" w:eastAsia="zh-CN"/>
        </w:rPr>
      </w:pPr>
      <w:r>
        <w:rPr>
          <w:rFonts w:eastAsia="SimSun"/>
          <w:lang w:val="en-US" w:eastAsia="zh-CN"/>
        </w:rPr>
        <w:lastRenderedPageBreak/>
        <w:t>Round #1/2</w:t>
      </w:r>
      <w:r w:rsidR="00974774">
        <w:rPr>
          <w:rFonts w:eastAsia="SimSun"/>
          <w:lang w:val="en-US" w:eastAsia="zh-CN"/>
        </w:rPr>
        <w:t>/3/4</w:t>
      </w:r>
      <w:r>
        <w:rPr>
          <w:rFonts w:eastAsia="SimSun"/>
          <w:lang w:val="en-US" w:eastAsia="zh-CN"/>
        </w:rPr>
        <w:t xml:space="preserve"> Discussion</w:t>
      </w:r>
    </w:p>
    <w:p w14:paraId="483487CE"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53957447" w14:textId="77777777">
        <w:tc>
          <w:tcPr>
            <w:tcW w:w="1795" w:type="dxa"/>
            <w:shd w:val="clear" w:color="auto" w:fill="FBE4D5" w:themeFill="accent2" w:themeFillTint="33"/>
          </w:tcPr>
          <w:p w14:paraId="224AD72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C2CF3E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8B81BD6" w14:textId="77777777">
        <w:tc>
          <w:tcPr>
            <w:tcW w:w="1795" w:type="dxa"/>
          </w:tcPr>
          <w:p w14:paraId="279AAAB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9365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2937E350" w14:textId="77777777">
        <w:trPr>
          <w:trHeight w:val="46"/>
        </w:trPr>
        <w:tc>
          <w:tcPr>
            <w:tcW w:w="1795" w:type="dxa"/>
          </w:tcPr>
          <w:p w14:paraId="4A10DC73"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eastAsia="Yu Mincho" w:hAnsi="Times New Roman" w:hint="eastAsia"/>
                <w:color w:val="000000" w:themeColor="text1"/>
                <w:szCs w:val="20"/>
                <w:lang w:eastAsia="ja-JP"/>
              </w:rPr>
              <w:t>DOCOMO</w:t>
            </w:r>
          </w:p>
        </w:tc>
        <w:tc>
          <w:tcPr>
            <w:tcW w:w="8995" w:type="dxa"/>
          </w:tcPr>
          <w:p w14:paraId="03E5FD6D"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hAnsi="Times New Roman"/>
                <w:color w:val="000000" w:themeColor="text1"/>
                <w:szCs w:val="20"/>
                <w:lang w:eastAsia="ko-KR"/>
              </w:rPr>
              <w:t>Support</w:t>
            </w:r>
          </w:p>
        </w:tc>
      </w:tr>
      <w:tr w:rsidR="00077F12" w14:paraId="39531607" w14:textId="77777777">
        <w:trPr>
          <w:trHeight w:val="46"/>
        </w:trPr>
        <w:tc>
          <w:tcPr>
            <w:tcW w:w="1795" w:type="dxa"/>
          </w:tcPr>
          <w:p w14:paraId="60184E0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F77285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57E03DAC" w14:textId="77777777">
        <w:trPr>
          <w:trHeight w:val="46"/>
        </w:trPr>
        <w:tc>
          <w:tcPr>
            <w:tcW w:w="1795" w:type="dxa"/>
          </w:tcPr>
          <w:p w14:paraId="4380D98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4125880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To address some concerns, a way forward could be to add the polarization power variability as an optional, additional modeling component. As such it wouldn’t affect the baseline model but could be considered if needed in future studies and work items.</w:t>
            </w:r>
          </w:p>
        </w:tc>
      </w:tr>
      <w:tr w:rsidR="00077F12" w14:paraId="1E17764D" w14:textId="77777777">
        <w:trPr>
          <w:trHeight w:val="46"/>
        </w:trPr>
        <w:tc>
          <w:tcPr>
            <w:tcW w:w="1795" w:type="dxa"/>
            <w:shd w:val="clear" w:color="auto" w:fill="E2EFD9" w:themeFill="accent6" w:themeFillTint="33"/>
          </w:tcPr>
          <w:p w14:paraId="50AAD4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Moderator</w:t>
            </w:r>
          </w:p>
        </w:tc>
        <w:tc>
          <w:tcPr>
            <w:tcW w:w="8995" w:type="dxa"/>
            <w:shd w:val="clear" w:color="auto" w:fill="E2EFD9" w:themeFill="accent6" w:themeFillTint="33"/>
          </w:tcPr>
          <w:p w14:paraId="4498343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#2.7-1A to see if Ericsson’s suggestion would be acceptable.</w:t>
            </w:r>
          </w:p>
        </w:tc>
      </w:tr>
      <w:tr w:rsidR="00077F12" w14:paraId="1A40ED60" w14:textId="77777777">
        <w:trPr>
          <w:trHeight w:val="46"/>
        </w:trPr>
        <w:tc>
          <w:tcPr>
            <w:tcW w:w="1795" w:type="dxa"/>
          </w:tcPr>
          <w:p w14:paraId="05221F6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Nokia</w:t>
            </w:r>
          </w:p>
        </w:tc>
        <w:tc>
          <w:tcPr>
            <w:tcW w:w="8995" w:type="dxa"/>
          </w:tcPr>
          <w:p w14:paraId="091C359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original proposal 2.7-1.</w:t>
            </w:r>
          </w:p>
        </w:tc>
      </w:tr>
      <w:tr w:rsidR="00077F12" w14:paraId="026DAC84" w14:textId="77777777">
        <w:trPr>
          <w:trHeight w:val="46"/>
        </w:trPr>
        <w:tc>
          <w:tcPr>
            <w:tcW w:w="1795" w:type="dxa"/>
          </w:tcPr>
          <w:p w14:paraId="47DF3798"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uawei, HiSilicon</w:t>
            </w:r>
          </w:p>
        </w:tc>
        <w:tc>
          <w:tcPr>
            <w:tcW w:w="8995" w:type="dxa"/>
          </w:tcPr>
          <w:p w14:paraId="59649324"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#2.7-1</w:t>
            </w:r>
            <w:r>
              <w:rPr>
                <w:rFonts w:ascii="Times New Roman" w:eastAsia="DengXian" w:hAnsi="Times New Roman"/>
                <w:b/>
                <w:sz w:val="20"/>
                <w:lang w:val="en-US" w:eastAsia="zh-CN"/>
              </w:rPr>
              <w:t>/1A</w:t>
            </w:r>
            <w:r>
              <w:rPr>
                <w:rFonts w:ascii="Times New Roman" w:eastAsiaTheme="minorEastAsia" w:hAnsi="Times New Roman"/>
                <w:sz w:val="20"/>
                <w:lang w:val="en-US" w:eastAsia="ko-KR"/>
              </w:rPr>
              <w:t>: Open to discuss.</w:t>
            </w:r>
          </w:p>
        </w:tc>
      </w:tr>
      <w:tr w:rsidR="00077F12" w14:paraId="72DDBA09" w14:textId="77777777">
        <w:trPr>
          <w:trHeight w:val="46"/>
        </w:trPr>
        <w:tc>
          <w:tcPr>
            <w:tcW w:w="1795" w:type="dxa"/>
          </w:tcPr>
          <w:p w14:paraId="447FEEAA" w14:textId="77777777" w:rsidR="00077F12" w:rsidRDefault="00C801AF">
            <w:pPr>
              <w:pStyle w:val="BodyText"/>
              <w:spacing w:afterLines="50" w:line="240" w:lineRule="auto"/>
              <w:rPr>
                <w:rFonts w:ascii="Times New Roman" w:eastAsia="DengXian" w:hAnsi="Times New Roman"/>
                <w:color w:val="000000" w:themeColor="text1"/>
                <w:szCs w:val="20"/>
                <w:lang w:eastAsia="zh-CN"/>
              </w:rPr>
            </w:pPr>
            <w:r>
              <w:rPr>
                <w:rFonts w:ascii="Times New Roman" w:hAnsi="Times New Roman"/>
                <w:szCs w:val="20"/>
                <w:lang w:eastAsia="ko-KR"/>
              </w:rPr>
              <w:t>Sharp</w:t>
            </w:r>
          </w:p>
        </w:tc>
        <w:tc>
          <w:tcPr>
            <w:tcW w:w="8995" w:type="dxa"/>
          </w:tcPr>
          <w:p w14:paraId="7AF3B7C3" w14:textId="77777777" w:rsidR="00077F12" w:rsidRDefault="00C801AF">
            <w:pPr>
              <w:pStyle w:val="Heading5"/>
              <w:spacing w:before="0" w:afterLines="50" w:after="120"/>
              <w:rPr>
                <w:rFonts w:ascii="Times New Roman" w:eastAsiaTheme="minorEastAsia" w:hAnsi="Times New Roman"/>
                <w:b/>
                <w:sz w:val="20"/>
                <w:lang w:val="en-US" w:eastAsia="ko-KR"/>
              </w:rPr>
            </w:pPr>
            <w:r>
              <w:rPr>
                <w:rFonts w:ascii="Times New Roman" w:eastAsiaTheme="minorEastAsia" w:hAnsi="Times New Roman"/>
                <w:bCs/>
                <w:lang w:eastAsia="ko-KR"/>
              </w:rPr>
              <w:t>Proposal #2.7-1</w:t>
            </w:r>
            <w:r>
              <w:rPr>
                <w:rFonts w:ascii="Times New Roman" w:eastAsia="DengXian" w:hAnsi="Times New Roman"/>
                <w:bCs/>
                <w:lang w:eastAsia="zh-CN"/>
              </w:rPr>
              <w:t>/1A</w:t>
            </w:r>
            <w:r>
              <w:rPr>
                <w:rFonts w:ascii="Times New Roman" w:eastAsiaTheme="minorEastAsia" w:hAnsi="Times New Roman"/>
                <w:bCs/>
                <w:lang w:eastAsia="ko-KR"/>
              </w:rPr>
              <w:t>:</w:t>
            </w:r>
            <w:r>
              <w:rPr>
                <w:rFonts w:ascii="Times New Roman" w:eastAsiaTheme="minorEastAsia" w:hAnsi="Times New Roman"/>
                <w:lang w:eastAsia="ko-KR"/>
              </w:rPr>
              <w:t xml:space="preserve"> Supportive in general.</w:t>
            </w:r>
          </w:p>
        </w:tc>
      </w:tr>
      <w:tr w:rsidR="00083F26" w14:paraId="5122C773" w14:textId="77777777" w:rsidTr="00083F26">
        <w:trPr>
          <w:trHeight w:val="46"/>
        </w:trPr>
        <w:tc>
          <w:tcPr>
            <w:tcW w:w="1795" w:type="dxa"/>
            <w:shd w:val="clear" w:color="auto" w:fill="E2EFD9" w:themeFill="accent6" w:themeFillTint="33"/>
          </w:tcPr>
          <w:p w14:paraId="782DB688" w14:textId="4D76AF5D" w:rsidR="00083F26" w:rsidRPr="00083F26" w:rsidRDefault="00083F26" w:rsidP="00083F26">
            <w:r w:rsidRPr="00083F26">
              <w:t>Moderator</w:t>
            </w:r>
          </w:p>
        </w:tc>
        <w:tc>
          <w:tcPr>
            <w:tcW w:w="8995" w:type="dxa"/>
            <w:shd w:val="clear" w:color="auto" w:fill="E2EFD9" w:themeFill="accent6" w:themeFillTint="33"/>
          </w:tcPr>
          <w:p w14:paraId="4DFC385F" w14:textId="77777777" w:rsidR="00083F26" w:rsidRDefault="00083F26" w:rsidP="00083F26">
            <w:r w:rsidRPr="00083F26">
              <w:t>The discussion has been going on for long time. It seem company views on the matter is strong. Therefore moderator suggests to put a finitive deadline on the conclusion to next meeting.</w:t>
            </w:r>
          </w:p>
          <w:p w14:paraId="0CC087B4" w14:textId="1E592621" w:rsidR="00083F26" w:rsidRPr="00083F26" w:rsidRDefault="00083F26" w:rsidP="00083F26">
            <w:r>
              <w:t>Updated Proposal in @2.7-1B.</w:t>
            </w:r>
          </w:p>
        </w:tc>
      </w:tr>
      <w:tr w:rsidR="00083F26" w14:paraId="5BA83EFB" w14:textId="77777777">
        <w:trPr>
          <w:trHeight w:val="46"/>
        </w:trPr>
        <w:tc>
          <w:tcPr>
            <w:tcW w:w="1795" w:type="dxa"/>
          </w:tcPr>
          <w:p w14:paraId="78F056C6" w14:textId="77777777" w:rsidR="00083F26" w:rsidRPr="00083F26" w:rsidRDefault="00083F26" w:rsidP="00083F26"/>
        </w:tc>
        <w:tc>
          <w:tcPr>
            <w:tcW w:w="8995" w:type="dxa"/>
          </w:tcPr>
          <w:p w14:paraId="373DDF31" w14:textId="77777777" w:rsidR="00083F26" w:rsidRPr="00083F26" w:rsidRDefault="00083F26" w:rsidP="00083F26"/>
        </w:tc>
      </w:tr>
    </w:tbl>
    <w:p w14:paraId="3F36D166" w14:textId="77777777" w:rsidR="00077F12" w:rsidRDefault="00077F12">
      <w:pPr>
        <w:pStyle w:val="BodyText"/>
        <w:spacing w:after="0"/>
        <w:rPr>
          <w:rFonts w:ascii="Times New Roman" w:eastAsiaTheme="minorEastAsia" w:hAnsi="Times New Roman"/>
          <w:szCs w:val="20"/>
          <w:lang w:eastAsia="ko-KR"/>
        </w:rPr>
      </w:pPr>
    </w:p>
    <w:p w14:paraId="350BFFB6" w14:textId="77777777" w:rsidR="00077F12" w:rsidRDefault="00077F12">
      <w:pPr>
        <w:pStyle w:val="BodyText"/>
        <w:spacing w:after="0"/>
        <w:rPr>
          <w:rFonts w:ascii="Times New Roman" w:eastAsiaTheme="minorEastAsia" w:hAnsi="Times New Roman"/>
          <w:szCs w:val="20"/>
          <w:lang w:eastAsia="ko-KR"/>
        </w:rPr>
      </w:pPr>
    </w:p>
    <w:p w14:paraId="285DB1CD" w14:textId="77777777" w:rsidR="00077F12" w:rsidRDefault="00077F12">
      <w:pPr>
        <w:pStyle w:val="BodyText"/>
        <w:spacing w:after="0"/>
        <w:rPr>
          <w:rFonts w:ascii="Times New Roman" w:eastAsiaTheme="minorEastAsia" w:hAnsi="Times New Roman"/>
          <w:szCs w:val="20"/>
          <w:lang w:eastAsia="ko-KR"/>
        </w:rPr>
      </w:pPr>
    </w:p>
    <w:p w14:paraId="2D7AC04B" w14:textId="77777777" w:rsidR="00077F12" w:rsidRDefault="00C801AF">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077F12" w14:paraId="31906438" w14:textId="77777777">
        <w:tc>
          <w:tcPr>
            <w:tcW w:w="1525" w:type="dxa"/>
            <w:shd w:val="clear" w:color="auto" w:fill="DEEAF6" w:themeFill="accent5" w:themeFillTint="33"/>
            <w:vAlign w:val="center"/>
          </w:tcPr>
          <w:p w14:paraId="592FC74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8FCB3F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1511570" w14:textId="77777777">
        <w:tc>
          <w:tcPr>
            <w:tcW w:w="1525" w:type="dxa"/>
            <w:vAlign w:val="center"/>
          </w:tcPr>
          <w:p w14:paraId="0B618440" w14:textId="77777777" w:rsidR="00077F12" w:rsidRDefault="00C801AF">
            <w:pPr>
              <w:spacing w:before="0" w:after="0" w:line="240" w:lineRule="auto"/>
            </w:pPr>
            <w:r>
              <w:t>[17] AT&amp;T</w:t>
            </w:r>
          </w:p>
        </w:tc>
        <w:tc>
          <w:tcPr>
            <w:tcW w:w="9265" w:type="dxa"/>
            <w:vAlign w:val="center"/>
          </w:tcPr>
          <w:p w14:paraId="371B3ECD" w14:textId="77777777" w:rsidR="00077F12" w:rsidRDefault="00C801AF">
            <w:pPr>
              <w:spacing w:before="0" w:after="0" w:line="240" w:lineRule="auto"/>
              <w:rPr>
                <w:rStyle w:val="ui-provider"/>
                <w:b/>
                <w:bCs/>
              </w:rPr>
            </w:pPr>
            <w:r>
              <w:rPr>
                <w:rStyle w:val="ui-provider"/>
                <w:b/>
                <w:bCs/>
              </w:rPr>
              <w:t>Observation 10:</w:t>
            </w:r>
            <w:r>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p w14:paraId="2B45171D" w14:textId="77777777" w:rsidR="00077F12" w:rsidRDefault="00077F12">
            <w:pPr>
              <w:spacing w:before="0" w:after="0" w:line="240" w:lineRule="auto"/>
              <w:rPr>
                <w:b/>
                <w:bCs/>
              </w:rPr>
            </w:pPr>
          </w:p>
          <w:p w14:paraId="149488CE" w14:textId="77777777" w:rsidR="00077F12" w:rsidRDefault="00C801AF">
            <w:pPr>
              <w:spacing w:before="0" w:after="0" w:line="240" w:lineRule="auto"/>
              <w:rPr>
                <w:bCs/>
                <w:lang w:val="en-GB" w:eastAsia="zh-CN"/>
              </w:rPr>
            </w:pPr>
            <w:r>
              <w:rPr>
                <w:b/>
                <w:lang w:val="en-GB" w:eastAsia="zh-CN"/>
              </w:rPr>
              <w:t xml:space="preserve">Proposal 7: </w:t>
            </w:r>
            <w:r>
              <w:rPr>
                <w:bCs/>
                <w:lang w:val="en-GB" w:eastAsia="zh-CN"/>
              </w:rPr>
              <w:t>There is no need to change the distribution of the shadow fading for the 3GPP InH channel model in TR 38.901 for extension to 7-24GHz</w:t>
            </w:r>
          </w:p>
        </w:tc>
      </w:tr>
    </w:tbl>
    <w:p w14:paraId="3EB031EB" w14:textId="77777777" w:rsidR="00077F12" w:rsidRDefault="00077F12">
      <w:pPr>
        <w:pStyle w:val="BodyText"/>
        <w:spacing w:after="0"/>
        <w:rPr>
          <w:rFonts w:ascii="Times New Roman" w:eastAsiaTheme="minorEastAsia" w:hAnsi="Times New Roman"/>
          <w:szCs w:val="20"/>
          <w:lang w:eastAsia="ko-KR"/>
        </w:rPr>
      </w:pPr>
    </w:p>
    <w:p w14:paraId="0877E21C" w14:textId="77777777" w:rsidR="00077F12" w:rsidRDefault="00C801AF">
      <w:pPr>
        <w:pStyle w:val="Heading4"/>
        <w:rPr>
          <w:rFonts w:eastAsia="SimSun"/>
          <w:lang w:val="en-US" w:eastAsia="zh-CN"/>
        </w:rPr>
      </w:pPr>
      <w:r>
        <w:rPr>
          <w:rFonts w:eastAsia="SimSun"/>
          <w:lang w:val="en-US" w:eastAsia="zh-CN"/>
        </w:rPr>
        <w:t>Summary of Issues</w:t>
      </w:r>
    </w:p>
    <w:p w14:paraId="7A2A0890" w14:textId="77777777" w:rsidR="00077F12" w:rsidRDefault="00077F12">
      <w:pPr>
        <w:pStyle w:val="BodyText"/>
        <w:spacing w:after="0"/>
        <w:rPr>
          <w:rFonts w:ascii="Times New Roman" w:hAnsi="Times New Roman"/>
          <w:szCs w:val="20"/>
          <w:lang w:eastAsia="zh-CN"/>
        </w:rPr>
      </w:pPr>
    </w:p>
    <w:p w14:paraId="39976596" w14:textId="77777777" w:rsidR="00077F12" w:rsidRDefault="00C801AF">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63CE1E6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0210D47"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F0711D8"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D44560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1A5021F"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124F386E"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4348D4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F1CDB4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4114D74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93D0A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CB96FC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102644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r>
      <w:tr w:rsidR="00077F12" w14:paraId="2A6C9051" w14:textId="77777777">
        <w:trPr>
          <w:trHeight w:val="163"/>
          <w:jc w:val="center"/>
        </w:trPr>
        <w:tc>
          <w:tcPr>
            <w:tcW w:w="1058" w:type="dxa"/>
            <w:tcBorders>
              <w:left w:val="single" w:sz="8" w:space="0" w:color="auto"/>
              <w:right w:val="single" w:sz="8" w:space="0" w:color="auto"/>
            </w:tcBorders>
            <w:vAlign w:val="center"/>
          </w:tcPr>
          <w:p w14:paraId="757260F6"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FFEB90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0C03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9F8B2EB"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4F4B6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B181FC9" w14:textId="77777777" w:rsidR="00077F12" w:rsidRDefault="00C801A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67886A9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76EE7F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4C5F44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69382F7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81B795" w14:textId="77777777" w:rsidR="00077F12" w:rsidRDefault="00077F12">
            <w:pPr>
              <w:spacing w:before="0" w:after="0" w:line="240" w:lineRule="auto"/>
              <w:jc w:val="center"/>
              <w:rPr>
                <w:sz w:val="16"/>
                <w:szCs w:val="16"/>
                <w:lang w:eastAsia="zh-CN"/>
              </w:rPr>
            </w:pPr>
          </w:p>
        </w:tc>
      </w:tr>
    </w:tbl>
    <w:p w14:paraId="21E94E51" w14:textId="77777777" w:rsidR="00077F12" w:rsidRDefault="00C801AF">
      <w:pPr>
        <w:spacing w:after="0" w:line="240" w:lineRule="auto"/>
        <w:rPr>
          <w:lang w:eastAsia="zh-CN"/>
        </w:rPr>
      </w:pPr>
      <w:r>
        <w:rPr>
          <w:lang w:eastAsia="zh-CN"/>
        </w:rPr>
        <w:t>Notation:</w:t>
      </w:r>
    </w:p>
    <w:p w14:paraId="0E6E3991"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35A335BC" w14:textId="77777777" w:rsidR="00077F12" w:rsidRDefault="00C801AF">
      <w:pPr>
        <w:pStyle w:val="ListParagraph"/>
        <w:numPr>
          <w:ilvl w:val="0"/>
          <w:numId w:val="22"/>
        </w:numPr>
        <w:spacing w:line="240" w:lineRule="auto"/>
        <w:rPr>
          <w:lang w:eastAsia="zh-CN"/>
        </w:rPr>
      </w:pPr>
      <w:r>
        <w:rPr>
          <w:lang w:eastAsia="zh-CN"/>
        </w:rPr>
        <w:t>v: parameter validated</w:t>
      </w:r>
    </w:p>
    <w:p w14:paraId="515140C4" w14:textId="77777777" w:rsidR="00077F12" w:rsidRDefault="00C801AF">
      <w:pPr>
        <w:pStyle w:val="ListParagraph"/>
        <w:numPr>
          <w:ilvl w:val="0"/>
          <w:numId w:val="22"/>
        </w:numPr>
        <w:spacing w:line="240" w:lineRule="auto"/>
        <w:rPr>
          <w:lang w:eastAsia="zh-CN"/>
        </w:rPr>
      </w:pPr>
      <w:r>
        <w:rPr>
          <w:lang w:eastAsia="zh-CN"/>
        </w:rPr>
        <w:t>a: agreed on new parameters</w:t>
      </w:r>
    </w:p>
    <w:p w14:paraId="352E8661"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54E615A6" w14:textId="77777777" w:rsidR="00077F12" w:rsidRDefault="00C801AF">
      <w:pPr>
        <w:pStyle w:val="ListParagraph"/>
        <w:numPr>
          <w:ilvl w:val="0"/>
          <w:numId w:val="22"/>
        </w:numPr>
        <w:spacing w:line="240" w:lineRule="auto"/>
        <w:rPr>
          <w:lang w:eastAsia="zh-CN"/>
        </w:rPr>
      </w:pPr>
      <w:r>
        <w:rPr>
          <w:lang w:eastAsia="zh-CN"/>
        </w:rPr>
        <w:t>o: open for further discussion</w:t>
      </w:r>
    </w:p>
    <w:p w14:paraId="19D9560D" w14:textId="77777777" w:rsidR="00077F12" w:rsidRDefault="00077F12">
      <w:pPr>
        <w:pStyle w:val="BodyText"/>
        <w:spacing w:after="0"/>
        <w:rPr>
          <w:rFonts w:ascii="Times New Roman" w:hAnsi="Times New Roman"/>
          <w:szCs w:val="20"/>
          <w:lang w:eastAsia="zh-CN"/>
        </w:rPr>
      </w:pPr>
    </w:p>
    <w:p w14:paraId="41C6F4E8" w14:textId="77777777" w:rsidR="00077F12" w:rsidRDefault="00077F12">
      <w:pPr>
        <w:pStyle w:val="BodyText"/>
        <w:spacing w:after="0"/>
        <w:rPr>
          <w:rFonts w:ascii="Times New Roman" w:eastAsiaTheme="minorEastAsia" w:hAnsi="Times New Roman"/>
          <w:szCs w:val="20"/>
          <w:lang w:eastAsia="ko-KR"/>
        </w:rPr>
      </w:pPr>
    </w:p>
    <w:p w14:paraId="08AE4D5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scenarios in which companies have brought measurement data, RAN1 has concluded SF issues and no further discussion are needed.</w:t>
      </w:r>
    </w:p>
    <w:p w14:paraId="21DA9D89" w14:textId="77777777" w:rsidR="00077F12" w:rsidRDefault="00077F12">
      <w:pPr>
        <w:pStyle w:val="BodyText"/>
        <w:spacing w:after="0"/>
        <w:rPr>
          <w:rFonts w:ascii="Times New Roman" w:eastAsiaTheme="minorEastAsia" w:hAnsi="Times New Roman"/>
          <w:szCs w:val="20"/>
          <w:lang w:eastAsia="ko-KR"/>
        </w:rPr>
      </w:pPr>
    </w:p>
    <w:p w14:paraId="5ADA65D0" w14:textId="77777777" w:rsidR="00077F12" w:rsidRDefault="00C801AF">
      <w:pPr>
        <w:pStyle w:val="Heading4"/>
        <w:rPr>
          <w:rFonts w:eastAsia="SimSun"/>
          <w:lang w:val="en-US" w:eastAsia="zh-CN"/>
        </w:rPr>
      </w:pPr>
      <w:r>
        <w:rPr>
          <w:rFonts w:eastAsia="SimSun"/>
          <w:lang w:val="en-US" w:eastAsia="zh-CN"/>
        </w:rPr>
        <w:lastRenderedPageBreak/>
        <w:t>Round #1/2 Discussion</w:t>
      </w:r>
    </w:p>
    <w:p w14:paraId="0780BCA0" w14:textId="77777777" w:rsidR="00077F12" w:rsidRDefault="00C801AF">
      <w:pPr>
        <w:rPr>
          <w:lang w:eastAsia="zh-CN"/>
        </w:rPr>
      </w:pPr>
      <w:r>
        <w:rPr>
          <w:lang w:eastAsia="zh-CN"/>
        </w:rPr>
        <w:t xml:space="preserve">Please provide comments on issues not identified in this Section. </w:t>
      </w:r>
    </w:p>
    <w:tbl>
      <w:tblPr>
        <w:tblStyle w:val="TableGrid"/>
        <w:tblW w:w="0" w:type="auto"/>
        <w:tblLook w:val="04A0" w:firstRow="1" w:lastRow="0" w:firstColumn="1" w:lastColumn="0" w:noHBand="0" w:noVBand="1"/>
      </w:tblPr>
      <w:tblGrid>
        <w:gridCol w:w="1795"/>
        <w:gridCol w:w="8995"/>
      </w:tblGrid>
      <w:tr w:rsidR="00077F12" w14:paraId="46D44471" w14:textId="77777777">
        <w:tc>
          <w:tcPr>
            <w:tcW w:w="1795" w:type="dxa"/>
            <w:shd w:val="clear" w:color="auto" w:fill="FBE4D5" w:themeFill="accent2" w:themeFillTint="33"/>
          </w:tcPr>
          <w:p w14:paraId="70D0F45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B3B23A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AD5D520" w14:textId="77777777">
        <w:tc>
          <w:tcPr>
            <w:tcW w:w="1795" w:type="dxa"/>
          </w:tcPr>
          <w:p w14:paraId="58527D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FA2279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77F12" w14:paraId="7734D86D" w14:textId="77777777">
        <w:trPr>
          <w:trHeight w:val="46"/>
        </w:trPr>
        <w:tc>
          <w:tcPr>
            <w:tcW w:w="1795" w:type="dxa"/>
          </w:tcPr>
          <w:p w14:paraId="385DFD79" w14:textId="77777777" w:rsidR="00077F12" w:rsidRDefault="00077F12">
            <w:pPr>
              <w:pStyle w:val="BodyText"/>
              <w:spacing w:before="0" w:after="0" w:line="240" w:lineRule="auto"/>
              <w:rPr>
                <w:rFonts w:ascii="Times New Roman" w:hAnsi="Times New Roman"/>
                <w:szCs w:val="20"/>
                <w:lang w:eastAsia="zh-CN"/>
              </w:rPr>
            </w:pPr>
          </w:p>
        </w:tc>
        <w:tc>
          <w:tcPr>
            <w:tcW w:w="8995" w:type="dxa"/>
          </w:tcPr>
          <w:p w14:paraId="08D1E46D" w14:textId="77777777" w:rsidR="00077F12" w:rsidRDefault="00077F12">
            <w:pPr>
              <w:pStyle w:val="BodyText"/>
              <w:spacing w:before="0" w:after="0" w:line="240" w:lineRule="auto"/>
              <w:rPr>
                <w:rFonts w:ascii="Times New Roman" w:hAnsi="Times New Roman"/>
                <w:szCs w:val="20"/>
                <w:lang w:eastAsia="zh-CN"/>
              </w:rPr>
            </w:pPr>
          </w:p>
        </w:tc>
      </w:tr>
    </w:tbl>
    <w:p w14:paraId="415FBB98" w14:textId="77777777" w:rsidR="00077F12" w:rsidRDefault="00077F12">
      <w:pPr>
        <w:pStyle w:val="BodyText"/>
        <w:spacing w:after="0"/>
        <w:rPr>
          <w:rFonts w:ascii="Times New Roman" w:eastAsiaTheme="minorEastAsia" w:hAnsi="Times New Roman"/>
          <w:szCs w:val="20"/>
          <w:lang w:eastAsia="ko-KR"/>
        </w:rPr>
      </w:pPr>
    </w:p>
    <w:p w14:paraId="10AC8293" w14:textId="77777777" w:rsidR="00077F12" w:rsidRDefault="00C801AF">
      <w:pPr>
        <w:pStyle w:val="Heading4"/>
        <w:rPr>
          <w:rFonts w:eastAsia="SimSun"/>
          <w:lang w:val="en-US" w:eastAsia="zh-CN"/>
        </w:rPr>
      </w:pPr>
      <w:r>
        <w:rPr>
          <w:rFonts w:eastAsia="SimSun"/>
          <w:lang w:val="en-US" w:eastAsia="zh-CN"/>
        </w:rPr>
        <w:t>Discussion Closed</w:t>
      </w:r>
    </w:p>
    <w:p w14:paraId="4519F86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comments received. Moderator suggests closing the discussion for this meeting.</w:t>
      </w:r>
    </w:p>
    <w:p w14:paraId="105B4756" w14:textId="77777777" w:rsidR="00077F12" w:rsidRDefault="00077F12">
      <w:pPr>
        <w:pStyle w:val="BodyText"/>
        <w:spacing w:after="0"/>
        <w:rPr>
          <w:rFonts w:ascii="Times New Roman" w:eastAsiaTheme="minorEastAsia" w:hAnsi="Times New Roman"/>
          <w:szCs w:val="20"/>
          <w:lang w:eastAsia="ko-KR"/>
        </w:rPr>
      </w:pPr>
    </w:p>
    <w:p w14:paraId="18CC5F66" w14:textId="77777777" w:rsidR="00077F12" w:rsidRDefault="00C801AF">
      <w:pPr>
        <w:pStyle w:val="Heading3"/>
        <w:rPr>
          <w:rFonts w:eastAsiaTheme="minorEastAsia"/>
          <w:lang w:val="en-US" w:eastAsia="ko-KR"/>
        </w:rPr>
      </w:pPr>
      <w:r>
        <w:rPr>
          <w:rFonts w:eastAsia="SimSun"/>
          <w:lang w:val="en-US" w:eastAsia="zh-CN"/>
        </w:rPr>
        <w:t>4.2.9 TRP Delay</w:t>
      </w:r>
    </w:p>
    <w:tbl>
      <w:tblPr>
        <w:tblStyle w:val="TableGrid"/>
        <w:tblW w:w="0" w:type="auto"/>
        <w:tblLook w:val="04A0" w:firstRow="1" w:lastRow="0" w:firstColumn="1" w:lastColumn="0" w:noHBand="0" w:noVBand="1"/>
      </w:tblPr>
      <w:tblGrid>
        <w:gridCol w:w="1525"/>
        <w:gridCol w:w="9265"/>
      </w:tblGrid>
      <w:tr w:rsidR="00077F12" w14:paraId="42ED2E0F" w14:textId="77777777">
        <w:tc>
          <w:tcPr>
            <w:tcW w:w="1525" w:type="dxa"/>
            <w:shd w:val="clear" w:color="auto" w:fill="DEEAF6" w:themeFill="accent5" w:themeFillTint="33"/>
            <w:vAlign w:val="center"/>
          </w:tcPr>
          <w:p w14:paraId="7374858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8334BB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ADB6ED5" w14:textId="77777777">
        <w:tc>
          <w:tcPr>
            <w:tcW w:w="1525" w:type="dxa"/>
            <w:vAlign w:val="center"/>
          </w:tcPr>
          <w:p w14:paraId="200CC939" w14:textId="77777777" w:rsidR="00077F12" w:rsidRDefault="00C801AF">
            <w:pPr>
              <w:spacing w:before="0" w:after="0" w:line="240" w:lineRule="auto"/>
            </w:pPr>
            <w:r>
              <w:t>[1] Huawei</w:t>
            </w:r>
          </w:p>
        </w:tc>
        <w:tc>
          <w:tcPr>
            <w:tcW w:w="9265" w:type="dxa"/>
            <w:vAlign w:val="center"/>
          </w:tcPr>
          <w:p w14:paraId="25904608" w14:textId="77777777" w:rsidR="00077F12" w:rsidRDefault="00C801AF">
            <w:pPr>
              <w:pStyle w:val="Caption"/>
              <w:spacing w:before="0" w:after="0" w:line="240" w:lineRule="auto"/>
              <w:rPr>
                <w:b w:val="0"/>
                <w:bCs w:val="0"/>
                <w:iCs/>
                <w:sz w:val="20"/>
                <w:szCs w:val="20"/>
                <w:lang w:eastAsia="zh-CN"/>
              </w:rPr>
            </w:pPr>
            <w:bookmarkStart w:id="46" w:name="_Hlk181101961"/>
            <w:r>
              <w:rPr>
                <w:iCs/>
                <w:sz w:val="20"/>
                <w:szCs w:val="20"/>
                <w:lang w:eastAsia="zh-CN"/>
              </w:rPr>
              <w:t>Proposal 7:</w:t>
            </w:r>
            <w:r>
              <w:rPr>
                <w:b w:val="0"/>
                <w:bCs w:val="0"/>
                <w:iCs/>
                <w:sz w:val="20"/>
                <w:szCs w:val="20"/>
                <w:lang w:eastAsia="zh-CN"/>
              </w:rPr>
              <w:t xml:space="preserve"> For absolute delay, confirm the working assumption for UMi as well as UMa scenarios and adopt Option 1 for InH scenario.  </w:t>
            </w:r>
            <w:bookmarkEnd w:id="46"/>
          </w:p>
        </w:tc>
      </w:tr>
      <w:tr w:rsidR="00077F12" w14:paraId="37630917" w14:textId="77777777">
        <w:tc>
          <w:tcPr>
            <w:tcW w:w="1525" w:type="dxa"/>
            <w:vAlign w:val="center"/>
          </w:tcPr>
          <w:p w14:paraId="3F37B79F" w14:textId="77777777" w:rsidR="00077F12" w:rsidRDefault="00C801AF">
            <w:pPr>
              <w:spacing w:before="0" w:after="0" w:line="240" w:lineRule="auto"/>
            </w:pPr>
            <w:r>
              <w:t>[4] vivo, BUPT</w:t>
            </w:r>
          </w:p>
        </w:tc>
        <w:tc>
          <w:tcPr>
            <w:tcW w:w="9265" w:type="dxa"/>
            <w:vAlign w:val="center"/>
          </w:tcPr>
          <w:p w14:paraId="578C2B39" w14:textId="77777777" w:rsidR="00077F12" w:rsidRDefault="00C801AF">
            <w:pPr>
              <w:autoSpaceDE w:val="0"/>
              <w:autoSpaceDN w:val="0"/>
              <w:adjustRightInd w:val="0"/>
              <w:snapToGrid w:val="0"/>
              <w:spacing w:before="0" w:after="0" w:line="240" w:lineRule="auto"/>
              <w:contextualSpacing/>
              <w:rPr>
                <w:lang w:eastAsia="zh-CN"/>
              </w:rPr>
            </w:pPr>
            <w:r>
              <w:rPr>
                <w:b/>
                <w:bCs/>
                <w:lang w:eastAsia="zh-CN"/>
              </w:rPr>
              <w:t xml:space="preserve">Proposal 9: </w:t>
            </w:r>
            <w:r>
              <w:rPr>
                <w:b/>
                <w:bCs/>
                <w:lang w:eastAsia="zh-CN"/>
              </w:rPr>
              <w:tab/>
            </w:r>
            <w:r>
              <w:rPr>
                <w:lang w:eastAsia="zh-CN"/>
              </w:rPr>
              <w:t xml:space="preserve">RAN1 should determine whether or how to define the upper bound of </w:t>
            </w:r>
            <w:r>
              <w:rPr>
                <w:rFonts w:ascii="Symbol" w:hAnsi="Symbol" w:cs="Times"/>
                <w:b/>
              </w:rPr>
              <w:t></w:t>
            </w:r>
            <w:r>
              <w:rPr>
                <w:rFonts w:ascii="Symbol" w:hAnsi="Symbol" w:cs="Times"/>
                <w:b/>
              </w:rPr>
              <w:t></w:t>
            </w:r>
            <w:r>
              <w:rPr>
                <w:rFonts w:ascii="Symbol" w:hAnsi="Symbol" w:cs="Times"/>
                <w:b/>
              </w:rPr>
              <w:t></w:t>
            </w:r>
            <w:r>
              <w:rPr>
                <w:lang w:eastAsia="zh-CN"/>
              </w:rPr>
              <w:t>in the UMa/UMi/indoor and other scenario.</w:t>
            </w:r>
          </w:p>
        </w:tc>
      </w:tr>
      <w:tr w:rsidR="00077F12" w14:paraId="5D9287FD" w14:textId="77777777">
        <w:tc>
          <w:tcPr>
            <w:tcW w:w="1525" w:type="dxa"/>
            <w:vAlign w:val="center"/>
          </w:tcPr>
          <w:p w14:paraId="6D6099F5" w14:textId="77777777" w:rsidR="00077F12" w:rsidRDefault="00C801AF">
            <w:pPr>
              <w:spacing w:before="0" w:after="0" w:line="240" w:lineRule="auto"/>
            </w:pPr>
            <w:r>
              <w:t>[5] ZTE</w:t>
            </w:r>
          </w:p>
        </w:tc>
        <w:tc>
          <w:tcPr>
            <w:tcW w:w="9265" w:type="dxa"/>
            <w:vAlign w:val="center"/>
          </w:tcPr>
          <w:p w14:paraId="2DFF4DB5" w14:textId="77777777" w:rsidR="00077F12" w:rsidRDefault="00C801AF">
            <w:pPr>
              <w:spacing w:before="0" w:after="0" w:line="240" w:lineRule="auto"/>
              <w:rPr>
                <w:lang w:eastAsia="zh-CN"/>
              </w:rPr>
            </w:pPr>
            <w:r>
              <w:rPr>
                <w:b/>
                <w:bCs/>
                <w:lang w:eastAsia="zh-CN"/>
              </w:rPr>
              <w:t>Proposal 3:</w:t>
            </w:r>
            <w:r>
              <w:rPr>
                <w:lang w:eastAsia="zh-CN"/>
              </w:rPr>
              <w:t xml:space="preserve"> Table 7.6.9-1 in TR 38.901 can be revised for UMi, UMa and InH scenarios as follows:</w:t>
            </w:r>
          </w:p>
          <w:p w14:paraId="3654DC6A" w14:textId="77777777" w:rsidR="00077F12" w:rsidRDefault="00C801AF">
            <w:pPr>
              <w:pStyle w:val="TH"/>
              <w:keepNext w:val="0"/>
              <w:keepLines w:val="0"/>
              <w:spacing w:before="0" w:after="0" w:line="240" w:lineRule="auto"/>
              <w:ind w:left="720"/>
              <w:rPr>
                <w:rFonts w:ascii="Times New Roman" w:hAnsi="Times New Roman" w:cs="Times New Roman"/>
                <w:b w:val="0"/>
                <w:sz w:val="20"/>
                <w:szCs w:val="20"/>
              </w:rPr>
            </w:pPr>
            <w:r>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0667FCA1" w14:textId="77777777">
              <w:trPr>
                <w:trHeight w:val="161"/>
                <w:jc w:val="center"/>
              </w:trPr>
              <w:tc>
                <w:tcPr>
                  <w:tcW w:w="3101" w:type="dxa"/>
                  <w:gridSpan w:val="2"/>
                  <w:shd w:val="clear" w:color="auto" w:fill="E0E0E0"/>
                  <w:vAlign w:val="center"/>
                </w:tcPr>
                <w:p w14:paraId="7098A92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Scenarios</w:t>
                  </w:r>
                </w:p>
              </w:tc>
              <w:tc>
                <w:tcPr>
                  <w:tcW w:w="2318" w:type="dxa"/>
                  <w:shd w:val="clear" w:color="auto" w:fill="E0E0E0"/>
                  <w:vAlign w:val="center"/>
                </w:tcPr>
                <w:p w14:paraId="2B9ECE95" w14:textId="77777777" w:rsidR="00077F12" w:rsidRDefault="00C801AF">
                  <w:pPr>
                    <w:pStyle w:val="TAH"/>
                    <w:keepNext w:val="0"/>
                    <w:keepLines w:val="0"/>
                    <w:spacing w:line="240" w:lineRule="auto"/>
                    <w:rPr>
                      <w:rFonts w:ascii="Times New Roman" w:hAnsi="Times New Roman" w:cs="Times New Roman"/>
                      <w:b w:val="0"/>
                      <w:sz w:val="16"/>
                      <w:szCs w:val="16"/>
                      <w:lang w:eastAsia="zh-CN"/>
                    </w:rPr>
                  </w:pPr>
                  <w:r>
                    <w:rPr>
                      <w:rFonts w:ascii="Times New Roman" w:hAnsi="Times New Roman" w:cs="Times New Roman"/>
                      <w:b w:val="0"/>
                      <w:sz w:val="16"/>
                      <w:szCs w:val="16"/>
                      <w:lang w:eastAsia="zh-CN"/>
                    </w:rPr>
                    <w:t>InH</w:t>
                  </w:r>
                </w:p>
              </w:tc>
            </w:tr>
            <w:tr w:rsidR="00077F12" w14:paraId="6645E201" w14:textId="77777777">
              <w:trPr>
                <w:trHeight w:val="347"/>
                <w:jc w:val="center"/>
              </w:trPr>
              <w:tc>
                <w:tcPr>
                  <w:tcW w:w="1962" w:type="dxa"/>
                  <w:vMerge w:val="restart"/>
                  <w:vAlign w:val="center"/>
                </w:tcPr>
                <w:p w14:paraId="5E535F70" w14:textId="77777777" w:rsidR="00077F12" w:rsidRDefault="00C801AF">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3F81394F" w14:textId="77777777" w:rsidR="00077F12" w:rsidRDefault="00303A49">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5B805B92"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 xml:space="preserve"> -8.6</w:t>
                  </w:r>
                </w:p>
              </w:tc>
            </w:tr>
            <w:tr w:rsidR="00077F12" w14:paraId="4E768B35" w14:textId="77777777">
              <w:trPr>
                <w:trHeight w:val="133"/>
                <w:jc w:val="center"/>
              </w:trPr>
              <w:tc>
                <w:tcPr>
                  <w:tcW w:w="1962" w:type="dxa"/>
                  <w:vMerge/>
                  <w:shd w:val="clear" w:color="auto" w:fill="auto"/>
                  <w:vAlign w:val="center"/>
                </w:tcPr>
                <w:p w14:paraId="21FC24C5" w14:textId="77777777" w:rsidR="00077F12" w:rsidRDefault="00077F12">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611B5C53" w14:textId="77777777" w:rsidR="00077F12" w:rsidRDefault="00303A49">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71B1D648"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0.1</w:t>
                  </w:r>
                </w:p>
              </w:tc>
            </w:tr>
            <w:tr w:rsidR="00077F12" w14:paraId="187416FF" w14:textId="77777777">
              <w:trPr>
                <w:trHeight w:val="335"/>
                <w:jc w:val="center"/>
              </w:trPr>
              <w:tc>
                <w:tcPr>
                  <w:tcW w:w="3101" w:type="dxa"/>
                  <w:gridSpan w:val="2"/>
                  <w:vAlign w:val="center"/>
                </w:tcPr>
                <w:p w14:paraId="34C73E41" w14:textId="77777777" w:rsidR="00077F12" w:rsidRDefault="00C801AF">
                  <w:pPr>
                    <w:pStyle w:val="TAC"/>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5AAC20D3"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10</w:t>
                  </w:r>
                </w:p>
              </w:tc>
            </w:tr>
          </w:tbl>
          <w:p w14:paraId="38A2EE08" w14:textId="77777777" w:rsidR="00077F12" w:rsidRDefault="00077F12">
            <w:pPr>
              <w:spacing w:before="0" w:after="0" w:line="240" w:lineRule="auto"/>
            </w:pPr>
          </w:p>
        </w:tc>
      </w:tr>
      <w:tr w:rsidR="00077F12" w14:paraId="163F7041" w14:textId="77777777">
        <w:tc>
          <w:tcPr>
            <w:tcW w:w="1525" w:type="dxa"/>
            <w:vAlign w:val="center"/>
          </w:tcPr>
          <w:p w14:paraId="5977E201" w14:textId="77777777" w:rsidR="00077F12" w:rsidRDefault="00C801AF">
            <w:pPr>
              <w:spacing w:after="0" w:line="240" w:lineRule="auto"/>
            </w:pPr>
            <w:r>
              <w:t>[8] Ericsson</w:t>
            </w:r>
          </w:p>
        </w:tc>
        <w:tc>
          <w:tcPr>
            <w:tcW w:w="9265" w:type="dxa"/>
            <w:vAlign w:val="center"/>
          </w:tcPr>
          <w:p w14:paraId="67262C2F"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2BBC7A0A" wp14:editId="78A2A3AD">
                  <wp:extent cx="2526030" cy="2137410"/>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43" cstate="email"/>
                          <a:stretch>
                            <a:fillRect/>
                          </a:stretch>
                        </pic:blipFill>
                        <pic:spPr>
                          <a:xfrm>
                            <a:off x="0" y="0"/>
                            <a:ext cx="2530143" cy="2140870"/>
                          </a:xfrm>
                          <a:prstGeom prst="rect">
                            <a:avLst/>
                          </a:prstGeom>
                        </pic:spPr>
                      </pic:pic>
                    </a:graphicData>
                  </a:graphic>
                </wp:inline>
              </w:drawing>
            </w:r>
          </w:p>
          <w:p w14:paraId="3E79EF86" w14:textId="77777777" w:rsidR="00077F12" w:rsidRDefault="00C801AF">
            <w:pPr>
              <w:pStyle w:val="Caption"/>
              <w:spacing w:before="0" w:after="0" w:line="240" w:lineRule="auto"/>
              <w:rPr>
                <w:b w:val="0"/>
                <w:bCs w:val="0"/>
                <w:sz w:val="20"/>
                <w:szCs w:val="20"/>
              </w:rPr>
            </w:pPr>
            <w:bookmarkStart w:id="47" w:name="_Ref181889670"/>
            <w:r>
              <w:rPr>
                <w:b w:val="0"/>
                <w:bCs w:val="0"/>
                <w:sz w:val="20"/>
                <w:szCs w:val="20"/>
              </w:rPr>
              <w:t>Figure</w:t>
            </w:r>
            <w:bookmarkEnd w:id="47"/>
            <w:r>
              <w:rPr>
                <w:b w:val="0"/>
                <w:bCs w:val="0"/>
                <w:sz w:val="20"/>
                <w:szCs w:val="20"/>
              </w:rPr>
              <w:t xml:space="preserve"> 21</w:t>
            </w:r>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6E6C976"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126E2015" wp14:editId="25D17F67">
                  <wp:extent cx="2832100" cy="2121535"/>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837240" cy="2125563"/>
                          </a:xfrm>
                          <a:prstGeom prst="rect">
                            <a:avLst/>
                          </a:prstGeom>
                          <a:noFill/>
                          <a:ln>
                            <a:noFill/>
                          </a:ln>
                        </pic:spPr>
                      </pic:pic>
                    </a:graphicData>
                  </a:graphic>
                </wp:inline>
              </w:drawing>
            </w:r>
          </w:p>
          <w:p w14:paraId="3ECB8F48" w14:textId="77777777" w:rsidR="00077F12" w:rsidRDefault="00C801AF">
            <w:pPr>
              <w:pStyle w:val="Caption"/>
              <w:spacing w:before="0" w:after="0" w:line="240" w:lineRule="auto"/>
              <w:rPr>
                <w:b w:val="0"/>
                <w:bCs w:val="0"/>
                <w:sz w:val="20"/>
                <w:szCs w:val="20"/>
              </w:rPr>
            </w:pPr>
            <w:bookmarkStart w:id="48" w:name="_Ref181889963"/>
            <w:r>
              <w:rPr>
                <w:b w:val="0"/>
                <w:bCs w:val="0"/>
                <w:sz w:val="20"/>
                <w:szCs w:val="20"/>
              </w:rPr>
              <w:lastRenderedPageBreak/>
              <w:t>Figure</w:t>
            </w:r>
            <w:bookmarkEnd w:id="48"/>
            <w:r>
              <w:rPr>
                <w:b w:val="0"/>
                <w:bCs w:val="0"/>
                <w:sz w:val="20"/>
                <w:szCs w:val="20"/>
              </w:rPr>
              <w:t xml:space="preserve"> 22</w:t>
            </w:r>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21</w:t>
            </w:r>
            <w:r>
              <w:rPr>
                <w:b w:val="0"/>
                <w:bCs w:val="0"/>
                <w:sz w:val="20"/>
                <w:szCs w:val="20"/>
              </w:rPr>
              <w:fldChar w:fldCharType="end"/>
            </w:r>
            <w:r>
              <w:rPr>
                <w:b w:val="0"/>
                <w:bCs w:val="0"/>
                <w:sz w:val="20"/>
                <w:szCs w:val="20"/>
              </w:rPr>
              <w:t>.</w:t>
            </w:r>
          </w:p>
          <w:p w14:paraId="224487B6" w14:textId="77777777" w:rsidR="00077F12" w:rsidRDefault="00077F12">
            <w:pPr>
              <w:spacing w:before="0" w:after="0" w:line="240" w:lineRule="auto"/>
              <w:rPr>
                <w:lang w:eastAsia="zh-CN"/>
              </w:rPr>
            </w:pPr>
          </w:p>
          <w:p w14:paraId="3A1720B1" w14:textId="77777777" w:rsidR="00077F12" w:rsidRDefault="00C801AF">
            <w:pPr>
              <w:spacing w:before="0" w:after="0" w:line="240" w:lineRule="auto"/>
              <w:rPr>
                <w:lang w:eastAsia="zh-CN"/>
              </w:rPr>
            </w:pPr>
            <w:r>
              <w:rPr>
                <w:b/>
                <w:bCs/>
                <w:lang w:eastAsia="zh-CN"/>
              </w:rPr>
              <w:t>Observation 15:</w:t>
            </w:r>
            <w:r>
              <w:rPr>
                <w:lang w:eastAsia="zh-CN"/>
              </w:rPr>
              <w:t xml:space="preserve"> The example parameters for UMa in the agreement from RAN1#118bis on the absolute time of arrival model are not supported by measurements. </w:t>
            </w:r>
          </w:p>
          <w:p w14:paraId="244DFC65" w14:textId="77777777" w:rsidR="00077F12" w:rsidRDefault="00C801AF">
            <w:pPr>
              <w:spacing w:before="0" w:after="0" w:line="240" w:lineRule="auto"/>
              <w:rPr>
                <w:lang w:eastAsia="zh-CN"/>
              </w:rPr>
            </w:pPr>
            <w:r>
              <w:rPr>
                <w:b/>
                <w:bCs/>
                <w:lang w:eastAsia="zh-CN"/>
              </w:rPr>
              <w:t>Observation 16:</w:t>
            </w:r>
            <w:r>
              <w:rPr>
                <w:lang w:eastAsia="zh-CN"/>
              </w:rPr>
              <w:t xml:space="preserve"> The parameters μ_lgΔτ=-7.4, σ_lgΔτ=0.2 provides an excellent match to measurements of the absolute time of arrival in a UMa scenario.</w:t>
            </w:r>
          </w:p>
          <w:p w14:paraId="5ED87D37" w14:textId="77777777" w:rsidR="00077F12" w:rsidRDefault="00077F12">
            <w:pPr>
              <w:spacing w:before="0" w:after="0" w:line="240" w:lineRule="auto"/>
              <w:rPr>
                <w:lang w:eastAsia="zh-CN"/>
              </w:rPr>
            </w:pPr>
          </w:p>
          <w:p w14:paraId="32488E9C" w14:textId="77777777" w:rsidR="00077F12" w:rsidRDefault="00C801AF">
            <w:pPr>
              <w:spacing w:before="0" w:after="0" w:line="240" w:lineRule="auto"/>
              <w:rPr>
                <w:lang w:eastAsia="zh-CN"/>
              </w:rPr>
            </w:pPr>
            <w:r>
              <w:rPr>
                <w:b/>
                <w:bCs/>
                <w:lang w:eastAsia="zh-CN"/>
              </w:rPr>
              <w:t>Proposal 18:</w:t>
            </w:r>
            <w:r>
              <w:rPr>
                <w:lang w:eastAsia="zh-CN"/>
              </w:rPr>
              <w:t xml:space="preserve"> Confirm the working assumption on the absolute delay modeling in the UMa scenario.</w:t>
            </w:r>
          </w:p>
          <w:p w14:paraId="2493B22B" w14:textId="77777777" w:rsidR="00077F12" w:rsidRDefault="00077F12">
            <w:pPr>
              <w:spacing w:before="0" w:after="0" w:line="240" w:lineRule="auto"/>
              <w:rPr>
                <w:lang w:eastAsia="zh-CN"/>
              </w:rPr>
            </w:pPr>
          </w:p>
          <w:p w14:paraId="5126D7A3"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111479D" wp14:editId="3EF550E4">
                  <wp:extent cx="3204845" cy="2401570"/>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4807" name="Picture 3"/>
                          <pic:cNvPicPr>
                            <a:picLocks noChangeAspect="1" noChangeArrowheads="1"/>
                          </pic:cNvPicPr>
                        </pic:nvPicPr>
                        <pic:blipFill>
                          <a:blip r:embed="rId145" cstate="email"/>
                          <a:srcRect/>
                          <a:stretch>
                            <a:fillRect/>
                          </a:stretch>
                        </pic:blipFill>
                        <pic:spPr>
                          <a:xfrm>
                            <a:off x="0" y="0"/>
                            <a:ext cx="3213804" cy="2408609"/>
                          </a:xfrm>
                          <a:prstGeom prst="rect">
                            <a:avLst/>
                          </a:prstGeom>
                          <a:noFill/>
                          <a:ln>
                            <a:noFill/>
                          </a:ln>
                        </pic:spPr>
                      </pic:pic>
                    </a:graphicData>
                  </a:graphic>
                </wp:inline>
              </w:drawing>
            </w:r>
          </w:p>
          <w:p w14:paraId="5A2B7502" w14:textId="77777777" w:rsidR="00077F12" w:rsidRDefault="00C801AF">
            <w:pPr>
              <w:pStyle w:val="Caption"/>
              <w:spacing w:before="0" w:after="0" w:line="240" w:lineRule="auto"/>
              <w:rPr>
                <w:b w:val="0"/>
                <w:bCs w:val="0"/>
                <w:sz w:val="20"/>
                <w:szCs w:val="20"/>
              </w:rPr>
            </w:pPr>
            <w:bookmarkStart w:id="49" w:name="_Ref18974933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bookmarkEnd w:id="49"/>
            <w:r>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Pr>
                <w:b w:val="0"/>
                <w:bCs w:val="0"/>
                <w:sz w:val="20"/>
                <w:szCs w:val="20"/>
              </w:rPr>
              <w:t xml:space="preserve"> times the speed of light) of the first detectable NLOS path in an indoor-office scenario.</w:t>
            </w:r>
          </w:p>
          <w:p w14:paraId="5034C40A" w14:textId="77777777" w:rsidR="00077F12" w:rsidRDefault="00077F12">
            <w:pPr>
              <w:spacing w:before="0" w:after="0" w:line="240" w:lineRule="auto"/>
              <w:rPr>
                <w:lang w:eastAsia="zh-CN"/>
              </w:rPr>
            </w:pPr>
          </w:p>
          <w:p w14:paraId="13518635" w14:textId="77777777" w:rsidR="00077F12" w:rsidRDefault="00C801AF">
            <w:pPr>
              <w:spacing w:before="0" w:after="0" w:line="240" w:lineRule="auto"/>
              <w:rPr>
                <w:lang w:eastAsia="zh-CN"/>
              </w:rPr>
            </w:pPr>
            <w:r>
              <w:rPr>
                <w:b/>
                <w:bCs/>
                <w:lang w:eastAsia="zh-CN"/>
              </w:rPr>
              <w:t>Observation 17:</w:t>
            </w:r>
            <w:r>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3996592D" w14:textId="77777777" w:rsidR="00077F12" w:rsidRDefault="00C801AF">
            <w:pPr>
              <w:spacing w:before="0" w:after="0" w:line="240" w:lineRule="auto"/>
              <w:rPr>
                <w:lang w:eastAsia="zh-CN"/>
              </w:rPr>
            </w:pPr>
            <w:r>
              <w:rPr>
                <w:b/>
                <w:bCs/>
                <w:lang w:eastAsia="zh-CN"/>
              </w:rPr>
              <w:t>Observation 18:</w:t>
            </w:r>
            <w:r>
              <w:rPr>
                <w:lang w:eastAsia="zh-CN"/>
              </w:rPr>
              <w:t xml:space="preserve"> Neither of Option 1 nor Option 2 can reproduce the excess delay distribution from the experiments.</w:t>
            </w:r>
          </w:p>
          <w:p w14:paraId="57E7D67B" w14:textId="77777777" w:rsidR="00077F12" w:rsidRDefault="00077F12">
            <w:pPr>
              <w:spacing w:before="0" w:after="0" w:line="240" w:lineRule="auto"/>
              <w:rPr>
                <w:lang w:eastAsia="zh-CN"/>
              </w:rPr>
            </w:pPr>
          </w:p>
          <w:p w14:paraId="741C234B" w14:textId="77777777" w:rsidR="00077F12" w:rsidRDefault="00C801AF">
            <w:pPr>
              <w:spacing w:before="0" w:after="0" w:line="240" w:lineRule="auto"/>
              <w:rPr>
                <w:lang w:eastAsia="zh-CN"/>
              </w:rPr>
            </w:pPr>
            <w:r>
              <w:rPr>
                <w:b/>
                <w:bCs/>
                <w:lang w:eastAsia="zh-CN"/>
              </w:rPr>
              <w:t>Proposal 19:</w:t>
            </w:r>
            <w:r>
              <w:rPr>
                <w:lang w:eastAsia="zh-CN"/>
              </w:rPr>
              <w:t xml:space="preserve"> For absolute delay modeling in the indoor-office scenario, use Δτ=0 with 40% probability and a lognormal distribution with the parameters μ_lgΔτ=-8.9, σ_lgΔτ=0.7 with 60% probability.</w:t>
            </w:r>
          </w:p>
          <w:p w14:paraId="7682E2B0" w14:textId="77777777" w:rsidR="00077F12" w:rsidRDefault="00077F12">
            <w:pPr>
              <w:spacing w:before="0" w:after="0" w:line="240" w:lineRule="auto"/>
              <w:rPr>
                <w:lang w:eastAsia="zh-CN"/>
              </w:rPr>
            </w:pPr>
          </w:p>
        </w:tc>
      </w:tr>
      <w:tr w:rsidR="00077F12" w14:paraId="736FCD6D" w14:textId="77777777">
        <w:tc>
          <w:tcPr>
            <w:tcW w:w="1525" w:type="dxa"/>
            <w:vAlign w:val="center"/>
          </w:tcPr>
          <w:p w14:paraId="1AC219E6" w14:textId="77777777" w:rsidR="00077F12" w:rsidRDefault="00C801AF">
            <w:pPr>
              <w:spacing w:after="0" w:line="240" w:lineRule="auto"/>
            </w:pPr>
            <w:r>
              <w:lastRenderedPageBreak/>
              <w:t>[11] Sony</w:t>
            </w:r>
          </w:p>
        </w:tc>
        <w:tc>
          <w:tcPr>
            <w:tcW w:w="9265" w:type="dxa"/>
            <w:vAlign w:val="center"/>
          </w:tcPr>
          <w:p w14:paraId="23684D72" w14:textId="77777777" w:rsidR="00077F12" w:rsidRDefault="00C801AF">
            <w:pPr>
              <w:spacing w:before="0" w:after="0" w:line="240" w:lineRule="auto"/>
              <w:rPr>
                <w:lang w:eastAsia="zh-CN"/>
              </w:rPr>
            </w:pPr>
            <w:r>
              <w:rPr>
                <w:b/>
                <w:bCs/>
                <w:lang w:eastAsia="zh-CN"/>
              </w:rPr>
              <w:t>Proposal 12.</w:t>
            </w:r>
            <w:r>
              <w:rPr>
                <w:b/>
                <w:bCs/>
                <w:lang w:eastAsia="zh-CN"/>
              </w:rPr>
              <w:tab/>
            </w:r>
            <w:r>
              <w:rPr>
                <w:lang w:eastAsia="zh-CN"/>
              </w:rPr>
              <w:t xml:space="preserve"> Confirm the working assumption, i.e., adopt the proposed absolute delay parameters for the UMi and UMa scenarios.</w:t>
            </w:r>
          </w:p>
        </w:tc>
      </w:tr>
    </w:tbl>
    <w:p w14:paraId="2328C596" w14:textId="77777777" w:rsidR="00077F12" w:rsidRDefault="00077F12">
      <w:pPr>
        <w:pStyle w:val="BodyText"/>
        <w:spacing w:after="0"/>
        <w:rPr>
          <w:rFonts w:ascii="Times New Roman" w:eastAsiaTheme="minorEastAsia" w:hAnsi="Times New Roman"/>
          <w:szCs w:val="20"/>
          <w:lang w:eastAsia="ko-KR"/>
        </w:rPr>
      </w:pPr>
    </w:p>
    <w:p w14:paraId="6E30D00D" w14:textId="77777777" w:rsidR="00077F12" w:rsidRDefault="00077F12">
      <w:pPr>
        <w:pStyle w:val="BodyText"/>
        <w:spacing w:after="0"/>
        <w:rPr>
          <w:rFonts w:ascii="Times New Roman" w:eastAsiaTheme="minorEastAsia" w:hAnsi="Times New Roman"/>
          <w:szCs w:val="20"/>
          <w:lang w:eastAsia="ko-KR"/>
        </w:rPr>
      </w:pPr>
    </w:p>
    <w:p w14:paraId="61AA6447" w14:textId="77777777" w:rsidR="00077F12" w:rsidRDefault="00C801AF">
      <w:pPr>
        <w:pStyle w:val="Heading4"/>
        <w:rPr>
          <w:rFonts w:eastAsia="SimSun"/>
          <w:lang w:val="en-US" w:eastAsia="zh-CN"/>
        </w:rPr>
      </w:pPr>
      <w:r>
        <w:rPr>
          <w:rFonts w:eastAsia="SimSun"/>
          <w:lang w:val="en-US" w:eastAsia="zh-CN"/>
        </w:rPr>
        <w:t>Summary of Issues</w:t>
      </w:r>
    </w:p>
    <w:p w14:paraId="60D5E4D0" w14:textId="77777777" w:rsidR="00077F12" w:rsidRDefault="00077F12">
      <w:pPr>
        <w:pStyle w:val="BodyText"/>
        <w:spacing w:after="0"/>
        <w:rPr>
          <w:rFonts w:ascii="Times New Roman" w:hAnsi="Times New Roman"/>
          <w:szCs w:val="20"/>
          <w:lang w:eastAsia="zh-CN"/>
        </w:rPr>
      </w:pPr>
    </w:p>
    <w:p w14:paraId="08B7E46B" w14:textId="77777777" w:rsidR="00077F12" w:rsidRDefault="00C801AF">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3D4FCD3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1C2A315"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72F717A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C54006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DA0E81C"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F5287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81EB3E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E867D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1AE411B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A88BAA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A6D6758"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2226A2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InF NLOS</w:t>
            </w:r>
          </w:p>
        </w:tc>
      </w:tr>
      <w:tr w:rsidR="00077F12" w14:paraId="41B46B77" w14:textId="77777777">
        <w:trPr>
          <w:trHeight w:val="47"/>
          <w:jc w:val="center"/>
        </w:trPr>
        <w:tc>
          <w:tcPr>
            <w:tcW w:w="1058" w:type="dxa"/>
            <w:tcBorders>
              <w:left w:val="single" w:sz="8" w:space="0" w:color="auto"/>
              <w:right w:val="single" w:sz="8" w:space="0" w:color="auto"/>
            </w:tcBorders>
            <w:vAlign w:val="center"/>
          </w:tcPr>
          <w:p w14:paraId="398159ED"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3263BEDA"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379D7E4C" w14:textId="77777777" w:rsidR="00077F12" w:rsidRDefault="00C801AF">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002FFEE" w14:textId="77777777" w:rsidR="00077F12" w:rsidRDefault="00C801AF">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7E210A86" w14:textId="77777777" w:rsidR="00077F12" w:rsidRDefault="00C801AF">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49DB84E" w14:textId="77777777" w:rsidR="00077F12" w:rsidRDefault="00077F12">
            <w:pPr>
              <w:spacing w:before="0" w:after="0" w:line="240" w:lineRule="auto"/>
              <w:jc w:val="center"/>
              <w:rPr>
                <w:sz w:val="16"/>
                <w:szCs w:val="16"/>
                <w:lang w:eastAsia="zh-CN"/>
              </w:rPr>
            </w:pPr>
          </w:p>
        </w:tc>
      </w:tr>
    </w:tbl>
    <w:p w14:paraId="418B99FC" w14:textId="77777777" w:rsidR="00077F12" w:rsidRDefault="00C801AF">
      <w:pPr>
        <w:spacing w:after="0" w:line="240" w:lineRule="auto"/>
        <w:rPr>
          <w:lang w:eastAsia="zh-CN"/>
        </w:rPr>
      </w:pPr>
      <w:r>
        <w:rPr>
          <w:lang w:eastAsia="zh-CN"/>
        </w:rPr>
        <w:t>Notation:</w:t>
      </w:r>
    </w:p>
    <w:p w14:paraId="239F25A6" w14:textId="77777777" w:rsidR="00077F12" w:rsidRDefault="00C801AF">
      <w:pPr>
        <w:pStyle w:val="ListParagraph"/>
        <w:numPr>
          <w:ilvl w:val="0"/>
          <w:numId w:val="22"/>
        </w:numPr>
        <w:spacing w:line="240" w:lineRule="auto"/>
        <w:rPr>
          <w:lang w:eastAsia="zh-CN"/>
        </w:rPr>
      </w:pPr>
      <w:r>
        <w:rPr>
          <w:lang w:eastAsia="zh-CN"/>
        </w:rPr>
        <w:t>nc: no consensus to update the parameter</w:t>
      </w:r>
    </w:p>
    <w:p w14:paraId="2B7427A0" w14:textId="77777777" w:rsidR="00077F12" w:rsidRDefault="00C801AF">
      <w:pPr>
        <w:pStyle w:val="ListParagraph"/>
        <w:numPr>
          <w:ilvl w:val="0"/>
          <w:numId w:val="22"/>
        </w:numPr>
        <w:spacing w:line="240" w:lineRule="auto"/>
        <w:rPr>
          <w:lang w:eastAsia="zh-CN"/>
        </w:rPr>
      </w:pPr>
      <w:r>
        <w:rPr>
          <w:lang w:eastAsia="zh-CN"/>
        </w:rPr>
        <w:t>v: parameter validated</w:t>
      </w:r>
    </w:p>
    <w:p w14:paraId="2220E232" w14:textId="77777777" w:rsidR="00077F12" w:rsidRDefault="00C801AF">
      <w:pPr>
        <w:pStyle w:val="ListParagraph"/>
        <w:numPr>
          <w:ilvl w:val="0"/>
          <w:numId w:val="22"/>
        </w:numPr>
        <w:spacing w:line="240" w:lineRule="auto"/>
        <w:rPr>
          <w:lang w:eastAsia="zh-CN"/>
        </w:rPr>
      </w:pPr>
      <w:r>
        <w:rPr>
          <w:lang w:eastAsia="zh-CN"/>
        </w:rPr>
        <w:t>a: agreed on new parameters</w:t>
      </w:r>
    </w:p>
    <w:p w14:paraId="62924D10" w14:textId="77777777" w:rsidR="00077F12" w:rsidRDefault="00C801AF">
      <w:pPr>
        <w:pStyle w:val="ListParagraph"/>
        <w:numPr>
          <w:ilvl w:val="0"/>
          <w:numId w:val="22"/>
        </w:numPr>
        <w:spacing w:line="240" w:lineRule="auto"/>
        <w:rPr>
          <w:lang w:eastAsia="zh-CN"/>
        </w:rPr>
      </w:pPr>
      <w:r>
        <w:rPr>
          <w:lang w:eastAsia="zh-CN"/>
        </w:rPr>
        <w:t>wa: working assumption achieved on new parameters</w:t>
      </w:r>
    </w:p>
    <w:p w14:paraId="21A341CC" w14:textId="77777777" w:rsidR="00077F12" w:rsidRDefault="00C801AF">
      <w:pPr>
        <w:pStyle w:val="ListParagraph"/>
        <w:numPr>
          <w:ilvl w:val="0"/>
          <w:numId w:val="22"/>
        </w:numPr>
        <w:spacing w:line="240" w:lineRule="auto"/>
        <w:rPr>
          <w:lang w:eastAsia="zh-CN"/>
        </w:rPr>
      </w:pPr>
      <w:r>
        <w:rPr>
          <w:lang w:eastAsia="zh-CN"/>
        </w:rPr>
        <w:t>o: open for further discussion</w:t>
      </w:r>
    </w:p>
    <w:p w14:paraId="0F1FE091" w14:textId="77777777" w:rsidR="00077F12" w:rsidRDefault="00077F12">
      <w:pPr>
        <w:pStyle w:val="BodyText"/>
        <w:spacing w:after="0"/>
        <w:rPr>
          <w:rFonts w:ascii="Times New Roman" w:eastAsiaTheme="minorEastAsia" w:hAnsi="Times New Roman"/>
          <w:szCs w:val="20"/>
          <w:lang w:eastAsia="ko-KR"/>
        </w:rPr>
      </w:pPr>
    </w:p>
    <w:p w14:paraId="54F6C9A8" w14:textId="77777777" w:rsidR="00077F12" w:rsidRDefault="00077F12">
      <w:pPr>
        <w:pStyle w:val="BodyText"/>
        <w:spacing w:after="0"/>
        <w:rPr>
          <w:rFonts w:ascii="Times New Roman" w:eastAsiaTheme="minorEastAsia" w:hAnsi="Times New Roman"/>
          <w:szCs w:val="20"/>
          <w:lang w:eastAsia="ko-KR"/>
        </w:rPr>
      </w:pPr>
    </w:p>
    <w:p w14:paraId="1AA3079A" w14:textId="77777777" w:rsidR="00077F12" w:rsidRDefault="00C801AF">
      <w:pPr>
        <w:pStyle w:val="Heading5"/>
        <w:rPr>
          <w:rFonts w:eastAsiaTheme="minorEastAsia"/>
          <w:lang w:val="en-US" w:eastAsia="ko-KR"/>
        </w:rPr>
      </w:pPr>
      <w:r>
        <w:rPr>
          <w:rFonts w:eastAsiaTheme="minorEastAsia"/>
          <w:lang w:val="en-US" w:eastAsia="ko-KR"/>
        </w:rPr>
        <w:t>Proposal #2.9-1:</w:t>
      </w:r>
    </w:p>
    <w:p w14:paraId="7B67630D"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working assumption for proposed absolute delay parameters for UMi and UMa scenarios.</w:t>
      </w:r>
    </w:p>
    <w:p w14:paraId="484FEE32"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36A09838" w14:textId="77777777">
        <w:trPr>
          <w:jc w:val="center"/>
        </w:trPr>
        <w:tc>
          <w:tcPr>
            <w:tcW w:w="2051" w:type="dxa"/>
            <w:gridSpan w:val="2"/>
            <w:shd w:val="clear" w:color="auto" w:fill="E0E0E0"/>
            <w:vAlign w:val="center"/>
          </w:tcPr>
          <w:p w14:paraId="3D71D366"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2C7C4B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54D2D0C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077F12" w14:paraId="2FEAAC5E" w14:textId="77777777">
        <w:trPr>
          <w:jc w:val="center"/>
        </w:trPr>
        <w:tc>
          <w:tcPr>
            <w:tcW w:w="1298" w:type="dxa"/>
            <w:vMerge w:val="restart"/>
            <w:vAlign w:val="center"/>
          </w:tcPr>
          <w:p w14:paraId="49FC7715"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5713931"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13AC0178"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48C1050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077F12" w14:paraId="0C37477D" w14:textId="77777777">
        <w:trPr>
          <w:jc w:val="center"/>
        </w:trPr>
        <w:tc>
          <w:tcPr>
            <w:tcW w:w="1298" w:type="dxa"/>
            <w:vMerge/>
            <w:vAlign w:val="center"/>
          </w:tcPr>
          <w:p w14:paraId="58E36F48"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283114E5"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7DFB52B4"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2DA0C87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077F12" w14:paraId="161BA5A5" w14:textId="77777777">
        <w:trPr>
          <w:jc w:val="center"/>
        </w:trPr>
        <w:tc>
          <w:tcPr>
            <w:tcW w:w="2051" w:type="dxa"/>
            <w:gridSpan w:val="2"/>
            <w:vAlign w:val="center"/>
          </w:tcPr>
          <w:p w14:paraId="3FBE3A1C"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FC82AB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3D1CD4C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3DAE6C21" w14:textId="77777777" w:rsidR="00077F12" w:rsidRDefault="00077F12">
      <w:pPr>
        <w:pStyle w:val="BodyText"/>
        <w:spacing w:after="0"/>
        <w:rPr>
          <w:rFonts w:ascii="Times New Roman" w:eastAsiaTheme="minorEastAsia" w:hAnsi="Times New Roman"/>
          <w:szCs w:val="20"/>
          <w:lang w:eastAsia="ko-KR"/>
        </w:rPr>
      </w:pPr>
    </w:p>
    <w:p w14:paraId="677708E0" w14:textId="77777777" w:rsidR="00077F12" w:rsidRDefault="00C801AF">
      <w:pPr>
        <w:pStyle w:val="Heading5"/>
        <w:rPr>
          <w:rFonts w:eastAsiaTheme="minorEastAsia"/>
          <w:lang w:val="en-US" w:eastAsia="ko-KR"/>
        </w:rPr>
      </w:pPr>
      <w:r>
        <w:rPr>
          <w:rFonts w:eastAsiaTheme="minorEastAsia"/>
          <w:lang w:val="en-US" w:eastAsia="ko-KR"/>
        </w:rPr>
        <w:t>Proposal #2.9-2:</w:t>
      </w:r>
    </w:p>
    <w:p w14:paraId="5C9C5FE0"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61700C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6B866594"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077F12" w14:paraId="15A541C4" w14:textId="77777777">
        <w:trPr>
          <w:jc w:val="center"/>
        </w:trPr>
        <w:tc>
          <w:tcPr>
            <w:tcW w:w="2051" w:type="dxa"/>
            <w:gridSpan w:val="2"/>
            <w:shd w:val="clear" w:color="auto" w:fill="E0E0E0"/>
            <w:vAlign w:val="center"/>
          </w:tcPr>
          <w:p w14:paraId="1DF3C618"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2C034CC7"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4758E670" w14:textId="77777777">
        <w:trPr>
          <w:jc w:val="center"/>
        </w:trPr>
        <w:tc>
          <w:tcPr>
            <w:tcW w:w="1298" w:type="dxa"/>
            <w:vMerge w:val="restart"/>
            <w:vAlign w:val="center"/>
          </w:tcPr>
          <w:p w14:paraId="7FD8BD03"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8D820DD"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6719307" w14:textId="77777777" w:rsidR="00077F12" w:rsidRDefault="00C801AF">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5E225E1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67807D6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077F12" w14:paraId="10E64BFA" w14:textId="77777777">
        <w:trPr>
          <w:jc w:val="center"/>
        </w:trPr>
        <w:tc>
          <w:tcPr>
            <w:tcW w:w="1298" w:type="dxa"/>
            <w:vMerge/>
            <w:vAlign w:val="center"/>
          </w:tcPr>
          <w:p w14:paraId="388D2BBB"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1AD384FF"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FA1D8DE"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3F09994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6E49664B"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077F12" w14:paraId="1D0A9233" w14:textId="77777777">
        <w:trPr>
          <w:jc w:val="center"/>
        </w:trPr>
        <w:tc>
          <w:tcPr>
            <w:tcW w:w="2051" w:type="dxa"/>
            <w:gridSpan w:val="2"/>
            <w:vAlign w:val="center"/>
          </w:tcPr>
          <w:p w14:paraId="6DFD6BB1"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2E195625"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39977051" w14:textId="77777777" w:rsidR="00077F12" w:rsidRDefault="00077F12">
      <w:pPr>
        <w:pStyle w:val="BodyText"/>
        <w:spacing w:after="0"/>
        <w:rPr>
          <w:rFonts w:ascii="Times New Roman" w:eastAsiaTheme="minorEastAsia" w:hAnsi="Times New Roman"/>
          <w:szCs w:val="20"/>
          <w:lang w:eastAsia="ko-KR"/>
        </w:rPr>
      </w:pPr>
    </w:p>
    <w:p w14:paraId="01BC9957" w14:textId="77777777" w:rsidR="00077F12" w:rsidRDefault="00C801AF">
      <w:pPr>
        <w:pStyle w:val="Heading5"/>
        <w:rPr>
          <w:rFonts w:eastAsiaTheme="minorEastAsia"/>
          <w:lang w:val="en-US" w:eastAsia="ko-KR"/>
        </w:rPr>
      </w:pPr>
      <w:r>
        <w:rPr>
          <w:rFonts w:eastAsiaTheme="minorEastAsia"/>
          <w:lang w:val="en-US" w:eastAsia="ko-KR"/>
        </w:rPr>
        <w:t>Proposal #2.9-2B:</w:t>
      </w:r>
    </w:p>
    <w:p w14:paraId="3B533DC7"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375C45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1, 2 and 3.</w:t>
      </w:r>
    </w:p>
    <w:p w14:paraId="57FA7EFF"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077F12" w14:paraId="694FB90C" w14:textId="77777777">
        <w:trPr>
          <w:trHeight w:val="57"/>
          <w:jc w:val="center"/>
        </w:trPr>
        <w:tc>
          <w:tcPr>
            <w:tcW w:w="3505" w:type="dxa"/>
            <w:gridSpan w:val="2"/>
            <w:shd w:val="clear" w:color="auto" w:fill="E0E0E0"/>
            <w:vAlign w:val="center"/>
          </w:tcPr>
          <w:p w14:paraId="3FE6CF5C"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14ADC448"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3BEA50BC" w14:textId="77777777">
        <w:trPr>
          <w:trHeight w:val="366"/>
          <w:jc w:val="center"/>
        </w:trPr>
        <w:tc>
          <w:tcPr>
            <w:tcW w:w="2065" w:type="dxa"/>
            <w:vMerge w:val="restart"/>
            <w:vAlign w:val="center"/>
          </w:tcPr>
          <w:p w14:paraId="327AF8B9"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32A4923F"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6E8B47D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704FCB7C"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403E3FDE" w14:textId="77777777" w:rsidR="00077F12" w:rsidRDefault="00C801AF">
            <w:pPr>
              <w:pStyle w:val="TAC"/>
              <w:keepNext w:val="0"/>
              <w:keepLines w:val="0"/>
              <w:spacing w:line="240" w:lineRule="auto"/>
              <w:rPr>
                <w:rFonts w:ascii="Times New Roman" w:hAnsi="Times New Roman" w:cs="Times New Roman"/>
                <w:color w:val="00B0F0"/>
                <w:sz w:val="16"/>
                <w:szCs w:val="16"/>
                <w:lang w:eastAsia="zh-CN"/>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lang w:eastAsia="zh-CN"/>
              </w:rPr>
              <w:t xml:space="preserve">for 40% of the NLOS cluster, Δτ=0; </w:t>
            </w:r>
          </w:p>
          <w:p w14:paraId="2F25102D"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00B0F0"/>
                <w:sz w:val="16"/>
                <w:szCs w:val="16"/>
                <w:lang w:eastAsia="zh-CN"/>
              </w:rPr>
              <w:t xml:space="preserve">for other 60% of NLOS cluster </w:t>
            </w:r>
            <m:oMath>
              <m:sSub>
                <m:sSubPr>
                  <m:ctrlPr>
                    <w:rPr>
                      <w:rFonts w:ascii="Cambria Math" w:hAnsi="Cambria Math" w:cs="Times New Roman"/>
                      <w:i/>
                      <w:color w:val="00B0F0"/>
                      <w:sz w:val="16"/>
                      <w:szCs w:val="16"/>
                    </w:rPr>
                  </m:ctrlPr>
                </m:sSubPr>
                <m:e>
                  <m:r>
                    <w:rPr>
                      <w:rFonts w:ascii="Cambria Math" w:hAnsi="Cambria Math" w:cs="Times New Roman"/>
                      <w:color w:val="00B0F0"/>
                      <w:sz w:val="16"/>
                      <w:szCs w:val="16"/>
                    </w:rPr>
                    <m:t>μ</m:t>
                  </m:r>
                </m:e>
                <m:sub>
                  <m:r>
                    <w:rPr>
                      <w:rFonts w:ascii="Cambria Math" w:hAnsi="Cambria Math" w:cs="Times New Roman"/>
                      <w:color w:val="00B0F0"/>
                      <w:sz w:val="16"/>
                      <w:szCs w:val="16"/>
                    </w:rPr>
                    <m:t>lg</m:t>
                  </m:r>
                  <m:r>
                    <m:rPr>
                      <m:sty m:val="p"/>
                    </m:rPr>
                    <w:rPr>
                      <w:rFonts w:ascii="Cambria Math" w:hAnsi="Cambria Math" w:cs="Times New Roman"/>
                      <w:color w:val="00B0F0"/>
                      <w:sz w:val="16"/>
                      <w:szCs w:val="16"/>
                    </w:rPr>
                    <m:t>Δ</m:t>
                  </m:r>
                  <m:r>
                    <w:rPr>
                      <w:rFonts w:ascii="Cambria Math" w:hAnsi="Cambria Math" w:cs="Times New Roman"/>
                      <w:color w:val="00B0F0"/>
                      <w:sz w:val="16"/>
                      <w:szCs w:val="16"/>
                    </w:rPr>
                    <m:t>τ</m:t>
                  </m:r>
                </m:sub>
              </m:sSub>
            </m:oMath>
            <w:r>
              <w:rPr>
                <w:rFonts w:ascii="Times New Roman" w:hAnsi="Times New Roman" w:cs="Times New Roman"/>
                <w:color w:val="00B0F0"/>
                <w:sz w:val="16"/>
                <w:szCs w:val="16"/>
                <w:lang w:eastAsia="zh-CN"/>
              </w:rPr>
              <w:t xml:space="preserve"> =</w:t>
            </w:r>
            <w:r>
              <w:rPr>
                <w:rFonts w:ascii="Times New Roman" w:hAnsi="Times New Roman" w:cs="Times New Roman"/>
                <w:color w:val="FF0000"/>
                <w:sz w:val="16"/>
                <w:szCs w:val="16"/>
                <w:lang w:eastAsia="zh-CN"/>
              </w:rPr>
              <w:t xml:space="preserve"> -8.9</w:t>
            </w:r>
          </w:p>
        </w:tc>
      </w:tr>
      <w:tr w:rsidR="00077F12" w14:paraId="1C271C6A" w14:textId="77777777">
        <w:trPr>
          <w:trHeight w:val="45"/>
          <w:jc w:val="center"/>
        </w:trPr>
        <w:tc>
          <w:tcPr>
            <w:tcW w:w="2065" w:type="dxa"/>
            <w:vMerge/>
            <w:vAlign w:val="center"/>
          </w:tcPr>
          <w:p w14:paraId="27281397" w14:textId="77777777" w:rsidR="00077F12" w:rsidRDefault="00077F12">
            <w:pPr>
              <w:pStyle w:val="TAC"/>
              <w:keepNext w:val="0"/>
              <w:keepLines w:val="0"/>
              <w:spacing w:line="240" w:lineRule="auto"/>
              <w:rPr>
                <w:rFonts w:ascii="Times New Roman" w:hAnsi="Times New Roman" w:cs="Times New Roman"/>
                <w:sz w:val="16"/>
                <w:szCs w:val="16"/>
              </w:rPr>
            </w:pPr>
          </w:p>
        </w:tc>
        <w:tc>
          <w:tcPr>
            <w:tcW w:w="1440" w:type="dxa"/>
            <w:vAlign w:val="center"/>
          </w:tcPr>
          <w:p w14:paraId="478452C9" w14:textId="77777777" w:rsidR="00077F12" w:rsidRDefault="00303A49">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3A68B51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DF75B6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7579DBB9" w14:textId="77777777" w:rsidR="00077F12" w:rsidRDefault="00C801AF">
            <w:pPr>
              <w:pStyle w:val="TAC"/>
              <w:keepNext w:val="0"/>
              <w:keepLines w:val="0"/>
              <w:spacing w:line="240" w:lineRule="auto"/>
              <w:rPr>
                <w:rFonts w:ascii="Cambria Math" w:hAnsi="Cambria Math" w:cs="Times New Roman"/>
                <w:iCs/>
                <w:color w:val="00B0F0"/>
                <w:sz w:val="16"/>
                <w:szCs w:val="16"/>
                <w:u w:val="single"/>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u w:val="single"/>
                <w:lang w:eastAsia="zh-CN"/>
              </w:rPr>
              <w:t xml:space="preserve">for 40% of the NLOS cluster with </w:t>
            </w:r>
            <w:r>
              <w:rPr>
                <w:rFonts w:ascii="Times New Roman" w:hAnsi="Times New Roman" w:cs="Times New Roman"/>
                <w:color w:val="00B0F0"/>
                <w:sz w:val="16"/>
                <w:szCs w:val="16"/>
                <w:lang w:eastAsia="zh-CN"/>
              </w:rPr>
              <w:t>Δτ=0</w:t>
            </w:r>
            <w:r>
              <w:rPr>
                <w:rFonts w:ascii="Times New Roman" w:hAnsi="Times New Roman" w:cs="Times New Roman"/>
                <w:color w:val="00B0F0"/>
                <w:sz w:val="16"/>
                <w:szCs w:val="16"/>
                <w:u w:val="single"/>
                <w:lang w:eastAsia="zh-CN"/>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r>
              <w:rPr>
                <w:rFonts w:ascii="Cambria Math" w:hAnsi="Cambria Math" w:cs="Times New Roman"/>
                <w:iCs/>
                <w:color w:val="00B0F0"/>
                <w:sz w:val="16"/>
                <w:szCs w:val="16"/>
                <w:u w:val="single"/>
              </w:rPr>
              <w:t xml:space="preserve">is not applicable; </w:t>
            </w:r>
          </w:p>
          <w:p w14:paraId="5EEF449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Cambria Math" w:hAnsi="Cambria Math" w:cs="Times New Roman"/>
                <w:iCs/>
                <w:color w:val="00B0F0"/>
                <w:sz w:val="16"/>
                <w:szCs w:val="16"/>
                <w:u w:val="single"/>
              </w:rPr>
              <w:t xml:space="preserve">for other 60% of the NLOS cluster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r>
              <w:rPr>
                <w:rFonts w:ascii="Cambria Math" w:hAnsi="Cambria Math" w:cs="Times New Roman"/>
                <w:i/>
                <w:color w:val="00B0F0"/>
                <w:sz w:val="16"/>
                <w:szCs w:val="16"/>
              </w:rPr>
              <w:t xml:space="preserve">  </w:t>
            </w:r>
            <w:r>
              <w:rPr>
                <w:rFonts w:ascii="Times New Roman" w:hAnsi="Times New Roman" w:cs="Times New Roman"/>
                <w:color w:val="FF0000"/>
                <w:sz w:val="16"/>
                <w:szCs w:val="16"/>
                <w:lang w:eastAsia="zh-CN"/>
              </w:rPr>
              <w:t>0.7</w:t>
            </w:r>
          </w:p>
        </w:tc>
      </w:tr>
      <w:tr w:rsidR="00077F12" w14:paraId="2F65C39A" w14:textId="77777777">
        <w:trPr>
          <w:trHeight w:val="119"/>
          <w:jc w:val="center"/>
        </w:trPr>
        <w:tc>
          <w:tcPr>
            <w:tcW w:w="3505" w:type="dxa"/>
            <w:gridSpan w:val="2"/>
            <w:vAlign w:val="center"/>
          </w:tcPr>
          <w:p w14:paraId="2379D3E5"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13C2B350"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6E0DC5FB" w14:textId="77777777" w:rsidR="00077F12" w:rsidRDefault="00077F12">
      <w:pPr>
        <w:pStyle w:val="BodyText"/>
        <w:spacing w:after="0"/>
        <w:rPr>
          <w:rFonts w:ascii="Times New Roman" w:eastAsiaTheme="minorEastAsia" w:hAnsi="Times New Roman"/>
          <w:szCs w:val="20"/>
          <w:lang w:eastAsia="ko-KR"/>
        </w:rPr>
      </w:pPr>
    </w:p>
    <w:p w14:paraId="217122A0" w14:textId="77777777" w:rsidR="00077F12" w:rsidRDefault="00077F12">
      <w:pPr>
        <w:pStyle w:val="BodyText"/>
        <w:spacing w:after="0"/>
        <w:rPr>
          <w:rFonts w:ascii="Times New Roman" w:eastAsiaTheme="minorEastAsia" w:hAnsi="Times New Roman"/>
          <w:szCs w:val="20"/>
          <w:lang w:eastAsia="ko-KR"/>
        </w:rPr>
      </w:pPr>
    </w:p>
    <w:p w14:paraId="0C4A1218" w14:textId="77777777" w:rsidR="00077F12" w:rsidRDefault="00077F12">
      <w:pPr>
        <w:pStyle w:val="BodyText"/>
        <w:spacing w:after="0"/>
        <w:rPr>
          <w:rFonts w:ascii="Times New Roman" w:eastAsiaTheme="minorEastAsia" w:hAnsi="Times New Roman"/>
          <w:szCs w:val="20"/>
          <w:lang w:eastAsia="ko-KR"/>
        </w:rPr>
      </w:pPr>
    </w:p>
    <w:p w14:paraId="10A4DE84" w14:textId="77777777" w:rsidR="00077F12" w:rsidRDefault="00C801AF">
      <w:pPr>
        <w:pStyle w:val="Heading4"/>
        <w:rPr>
          <w:rFonts w:eastAsia="SimSun"/>
          <w:lang w:val="en-US" w:eastAsia="zh-CN"/>
        </w:rPr>
      </w:pPr>
      <w:r>
        <w:rPr>
          <w:rFonts w:eastAsia="SimSun"/>
          <w:lang w:val="en-US" w:eastAsia="zh-CN"/>
        </w:rPr>
        <w:t>Round #1 Discussion</w:t>
      </w:r>
    </w:p>
    <w:p w14:paraId="1FF91F7C"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7812AD79" w14:textId="77777777">
        <w:tc>
          <w:tcPr>
            <w:tcW w:w="1795" w:type="dxa"/>
            <w:shd w:val="clear" w:color="auto" w:fill="FBE4D5" w:themeFill="accent2" w:themeFillTint="33"/>
          </w:tcPr>
          <w:p w14:paraId="33398DF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09411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E629730" w14:textId="77777777">
        <w:tc>
          <w:tcPr>
            <w:tcW w:w="1795" w:type="dxa"/>
          </w:tcPr>
          <w:p w14:paraId="7F95FBE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7EDE45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#2.9-1: Support</w:t>
            </w:r>
          </w:p>
          <w:p w14:paraId="3C5E07E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#2.9-2: For Option 3, we are a bit confused that the proponent says </w:t>
            </w:r>
            <w:r>
              <w:rPr>
                <w:lang w:eastAsia="zh-CN"/>
              </w:rPr>
              <w:t>Δτ=0 with 40% probability</w:t>
            </w:r>
            <w:r>
              <w:rPr>
                <w:rFonts w:hint="eastAsia"/>
                <w:lang w:eastAsia="zh-CN"/>
              </w:rPr>
              <w:t xml:space="preserve">, then it means that the delay of first NLoS cluster is equal to delay LoS ray with </w:t>
            </w:r>
            <w:r>
              <w:rPr>
                <w:lang w:eastAsia="zh-CN"/>
              </w:rPr>
              <w:t>40% probability</w:t>
            </w:r>
            <w:r>
              <w:rPr>
                <w:rFonts w:hint="eastAsia"/>
                <w:lang w:eastAsia="zh-CN"/>
              </w:rPr>
              <w:t>, however it does not match the definition of NLoS cluster, it may need some clarification.</w:t>
            </w:r>
          </w:p>
        </w:tc>
      </w:tr>
      <w:tr w:rsidR="00077F12" w14:paraId="5F9D9CF3" w14:textId="77777777">
        <w:trPr>
          <w:trHeight w:val="46"/>
        </w:trPr>
        <w:tc>
          <w:tcPr>
            <w:tcW w:w="1795" w:type="dxa"/>
          </w:tcPr>
          <w:p w14:paraId="274EFD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C715AA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#2.9-1: Support</w:t>
            </w:r>
          </w:p>
          <w:p w14:paraId="43B05AF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Proposal #2.9-1: Option 3 does not fully capture our proposal. We identified that the excess delay is exactly zero for 40% of the NLOS links, due to transmission through walls being predominant. The suggested lognormal distribution parameters capture by option 3 in the proposal relates to the other 60% of the rays.</w:t>
            </w:r>
          </w:p>
        </w:tc>
      </w:tr>
      <w:tr w:rsidR="00077F12" w14:paraId="0A87A8E6" w14:textId="77777777">
        <w:trPr>
          <w:trHeight w:val="46"/>
        </w:trPr>
        <w:tc>
          <w:tcPr>
            <w:tcW w:w="1795" w:type="dxa"/>
            <w:shd w:val="clear" w:color="auto" w:fill="E2EFD9" w:themeFill="accent6" w:themeFillTint="33"/>
          </w:tcPr>
          <w:p w14:paraId="3C9B087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A0B6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#2.9-1 to #2.9-1A to correctly capture Ericsson proposal.</w:t>
            </w:r>
          </w:p>
        </w:tc>
      </w:tr>
      <w:tr w:rsidR="00077F12" w14:paraId="62FACD5F" w14:textId="77777777">
        <w:trPr>
          <w:trHeight w:val="46"/>
        </w:trPr>
        <w:tc>
          <w:tcPr>
            <w:tcW w:w="1795" w:type="dxa"/>
          </w:tcPr>
          <w:p w14:paraId="11672E1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3E5FD41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b/>
                <w:szCs w:val="20"/>
                <w:lang w:eastAsia="zh-CN"/>
              </w:rPr>
              <w:t>Proposal #2.9-1</w:t>
            </w:r>
            <w:r>
              <w:rPr>
                <w:rFonts w:ascii="Times New Roman" w:hAnsi="Times New Roman" w:hint="eastAsia"/>
                <w:szCs w:val="20"/>
                <w:lang w:eastAsia="zh-CN"/>
              </w:rPr>
              <w:t>:</w:t>
            </w:r>
            <w:r>
              <w:rPr>
                <w:rFonts w:ascii="Times New Roman" w:hAnsi="Times New Roman"/>
                <w:szCs w:val="20"/>
                <w:lang w:eastAsia="zh-CN"/>
              </w:rPr>
              <w:t xml:space="preserve"> Support</w:t>
            </w:r>
          </w:p>
          <w:p w14:paraId="7D59395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hint="eastAsia"/>
                <w:b/>
                <w:szCs w:val="20"/>
                <w:lang w:eastAsia="zh-CN"/>
              </w:rPr>
              <w:t>Proposal #2.9-</w:t>
            </w:r>
            <w:r>
              <w:rPr>
                <w:rFonts w:ascii="Times New Roman" w:hAnsi="Times New Roman"/>
                <w:b/>
                <w:szCs w:val="20"/>
                <w:lang w:eastAsia="zh-CN"/>
              </w:rPr>
              <w:t>2</w:t>
            </w:r>
            <w:r>
              <w:rPr>
                <w:rFonts w:ascii="Times New Roman" w:hAnsi="Times New Roman" w:hint="eastAsia"/>
                <w:b/>
                <w:szCs w:val="20"/>
                <w:lang w:eastAsia="zh-CN"/>
              </w:rPr>
              <w:t>/</w:t>
            </w:r>
            <w:r>
              <w:rPr>
                <w:rFonts w:ascii="Times New Roman" w:hAnsi="Times New Roman"/>
                <w:b/>
                <w:szCs w:val="20"/>
                <w:lang w:eastAsia="zh-CN"/>
              </w:rPr>
              <w:t>2A</w:t>
            </w:r>
            <w:r>
              <w:rPr>
                <w:rFonts w:ascii="Times New Roman" w:hAnsi="Times New Roman" w:hint="eastAsia"/>
                <w:szCs w:val="20"/>
                <w:lang w:eastAsia="zh-CN"/>
              </w:rPr>
              <w:t>:</w:t>
            </w:r>
            <w:r>
              <w:rPr>
                <w:rFonts w:ascii="Times New Roman" w:hAnsi="Times New Roman"/>
                <w:szCs w:val="20"/>
                <w:lang w:eastAsia="zh-CN"/>
              </w:rPr>
              <w:t xml:space="preserve"> Why option 1) is removed?</w:t>
            </w:r>
          </w:p>
        </w:tc>
      </w:tr>
      <w:tr w:rsidR="00077F12" w14:paraId="18B4E08C" w14:textId="77777777">
        <w:trPr>
          <w:trHeight w:val="46"/>
        </w:trPr>
        <w:tc>
          <w:tcPr>
            <w:tcW w:w="1795" w:type="dxa"/>
            <w:shd w:val="clear" w:color="auto" w:fill="E2EFD9" w:themeFill="accent6" w:themeFillTint="33"/>
          </w:tcPr>
          <w:p w14:paraId="4AA5AA06"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50789354"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@Huawei:</w:t>
            </w:r>
          </w:p>
          <w:p w14:paraId="3CB8CD9D"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No company proposed it in this meeting. Hence the removal. If there are still some support we can add. Moderator hopes that we can try to actually conclude among the options in this meeting.</w:t>
            </w:r>
          </w:p>
        </w:tc>
      </w:tr>
    </w:tbl>
    <w:p w14:paraId="0993EE29" w14:textId="77777777" w:rsidR="00077F12" w:rsidRDefault="00077F12">
      <w:pPr>
        <w:pStyle w:val="BodyText"/>
        <w:spacing w:after="0"/>
        <w:rPr>
          <w:rFonts w:ascii="Times New Roman" w:eastAsiaTheme="minorEastAsia" w:hAnsi="Times New Roman"/>
          <w:szCs w:val="20"/>
          <w:lang w:eastAsia="ko-KR"/>
        </w:rPr>
      </w:pPr>
    </w:p>
    <w:p w14:paraId="0B243FD6" w14:textId="77777777" w:rsidR="00077F12" w:rsidRDefault="00C801AF">
      <w:pPr>
        <w:pStyle w:val="Heading4"/>
        <w:rPr>
          <w:rFonts w:eastAsia="SimSun"/>
          <w:lang w:val="en-US" w:eastAsia="zh-CN"/>
        </w:rPr>
      </w:pPr>
      <w:r>
        <w:rPr>
          <w:rFonts w:eastAsia="SimSun"/>
          <w:lang w:val="en-US" w:eastAsia="zh-CN"/>
        </w:rPr>
        <w:t>Conclusion from Tuesday Session</w:t>
      </w:r>
    </w:p>
    <w:p w14:paraId="08B1BD47" w14:textId="77777777" w:rsidR="00077F12" w:rsidRDefault="00C801AF">
      <w:pPr>
        <w:rPr>
          <w:rFonts w:eastAsia="DengXian"/>
          <w:highlight w:val="green"/>
          <w:lang w:eastAsia="zh-CN"/>
        </w:rPr>
      </w:pPr>
      <w:r>
        <w:rPr>
          <w:rFonts w:eastAsia="DengXian" w:hint="eastAsia"/>
          <w:highlight w:val="green"/>
          <w:lang w:eastAsia="zh-CN"/>
        </w:rPr>
        <w:t>Agreement</w:t>
      </w:r>
    </w:p>
    <w:p w14:paraId="25B6F9AD" w14:textId="77777777" w:rsidR="00077F12" w:rsidRDefault="00C801AF">
      <w:pPr>
        <w:pStyle w:val="BodyText"/>
        <w:numPr>
          <w:ilvl w:val="0"/>
          <w:numId w:val="14"/>
        </w:numPr>
        <w:spacing w:after="0"/>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7795341E" w14:textId="77777777" w:rsidR="00077F12" w:rsidRDefault="00C801AF">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6AFF4B01" w14:textId="77777777">
        <w:trPr>
          <w:jc w:val="center"/>
        </w:trPr>
        <w:tc>
          <w:tcPr>
            <w:tcW w:w="2051" w:type="dxa"/>
            <w:gridSpan w:val="2"/>
            <w:shd w:val="clear" w:color="auto" w:fill="E0E0E0"/>
            <w:vAlign w:val="center"/>
          </w:tcPr>
          <w:p w14:paraId="31FD4DAC" w14:textId="77777777" w:rsidR="00077F12" w:rsidRDefault="00C801A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D99932E" w14:textId="77777777" w:rsidR="00077F12" w:rsidRDefault="00C801AF">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67B0216D" w14:textId="77777777" w:rsidR="00077F12" w:rsidRDefault="00C801AF">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077F12" w14:paraId="5DED9AED" w14:textId="77777777">
        <w:trPr>
          <w:jc w:val="center"/>
        </w:trPr>
        <w:tc>
          <w:tcPr>
            <w:tcW w:w="1298" w:type="dxa"/>
            <w:vMerge w:val="restart"/>
            <w:vAlign w:val="center"/>
          </w:tcPr>
          <w:p w14:paraId="5EED6198" w14:textId="77777777" w:rsidR="00077F12" w:rsidRDefault="00C801A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3C5E45A" w14:textId="77777777" w:rsidR="00077F12" w:rsidRDefault="00303A49">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D62C41" w14:textId="77777777" w:rsidR="00077F12" w:rsidRDefault="00C801AF">
            <w:pPr>
              <w:pStyle w:val="TAC"/>
              <w:keepLines w:val="0"/>
              <w:rPr>
                <w:color w:val="FF0000"/>
                <w:sz w:val="16"/>
                <w:szCs w:val="16"/>
                <w:lang w:eastAsia="zh-CN"/>
              </w:rPr>
            </w:pPr>
            <w:r>
              <w:rPr>
                <w:color w:val="FF0000"/>
                <w:sz w:val="16"/>
                <w:szCs w:val="16"/>
                <w:lang w:eastAsia="zh-CN"/>
              </w:rPr>
              <w:t>-7.5</w:t>
            </w:r>
          </w:p>
        </w:tc>
        <w:tc>
          <w:tcPr>
            <w:tcW w:w="1533" w:type="dxa"/>
            <w:vAlign w:val="center"/>
          </w:tcPr>
          <w:p w14:paraId="586CB877" w14:textId="77777777" w:rsidR="00077F12" w:rsidRDefault="00C801AF">
            <w:pPr>
              <w:pStyle w:val="TAC"/>
              <w:keepLines w:val="0"/>
              <w:rPr>
                <w:color w:val="FF0000"/>
                <w:sz w:val="16"/>
                <w:szCs w:val="16"/>
                <w:lang w:eastAsia="zh-CN"/>
              </w:rPr>
            </w:pPr>
            <w:r>
              <w:rPr>
                <w:color w:val="FF0000"/>
                <w:sz w:val="16"/>
                <w:szCs w:val="16"/>
                <w:lang w:eastAsia="zh-CN"/>
              </w:rPr>
              <w:t>-7.4</w:t>
            </w:r>
          </w:p>
        </w:tc>
      </w:tr>
      <w:tr w:rsidR="00077F12" w14:paraId="70174EA7" w14:textId="77777777">
        <w:trPr>
          <w:jc w:val="center"/>
        </w:trPr>
        <w:tc>
          <w:tcPr>
            <w:tcW w:w="1298" w:type="dxa"/>
            <w:vMerge/>
            <w:vAlign w:val="center"/>
          </w:tcPr>
          <w:p w14:paraId="7F5D4CF0" w14:textId="77777777" w:rsidR="00077F12" w:rsidRDefault="00077F12">
            <w:pPr>
              <w:pStyle w:val="TAC"/>
              <w:keepLines w:val="0"/>
              <w:rPr>
                <w:sz w:val="16"/>
                <w:szCs w:val="16"/>
              </w:rPr>
            </w:pPr>
          </w:p>
        </w:tc>
        <w:tc>
          <w:tcPr>
            <w:tcW w:w="753" w:type="dxa"/>
            <w:vAlign w:val="center"/>
          </w:tcPr>
          <w:p w14:paraId="395D8108" w14:textId="77777777" w:rsidR="00077F12" w:rsidRDefault="00303A49">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532BF4D5" w14:textId="77777777" w:rsidR="00077F12" w:rsidRDefault="00C801AF">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585C82EB" w14:textId="77777777" w:rsidR="00077F12" w:rsidRDefault="00C801AF">
            <w:pPr>
              <w:pStyle w:val="TAC"/>
              <w:keepLines w:val="0"/>
              <w:rPr>
                <w:color w:val="FF0000"/>
                <w:sz w:val="16"/>
                <w:szCs w:val="16"/>
                <w:lang w:eastAsia="zh-CN"/>
              </w:rPr>
            </w:pPr>
            <w:r>
              <w:rPr>
                <w:color w:val="FF0000"/>
                <w:sz w:val="16"/>
                <w:szCs w:val="16"/>
                <w:lang w:eastAsia="zh-CN"/>
              </w:rPr>
              <w:t>0.2</w:t>
            </w:r>
          </w:p>
        </w:tc>
      </w:tr>
      <w:tr w:rsidR="00077F12" w14:paraId="454222C2" w14:textId="77777777">
        <w:trPr>
          <w:jc w:val="center"/>
        </w:trPr>
        <w:tc>
          <w:tcPr>
            <w:tcW w:w="2051" w:type="dxa"/>
            <w:gridSpan w:val="2"/>
            <w:vAlign w:val="center"/>
          </w:tcPr>
          <w:p w14:paraId="49316257" w14:textId="77777777" w:rsidR="00077F12" w:rsidRDefault="00C801AF">
            <w:pPr>
              <w:pStyle w:val="TAC"/>
              <w:keepLines w:val="0"/>
              <w:rPr>
                <w:i/>
                <w:sz w:val="16"/>
                <w:szCs w:val="16"/>
              </w:rPr>
            </w:pPr>
            <w:r>
              <w:rPr>
                <w:sz w:val="16"/>
                <w:szCs w:val="16"/>
              </w:rPr>
              <w:t>Correlation distance in the horizontal plane [m]</w:t>
            </w:r>
          </w:p>
        </w:tc>
        <w:tc>
          <w:tcPr>
            <w:tcW w:w="1533" w:type="dxa"/>
            <w:vAlign w:val="center"/>
          </w:tcPr>
          <w:p w14:paraId="06967F3F" w14:textId="77777777" w:rsidR="00077F12" w:rsidRDefault="00C801AF">
            <w:pPr>
              <w:pStyle w:val="TAC"/>
              <w:keepLines w:val="0"/>
              <w:rPr>
                <w:color w:val="FF0000"/>
                <w:sz w:val="16"/>
                <w:szCs w:val="16"/>
                <w:lang w:eastAsia="zh-CN"/>
              </w:rPr>
            </w:pPr>
            <w:r>
              <w:rPr>
                <w:color w:val="FF0000"/>
                <w:sz w:val="16"/>
                <w:szCs w:val="16"/>
                <w:lang w:eastAsia="zh-CN"/>
              </w:rPr>
              <w:t>15</w:t>
            </w:r>
          </w:p>
        </w:tc>
        <w:tc>
          <w:tcPr>
            <w:tcW w:w="1533" w:type="dxa"/>
            <w:vAlign w:val="center"/>
          </w:tcPr>
          <w:p w14:paraId="569C4CFB" w14:textId="77777777" w:rsidR="00077F12" w:rsidRDefault="00C801AF">
            <w:pPr>
              <w:pStyle w:val="TAC"/>
              <w:keepLines w:val="0"/>
              <w:rPr>
                <w:color w:val="FF0000"/>
                <w:sz w:val="16"/>
                <w:szCs w:val="16"/>
                <w:lang w:eastAsia="zh-CN"/>
              </w:rPr>
            </w:pPr>
            <w:r>
              <w:rPr>
                <w:color w:val="FF0000"/>
                <w:sz w:val="16"/>
                <w:szCs w:val="16"/>
                <w:lang w:eastAsia="zh-CN"/>
              </w:rPr>
              <w:t>50</w:t>
            </w:r>
          </w:p>
        </w:tc>
      </w:tr>
    </w:tbl>
    <w:p w14:paraId="153C43B2" w14:textId="77777777" w:rsidR="00077F12" w:rsidRDefault="00077F12">
      <w:pPr>
        <w:pStyle w:val="BodyText"/>
        <w:spacing w:after="0"/>
        <w:rPr>
          <w:rFonts w:ascii="Times New Roman" w:eastAsiaTheme="minorEastAsia" w:hAnsi="Times New Roman"/>
          <w:szCs w:val="20"/>
          <w:lang w:eastAsia="ko-KR"/>
        </w:rPr>
      </w:pPr>
    </w:p>
    <w:p w14:paraId="43FDC7A0" w14:textId="77777777" w:rsidR="00077F12" w:rsidRDefault="00C801AF">
      <w:pPr>
        <w:pStyle w:val="Heading4"/>
        <w:rPr>
          <w:rFonts w:eastAsia="SimSun"/>
          <w:lang w:val="en-US" w:eastAsia="zh-CN"/>
        </w:rPr>
      </w:pPr>
      <w:r>
        <w:rPr>
          <w:rFonts w:eastAsia="SimSun"/>
          <w:lang w:val="en-US" w:eastAsia="zh-CN"/>
        </w:rPr>
        <w:t>Round #2/3 Discussion</w:t>
      </w:r>
    </w:p>
    <w:p w14:paraId="79E0154C"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discuss Proposal #2.9-2B.</w:t>
      </w:r>
    </w:p>
    <w:p w14:paraId="249DEC1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665CDAA3" w14:textId="77777777">
        <w:tc>
          <w:tcPr>
            <w:tcW w:w="1795" w:type="dxa"/>
            <w:shd w:val="clear" w:color="auto" w:fill="FBE4D5" w:themeFill="accent2" w:themeFillTint="33"/>
          </w:tcPr>
          <w:p w14:paraId="5976DBF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FE2442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2E1107F" w14:textId="77777777">
        <w:tc>
          <w:tcPr>
            <w:tcW w:w="1795" w:type="dxa"/>
          </w:tcPr>
          <w:p w14:paraId="133C9CF3" w14:textId="7F59A80A" w:rsidR="00077F12" w:rsidRDefault="00C8053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175DC1D0" w14:textId="2D907986" w:rsidR="00077F12" w:rsidRDefault="00C8053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bl>
    <w:p w14:paraId="0F429A01" w14:textId="77777777" w:rsidR="00077F12" w:rsidRDefault="00077F12">
      <w:pPr>
        <w:pStyle w:val="BodyText"/>
        <w:spacing w:after="0"/>
        <w:rPr>
          <w:rFonts w:ascii="Times New Roman" w:eastAsiaTheme="minorEastAsia" w:hAnsi="Times New Roman"/>
          <w:szCs w:val="20"/>
          <w:lang w:eastAsia="ko-KR"/>
        </w:rPr>
      </w:pPr>
    </w:p>
    <w:p w14:paraId="091ABEE2" w14:textId="77777777" w:rsidR="00077F12" w:rsidRDefault="00077F12">
      <w:pPr>
        <w:pStyle w:val="BodyText"/>
        <w:spacing w:after="0"/>
        <w:rPr>
          <w:rFonts w:ascii="Times New Roman" w:eastAsiaTheme="minorEastAsia" w:hAnsi="Times New Roman"/>
          <w:szCs w:val="20"/>
          <w:lang w:eastAsia="ko-KR"/>
        </w:rPr>
      </w:pPr>
    </w:p>
    <w:p w14:paraId="3C3AB88E" w14:textId="77777777" w:rsidR="00C8053B" w:rsidRDefault="00C8053B">
      <w:pPr>
        <w:pStyle w:val="BodyText"/>
        <w:spacing w:after="0"/>
        <w:rPr>
          <w:rFonts w:ascii="Times New Roman" w:eastAsiaTheme="minorEastAsia" w:hAnsi="Times New Roman"/>
          <w:szCs w:val="20"/>
          <w:lang w:eastAsia="ko-KR"/>
        </w:rPr>
      </w:pPr>
    </w:p>
    <w:p w14:paraId="77BC6492" w14:textId="1FC90F38" w:rsidR="00C8053B" w:rsidRDefault="00C8053B" w:rsidP="00C8053B">
      <w:pPr>
        <w:pStyle w:val="Heading4"/>
        <w:rPr>
          <w:rFonts w:eastAsia="SimSun"/>
          <w:lang w:val="en-US" w:eastAsia="zh-CN"/>
        </w:rPr>
      </w:pPr>
      <w:r>
        <w:rPr>
          <w:rFonts w:eastAsia="SimSun"/>
          <w:lang w:val="en-US" w:eastAsia="zh-CN"/>
        </w:rPr>
        <w:t>Conclusion from Thursday Session</w:t>
      </w:r>
    </w:p>
    <w:p w14:paraId="00376B64" w14:textId="77777777" w:rsidR="00C8053B" w:rsidRPr="009C039C" w:rsidRDefault="00C8053B" w:rsidP="00C8053B">
      <w:pPr>
        <w:rPr>
          <w:rFonts w:eastAsia="DengXian"/>
          <w:highlight w:val="green"/>
          <w:lang w:eastAsia="zh-CN"/>
        </w:rPr>
      </w:pPr>
      <w:r w:rsidRPr="009C039C">
        <w:rPr>
          <w:rFonts w:eastAsia="DengXian" w:hint="eastAsia"/>
          <w:highlight w:val="green"/>
          <w:lang w:eastAsia="zh-CN"/>
        </w:rPr>
        <w:t>Agreement</w:t>
      </w:r>
    </w:p>
    <w:p w14:paraId="691F7A7F" w14:textId="77777777" w:rsidR="00C8053B" w:rsidRPr="009C039C" w:rsidRDefault="00C8053B" w:rsidP="00C8053B">
      <w:pPr>
        <w:pStyle w:val="BodyText"/>
        <w:numPr>
          <w:ilvl w:val="0"/>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7AB498E" w14:textId="77777777" w:rsidR="00C8053B" w:rsidRPr="009C039C" w:rsidRDefault="00C8053B" w:rsidP="00C8053B">
      <w:pPr>
        <w:pStyle w:val="BodyText"/>
        <w:numPr>
          <w:ilvl w:val="1"/>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0131B8A3" w14:textId="77777777" w:rsidR="00C8053B" w:rsidRDefault="00C8053B" w:rsidP="00C8053B">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C8053B" w14:paraId="6BFEA452" w14:textId="77777777" w:rsidTr="00271B57">
        <w:trPr>
          <w:trHeight w:val="57"/>
          <w:jc w:val="center"/>
        </w:trPr>
        <w:tc>
          <w:tcPr>
            <w:tcW w:w="3505" w:type="dxa"/>
            <w:gridSpan w:val="2"/>
            <w:shd w:val="clear" w:color="auto" w:fill="E0E0E0"/>
            <w:vAlign w:val="center"/>
          </w:tcPr>
          <w:p w14:paraId="6B84F5FE" w14:textId="77777777" w:rsidR="00C8053B" w:rsidRDefault="00C8053B" w:rsidP="00271B57">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6DDF4A1" w14:textId="77777777" w:rsidR="00C8053B" w:rsidRDefault="00C8053B" w:rsidP="00271B57">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C8053B" w14:paraId="6C61B46B" w14:textId="77777777" w:rsidTr="00271B57">
        <w:trPr>
          <w:trHeight w:val="366"/>
          <w:jc w:val="center"/>
        </w:trPr>
        <w:tc>
          <w:tcPr>
            <w:tcW w:w="2065" w:type="dxa"/>
            <w:vMerge w:val="restart"/>
            <w:vAlign w:val="center"/>
          </w:tcPr>
          <w:p w14:paraId="22F2C3D8" w14:textId="77777777" w:rsidR="00C8053B" w:rsidRPr="00CC1476" w:rsidRDefault="00C8053B" w:rsidP="00271B57">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564FF83B" w14:textId="77777777" w:rsidR="00C8053B" w:rsidRPr="00CC1476" w:rsidRDefault="00303A49" w:rsidP="00271B57">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54F2C334" w14:textId="77777777" w:rsidR="00C8053B" w:rsidRDefault="00C8053B" w:rsidP="00271B57">
            <w:pPr>
              <w:pStyle w:val="TAC"/>
              <w:keepLines w:val="0"/>
              <w:rPr>
                <w:sz w:val="16"/>
                <w:szCs w:val="16"/>
                <w:lang w:eastAsia="zh-CN"/>
              </w:rPr>
            </w:pPr>
            <w:r>
              <w:rPr>
                <w:sz w:val="16"/>
                <w:szCs w:val="16"/>
                <w:lang w:eastAsia="zh-CN"/>
              </w:rPr>
              <w:t>Option 1) -7.9</w:t>
            </w:r>
          </w:p>
          <w:p w14:paraId="00377E95" w14:textId="77777777" w:rsidR="00C8053B" w:rsidRDefault="00C8053B" w:rsidP="00271B57">
            <w:pPr>
              <w:pStyle w:val="TAC"/>
              <w:keepLines w:val="0"/>
              <w:rPr>
                <w:sz w:val="16"/>
                <w:szCs w:val="16"/>
                <w:lang w:eastAsia="zh-CN"/>
              </w:rPr>
            </w:pPr>
            <w:r>
              <w:rPr>
                <w:sz w:val="16"/>
                <w:szCs w:val="16"/>
                <w:lang w:eastAsia="zh-CN"/>
              </w:rPr>
              <w:t>Option 2) -8.6</w:t>
            </w:r>
          </w:p>
          <w:p w14:paraId="6BFFC1B0" w14:textId="77777777" w:rsidR="00C8053B" w:rsidRDefault="00C8053B" w:rsidP="00271B57">
            <w:pPr>
              <w:pStyle w:val="TAC"/>
              <w:keepLines w:val="0"/>
              <w:rPr>
                <w:sz w:val="16"/>
                <w:szCs w:val="16"/>
                <w:lang w:eastAsia="zh-CN"/>
              </w:rPr>
            </w:pPr>
            <w:r>
              <w:rPr>
                <w:sz w:val="16"/>
                <w:szCs w:val="16"/>
                <w:lang w:eastAsia="zh-CN"/>
              </w:rPr>
              <w:t xml:space="preserve">Option 3) for 40% of the NLOS cluster, Δτ=0; </w:t>
            </w:r>
          </w:p>
          <w:p w14:paraId="4DB6798B" w14:textId="77777777" w:rsidR="00C8053B" w:rsidRDefault="00C8053B" w:rsidP="00271B57">
            <w:pPr>
              <w:pStyle w:val="TAC"/>
              <w:keepLines w:val="0"/>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C8053B" w14:paraId="41BD7D1C" w14:textId="77777777" w:rsidTr="00271B57">
        <w:trPr>
          <w:trHeight w:val="45"/>
          <w:jc w:val="center"/>
        </w:trPr>
        <w:tc>
          <w:tcPr>
            <w:tcW w:w="2065" w:type="dxa"/>
            <w:vMerge/>
            <w:vAlign w:val="center"/>
          </w:tcPr>
          <w:p w14:paraId="7B534E6D" w14:textId="77777777" w:rsidR="00C8053B" w:rsidRDefault="00C8053B" w:rsidP="00271B57">
            <w:pPr>
              <w:pStyle w:val="TAC"/>
              <w:keepLines w:val="0"/>
              <w:rPr>
                <w:sz w:val="16"/>
                <w:szCs w:val="16"/>
              </w:rPr>
            </w:pPr>
          </w:p>
        </w:tc>
        <w:tc>
          <w:tcPr>
            <w:tcW w:w="1440" w:type="dxa"/>
            <w:vAlign w:val="center"/>
          </w:tcPr>
          <w:p w14:paraId="45F4989E" w14:textId="77777777" w:rsidR="00C8053B" w:rsidRPr="00CC1476" w:rsidRDefault="00303A49" w:rsidP="00271B57">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538FCA53" w14:textId="77777777" w:rsidR="00C8053B" w:rsidRDefault="00C8053B" w:rsidP="00271B57">
            <w:pPr>
              <w:pStyle w:val="TAC"/>
              <w:keepLines w:val="0"/>
              <w:rPr>
                <w:sz w:val="16"/>
                <w:szCs w:val="16"/>
                <w:lang w:eastAsia="zh-CN"/>
              </w:rPr>
            </w:pPr>
            <w:r>
              <w:rPr>
                <w:sz w:val="16"/>
                <w:szCs w:val="16"/>
                <w:lang w:eastAsia="zh-CN"/>
              </w:rPr>
              <w:t>Option 1) 0.3</w:t>
            </w:r>
          </w:p>
          <w:p w14:paraId="4E51C5B1" w14:textId="77777777" w:rsidR="00C8053B" w:rsidRDefault="00C8053B" w:rsidP="00271B57">
            <w:pPr>
              <w:pStyle w:val="TAC"/>
              <w:keepLines w:val="0"/>
              <w:rPr>
                <w:sz w:val="16"/>
                <w:szCs w:val="16"/>
                <w:lang w:eastAsia="zh-CN"/>
              </w:rPr>
            </w:pPr>
            <w:r>
              <w:rPr>
                <w:sz w:val="16"/>
                <w:szCs w:val="16"/>
                <w:lang w:eastAsia="zh-CN"/>
              </w:rPr>
              <w:t>Option 2) 0.1</w:t>
            </w:r>
          </w:p>
          <w:p w14:paraId="3219F496" w14:textId="77777777" w:rsidR="00C8053B" w:rsidRDefault="00C8053B" w:rsidP="00271B57">
            <w:pPr>
              <w:pStyle w:val="TAC"/>
              <w:keepLines w:val="0"/>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28C8FDCD" w14:textId="77777777" w:rsidR="00C8053B" w:rsidRDefault="00C8053B" w:rsidP="00271B57">
            <w:pPr>
              <w:pStyle w:val="TAC"/>
              <w:keepLines w:val="0"/>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C8053B" w14:paraId="594EA907" w14:textId="77777777" w:rsidTr="00271B57">
        <w:trPr>
          <w:trHeight w:val="119"/>
          <w:jc w:val="center"/>
        </w:trPr>
        <w:tc>
          <w:tcPr>
            <w:tcW w:w="3505" w:type="dxa"/>
            <w:gridSpan w:val="2"/>
            <w:vAlign w:val="center"/>
          </w:tcPr>
          <w:p w14:paraId="1D757AA2" w14:textId="77777777" w:rsidR="00C8053B" w:rsidRDefault="00C8053B" w:rsidP="00271B57">
            <w:pPr>
              <w:pStyle w:val="TAC"/>
              <w:keepLines w:val="0"/>
              <w:rPr>
                <w:i/>
                <w:sz w:val="16"/>
                <w:szCs w:val="16"/>
              </w:rPr>
            </w:pPr>
            <w:r>
              <w:rPr>
                <w:sz w:val="16"/>
                <w:szCs w:val="16"/>
              </w:rPr>
              <w:t>Correlation distance in the horizontal plane [m]</w:t>
            </w:r>
          </w:p>
        </w:tc>
        <w:tc>
          <w:tcPr>
            <w:tcW w:w="5940" w:type="dxa"/>
            <w:vAlign w:val="center"/>
          </w:tcPr>
          <w:p w14:paraId="3EEE5C10" w14:textId="77777777" w:rsidR="00C8053B" w:rsidRDefault="00C8053B" w:rsidP="00271B57">
            <w:pPr>
              <w:pStyle w:val="TAC"/>
              <w:keepLines w:val="0"/>
              <w:rPr>
                <w:sz w:val="16"/>
                <w:szCs w:val="16"/>
                <w:lang w:eastAsia="zh-CN"/>
              </w:rPr>
            </w:pPr>
            <w:r>
              <w:rPr>
                <w:sz w:val="16"/>
                <w:szCs w:val="16"/>
                <w:lang w:eastAsia="zh-CN"/>
              </w:rPr>
              <w:t>10</w:t>
            </w:r>
          </w:p>
        </w:tc>
      </w:tr>
    </w:tbl>
    <w:p w14:paraId="39B75BDE" w14:textId="77777777" w:rsidR="00C8053B" w:rsidRPr="009C039C" w:rsidRDefault="00C8053B" w:rsidP="00C8053B">
      <w:pPr>
        <w:pStyle w:val="BodyText"/>
        <w:spacing w:after="0"/>
        <w:rPr>
          <w:rFonts w:ascii="Times New Roman" w:eastAsia="DengXian" w:hAnsi="Times New Roman"/>
          <w:szCs w:val="20"/>
          <w:lang w:eastAsia="ko-KR"/>
        </w:rPr>
      </w:pPr>
    </w:p>
    <w:p w14:paraId="20E4AFC2" w14:textId="77777777" w:rsidR="00C8053B" w:rsidRDefault="00C8053B">
      <w:pPr>
        <w:pStyle w:val="BodyText"/>
        <w:spacing w:after="0"/>
        <w:rPr>
          <w:rFonts w:ascii="Times New Roman" w:eastAsiaTheme="minorEastAsia" w:hAnsi="Times New Roman"/>
          <w:szCs w:val="20"/>
          <w:lang w:eastAsia="ko-KR"/>
        </w:rPr>
      </w:pPr>
    </w:p>
    <w:p w14:paraId="2B913C0E" w14:textId="265C3C2B" w:rsidR="00C8053B" w:rsidRDefault="00C8053B" w:rsidP="00C8053B">
      <w:pPr>
        <w:pStyle w:val="Heading4"/>
        <w:rPr>
          <w:rFonts w:eastAsia="SimSun"/>
          <w:lang w:val="en-US" w:eastAsia="zh-CN"/>
        </w:rPr>
      </w:pPr>
      <w:r>
        <w:rPr>
          <w:rFonts w:eastAsia="SimSun"/>
          <w:lang w:val="en-US" w:eastAsia="zh-CN"/>
        </w:rPr>
        <w:t>Discussion Closed</w:t>
      </w:r>
    </w:p>
    <w:p w14:paraId="10B930C9" w14:textId="77777777" w:rsidR="00C8053B" w:rsidRDefault="00C8053B">
      <w:pPr>
        <w:pStyle w:val="BodyText"/>
        <w:spacing w:after="0"/>
        <w:rPr>
          <w:rFonts w:ascii="Times New Roman" w:eastAsiaTheme="minorEastAsia" w:hAnsi="Times New Roman"/>
          <w:szCs w:val="20"/>
          <w:lang w:eastAsia="ko-KR"/>
        </w:rPr>
      </w:pPr>
    </w:p>
    <w:p w14:paraId="62199627" w14:textId="77777777" w:rsidR="00077F12" w:rsidRDefault="00077F12">
      <w:pPr>
        <w:pStyle w:val="BodyText"/>
        <w:spacing w:after="0"/>
        <w:rPr>
          <w:rFonts w:ascii="Times New Roman" w:eastAsiaTheme="minorEastAsia" w:hAnsi="Times New Roman"/>
          <w:szCs w:val="20"/>
          <w:lang w:eastAsia="ko-KR"/>
        </w:rPr>
      </w:pPr>
    </w:p>
    <w:p w14:paraId="0AA23CE6" w14:textId="77777777" w:rsidR="00077F12" w:rsidRDefault="00C801AF">
      <w:pPr>
        <w:pStyle w:val="Heading3"/>
        <w:rPr>
          <w:rFonts w:eastAsiaTheme="minorEastAsia"/>
          <w:lang w:val="en-US" w:eastAsia="ko-KR"/>
        </w:rPr>
      </w:pPr>
      <w:r>
        <w:rPr>
          <w:rFonts w:eastAsia="SimSun"/>
          <w:lang w:val="en-US" w:eastAsia="zh-CN"/>
        </w:rPr>
        <w:t>4.2.10 CDL Angles</w:t>
      </w:r>
    </w:p>
    <w:tbl>
      <w:tblPr>
        <w:tblStyle w:val="TableGrid"/>
        <w:tblW w:w="0" w:type="auto"/>
        <w:tblLayout w:type="fixed"/>
        <w:tblLook w:val="04A0" w:firstRow="1" w:lastRow="0" w:firstColumn="1" w:lastColumn="0" w:noHBand="0" w:noVBand="1"/>
      </w:tblPr>
      <w:tblGrid>
        <w:gridCol w:w="1255"/>
        <w:gridCol w:w="9535"/>
      </w:tblGrid>
      <w:tr w:rsidR="00077F12" w14:paraId="21C59E84" w14:textId="77777777">
        <w:tc>
          <w:tcPr>
            <w:tcW w:w="1255" w:type="dxa"/>
            <w:shd w:val="clear" w:color="auto" w:fill="DEEAF6" w:themeFill="accent5" w:themeFillTint="33"/>
            <w:vAlign w:val="center"/>
          </w:tcPr>
          <w:p w14:paraId="0D06F828"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535" w:type="dxa"/>
            <w:shd w:val="clear" w:color="auto" w:fill="DEEAF6" w:themeFill="accent5" w:themeFillTint="33"/>
            <w:vAlign w:val="center"/>
          </w:tcPr>
          <w:p w14:paraId="5F6ADDA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58BE81C" w14:textId="77777777">
        <w:tc>
          <w:tcPr>
            <w:tcW w:w="1255" w:type="dxa"/>
            <w:vAlign w:val="center"/>
          </w:tcPr>
          <w:p w14:paraId="355F01CD" w14:textId="77777777" w:rsidR="00077F12" w:rsidRDefault="00C801AF">
            <w:pPr>
              <w:spacing w:before="0" w:after="0" w:line="240" w:lineRule="auto"/>
            </w:pPr>
            <w:r>
              <w:t>[2] Interdigital</w:t>
            </w:r>
          </w:p>
        </w:tc>
        <w:tc>
          <w:tcPr>
            <w:tcW w:w="9535" w:type="dxa"/>
            <w:vAlign w:val="center"/>
          </w:tcPr>
          <w:p w14:paraId="18D4D2C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37A67302"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Pr>
                <w:rFonts w:ascii="Times New Roman" w:eastAsiaTheme="minorEastAsia" w:hAnsi="Times New Roman"/>
                <w:szCs w:val="20"/>
                <w:lang w:eastAsia="zh-CN"/>
              </w:rPr>
              <w:t>, as one explicit choice for s and remove Option 1 from the set of Options.</w:t>
            </w:r>
          </w:p>
          <w:p w14:paraId="0796EA59"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lastRenderedPageBreak/>
              <w:t>Observation 2:</w:t>
            </w:r>
            <w:r>
              <w:rPr>
                <w:rFonts w:ascii="Times New Roman" w:eastAsiaTheme="minorEastAsia" w:hAnsi="Times New Roman"/>
                <w:szCs w:val="20"/>
                <w:lang w:eastAsia="zh-CN"/>
              </w:rPr>
              <w:t xml:space="preserve"> Option 2b is not properly stated and it is not clear how Option 2b is different from Option 2a. </w:t>
            </w:r>
          </w:p>
          <w:p w14:paraId="43A90AE9" w14:textId="77777777" w:rsidR="00077F12" w:rsidRDefault="00C801AF">
            <w:pPr>
              <w:pStyle w:val="BodyText"/>
              <w:spacing w:before="0" w:after="0" w:line="240" w:lineRule="auto"/>
              <w:ind w:firstLine="288"/>
              <w:contextualSpacing/>
              <w:rPr>
                <w:rFonts w:ascii="Times New Roman" w:eastAsiaTheme="minorEastAsia" w:hAnsi="Times New Roman"/>
                <w:b/>
                <w:bCs/>
                <w:szCs w:val="20"/>
                <w:lang w:eastAsia="zh-CN"/>
              </w:rPr>
            </w:pPr>
            <w:r>
              <w:rPr>
                <w:rFonts w:ascii="Times New Roman" w:eastAsiaTheme="minorEastAsia" w:hAnsi="Times New Roman"/>
                <w:szCs w:val="20"/>
                <w:lang w:eastAsia="zh-CN"/>
              </w:rPr>
              <w:t xml:space="preserve"> </w:t>
            </w:r>
          </w:p>
          <w:p w14:paraId="4714576C"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Pr>
                <w:rFonts w:ascii="Times New Roman" w:eastAsiaTheme="minorEastAsia" w:hAnsi="Times New Roman"/>
                <w:szCs w:val="20"/>
                <w:lang w:eastAsia="zh-CN"/>
              </w:rPr>
              <w:t>, and remove Option 2b from the list of Options.</w:t>
            </w:r>
          </w:p>
          <w:p w14:paraId="726AAEB6" w14:textId="77777777" w:rsidR="00077F12" w:rsidRDefault="00077F12">
            <w:pPr>
              <w:autoSpaceDE w:val="0"/>
              <w:autoSpaceDN w:val="0"/>
              <w:adjustRightInd w:val="0"/>
              <w:snapToGrid w:val="0"/>
              <w:spacing w:before="0" w:after="0" w:line="240" w:lineRule="auto"/>
              <w:contextualSpacing/>
              <w:rPr>
                <w:lang w:eastAsia="zh-CN"/>
              </w:rPr>
            </w:pPr>
          </w:p>
          <w:p w14:paraId="01BD6C37" w14:textId="77777777" w:rsidR="00077F12" w:rsidRDefault="00C801AF">
            <w:pPr>
              <w:pStyle w:val="BodyText"/>
              <w:spacing w:before="0" w:after="0" w:line="240" w:lineRule="auto"/>
              <w:ind w:firstLine="288"/>
              <w:contextualSpacing/>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drawing>
                <wp:inline distT="0" distB="0" distL="0" distR="0" wp14:anchorId="642D023C" wp14:editId="2DBB959C">
                  <wp:extent cx="2496820" cy="193103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59075" name="Picture 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2512713" cy="1943216"/>
                          </a:xfrm>
                          <a:prstGeom prst="rect">
                            <a:avLst/>
                          </a:prstGeom>
                          <a:noFill/>
                          <a:ln>
                            <a:noFill/>
                          </a:ln>
                        </pic:spPr>
                      </pic:pic>
                    </a:graphicData>
                  </a:graphic>
                </wp:inline>
              </w:drawing>
            </w:r>
            <w:r>
              <w:rPr>
                <w:rFonts w:ascii="Times New Roman" w:eastAsiaTheme="minorEastAsia" w:hAnsi="Times New Roman"/>
                <w:noProof/>
                <w:szCs w:val="20"/>
                <w:lang w:eastAsia="zh-CN"/>
              </w:rPr>
              <w:drawing>
                <wp:inline distT="0" distB="0" distL="0" distR="0" wp14:anchorId="10674509" wp14:editId="64D0290F">
                  <wp:extent cx="2535555" cy="1985645"/>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78599" name="Picture 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544520" cy="1992882"/>
                          </a:xfrm>
                          <a:prstGeom prst="rect">
                            <a:avLst/>
                          </a:prstGeom>
                          <a:noFill/>
                          <a:ln>
                            <a:noFill/>
                          </a:ln>
                        </pic:spPr>
                      </pic:pic>
                    </a:graphicData>
                  </a:graphic>
                </wp:inline>
              </w:drawing>
            </w:r>
          </w:p>
          <w:p w14:paraId="5AED234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566EC4C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727F749B"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1 –Measured angle spread vs Desired angle spread for Azimuth AoD (L) and AoA (R) of CDL-A channel model</w:t>
            </w:r>
          </w:p>
          <w:p w14:paraId="1EA9639C" w14:textId="77777777" w:rsidR="00077F12" w:rsidRDefault="00077F12">
            <w:pPr>
              <w:pStyle w:val="BodyText"/>
              <w:spacing w:before="0" w:after="0" w:line="240" w:lineRule="auto"/>
              <w:ind w:firstLine="288"/>
              <w:contextualSpacing/>
              <w:rPr>
                <w:rFonts w:ascii="Times New Roman" w:eastAsiaTheme="minorEastAsia" w:hAnsi="Times New Roman"/>
                <w:szCs w:val="20"/>
                <w:lang w:val="en-GB" w:eastAsia="zh-CN"/>
              </w:rPr>
            </w:pPr>
          </w:p>
          <w:p w14:paraId="635F108A"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20C40688" wp14:editId="1B3B6055">
                  <wp:extent cx="2461895" cy="1950720"/>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66029" name="Picture 1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2476289" cy="196212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4FEB56F3" wp14:editId="1273795A">
                  <wp:extent cx="2576195" cy="2035810"/>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12658" name="Picture 1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2584094" cy="2042589"/>
                          </a:xfrm>
                          <a:prstGeom prst="rect">
                            <a:avLst/>
                          </a:prstGeom>
                          <a:noFill/>
                          <a:ln>
                            <a:noFill/>
                          </a:ln>
                        </pic:spPr>
                      </pic:pic>
                    </a:graphicData>
                  </a:graphic>
                </wp:inline>
              </w:drawing>
            </w:r>
          </w:p>
          <w:p w14:paraId="510A792A" w14:textId="77777777" w:rsidR="00077F12" w:rsidRDefault="00C801AF">
            <w:pPr>
              <w:pStyle w:val="BodyText"/>
              <w:spacing w:before="0" w:after="0" w:line="240" w:lineRule="auto"/>
              <w:contextualSpacing/>
              <w:jc w:val="center"/>
              <w:rPr>
                <w:rFonts w:ascii="Times New Roman" w:hAnsi="Times New Roman"/>
                <w:szCs w:val="20"/>
                <w:lang w:val="en-GB"/>
              </w:rPr>
            </w:pPr>
            <w:r>
              <w:rPr>
                <w:rFonts w:ascii="Times New Roman" w:eastAsiaTheme="minorEastAsia" w:hAnsi="Times New Roman"/>
                <w:szCs w:val="20"/>
                <w:lang w:val="en-GB" w:eastAsia="zh-CN"/>
              </w:rPr>
              <w:t>Figure 2 –Measured angle spread vs Desired angle spread for Azimuth AoD (L) and AoA (R) of CDL-B channel model</w:t>
            </w:r>
          </w:p>
          <w:p w14:paraId="19D723D7" w14:textId="77777777" w:rsidR="00077F12" w:rsidRDefault="00C801AF">
            <w:pPr>
              <w:pStyle w:val="BodyText"/>
              <w:spacing w:before="0" w:after="0" w:line="240" w:lineRule="auto"/>
              <w:ind w:firstLine="288"/>
              <w:contextualSpacing/>
              <w:jc w:val="left"/>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730339B3" wp14:editId="5DC97738">
                  <wp:extent cx="2540635" cy="2009140"/>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40240" name="Picture 1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566336" cy="2029197"/>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4EF8E77" wp14:editId="45392D04">
                  <wp:extent cx="2598420" cy="2042795"/>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76666" name="Picture 1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2618763" cy="2058451"/>
                          </a:xfrm>
                          <a:prstGeom prst="rect">
                            <a:avLst/>
                          </a:prstGeom>
                          <a:noFill/>
                          <a:ln>
                            <a:noFill/>
                          </a:ln>
                        </pic:spPr>
                      </pic:pic>
                    </a:graphicData>
                  </a:graphic>
                </wp:inline>
              </w:drawing>
            </w:r>
          </w:p>
          <w:p w14:paraId="6D86B1F0"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3 –Measured angle spread vs Desired angle spread for Azimuth AoD (L) and AoA (R) of CDL-C channel model</w:t>
            </w:r>
          </w:p>
          <w:p w14:paraId="6365454A" w14:textId="77777777" w:rsidR="00077F12" w:rsidRDefault="00077F12">
            <w:pPr>
              <w:pStyle w:val="BodyText"/>
              <w:spacing w:before="0" w:after="0" w:line="240" w:lineRule="auto"/>
              <w:ind w:firstLine="288"/>
              <w:contextualSpacing/>
              <w:rPr>
                <w:rFonts w:ascii="Times New Roman" w:hAnsi="Times New Roman"/>
                <w:szCs w:val="20"/>
                <w:lang w:val="en-GB"/>
              </w:rPr>
            </w:pPr>
          </w:p>
          <w:p w14:paraId="3F200086"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3D80DEBA" wp14:editId="13ED4B1B">
                  <wp:extent cx="2503170" cy="19843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48901" name="Picture 1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510578" cy="199036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16713DE" wp14:editId="3A71E2F2">
                  <wp:extent cx="2425065" cy="1865630"/>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06187" name="Picture 1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2438034" cy="1875873"/>
                          </a:xfrm>
                          <a:prstGeom prst="rect">
                            <a:avLst/>
                          </a:prstGeom>
                          <a:noFill/>
                          <a:ln>
                            <a:noFill/>
                          </a:ln>
                        </pic:spPr>
                      </pic:pic>
                    </a:graphicData>
                  </a:graphic>
                </wp:inline>
              </w:drawing>
            </w:r>
          </w:p>
          <w:p w14:paraId="49C0E9F3"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4 –Measured angle spread vs Desired angle spread for Azimuth AoD (L) and AoA (R) of CDL-D channel model</w:t>
            </w:r>
          </w:p>
          <w:p w14:paraId="08DBDDE1" w14:textId="77777777" w:rsidR="00077F12" w:rsidRDefault="00077F12">
            <w:pPr>
              <w:pStyle w:val="BodyText"/>
              <w:spacing w:before="0" w:after="0" w:line="240" w:lineRule="auto"/>
              <w:ind w:firstLine="288"/>
              <w:contextualSpacing/>
              <w:rPr>
                <w:rFonts w:ascii="Times New Roman" w:hAnsi="Times New Roman"/>
                <w:szCs w:val="20"/>
                <w:lang w:val="en-GB"/>
              </w:rPr>
            </w:pPr>
          </w:p>
          <w:p w14:paraId="75DBC8F7"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3E1C39B4" wp14:editId="5BDE756C">
                  <wp:extent cx="2571750" cy="2066290"/>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5185" name="Picture 1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2584237" cy="2076620"/>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004B9192" wp14:editId="6E1C3FA4">
                  <wp:extent cx="2522855" cy="2037715"/>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1598" name="Picture 1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529502" cy="2043060"/>
                          </a:xfrm>
                          <a:prstGeom prst="rect">
                            <a:avLst/>
                          </a:prstGeom>
                          <a:noFill/>
                          <a:ln>
                            <a:noFill/>
                          </a:ln>
                        </pic:spPr>
                      </pic:pic>
                    </a:graphicData>
                  </a:graphic>
                </wp:inline>
              </w:drawing>
            </w:r>
          </w:p>
          <w:p w14:paraId="0BB9AFD5"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5 –Measured angle spread vs Desired angle spread for Azimuth AoD (L) and AoA (R) of CDL-E channel model</w:t>
            </w:r>
          </w:p>
          <w:p w14:paraId="6D9B3AD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Based on presented results, </w:t>
            </w:r>
          </w:p>
          <w:p w14:paraId="772D60B5"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Pr>
                <w:rFonts w:ascii="Times New Roman" w:eastAsiaTheme="minorEastAsia" w:hAnsi="Times New Roman"/>
                <w:szCs w:val="20"/>
                <w:lang w:eastAsia="zh-CN"/>
              </w:rPr>
              <w:t>. However, Option 2a provides more accurate angle spread compared to Option 3.</w:t>
            </w:r>
          </w:p>
          <w:p w14:paraId="22E403DB"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2074A507"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5EBC76C"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Adopt Option 2a to generate the scaled set of angles for MIMO CDL channel.  </w:t>
            </w:r>
          </w:p>
          <w:p w14:paraId="314E57D2" w14:textId="77777777" w:rsidR="00077F12" w:rsidRDefault="00077F12">
            <w:pPr>
              <w:autoSpaceDE w:val="0"/>
              <w:autoSpaceDN w:val="0"/>
              <w:adjustRightInd w:val="0"/>
              <w:snapToGrid w:val="0"/>
              <w:spacing w:before="0" w:after="0" w:line="240" w:lineRule="auto"/>
              <w:contextualSpacing/>
              <w:rPr>
                <w:lang w:eastAsia="zh-CN"/>
              </w:rPr>
            </w:pPr>
          </w:p>
        </w:tc>
      </w:tr>
      <w:tr w:rsidR="00077F12" w14:paraId="6A7BE16B" w14:textId="77777777">
        <w:tc>
          <w:tcPr>
            <w:tcW w:w="1255" w:type="dxa"/>
            <w:vAlign w:val="center"/>
          </w:tcPr>
          <w:p w14:paraId="03544554" w14:textId="77777777" w:rsidR="00077F12" w:rsidRDefault="00C801AF">
            <w:pPr>
              <w:spacing w:before="0" w:after="0" w:line="240" w:lineRule="auto"/>
            </w:pPr>
            <w:r>
              <w:lastRenderedPageBreak/>
              <w:t>[3] CATT</w:t>
            </w:r>
          </w:p>
        </w:tc>
        <w:tc>
          <w:tcPr>
            <w:tcW w:w="9535" w:type="dxa"/>
            <w:vAlign w:val="center"/>
          </w:tcPr>
          <w:p w14:paraId="52F462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4CC259DC" wp14:editId="56FE28B5">
                  <wp:extent cx="2174875" cy="1631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6" cstate="email"/>
                          <a:stretch>
                            <a:fillRect/>
                          </a:stretch>
                        </pic:blipFill>
                        <pic:spPr>
                          <a:xfrm>
                            <a:off x="0" y="0"/>
                            <a:ext cx="2177600" cy="1634179"/>
                          </a:xfrm>
                          <a:prstGeom prst="rect">
                            <a:avLst/>
                          </a:prstGeom>
                        </pic:spPr>
                      </pic:pic>
                    </a:graphicData>
                  </a:graphic>
                </wp:inline>
              </w:drawing>
            </w:r>
            <w:r>
              <w:rPr>
                <w:rFonts w:eastAsiaTheme="minorEastAsia"/>
                <w:noProof/>
                <w:lang w:eastAsia="zh-CN"/>
              </w:rPr>
              <w:drawing>
                <wp:inline distT="0" distB="0" distL="0" distR="0" wp14:anchorId="6F6C9526" wp14:editId="33A2B423">
                  <wp:extent cx="2120265" cy="158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7" cstate="email"/>
                          <a:stretch>
                            <a:fillRect/>
                          </a:stretch>
                        </pic:blipFill>
                        <pic:spPr>
                          <a:xfrm>
                            <a:off x="0" y="0"/>
                            <a:ext cx="2124302" cy="1587516"/>
                          </a:xfrm>
                          <a:prstGeom prst="rect">
                            <a:avLst/>
                          </a:prstGeom>
                        </pic:spPr>
                      </pic:pic>
                    </a:graphicData>
                  </a:graphic>
                </wp:inline>
              </w:drawing>
            </w:r>
          </w:p>
          <w:p w14:paraId="0464A7AA" w14:textId="77777777" w:rsidR="00077F12" w:rsidRDefault="00C801AF">
            <w:pPr>
              <w:spacing w:before="0" w:after="0" w:line="240" w:lineRule="auto"/>
              <w:jc w:val="center"/>
              <w:rPr>
                <w:rFonts w:eastAsiaTheme="minorEastAsia"/>
                <w:lang w:eastAsia="zh-CN"/>
              </w:rPr>
            </w:pPr>
            <w:r>
              <w:rPr>
                <w:rFonts w:eastAsiaTheme="minorEastAsia"/>
                <w:noProof/>
                <w:lang w:eastAsia="zh-CN"/>
              </w:rPr>
              <w:lastRenderedPageBreak/>
              <w:drawing>
                <wp:inline distT="0" distB="0" distL="0" distR="0" wp14:anchorId="03E57AC2" wp14:editId="15A3285D">
                  <wp:extent cx="2235835" cy="16586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8" cstate="email"/>
                          <a:stretch>
                            <a:fillRect/>
                          </a:stretch>
                        </pic:blipFill>
                        <pic:spPr>
                          <a:xfrm>
                            <a:off x="0" y="0"/>
                            <a:ext cx="2238098" cy="1660524"/>
                          </a:xfrm>
                          <a:prstGeom prst="rect">
                            <a:avLst/>
                          </a:prstGeom>
                        </pic:spPr>
                      </pic:pic>
                    </a:graphicData>
                  </a:graphic>
                </wp:inline>
              </w:drawing>
            </w:r>
            <w:r>
              <w:rPr>
                <w:rFonts w:eastAsiaTheme="minorEastAsia"/>
                <w:noProof/>
                <w:lang w:eastAsia="zh-CN"/>
              </w:rPr>
              <w:drawing>
                <wp:inline distT="0" distB="0" distL="0" distR="0" wp14:anchorId="2F5040FE" wp14:editId="34DA1582">
                  <wp:extent cx="2286635" cy="1699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9" cstate="email"/>
                          <a:stretch>
                            <a:fillRect/>
                          </a:stretch>
                        </pic:blipFill>
                        <pic:spPr>
                          <a:xfrm>
                            <a:off x="0" y="0"/>
                            <a:ext cx="2292285" cy="1703781"/>
                          </a:xfrm>
                          <a:prstGeom prst="rect">
                            <a:avLst/>
                          </a:prstGeom>
                        </pic:spPr>
                      </pic:pic>
                    </a:graphicData>
                  </a:graphic>
                </wp:inline>
              </w:drawing>
            </w:r>
          </w:p>
          <w:p w14:paraId="2480E6E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2D77EFC6" wp14:editId="6D3646B5">
                  <wp:extent cx="2413635" cy="1802765"/>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0" cstate="email"/>
                          <a:stretch>
                            <a:fillRect/>
                          </a:stretch>
                        </pic:blipFill>
                        <pic:spPr>
                          <a:xfrm>
                            <a:off x="0" y="0"/>
                            <a:ext cx="2415941" cy="1804366"/>
                          </a:xfrm>
                          <a:prstGeom prst="rect">
                            <a:avLst/>
                          </a:prstGeom>
                        </pic:spPr>
                      </pic:pic>
                    </a:graphicData>
                  </a:graphic>
                </wp:inline>
              </w:drawing>
            </w:r>
          </w:p>
          <w:p w14:paraId="0027AE20" w14:textId="77777777" w:rsidR="00077F12" w:rsidRDefault="00C801AF">
            <w:pPr>
              <w:pStyle w:val="Caption"/>
              <w:spacing w:before="0" w:after="0" w:line="240" w:lineRule="auto"/>
              <w:jc w:val="center"/>
              <w:rPr>
                <w:b w:val="0"/>
                <w:bCs w:val="0"/>
                <w:sz w:val="20"/>
                <w:szCs w:val="20"/>
                <w:lang w:eastAsia="zh-CN"/>
              </w:rPr>
            </w:pPr>
            <w:bookmarkStart w:id="50" w:name="_Ref181620522"/>
            <w:r>
              <w:rPr>
                <w:b w:val="0"/>
                <w:bCs w:val="0"/>
                <w:sz w:val="20"/>
                <w:szCs w:val="20"/>
              </w:rPr>
              <w:t xml:space="preserve">Figure </w:t>
            </w:r>
            <w:bookmarkEnd w:id="50"/>
            <w:r>
              <w:rPr>
                <w:b w:val="0"/>
                <w:bCs w:val="0"/>
                <w:sz w:val="20"/>
                <w:szCs w:val="20"/>
              </w:rPr>
              <w:t>1</w:t>
            </w:r>
            <w:r>
              <w:rPr>
                <w:b w:val="0"/>
                <w:bCs w:val="0"/>
                <w:sz w:val="20"/>
                <w:szCs w:val="20"/>
                <w:lang w:eastAsia="zh-CN"/>
              </w:rPr>
              <w:t xml:space="preserve"> The generated AOD spreads in option 1/2a/2b/3 for CDL-A, CDL-B, CDL-C, CDL-D and CDL-E models</w:t>
            </w:r>
          </w:p>
          <w:p w14:paraId="0D4FB28E"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6: </w:t>
            </w:r>
            <w:r>
              <w:rPr>
                <w:rFonts w:eastAsiaTheme="minorEastAsia"/>
                <w:bCs/>
                <w:lang w:eastAsia="zh-CN"/>
              </w:rPr>
              <w:t>Option 2a or Option 2b is supported for angle-scaling in CDL channels for link-level evaluations.</w:t>
            </w:r>
          </w:p>
          <w:p w14:paraId="4581BC84"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2a)</w:t>
            </w:r>
          </w:p>
          <w:p w14:paraId="1D29EE62" w14:textId="77777777" w:rsidR="00077F12" w:rsidRDefault="00303A49">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m:t>
              </m:r>
              <m:r>
                <m:rPr>
                  <m:sty m:val="p"/>
                </m:rPr>
                <w:rPr>
                  <w:rFonts w:ascii="Cambria Math" w:hAnsi="Cambria Math"/>
                  <w:szCs w:val="20"/>
                  <w:lang w:eastAsia="ja-JP"/>
                </w:rPr>
                <m:t xml:space="preserve">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6CAAF95E"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762D8E32"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4CB50887"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2b)</w:t>
            </w:r>
          </w:p>
          <w:p w14:paraId="58150054" w14:textId="77777777" w:rsidR="00077F12" w:rsidRDefault="00303A49">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m:t>
              </m:r>
              <m:r>
                <m:rPr>
                  <m:sty m:val="p"/>
                </m:rPr>
                <w:rPr>
                  <w:rFonts w:ascii="Cambria Math" w:hAnsi="Cambria Math"/>
                  <w:szCs w:val="20"/>
                  <w:lang w:eastAsia="ja-JP"/>
                </w:rPr>
                <m:t xml:space="preserve">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38BA75D3"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w:r>
              <w:rPr>
                <w:bCs/>
                <w:szCs w:val="20"/>
              </w:rPr>
              <w:t>s is chosen such that AS(</w:t>
            </w: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Pr>
                <w:bCs/>
                <w:szCs w:val="20"/>
              </w:rPr>
              <w:t>) = AS_desired</w:t>
            </w:r>
          </w:p>
          <w:p w14:paraId="6446FB4A"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12232558" w14:textId="77777777" w:rsidR="00077F12" w:rsidRDefault="00C801AF">
            <w:pPr>
              <w:overflowPunct w:val="0"/>
              <w:autoSpaceDE w:val="0"/>
              <w:autoSpaceDN w:val="0"/>
              <w:adjustRightInd w:val="0"/>
              <w:spacing w:before="0" w:after="0" w:line="240" w:lineRule="auto"/>
              <w:contextualSpacing/>
              <w:textAlignment w:val="baseline"/>
              <w:rPr>
                <w:rFonts w:eastAsiaTheme="minorEastAsia"/>
                <w:bCs/>
                <w:lang w:eastAsia="zh-CN"/>
              </w:rPr>
            </w:pPr>
            <w:r>
              <w:rPr>
                <w:rFonts w:eastAsiaTheme="minorEastAsia"/>
                <w:b/>
                <w:lang w:eastAsia="zh-CN"/>
              </w:rPr>
              <w:t xml:space="preserve">Proposal 7: </w:t>
            </w:r>
            <w:r>
              <w:rPr>
                <w:rFonts w:eastAsiaTheme="minorEastAsia"/>
                <w:bCs/>
                <w:lang w:eastAsia="zh-CN"/>
              </w:rPr>
              <w:t>For CDL-D and CDL-E models, a note might be needed to explain the limitation of the modeling method. Alternatively, the achievable desired angle spreads can be provided in TR 38.901.</w:t>
            </w:r>
          </w:p>
          <w:p w14:paraId="695C642D"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Note: The resulting scaled ray angle may or may not achieve the desired angle mean and the desired rms angle spread.</w:t>
            </w:r>
          </w:p>
          <w:p w14:paraId="187C0FEE" w14:textId="77777777" w:rsidR="00077F12" w:rsidRDefault="00077F12">
            <w:pPr>
              <w:snapToGrid w:val="0"/>
              <w:spacing w:before="0" w:after="0" w:line="240" w:lineRule="auto"/>
              <w:rPr>
                <w:bCs/>
                <w:lang w:val="fr-FR"/>
              </w:rPr>
            </w:pPr>
          </w:p>
        </w:tc>
      </w:tr>
      <w:tr w:rsidR="00077F12" w14:paraId="4458EDBB" w14:textId="77777777">
        <w:tc>
          <w:tcPr>
            <w:tcW w:w="1255" w:type="dxa"/>
            <w:vAlign w:val="center"/>
          </w:tcPr>
          <w:p w14:paraId="2D83BC69" w14:textId="77777777" w:rsidR="00077F12" w:rsidRDefault="00C801AF">
            <w:pPr>
              <w:spacing w:before="0" w:after="0" w:line="240" w:lineRule="auto"/>
            </w:pPr>
            <w:r>
              <w:lastRenderedPageBreak/>
              <w:t>[4] vivo, BUPT</w:t>
            </w:r>
          </w:p>
        </w:tc>
        <w:tc>
          <w:tcPr>
            <w:tcW w:w="9535" w:type="dxa"/>
            <w:vAlign w:val="center"/>
          </w:tcPr>
          <w:p w14:paraId="31DFC942"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56438E68" wp14:editId="78BB00F9">
                  <wp:extent cx="4978400" cy="351726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4895" name="图片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4990331" cy="3525411"/>
                          </a:xfrm>
                          <a:prstGeom prst="rect">
                            <a:avLst/>
                          </a:prstGeom>
                          <a:noFill/>
                          <a:ln>
                            <a:noFill/>
                          </a:ln>
                        </pic:spPr>
                      </pic:pic>
                    </a:graphicData>
                  </a:graphic>
                </wp:inline>
              </w:drawing>
            </w:r>
          </w:p>
          <w:p w14:paraId="7138BCE5" w14:textId="77777777" w:rsidR="00077F12" w:rsidRDefault="00C801AF">
            <w:pPr>
              <w:pStyle w:val="Caption"/>
              <w:spacing w:before="0" w:after="0" w:line="240" w:lineRule="auto"/>
              <w:jc w:val="center"/>
              <w:rPr>
                <w:b w:val="0"/>
                <w:bCs w:val="0"/>
                <w:sz w:val="20"/>
                <w:szCs w:val="20"/>
                <w:lang w:eastAsia="zh-CN"/>
              </w:rPr>
            </w:pPr>
            <w:bookmarkStart w:id="51" w:name="_Ref1898383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1"/>
            <w:r>
              <w:rPr>
                <w:b w:val="0"/>
                <w:bCs w:val="0"/>
                <w:sz w:val="20"/>
                <w:szCs w:val="20"/>
                <w:lang w:eastAsia="zh-CN"/>
              </w:rPr>
              <w:t>. Scaled angle spread vs desired angle spread for AoA, AoD, ZoA and ZoD of CDL-A channel</w:t>
            </w:r>
          </w:p>
          <w:p w14:paraId="28B387D1"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39213E74" wp14:editId="4B65B47E">
                  <wp:extent cx="5818505" cy="41008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5830262" cy="4109214"/>
                          </a:xfrm>
                          <a:prstGeom prst="rect">
                            <a:avLst/>
                          </a:prstGeom>
                          <a:noFill/>
                          <a:ln>
                            <a:noFill/>
                          </a:ln>
                        </pic:spPr>
                      </pic:pic>
                    </a:graphicData>
                  </a:graphic>
                </wp:inline>
              </w:drawing>
            </w:r>
          </w:p>
          <w:p w14:paraId="0A6E22B0" w14:textId="77777777" w:rsidR="00077F12" w:rsidRDefault="00C801AF">
            <w:pPr>
              <w:pStyle w:val="Caption"/>
              <w:spacing w:before="0" w:after="0" w:line="240" w:lineRule="auto"/>
              <w:jc w:val="center"/>
              <w:rPr>
                <w:b w:val="0"/>
                <w:bCs w:val="0"/>
                <w:sz w:val="20"/>
                <w:szCs w:val="20"/>
                <w:lang w:eastAsia="zh-CN"/>
              </w:rPr>
            </w:pPr>
            <w:bookmarkStart w:id="52" w:name="_Ref189838356"/>
            <w:r>
              <w:rPr>
                <w:b w:val="0"/>
                <w:bCs w:val="0"/>
                <w:sz w:val="20"/>
                <w:szCs w:val="20"/>
              </w:rPr>
              <w:t>Figure</w:t>
            </w:r>
            <w:bookmarkEnd w:id="52"/>
            <w:r>
              <w:rPr>
                <w:b w:val="0"/>
                <w:bCs w:val="0"/>
                <w:sz w:val="20"/>
                <w:szCs w:val="20"/>
              </w:rPr>
              <w:t xml:space="preserve"> 2</w:t>
            </w:r>
            <w:r>
              <w:rPr>
                <w:b w:val="0"/>
                <w:bCs w:val="0"/>
                <w:sz w:val="20"/>
                <w:szCs w:val="20"/>
                <w:lang w:eastAsia="zh-CN"/>
              </w:rPr>
              <w:t>. Scaled angle spread vs desired angle spread for AoA, AoD, ZoA and ZoD of CDL-B channel</w:t>
            </w:r>
          </w:p>
          <w:p w14:paraId="3E357189"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17CA2323" wp14:editId="40B2B5A1">
                  <wp:extent cx="5062220" cy="3556000"/>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48401" name="图片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5077690" cy="3567053"/>
                          </a:xfrm>
                          <a:prstGeom prst="rect">
                            <a:avLst/>
                          </a:prstGeom>
                          <a:noFill/>
                          <a:ln>
                            <a:noFill/>
                          </a:ln>
                        </pic:spPr>
                      </pic:pic>
                    </a:graphicData>
                  </a:graphic>
                </wp:inline>
              </w:drawing>
            </w:r>
          </w:p>
          <w:p w14:paraId="23516612" w14:textId="77777777" w:rsidR="00077F12" w:rsidRDefault="00C801AF">
            <w:pPr>
              <w:pStyle w:val="Caption"/>
              <w:spacing w:before="0" w:after="0" w:line="240" w:lineRule="auto"/>
              <w:jc w:val="center"/>
              <w:rPr>
                <w:b w:val="0"/>
                <w:bCs w:val="0"/>
                <w:sz w:val="20"/>
                <w:szCs w:val="20"/>
                <w:lang w:eastAsia="zh-CN"/>
              </w:rPr>
            </w:pPr>
            <w:bookmarkStart w:id="53" w:name="_Ref189838358"/>
            <w:r>
              <w:rPr>
                <w:b w:val="0"/>
                <w:bCs w:val="0"/>
                <w:sz w:val="20"/>
                <w:szCs w:val="20"/>
              </w:rPr>
              <w:t>Figure</w:t>
            </w:r>
            <w:bookmarkEnd w:id="53"/>
            <w:r>
              <w:rPr>
                <w:b w:val="0"/>
                <w:bCs w:val="0"/>
                <w:sz w:val="20"/>
                <w:szCs w:val="20"/>
              </w:rPr>
              <w:t xml:space="preserve"> 3</w:t>
            </w:r>
            <w:r>
              <w:rPr>
                <w:b w:val="0"/>
                <w:bCs w:val="0"/>
                <w:sz w:val="20"/>
                <w:szCs w:val="20"/>
                <w:lang w:eastAsia="zh-CN"/>
              </w:rPr>
              <w:t>. Scaled angle spread vs desired angle spread for AoA, AoD, ZoA and ZoD of CDL-C channel</w:t>
            </w:r>
          </w:p>
          <w:p w14:paraId="04C57717"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22EEB902" wp14:editId="3B3C3B32">
                  <wp:extent cx="4701540" cy="34607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705188" cy="3463541"/>
                          </a:xfrm>
                          <a:prstGeom prst="rect">
                            <a:avLst/>
                          </a:prstGeom>
                          <a:noFill/>
                          <a:ln>
                            <a:noFill/>
                          </a:ln>
                        </pic:spPr>
                      </pic:pic>
                    </a:graphicData>
                  </a:graphic>
                </wp:inline>
              </w:drawing>
            </w:r>
          </w:p>
          <w:p w14:paraId="267669D3" w14:textId="77777777" w:rsidR="00077F12" w:rsidRDefault="00C801AF">
            <w:pPr>
              <w:pStyle w:val="Caption"/>
              <w:spacing w:before="0" w:after="0" w:line="240" w:lineRule="auto"/>
              <w:jc w:val="center"/>
              <w:rPr>
                <w:b w:val="0"/>
                <w:bCs w:val="0"/>
                <w:sz w:val="20"/>
                <w:szCs w:val="20"/>
                <w:lang w:eastAsia="zh-CN"/>
              </w:rPr>
            </w:pPr>
            <w:bookmarkStart w:id="54" w:name="_Ref189838524"/>
            <w:r>
              <w:rPr>
                <w:b w:val="0"/>
                <w:bCs w:val="0"/>
                <w:sz w:val="20"/>
                <w:szCs w:val="20"/>
              </w:rPr>
              <w:t>Figure</w:t>
            </w:r>
            <w:bookmarkEnd w:id="54"/>
            <w:r>
              <w:rPr>
                <w:b w:val="0"/>
                <w:bCs w:val="0"/>
                <w:sz w:val="20"/>
                <w:szCs w:val="20"/>
              </w:rPr>
              <w:t xml:space="preserve"> 4</w:t>
            </w:r>
            <w:r>
              <w:rPr>
                <w:b w:val="0"/>
                <w:bCs w:val="0"/>
                <w:sz w:val="20"/>
                <w:szCs w:val="20"/>
                <w:lang w:eastAsia="zh-CN"/>
              </w:rPr>
              <w:t>. Scaled angle spread vs desired angle spread for AoA, AoD, ZoA and ZoD of CDL-D channel</w:t>
            </w:r>
          </w:p>
          <w:p w14:paraId="27C68D89"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10B7D338" wp14:editId="772ECDF4">
                  <wp:extent cx="4468495" cy="3281680"/>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04692" name="图片 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4472616" cy="3284647"/>
                          </a:xfrm>
                          <a:prstGeom prst="rect">
                            <a:avLst/>
                          </a:prstGeom>
                          <a:noFill/>
                          <a:ln>
                            <a:noFill/>
                          </a:ln>
                        </pic:spPr>
                      </pic:pic>
                    </a:graphicData>
                  </a:graphic>
                </wp:inline>
              </w:drawing>
            </w:r>
          </w:p>
          <w:p w14:paraId="073077FF" w14:textId="77777777" w:rsidR="00077F12" w:rsidRDefault="00C801AF">
            <w:pPr>
              <w:pStyle w:val="Caption"/>
              <w:spacing w:before="0" w:after="0" w:line="240" w:lineRule="auto"/>
              <w:jc w:val="center"/>
              <w:rPr>
                <w:b w:val="0"/>
                <w:bCs w:val="0"/>
                <w:sz w:val="20"/>
                <w:szCs w:val="20"/>
                <w:lang w:eastAsia="zh-CN"/>
              </w:rPr>
            </w:pPr>
            <w:bookmarkStart w:id="55" w:name="_Ref189838527"/>
            <w:r>
              <w:rPr>
                <w:b w:val="0"/>
                <w:bCs w:val="0"/>
                <w:sz w:val="20"/>
                <w:szCs w:val="20"/>
              </w:rPr>
              <w:t>Figure</w:t>
            </w:r>
            <w:bookmarkEnd w:id="55"/>
            <w:r>
              <w:rPr>
                <w:b w:val="0"/>
                <w:bCs w:val="0"/>
                <w:sz w:val="20"/>
                <w:szCs w:val="20"/>
              </w:rPr>
              <w:t xml:space="preserve"> 5</w:t>
            </w:r>
            <w:r>
              <w:rPr>
                <w:b w:val="0"/>
                <w:bCs w:val="0"/>
                <w:sz w:val="20"/>
                <w:szCs w:val="20"/>
                <w:lang w:eastAsia="zh-CN"/>
              </w:rPr>
              <w:t>. Scaled angle spread vs desired angle spread for AoA, AoD, ZoA and ZoD of CDL-E channel</w:t>
            </w:r>
          </w:p>
          <w:p w14:paraId="6978201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szCs w:val="20"/>
                <w:lang w:eastAsia="zh-CN"/>
              </w:rPr>
              <w:t xml:space="preserve">Observation 4: </w:t>
            </w:r>
            <w:r>
              <w:rPr>
                <w:rFonts w:ascii="Times New Roman" w:eastAsiaTheme="minorEastAsia" w:hAnsi="Times New Roman"/>
                <w:szCs w:val="20"/>
                <w:lang w:eastAsia="zh-CN"/>
              </w:rPr>
              <w:tab/>
              <w:t>Option 2a is much closer to the desired angle spread than other options in most cases.</w:t>
            </w:r>
          </w:p>
          <w:p w14:paraId="407403DF"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DC562F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7:</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the way to calculate the intermediate ray angles for the modification of LLS angle scaling.</w:t>
            </w:r>
          </w:p>
          <w:p w14:paraId="58729F9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8:</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4060E8A7" w14:textId="77777777" w:rsidR="00077F12" w:rsidRDefault="00C801AF">
            <w:pPr>
              <w:spacing w:before="0" w:after="0" w:line="240" w:lineRule="auto"/>
              <w:rPr>
                <w:b/>
              </w:rPr>
            </w:pPr>
            <w:r>
              <w:rPr>
                <w:b/>
              </w:rPr>
              <w:t>The power weighted mean angle is given by</w:t>
            </w:r>
          </w:p>
          <w:p w14:paraId="60CA1A1E"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hAnsi="Times New Roman"/>
                <w:b/>
                <w:szCs w:val="20"/>
              </w:rPr>
              <w:tab/>
            </w:r>
            <w:r w:rsidR="007E3D39">
              <w:rPr>
                <w:rFonts w:ascii="Times New Roman" w:hAnsi="Times New Roman"/>
                <w:b/>
                <w:noProof/>
                <w:position w:val="-30"/>
                <w:szCs w:val="20"/>
              </w:rPr>
              <w:object w:dxaOrig="4320" w:dyaOrig="616" w14:anchorId="507BADBF">
                <v:shape id="_x0000_i1041" type="#_x0000_t75" alt="" style="width:3in;height:29pt;mso-width-percent:0;mso-height-percent:0;mso-width-percent:0;mso-height-percent:0" o:ole="">
                  <v:imagedata r:id="rId166" o:title=""/>
                </v:shape>
                <o:OLEObject Type="Embed" ProgID="Equation.DSMT4" ShapeID="_x0000_i1041" DrawAspect="Content" ObjectID="_1801646955" r:id="rId167"/>
              </w:object>
            </w:r>
          </w:p>
        </w:tc>
      </w:tr>
      <w:tr w:rsidR="00077F12" w14:paraId="6A126332" w14:textId="77777777">
        <w:tc>
          <w:tcPr>
            <w:tcW w:w="1255" w:type="dxa"/>
            <w:vAlign w:val="center"/>
          </w:tcPr>
          <w:p w14:paraId="22A4E9F0" w14:textId="77777777" w:rsidR="00077F12" w:rsidRDefault="00C801AF">
            <w:pPr>
              <w:spacing w:before="0" w:after="0" w:line="240" w:lineRule="auto"/>
            </w:pPr>
            <w:r>
              <w:lastRenderedPageBreak/>
              <w:t>[5] ZTE</w:t>
            </w:r>
          </w:p>
        </w:tc>
        <w:tc>
          <w:tcPr>
            <w:tcW w:w="9535" w:type="dxa"/>
            <w:vAlign w:val="center"/>
          </w:tcPr>
          <w:p w14:paraId="2BAF6F36" w14:textId="77777777" w:rsidR="00077F12" w:rsidRDefault="00C801AF">
            <w:pPr>
              <w:spacing w:before="0" w:after="0" w:line="240" w:lineRule="auto"/>
              <w:rPr>
                <w:lang w:eastAsia="zh-CN"/>
              </w:rPr>
            </w:pPr>
            <w:r>
              <w:rPr>
                <w:b/>
                <w:bCs/>
                <w:lang w:eastAsia="zh-CN"/>
              </w:rPr>
              <w:t xml:space="preserve">Proposal 10: </w:t>
            </w:r>
            <w:r>
              <w:rPr>
                <w:lang w:eastAsia="zh-CN"/>
              </w:rPr>
              <w:t>For angle scaling, Option 1 is supported with the scale factor values for each CDL model in the table below:</w:t>
            </w:r>
          </w:p>
          <w:p w14:paraId="044A27FD" w14:textId="77777777" w:rsidR="00077F12" w:rsidRDefault="00C801AF">
            <w:pPr>
              <w:numPr>
                <w:ilvl w:val="255"/>
                <w:numId w:val="0"/>
              </w:numPr>
              <w:spacing w:before="0" w:after="0" w:line="240" w:lineRule="auto"/>
              <w:jc w:val="center"/>
              <w:rPr>
                <w:iCs/>
                <w:lang w:eastAsia="zh-CN"/>
              </w:rPr>
            </w:pPr>
            <w:r>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077F12" w14:paraId="055B69C5" w14:textId="77777777">
              <w:trPr>
                <w:trHeight w:val="678"/>
                <w:jc w:val="center"/>
              </w:trPr>
              <w:tc>
                <w:tcPr>
                  <w:tcW w:w="671" w:type="dxa"/>
                </w:tcPr>
                <w:p w14:paraId="2BECBF5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34" w:type="dxa"/>
                </w:tcPr>
                <w:p w14:paraId="34747F4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884" w:type="dxa"/>
                </w:tcPr>
                <w:p w14:paraId="7443EC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35" w:type="dxa"/>
                </w:tcPr>
                <w:p w14:paraId="6CE194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885" w:type="dxa"/>
                </w:tcPr>
                <w:p w14:paraId="251DF0F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30" w:type="dxa"/>
                </w:tcPr>
                <w:p w14:paraId="08B16C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870" w:type="dxa"/>
                </w:tcPr>
                <w:p w14:paraId="19AC80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30" w:type="dxa"/>
                </w:tcPr>
                <w:p w14:paraId="09DD28E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866" w:type="dxa"/>
                </w:tcPr>
                <w:p w14:paraId="0477DC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7C2DBBC0" w14:textId="77777777">
              <w:trPr>
                <w:trHeight w:val="226"/>
                <w:jc w:val="center"/>
              </w:trPr>
              <w:tc>
                <w:tcPr>
                  <w:tcW w:w="671" w:type="dxa"/>
                  <w:vMerge w:val="restart"/>
                </w:tcPr>
                <w:p w14:paraId="1EF565C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34" w:type="dxa"/>
                </w:tcPr>
                <w:p w14:paraId="474DB0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A731D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35" w:type="dxa"/>
                </w:tcPr>
                <w:p w14:paraId="7D35EE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191329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30" w:type="dxa"/>
                </w:tcPr>
                <w:p w14:paraId="0F3304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334836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30" w:type="dxa"/>
                </w:tcPr>
                <w:p w14:paraId="7471B02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488046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15AF5A89" w14:textId="77777777">
              <w:trPr>
                <w:trHeight w:val="175"/>
                <w:jc w:val="center"/>
              </w:trPr>
              <w:tc>
                <w:tcPr>
                  <w:tcW w:w="671" w:type="dxa"/>
                  <w:vMerge/>
                </w:tcPr>
                <w:p w14:paraId="0188A3CC" w14:textId="77777777" w:rsidR="00077F12" w:rsidRDefault="00077F12">
                  <w:pPr>
                    <w:numPr>
                      <w:ilvl w:val="255"/>
                      <w:numId w:val="0"/>
                    </w:numPr>
                    <w:spacing w:after="0" w:line="240" w:lineRule="auto"/>
                    <w:jc w:val="center"/>
                    <w:rPr>
                      <w:iCs/>
                      <w:sz w:val="16"/>
                      <w:szCs w:val="16"/>
                      <w:lang w:eastAsia="zh-CN"/>
                    </w:rPr>
                  </w:pPr>
                </w:p>
              </w:tc>
              <w:tc>
                <w:tcPr>
                  <w:tcW w:w="1034" w:type="dxa"/>
                </w:tcPr>
                <w:p w14:paraId="7200841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18D7CB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35" w:type="dxa"/>
                </w:tcPr>
                <w:p w14:paraId="299C85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74B0DA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30" w:type="dxa"/>
                </w:tcPr>
                <w:p w14:paraId="3FCA33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B1BD5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30" w:type="dxa"/>
                </w:tcPr>
                <w:p w14:paraId="05E6910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7956E58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66070EA3" w14:textId="77777777">
              <w:trPr>
                <w:trHeight w:val="175"/>
                <w:jc w:val="center"/>
              </w:trPr>
              <w:tc>
                <w:tcPr>
                  <w:tcW w:w="671" w:type="dxa"/>
                  <w:vMerge/>
                </w:tcPr>
                <w:p w14:paraId="0330F724" w14:textId="77777777" w:rsidR="00077F12" w:rsidRDefault="00077F12">
                  <w:pPr>
                    <w:numPr>
                      <w:ilvl w:val="255"/>
                      <w:numId w:val="0"/>
                    </w:numPr>
                    <w:spacing w:after="0" w:line="240" w:lineRule="auto"/>
                    <w:jc w:val="center"/>
                    <w:rPr>
                      <w:iCs/>
                      <w:sz w:val="16"/>
                      <w:szCs w:val="16"/>
                      <w:lang w:eastAsia="zh-CN"/>
                    </w:rPr>
                  </w:pPr>
                </w:p>
              </w:tc>
              <w:tc>
                <w:tcPr>
                  <w:tcW w:w="1034" w:type="dxa"/>
                </w:tcPr>
                <w:p w14:paraId="0885CA7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FB5EFE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35" w:type="dxa"/>
                </w:tcPr>
                <w:p w14:paraId="51C187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087B81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30" w:type="dxa"/>
                </w:tcPr>
                <w:p w14:paraId="0516E7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AB059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30" w:type="dxa"/>
                </w:tcPr>
                <w:p w14:paraId="3A5A28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2FDA554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5FB1FE99" w14:textId="77777777">
              <w:trPr>
                <w:trHeight w:val="175"/>
                <w:jc w:val="center"/>
              </w:trPr>
              <w:tc>
                <w:tcPr>
                  <w:tcW w:w="671" w:type="dxa"/>
                  <w:vMerge/>
                </w:tcPr>
                <w:p w14:paraId="37C96EBD" w14:textId="77777777" w:rsidR="00077F12" w:rsidRDefault="00077F12">
                  <w:pPr>
                    <w:numPr>
                      <w:ilvl w:val="255"/>
                      <w:numId w:val="0"/>
                    </w:numPr>
                    <w:spacing w:after="0" w:line="240" w:lineRule="auto"/>
                    <w:jc w:val="center"/>
                    <w:rPr>
                      <w:iCs/>
                      <w:sz w:val="16"/>
                      <w:szCs w:val="16"/>
                      <w:lang w:eastAsia="zh-CN"/>
                    </w:rPr>
                  </w:pPr>
                </w:p>
              </w:tc>
              <w:tc>
                <w:tcPr>
                  <w:tcW w:w="1034" w:type="dxa"/>
                </w:tcPr>
                <w:p w14:paraId="45AA153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8FD91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35" w:type="dxa"/>
                </w:tcPr>
                <w:p w14:paraId="22B2ECBB" w14:textId="77777777" w:rsidR="00077F12" w:rsidRDefault="00077F12">
                  <w:pPr>
                    <w:numPr>
                      <w:ilvl w:val="255"/>
                      <w:numId w:val="0"/>
                    </w:numPr>
                    <w:spacing w:after="0" w:line="240" w:lineRule="auto"/>
                    <w:jc w:val="center"/>
                    <w:rPr>
                      <w:iCs/>
                      <w:sz w:val="16"/>
                      <w:szCs w:val="16"/>
                      <w:lang w:eastAsia="zh-CN"/>
                    </w:rPr>
                  </w:pPr>
                </w:p>
              </w:tc>
              <w:tc>
                <w:tcPr>
                  <w:tcW w:w="885" w:type="dxa"/>
                </w:tcPr>
                <w:p w14:paraId="45307436" w14:textId="77777777" w:rsidR="00077F12" w:rsidRDefault="00077F12">
                  <w:pPr>
                    <w:numPr>
                      <w:ilvl w:val="255"/>
                      <w:numId w:val="0"/>
                    </w:numPr>
                    <w:spacing w:after="0" w:line="240" w:lineRule="auto"/>
                    <w:jc w:val="center"/>
                    <w:rPr>
                      <w:iCs/>
                      <w:sz w:val="16"/>
                      <w:szCs w:val="16"/>
                      <w:lang w:eastAsia="zh-CN"/>
                    </w:rPr>
                  </w:pPr>
                </w:p>
              </w:tc>
              <w:tc>
                <w:tcPr>
                  <w:tcW w:w="1030" w:type="dxa"/>
                </w:tcPr>
                <w:p w14:paraId="6EE710E2" w14:textId="77777777" w:rsidR="00077F12" w:rsidRDefault="00077F12">
                  <w:pPr>
                    <w:numPr>
                      <w:ilvl w:val="255"/>
                      <w:numId w:val="0"/>
                    </w:numPr>
                    <w:spacing w:after="0" w:line="240" w:lineRule="auto"/>
                    <w:jc w:val="center"/>
                    <w:rPr>
                      <w:iCs/>
                      <w:sz w:val="16"/>
                      <w:szCs w:val="16"/>
                      <w:lang w:eastAsia="zh-CN"/>
                    </w:rPr>
                  </w:pPr>
                </w:p>
              </w:tc>
              <w:tc>
                <w:tcPr>
                  <w:tcW w:w="870" w:type="dxa"/>
                </w:tcPr>
                <w:p w14:paraId="317FA311" w14:textId="77777777" w:rsidR="00077F12" w:rsidRDefault="00077F12">
                  <w:pPr>
                    <w:numPr>
                      <w:ilvl w:val="255"/>
                      <w:numId w:val="0"/>
                    </w:numPr>
                    <w:spacing w:after="0" w:line="240" w:lineRule="auto"/>
                    <w:jc w:val="center"/>
                    <w:rPr>
                      <w:iCs/>
                      <w:sz w:val="16"/>
                      <w:szCs w:val="16"/>
                      <w:lang w:eastAsia="zh-CN"/>
                    </w:rPr>
                  </w:pPr>
                </w:p>
              </w:tc>
              <w:tc>
                <w:tcPr>
                  <w:tcW w:w="1030" w:type="dxa"/>
                </w:tcPr>
                <w:p w14:paraId="089F8B7C" w14:textId="77777777" w:rsidR="00077F12" w:rsidRDefault="00077F12">
                  <w:pPr>
                    <w:numPr>
                      <w:ilvl w:val="255"/>
                      <w:numId w:val="0"/>
                    </w:numPr>
                    <w:spacing w:after="0" w:line="240" w:lineRule="auto"/>
                    <w:jc w:val="center"/>
                    <w:rPr>
                      <w:iCs/>
                      <w:sz w:val="16"/>
                      <w:szCs w:val="16"/>
                      <w:lang w:eastAsia="zh-CN"/>
                    </w:rPr>
                  </w:pPr>
                </w:p>
              </w:tc>
              <w:tc>
                <w:tcPr>
                  <w:tcW w:w="866" w:type="dxa"/>
                </w:tcPr>
                <w:p w14:paraId="6BB6D263" w14:textId="77777777" w:rsidR="00077F12" w:rsidRDefault="00077F12">
                  <w:pPr>
                    <w:numPr>
                      <w:ilvl w:val="255"/>
                      <w:numId w:val="0"/>
                    </w:numPr>
                    <w:spacing w:after="0" w:line="240" w:lineRule="auto"/>
                    <w:jc w:val="center"/>
                    <w:rPr>
                      <w:iCs/>
                      <w:sz w:val="16"/>
                      <w:szCs w:val="16"/>
                      <w:lang w:eastAsia="zh-CN"/>
                    </w:rPr>
                  </w:pPr>
                </w:p>
              </w:tc>
            </w:tr>
            <w:tr w:rsidR="00077F12" w14:paraId="18642E92" w14:textId="77777777">
              <w:trPr>
                <w:trHeight w:val="226"/>
                <w:jc w:val="center"/>
              </w:trPr>
              <w:tc>
                <w:tcPr>
                  <w:tcW w:w="671" w:type="dxa"/>
                  <w:vMerge w:val="restart"/>
                </w:tcPr>
                <w:p w14:paraId="4A811D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34" w:type="dxa"/>
                </w:tcPr>
                <w:p w14:paraId="564E1E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DF483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35" w:type="dxa"/>
                </w:tcPr>
                <w:p w14:paraId="78654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60C9121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30" w:type="dxa"/>
                </w:tcPr>
                <w:p w14:paraId="1CC81A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43A3186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30" w:type="dxa"/>
                </w:tcPr>
                <w:p w14:paraId="62EC38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1B4DF2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77B5ED57" w14:textId="77777777">
              <w:trPr>
                <w:trHeight w:val="175"/>
                <w:jc w:val="center"/>
              </w:trPr>
              <w:tc>
                <w:tcPr>
                  <w:tcW w:w="671" w:type="dxa"/>
                  <w:vMerge/>
                </w:tcPr>
                <w:p w14:paraId="565B4857" w14:textId="77777777" w:rsidR="00077F12" w:rsidRDefault="00077F12">
                  <w:pPr>
                    <w:numPr>
                      <w:ilvl w:val="255"/>
                      <w:numId w:val="0"/>
                    </w:numPr>
                    <w:spacing w:after="0" w:line="240" w:lineRule="auto"/>
                    <w:jc w:val="center"/>
                    <w:rPr>
                      <w:iCs/>
                      <w:sz w:val="16"/>
                      <w:szCs w:val="16"/>
                      <w:lang w:eastAsia="zh-CN"/>
                    </w:rPr>
                  </w:pPr>
                </w:p>
              </w:tc>
              <w:tc>
                <w:tcPr>
                  <w:tcW w:w="1034" w:type="dxa"/>
                </w:tcPr>
                <w:p w14:paraId="06F31F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80783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35" w:type="dxa"/>
                </w:tcPr>
                <w:p w14:paraId="1353BA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E1EDA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30" w:type="dxa"/>
                </w:tcPr>
                <w:p w14:paraId="50BB4C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3C82CAA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30" w:type="dxa"/>
                </w:tcPr>
                <w:p w14:paraId="00A56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65B1F9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7A36065D" w14:textId="77777777">
              <w:trPr>
                <w:trHeight w:val="175"/>
                <w:jc w:val="center"/>
              </w:trPr>
              <w:tc>
                <w:tcPr>
                  <w:tcW w:w="671" w:type="dxa"/>
                  <w:vMerge/>
                </w:tcPr>
                <w:p w14:paraId="195F1D44" w14:textId="77777777" w:rsidR="00077F12" w:rsidRDefault="00077F12">
                  <w:pPr>
                    <w:numPr>
                      <w:ilvl w:val="255"/>
                      <w:numId w:val="0"/>
                    </w:numPr>
                    <w:spacing w:after="0" w:line="240" w:lineRule="auto"/>
                    <w:jc w:val="center"/>
                    <w:rPr>
                      <w:iCs/>
                      <w:sz w:val="16"/>
                      <w:szCs w:val="16"/>
                      <w:lang w:eastAsia="zh-CN"/>
                    </w:rPr>
                  </w:pPr>
                </w:p>
              </w:tc>
              <w:tc>
                <w:tcPr>
                  <w:tcW w:w="1034" w:type="dxa"/>
                </w:tcPr>
                <w:p w14:paraId="70F27A8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2152F8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35" w:type="dxa"/>
                </w:tcPr>
                <w:p w14:paraId="070EDC8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02F11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30" w:type="dxa"/>
                </w:tcPr>
                <w:p w14:paraId="08C2B2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305755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30" w:type="dxa"/>
                </w:tcPr>
                <w:p w14:paraId="2188AD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136A90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7C1FCDEB" w14:textId="77777777">
              <w:trPr>
                <w:trHeight w:val="175"/>
                <w:jc w:val="center"/>
              </w:trPr>
              <w:tc>
                <w:tcPr>
                  <w:tcW w:w="671" w:type="dxa"/>
                  <w:vMerge/>
                </w:tcPr>
                <w:p w14:paraId="059F20C4" w14:textId="77777777" w:rsidR="00077F12" w:rsidRDefault="00077F12">
                  <w:pPr>
                    <w:numPr>
                      <w:ilvl w:val="255"/>
                      <w:numId w:val="0"/>
                    </w:numPr>
                    <w:spacing w:after="0" w:line="240" w:lineRule="auto"/>
                    <w:jc w:val="center"/>
                    <w:rPr>
                      <w:iCs/>
                      <w:sz w:val="16"/>
                      <w:szCs w:val="16"/>
                      <w:lang w:eastAsia="zh-CN"/>
                    </w:rPr>
                  </w:pPr>
                </w:p>
              </w:tc>
              <w:tc>
                <w:tcPr>
                  <w:tcW w:w="1034" w:type="dxa"/>
                </w:tcPr>
                <w:p w14:paraId="44B89F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79D72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35" w:type="dxa"/>
                </w:tcPr>
                <w:p w14:paraId="4F45110B" w14:textId="77777777" w:rsidR="00077F12" w:rsidRDefault="00077F12">
                  <w:pPr>
                    <w:numPr>
                      <w:ilvl w:val="255"/>
                      <w:numId w:val="0"/>
                    </w:numPr>
                    <w:spacing w:after="0" w:line="240" w:lineRule="auto"/>
                    <w:jc w:val="center"/>
                    <w:rPr>
                      <w:iCs/>
                      <w:sz w:val="16"/>
                      <w:szCs w:val="16"/>
                      <w:lang w:eastAsia="zh-CN"/>
                    </w:rPr>
                  </w:pPr>
                </w:p>
              </w:tc>
              <w:tc>
                <w:tcPr>
                  <w:tcW w:w="885" w:type="dxa"/>
                </w:tcPr>
                <w:p w14:paraId="27ABB5FA" w14:textId="77777777" w:rsidR="00077F12" w:rsidRDefault="00077F12">
                  <w:pPr>
                    <w:numPr>
                      <w:ilvl w:val="255"/>
                      <w:numId w:val="0"/>
                    </w:numPr>
                    <w:spacing w:after="0" w:line="240" w:lineRule="auto"/>
                    <w:jc w:val="center"/>
                    <w:rPr>
                      <w:iCs/>
                      <w:sz w:val="16"/>
                      <w:szCs w:val="16"/>
                      <w:lang w:eastAsia="zh-CN"/>
                    </w:rPr>
                  </w:pPr>
                </w:p>
              </w:tc>
              <w:tc>
                <w:tcPr>
                  <w:tcW w:w="1030" w:type="dxa"/>
                </w:tcPr>
                <w:p w14:paraId="01710FA4" w14:textId="77777777" w:rsidR="00077F12" w:rsidRDefault="00077F12">
                  <w:pPr>
                    <w:numPr>
                      <w:ilvl w:val="255"/>
                      <w:numId w:val="0"/>
                    </w:numPr>
                    <w:spacing w:after="0" w:line="240" w:lineRule="auto"/>
                    <w:jc w:val="center"/>
                    <w:rPr>
                      <w:iCs/>
                      <w:sz w:val="16"/>
                      <w:szCs w:val="16"/>
                      <w:lang w:eastAsia="zh-CN"/>
                    </w:rPr>
                  </w:pPr>
                </w:p>
              </w:tc>
              <w:tc>
                <w:tcPr>
                  <w:tcW w:w="870" w:type="dxa"/>
                </w:tcPr>
                <w:p w14:paraId="6971B58E" w14:textId="77777777" w:rsidR="00077F12" w:rsidRDefault="00077F12">
                  <w:pPr>
                    <w:numPr>
                      <w:ilvl w:val="255"/>
                      <w:numId w:val="0"/>
                    </w:numPr>
                    <w:spacing w:after="0" w:line="240" w:lineRule="auto"/>
                    <w:jc w:val="center"/>
                    <w:rPr>
                      <w:iCs/>
                      <w:sz w:val="16"/>
                      <w:szCs w:val="16"/>
                      <w:lang w:eastAsia="zh-CN"/>
                    </w:rPr>
                  </w:pPr>
                </w:p>
              </w:tc>
              <w:tc>
                <w:tcPr>
                  <w:tcW w:w="1030" w:type="dxa"/>
                </w:tcPr>
                <w:p w14:paraId="4A4F0485" w14:textId="77777777" w:rsidR="00077F12" w:rsidRDefault="00077F12">
                  <w:pPr>
                    <w:numPr>
                      <w:ilvl w:val="255"/>
                      <w:numId w:val="0"/>
                    </w:numPr>
                    <w:spacing w:after="0" w:line="240" w:lineRule="auto"/>
                    <w:jc w:val="center"/>
                    <w:rPr>
                      <w:iCs/>
                      <w:sz w:val="16"/>
                      <w:szCs w:val="16"/>
                      <w:lang w:eastAsia="zh-CN"/>
                    </w:rPr>
                  </w:pPr>
                </w:p>
              </w:tc>
              <w:tc>
                <w:tcPr>
                  <w:tcW w:w="866" w:type="dxa"/>
                </w:tcPr>
                <w:p w14:paraId="546D31E4" w14:textId="77777777" w:rsidR="00077F12" w:rsidRDefault="00077F12">
                  <w:pPr>
                    <w:numPr>
                      <w:ilvl w:val="255"/>
                      <w:numId w:val="0"/>
                    </w:numPr>
                    <w:spacing w:after="0" w:line="240" w:lineRule="auto"/>
                    <w:jc w:val="center"/>
                    <w:rPr>
                      <w:iCs/>
                      <w:sz w:val="16"/>
                      <w:szCs w:val="16"/>
                      <w:lang w:eastAsia="zh-CN"/>
                    </w:rPr>
                  </w:pPr>
                </w:p>
              </w:tc>
            </w:tr>
            <w:tr w:rsidR="00077F12" w14:paraId="574BA568" w14:textId="77777777">
              <w:trPr>
                <w:trHeight w:val="226"/>
                <w:jc w:val="center"/>
              </w:trPr>
              <w:tc>
                <w:tcPr>
                  <w:tcW w:w="671" w:type="dxa"/>
                  <w:vMerge w:val="restart"/>
                </w:tcPr>
                <w:p w14:paraId="6B2BA5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34" w:type="dxa"/>
                </w:tcPr>
                <w:p w14:paraId="046FBC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4DA341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35" w:type="dxa"/>
                </w:tcPr>
                <w:p w14:paraId="0B2317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C51FC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30" w:type="dxa"/>
                </w:tcPr>
                <w:p w14:paraId="505F3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05136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30" w:type="dxa"/>
                </w:tcPr>
                <w:p w14:paraId="76AA49F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7DE50D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5019B7D8" w14:textId="77777777">
              <w:trPr>
                <w:trHeight w:val="175"/>
                <w:jc w:val="center"/>
              </w:trPr>
              <w:tc>
                <w:tcPr>
                  <w:tcW w:w="671" w:type="dxa"/>
                  <w:vMerge/>
                </w:tcPr>
                <w:p w14:paraId="0C1559BB" w14:textId="77777777" w:rsidR="00077F12" w:rsidRDefault="00077F12">
                  <w:pPr>
                    <w:numPr>
                      <w:ilvl w:val="255"/>
                      <w:numId w:val="0"/>
                    </w:numPr>
                    <w:spacing w:after="0" w:line="240" w:lineRule="auto"/>
                    <w:jc w:val="center"/>
                    <w:rPr>
                      <w:iCs/>
                      <w:sz w:val="16"/>
                      <w:szCs w:val="16"/>
                      <w:lang w:eastAsia="zh-CN"/>
                    </w:rPr>
                  </w:pPr>
                </w:p>
              </w:tc>
              <w:tc>
                <w:tcPr>
                  <w:tcW w:w="1034" w:type="dxa"/>
                </w:tcPr>
                <w:p w14:paraId="2A20115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B45BEC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35" w:type="dxa"/>
                </w:tcPr>
                <w:p w14:paraId="2DB484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13AC3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30" w:type="dxa"/>
                </w:tcPr>
                <w:p w14:paraId="466D20D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63909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30" w:type="dxa"/>
                </w:tcPr>
                <w:p w14:paraId="3D6011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299EE7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33DAC7CF" w14:textId="77777777">
              <w:trPr>
                <w:trHeight w:val="175"/>
                <w:jc w:val="center"/>
              </w:trPr>
              <w:tc>
                <w:tcPr>
                  <w:tcW w:w="671" w:type="dxa"/>
                  <w:vMerge/>
                </w:tcPr>
                <w:p w14:paraId="05AECB83" w14:textId="77777777" w:rsidR="00077F12" w:rsidRDefault="00077F12">
                  <w:pPr>
                    <w:numPr>
                      <w:ilvl w:val="255"/>
                      <w:numId w:val="0"/>
                    </w:numPr>
                    <w:spacing w:after="0" w:line="240" w:lineRule="auto"/>
                    <w:jc w:val="center"/>
                    <w:rPr>
                      <w:iCs/>
                      <w:sz w:val="16"/>
                      <w:szCs w:val="16"/>
                      <w:lang w:eastAsia="zh-CN"/>
                    </w:rPr>
                  </w:pPr>
                </w:p>
              </w:tc>
              <w:tc>
                <w:tcPr>
                  <w:tcW w:w="1034" w:type="dxa"/>
                </w:tcPr>
                <w:p w14:paraId="1DC2259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3C2943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35" w:type="dxa"/>
                </w:tcPr>
                <w:p w14:paraId="1612A5A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46937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30" w:type="dxa"/>
                </w:tcPr>
                <w:p w14:paraId="337E63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2CC2C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30" w:type="dxa"/>
                </w:tcPr>
                <w:p w14:paraId="3DE172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CE121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25BDADB9" w14:textId="77777777">
              <w:trPr>
                <w:trHeight w:val="175"/>
                <w:jc w:val="center"/>
              </w:trPr>
              <w:tc>
                <w:tcPr>
                  <w:tcW w:w="671" w:type="dxa"/>
                  <w:vMerge/>
                </w:tcPr>
                <w:p w14:paraId="6B302038" w14:textId="77777777" w:rsidR="00077F12" w:rsidRDefault="00077F12">
                  <w:pPr>
                    <w:numPr>
                      <w:ilvl w:val="255"/>
                      <w:numId w:val="0"/>
                    </w:numPr>
                    <w:spacing w:after="0" w:line="240" w:lineRule="auto"/>
                    <w:jc w:val="center"/>
                    <w:rPr>
                      <w:iCs/>
                      <w:sz w:val="16"/>
                      <w:szCs w:val="16"/>
                      <w:lang w:eastAsia="zh-CN"/>
                    </w:rPr>
                  </w:pPr>
                </w:p>
              </w:tc>
              <w:tc>
                <w:tcPr>
                  <w:tcW w:w="1034" w:type="dxa"/>
                </w:tcPr>
                <w:p w14:paraId="3051043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F1CC12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35" w:type="dxa"/>
                </w:tcPr>
                <w:p w14:paraId="7D29B31A" w14:textId="77777777" w:rsidR="00077F12" w:rsidRDefault="00077F12">
                  <w:pPr>
                    <w:numPr>
                      <w:ilvl w:val="255"/>
                      <w:numId w:val="0"/>
                    </w:numPr>
                    <w:spacing w:after="0" w:line="240" w:lineRule="auto"/>
                    <w:jc w:val="center"/>
                    <w:rPr>
                      <w:iCs/>
                      <w:sz w:val="16"/>
                      <w:szCs w:val="16"/>
                      <w:lang w:eastAsia="zh-CN"/>
                    </w:rPr>
                  </w:pPr>
                </w:p>
              </w:tc>
              <w:tc>
                <w:tcPr>
                  <w:tcW w:w="885" w:type="dxa"/>
                </w:tcPr>
                <w:p w14:paraId="43C8DB6A" w14:textId="77777777" w:rsidR="00077F12" w:rsidRDefault="00077F12">
                  <w:pPr>
                    <w:numPr>
                      <w:ilvl w:val="255"/>
                      <w:numId w:val="0"/>
                    </w:numPr>
                    <w:spacing w:after="0" w:line="240" w:lineRule="auto"/>
                    <w:jc w:val="center"/>
                    <w:rPr>
                      <w:iCs/>
                      <w:sz w:val="16"/>
                      <w:szCs w:val="16"/>
                      <w:lang w:eastAsia="zh-CN"/>
                    </w:rPr>
                  </w:pPr>
                </w:p>
              </w:tc>
              <w:tc>
                <w:tcPr>
                  <w:tcW w:w="1030" w:type="dxa"/>
                </w:tcPr>
                <w:p w14:paraId="0B964BCD" w14:textId="77777777" w:rsidR="00077F12" w:rsidRDefault="00077F12">
                  <w:pPr>
                    <w:numPr>
                      <w:ilvl w:val="255"/>
                      <w:numId w:val="0"/>
                    </w:numPr>
                    <w:spacing w:after="0" w:line="240" w:lineRule="auto"/>
                    <w:jc w:val="center"/>
                    <w:rPr>
                      <w:iCs/>
                      <w:sz w:val="16"/>
                      <w:szCs w:val="16"/>
                      <w:lang w:eastAsia="zh-CN"/>
                    </w:rPr>
                  </w:pPr>
                </w:p>
              </w:tc>
              <w:tc>
                <w:tcPr>
                  <w:tcW w:w="870" w:type="dxa"/>
                </w:tcPr>
                <w:p w14:paraId="1FE6A63B" w14:textId="77777777" w:rsidR="00077F12" w:rsidRDefault="00077F12">
                  <w:pPr>
                    <w:numPr>
                      <w:ilvl w:val="255"/>
                      <w:numId w:val="0"/>
                    </w:numPr>
                    <w:spacing w:after="0" w:line="240" w:lineRule="auto"/>
                    <w:jc w:val="center"/>
                    <w:rPr>
                      <w:iCs/>
                      <w:sz w:val="16"/>
                      <w:szCs w:val="16"/>
                      <w:lang w:eastAsia="zh-CN"/>
                    </w:rPr>
                  </w:pPr>
                </w:p>
              </w:tc>
              <w:tc>
                <w:tcPr>
                  <w:tcW w:w="1030" w:type="dxa"/>
                </w:tcPr>
                <w:p w14:paraId="6E83E618" w14:textId="77777777" w:rsidR="00077F12" w:rsidRDefault="00077F12">
                  <w:pPr>
                    <w:numPr>
                      <w:ilvl w:val="255"/>
                      <w:numId w:val="0"/>
                    </w:numPr>
                    <w:spacing w:after="0" w:line="240" w:lineRule="auto"/>
                    <w:jc w:val="center"/>
                    <w:rPr>
                      <w:iCs/>
                      <w:sz w:val="16"/>
                      <w:szCs w:val="16"/>
                      <w:lang w:eastAsia="zh-CN"/>
                    </w:rPr>
                  </w:pPr>
                </w:p>
              </w:tc>
              <w:tc>
                <w:tcPr>
                  <w:tcW w:w="866" w:type="dxa"/>
                </w:tcPr>
                <w:p w14:paraId="551F1D8E" w14:textId="77777777" w:rsidR="00077F12" w:rsidRDefault="00077F12">
                  <w:pPr>
                    <w:numPr>
                      <w:ilvl w:val="255"/>
                      <w:numId w:val="0"/>
                    </w:numPr>
                    <w:spacing w:after="0" w:line="240" w:lineRule="auto"/>
                    <w:jc w:val="center"/>
                    <w:rPr>
                      <w:iCs/>
                      <w:sz w:val="16"/>
                      <w:szCs w:val="16"/>
                      <w:lang w:eastAsia="zh-CN"/>
                    </w:rPr>
                  </w:pPr>
                </w:p>
              </w:tc>
            </w:tr>
            <w:tr w:rsidR="00077F12" w14:paraId="0A674225" w14:textId="77777777">
              <w:trPr>
                <w:trHeight w:val="226"/>
                <w:jc w:val="center"/>
              </w:trPr>
              <w:tc>
                <w:tcPr>
                  <w:tcW w:w="671" w:type="dxa"/>
                  <w:vMerge w:val="restart"/>
                </w:tcPr>
                <w:p w14:paraId="78BE63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34" w:type="dxa"/>
                </w:tcPr>
                <w:p w14:paraId="3AFF08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64FB80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35" w:type="dxa"/>
                </w:tcPr>
                <w:p w14:paraId="1F8630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A0AB1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30" w:type="dxa"/>
                </w:tcPr>
                <w:p w14:paraId="074F93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12E95B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30" w:type="dxa"/>
                </w:tcPr>
                <w:p w14:paraId="1D676CB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3C2F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795C279E" w14:textId="77777777">
              <w:trPr>
                <w:trHeight w:val="175"/>
                <w:jc w:val="center"/>
              </w:trPr>
              <w:tc>
                <w:tcPr>
                  <w:tcW w:w="671" w:type="dxa"/>
                  <w:vMerge/>
                </w:tcPr>
                <w:p w14:paraId="36614A9A" w14:textId="77777777" w:rsidR="00077F12" w:rsidRDefault="00077F12">
                  <w:pPr>
                    <w:numPr>
                      <w:ilvl w:val="255"/>
                      <w:numId w:val="0"/>
                    </w:numPr>
                    <w:spacing w:after="0" w:line="240" w:lineRule="auto"/>
                    <w:jc w:val="center"/>
                    <w:rPr>
                      <w:iCs/>
                      <w:sz w:val="16"/>
                      <w:szCs w:val="16"/>
                      <w:lang w:eastAsia="zh-CN"/>
                    </w:rPr>
                  </w:pPr>
                </w:p>
              </w:tc>
              <w:tc>
                <w:tcPr>
                  <w:tcW w:w="1034" w:type="dxa"/>
                </w:tcPr>
                <w:p w14:paraId="4D77C2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066E5A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35" w:type="dxa"/>
                </w:tcPr>
                <w:p w14:paraId="5295E00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5AC0DE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3429E8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6C8AB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30" w:type="dxa"/>
                </w:tcPr>
                <w:p w14:paraId="1B6DC78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5D8CB0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0358B0FF" w14:textId="77777777">
              <w:trPr>
                <w:trHeight w:val="175"/>
                <w:jc w:val="center"/>
              </w:trPr>
              <w:tc>
                <w:tcPr>
                  <w:tcW w:w="671" w:type="dxa"/>
                  <w:vMerge/>
                </w:tcPr>
                <w:p w14:paraId="5F68C1AC" w14:textId="77777777" w:rsidR="00077F12" w:rsidRDefault="00077F12">
                  <w:pPr>
                    <w:numPr>
                      <w:ilvl w:val="255"/>
                      <w:numId w:val="0"/>
                    </w:numPr>
                    <w:spacing w:after="0" w:line="240" w:lineRule="auto"/>
                    <w:jc w:val="center"/>
                    <w:rPr>
                      <w:iCs/>
                      <w:sz w:val="16"/>
                      <w:szCs w:val="16"/>
                      <w:lang w:eastAsia="zh-CN"/>
                    </w:rPr>
                  </w:pPr>
                </w:p>
              </w:tc>
              <w:tc>
                <w:tcPr>
                  <w:tcW w:w="1034" w:type="dxa"/>
                </w:tcPr>
                <w:p w14:paraId="50DAC5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73CE9D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35" w:type="dxa"/>
                </w:tcPr>
                <w:p w14:paraId="586E5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1B5DFB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F91517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04EE4C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30" w:type="dxa"/>
                </w:tcPr>
                <w:p w14:paraId="4505D60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BEFA3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687E64D3" w14:textId="77777777">
              <w:trPr>
                <w:trHeight w:val="175"/>
                <w:jc w:val="center"/>
              </w:trPr>
              <w:tc>
                <w:tcPr>
                  <w:tcW w:w="671" w:type="dxa"/>
                  <w:vMerge/>
                </w:tcPr>
                <w:p w14:paraId="7C8AC8F3" w14:textId="77777777" w:rsidR="00077F12" w:rsidRDefault="00077F12">
                  <w:pPr>
                    <w:numPr>
                      <w:ilvl w:val="255"/>
                      <w:numId w:val="0"/>
                    </w:numPr>
                    <w:spacing w:after="0" w:line="240" w:lineRule="auto"/>
                    <w:jc w:val="center"/>
                    <w:rPr>
                      <w:iCs/>
                      <w:sz w:val="16"/>
                      <w:szCs w:val="16"/>
                      <w:lang w:eastAsia="zh-CN"/>
                    </w:rPr>
                  </w:pPr>
                </w:p>
              </w:tc>
              <w:tc>
                <w:tcPr>
                  <w:tcW w:w="1034" w:type="dxa"/>
                </w:tcPr>
                <w:p w14:paraId="734C19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9877DC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35" w:type="dxa"/>
                </w:tcPr>
                <w:p w14:paraId="6DF047AD" w14:textId="77777777" w:rsidR="00077F12" w:rsidRDefault="00077F12">
                  <w:pPr>
                    <w:numPr>
                      <w:ilvl w:val="255"/>
                      <w:numId w:val="0"/>
                    </w:numPr>
                    <w:spacing w:after="0" w:line="240" w:lineRule="auto"/>
                    <w:jc w:val="center"/>
                    <w:rPr>
                      <w:iCs/>
                      <w:sz w:val="16"/>
                      <w:szCs w:val="16"/>
                      <w:lang w:eastAsia="zh-CN"/>
                    </w:rPr>
                  </w:pPr>
                </w:p>
              </w:tc>
              <w:tc>
                <w:tcPr>
                  <w:tcW w:w="885" w:type="dxa"/>
                </w:tcPr>
                <w:p w14:paraId="35FAADA3" w14:textId="77777777" w:rsidR="00077F12" w:rsidRDefault="00077F12">
                  <w:pPr>
                    <w:numPr>
                      <w:ilvl w:val="255"/>
                      <w:numId w:val="0"/>
                    </w:numPr>
                    <w:spacing w:after="0" w:line="240" w:lineRule="auto"/>
                    <w:jc w:val="center"/>
                    <w:rPr>
                      <w:iCs/>
                      <w:sz w:val="16"/>
                      <w:szCs w:val="16"/>
                      <w:lang w:eastAsia="zh-CN"/>
                    </w:rPr>
                  </w:pPr>
                </w:p>
              </w:tc>
              <w:tc>
                <w:tcPr>
                  <w:tcW w:w="1030" w:type="dxa"/>
                </w:tcPr>
                <w:p w14:paraId="6CE40E5E" w14:textId="77777777" w:rsidR="00077F12" w:rsidRDefault="00077F12">
                  <w:pPr>
                    <w:numPr>
                      <w:ilvl w:val="255"/>
                      <w:numId w:val="0"/>
                    </w:numPr>
                    <w:spacing w:after="0" w:line="240" w:lineRule="auto"/>
                    <w:jc w:val="center"/>
                    <w:rPr>
                      <w:iCs/>
                      <w:sz w:val="16"/>
                      <w:szCs w:val="16"/>
                      <w:lang w:eastAsia="zh-CN"/>
                    </w:rPr>
                  </w:pPr>
                </w:p>
              </w:tc>
              <w:tc>
                <w:tcPr>
                  <w:tcW w:w="870" w:type="dxa"/>
                </w:tcPr>
                <w:p w14:paraId="04082948" w14:textId="77777777" w:rsidR="00077F12" w:rsidRDefault="00077F12">
                  <w:pPr>
                    <w:numPr>
                      <w:ilvl w:val="255"/>
                      <w:numId w:val="0"/>
                    </w:numPr>
                    <w:spacing w:after="0" w:line="240" w:lineRule="auto"/>
                    <w:jc w:val="center"/>
                    <w:rPr>
                      <w:iCs/>
                      <w:sz w:val="16"/>
                      <w:szCs w:val="16"/>
                      <w:lang w:eastAsia="zh-CN"/>
                    </w:rPr>
                  </w:pPr>
                </w:p>
              </w:tc>
              <w:tc>
                <w:tcPr>
                  <w:tcW w:w="1030" w:type="dxa"/>
                </w:tcPr>
                <w:p w14:paraId="48246FD2" w14:textId="77777777" w:rsidR="00077F12" w:rsidRDefault="00077F12">
                  <w:pPr>
                    <w:numPr>
                      <w:ilvl w:val="255"/>
                      <w:numId w:val="0"/>
                    </w:numPr>
                    <w:spacing w:after="0" w:line="240" w:lineRule="auto"/>
                    <w:jc w:val="center"/>
                    <w:rPr>
                      <w:iCs/>
                      <w:sz w:val="16"/>
                      <w:szCs w:val="16"/>
                      <w:lang w:eastAsia="zh-CN"/>
                    </w:rPr>
                  </w:pPr>
                </w:p>
              </w:tc>
              <w:tc>
                <w:tcPr>
                  <w:tcW w:w="866" w:type="dxa"/>
                </w:tcPr>
                <w:p w14:paraId="38E29BC3" w14:textId="77777777" w:rsidR="00077F12" w:rsidRDefault="00077F12">
                  <w:pPr>
                    <w:numPr>
                      <w:ilvl w:val="255"/>
                      <w:numId w:val="0"/>
                    </w:numPr>
                    <w:spacing w:after="0" w:line="240" w:lineRule="auto"/>
                    <w:jc w:val="center"/>
                    <w:rPr>
                      <w:iCs/>
                      <w:sz w:val="16"/>
                      <w:szCs w:val="16"/>
                      <w:lang w:eastAsia="zh-CN"/>
                    </w:rPr>
                  </w:pPr>
                </w:p>
              </w:tc>
            </w:tr>
            <w:tr w:rsidR="00077F12" w14:paraId="7EF0FF54" w14:textId="77777777">
              <w:trPr>
                <w:trHeight w:val="226"/>
                <w:jc w:val="center"/>
              </w:trPr>
              <w:tc>
                <w:tcPr>
                  <w:tcW w:w="671" w:type="dxa"/>
                  <w:vMerge w:val="restart"/>
                </w:tcPr>
                <w:p w14:paraId="53EEDC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34" w:type="dxa"/>
                </w:tcPr>
                <w:p w14:paraId="0D8C13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1E43C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35" w:type="dxa"/>
                </w:tcPr>
                <w:p w14:paraId="3BF2654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D2325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30" w:type="dxa"/>
                </w:tcPr>
                <w:p w14:paraId="285578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20541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30" w:type="dxa"/>
                </w:tcPr>
                <w:p w14:paraId="4EACB6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52DCE2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DF2B326" w14:textId="77777777">
              <w:trPr>
                <w:trHeight w:val="175"/>
                <w:jc w:val="center"/>
              </w:trPr>
              <w:tc>
                <w:tcPr>
                  <w:tcW w:w="671" w:type="dxa"/>
                  <w:vMerge/>
                </w:tcPr>
                <w:p w14:paraId="7E803CB6" w14:textId="77777777" w:rsidR="00077F12" w:rsidRDefault="00077F12">
                  <w:pPr>
                    <w:numPr>
                      <w:ilvl w:val="255"/>
                      <w:numId w:val="0"/>
                    </w:numPr>
                    <w:spacing w:after="0" w:line="240" w:lineRule="auto"/>
                    <w:jc w:val="center"/>
                    <w:rPr>
                      <w:iCs/>
                      <w:sz w:val="16"/>
                      <w:szCs w:val="16"/>
                      <w:lang w:eastAsia="zh-CN"/>
                    </w:rPr>
                  </w:pPr>
                </w:p>
              </w:tc>
              <w:tc>
                <w:tcPr>
                  <w:tcW w:w="1034" w:type="dxa"/>
                </w:tcPr>
                <w:p w14:paraId="18A6146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66A21E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35" w:type="dxa"/>
                </w:tcPr>
                <w:p w14:paraId="20A3EE1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4BF0D6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16C20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5C1B4B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30" w:type="dxa"/>
                </w:tcPr>
                <w:p w14:paraId="1E32B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1B0586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498752DA" w14:textId="77777777">
              <w:trPr>
                <w:trHeight w:val="175"/>
                <w:jc w:val="center"/>
              </w:trPr>
              <w:tc>
                <w:tcPr>
                  <w:tcW w:w="671" w:type="dxa"/>
                  <w:vMerge/>
                </w:tcPr>
                <w:p w14:paraId="22CF8A07" w14:textId="77777777" w:rsidR="00077F12" w:rsidRDefault="00077F12">
                  <w:pPr>
                    <w:numPr>
                      <w:ilvl w:val="255"/>
                      <w:numId w:val="0"/>
                    </w:numPr>
                    <w:spacing w:after="0" w:line="240" w:lineRule="auto"/>
                    <w:jc w:val="center"/>
                    <w:rPr>
                      <w:iCs/>
                      <w:sz w:val="16"/>
                      <w:szCs w:val="16"/>
                      <w:lang w:eastAsia="zh-CN"/>
                    </w:rPr>
                  </w:pPr>
                </w:p>
              </w:tc>
              <w:tc>
                <w:tcPr>
                  <w:tcW w:w="1034" w:type="dxa"/>
                </w:tcPr>
                <w:p w14:paraId="0EEF04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28BF00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35" w:type="dxa"/>
                </w:tcPr>
                <w:p w14:paraId="4D82F9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34AAAA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126DEC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E1790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30" w:type="dxa"/>
                </w:tcPr>
                <w:p w14:paraId="091E6E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6F772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092CE30D" w14:textId="77777777">
              <w:trPr>
                <w:trHeight w:val="175"/>
                <w:jc w:val="center"/>
              </w:trPr>
              <w:tc>
                <w:tcPr>
                  <w:tcW w:w="671" w:type="dxa"/>
                  <w:vMerge/>
                </w:tcPr>
                <w:p w14:paraId="6782503B" w14:textId="77777777" w:rsidR="00077F12" w:rsidRDefault="00077F12">
                  <w:pPr>
                    <w:numPr>
                      <w:ilvl w:val="255"/>
                      <w:numId w:val="0"/>
                    </w:numPr>
                    <w:spacing w:after="0" w:line="240" w:lineRule="auto"/>
                    <w:jc w:val="center"/>
                    <w:rPr>
                      <w:iCs/>
                      <w:sz w:val="16"/>
                      <w:szCs w:val="16"/>
                      <w:lang w:eastAsia="zh-CN"/>
                    </w:rPr>
                  </w:pPr>
                </w:p>
              </w:tc>
              <w:tc>
                <w:tcPr>
                  <w:tcW w:w="1034" w:type="dxa"/>
                </w:tcPr>
                <w:p w14:paraId="0D4CDB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589BDE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35" w:type="dxa"/>
                </w:tcPr>
                <w:p w14:paraId="6EA7D205" w14:textId="77777777" w:rsidR="00077F12" w:rsidRDefault="00077F12">
                  <w:pPr>
                    <w:numPr>
                      <w:ilvl w:val="255"/>
                      <w:numId w:val="0"/>
                    </w:numPr>
                    <w:spacing w:after="0" w:line="240" w:lineRule="auto"/>
                    <w:jc w:val="center"/>
                    <w:rPr>
                      <w:iCs/>
                      <w:sz w:val="16"/>
                      <w:szCs w:val="16"/>
                      <w:lang w:eastAsia="zh-CN"/>
                    </w:rPr>
                  </w:pPr>
                </w:p>
              </w:tc>
              <w:tc>
                <w:tcPr>
                  <w:tcW w:w="885" w:type="dxa"/>
                </w:tcPr>
                <w:p w14:paraId="3730E9F3" w14:textId="77777777" w:rsidR="00077F12" w:rsidRDefault="00077F12">
                  <w:pPr>
                    <w:numPr>
                      <w:ilvl w:val="255"/>
                      <w:numId w:val="0"/>
                    </w:numPr>
                    <w:spacing w:after="0" w:line="240" w:lineRule="auto"/>
                    <w:jc w:val="center"/>
                    <w:rPr>
                      <w:iCs/>
                      <w:sz w:val="16"/>
                      <w:szCs w:val="16"/>
                      <w:lang w:eastAsia="zh-CN"/>
                    </w:rPr>
                  </w:pPr>
                </w:p>
              </w:tc>
              <w:tc>
                <w:tcPr>
                  <w:tcW w:w="1030" w:type="dxa"/>
                </w:tcPr>
                <w:p w14:paraId="6A8BEAEA" w14:textId="77777777" w:rsidR="00077F12" w:rsidRDefault="00077F12">
                  <w:pPr>
                    <w:numPr>
                      <w:ilvl w:val="255"/>
                      <w:numId w:val="0"/>
                    </w:numPr>
                    <w:spacing w:after="0" w:line="240" w:lineRule="auto"/>
                    <w:jc w:val="center"/>
                    <w:rPr>
                      <w:iCs/>
                      <w:sz w:val="16"/>
                      <w:szCs w:val="16"/>
                      <w:lang w:eastAsia="zh-CN"/>
                    </w:rPr>
                  </w:pPr>
                </w:p>
              </w:tc>
              <w:tc>
                <w:tcPr>
                  <w:tcW w:w="870" w:type="dxa"/>
                </w:tcPr>
                <w:p w14:paraId="14BFF278" w14:textId="77777777" w:rsidR="00077F12" w:rsidRDefault="00077F12">
                  <w:pPr>
                    <w:numPr>
                      <w:ilvl w:val="255"/>
                      <w:numId w:val="0"/>
                    </w:numPr>
                    <w:spacing w:after="0" w:line="240" w:lineRule="auto"/>
                    <w:jc w:val="center"/>
                    <w:rPr>
                      <w:iCs/>
                      <w:sz w:val="16"/>
                      <w:szCs w:val="16"/>
                      <w:lang w:eastAsia="zh-CN"/>
                    </w:rPr>
                  </w:pPr>
                </w:p>
              </w:tc>
              <w:tc>
                <w:tcPr>
                  <w:tcW w:w="1030" w:type="dxa"/>
                </w:tcPr>
                <w:p w14:paraId="22C5A8CE" w14:textId="77777777" w:rsidR="00077F12" w:rsidRDefault="00077F12">
                  <w:pPr>
                    <w:numPr>
                      <w:ilvl w:val="255"/>
                      <w:numId w:val="0"/>
                    </w:numPr>
                    <w:spacing w:after="0" w:line="240" w:lineRule="auto"/>
                    <w:jc w:val="center"/>
                    <w:rPr>
                      <w:iCs/>
                      <w:sz w:val="16"/>
                      <w:szCs w:val="16"/>
                      <w:lang w:eastAsia="zh-CN"/>
                    </w:rPr>
                  </w:pPr>
                </w:p>
              </w:tc>
              <w:tc>
                <w:tcPr>
                  <w:tcW w:w="866" w:type="dxa"/>
                </w:tcPr>
                <w:p w14:paraId="13E9BE0E" w14:textId="77777777" w:rsidR="00077F12" w:rsidRDefault="00077F12">
                  <w:pPr>
                    <w:numPr>
                      <w:ilvl w:val="255"/>
                      <w:numId w:val="0"/>
                    </w:numPr>
                    <w:spacing w:after="0" w:line="240" w:lineRule="auto"/>
                    <w:jc w:val="center"/>
                    <w:rPr>
                      <w:iCs/>
                      <w:sz w:val="16"/>
                      <w:szCs w:val="16"/>
                      <w:lang w:eastAsia="zh-CN"/>
                    </w:rPr>
                  </w:pPr>
                </w:p>
              </w:tc>
            </w:tr>
          </w:tbl>
          <w:p w14:paraId="1A0F1389" w14:textId="77777777" w:rsidR="00077F12" w:rsidRDefault="00C801AF">
            <w:pPr>
              <w:numPr>
                <w:ilvl w:val="255"/>
                <w:numId w:val="0"/>
              </w:numPr>
              <w:spacing w:before="0" w:after="0" w:line="240" w:lineRule="auto"/>
              <w:rPr>
                <w:lang w:eastAsia="zh-CN"/>
              </w:rPr>
            </w:pPr>
            <w:r>
              <w:rPr>
                <w:b/>
                <w:bCs/>
                <w:lang w:eastAsia="zh-CN"/>
              </w:rPr>
              <w:t>Proposal 11:</w:t>
            </w:r>
            <w:r>
              <w:rPr>
                <w:lang w:eastAsia="zh-CN"/>
              </w:rPr>
              <w:t xml:space="preserve"> If the direction of the LOS ray in CDL-D and CDL-E needs to remain unchanged before and after the scaling of angles, the following formulas can be considered:</w:t>
            </w:r>
          </w:p>
          <w:p w14:paraId="4F6D2FE2" w14:textId="77777777" w:rsidR="00077F12" w:rsidRDefault="00303A49">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C801AF">
              <w:rPr>
                <w:kern w:val="2"/>
                <w:lang w:eastAsia="zh-CN"/>
              </w:rPr>
              <w:t>,</w:t>
            </w:r>
          </w:p>
          <w:p w14:paraId="2AD2C506" w14:textId="77777777" w:rsidR="00077F12" w:rsidRDefault="00303A49">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t>
                        </m:r>
                        <m:r>
                          <m:rPr>
                            <m:sty m:val="p"/>
                          </m:rPr>
                          <w:rPr>
                            <w:rFonts w:ascii="Cambria Math" w:hAnsi="Cambria Math"/>
                            <w:lang w:eastAsia="zh-CN"/>
                          </w:rPr>
                          <m:t>,model</m:t>
                        </m:r>
                      </m:sub>
                    </m:sSub>
                  </m:e>
                </m:d>
                <m:r>
                  <m:rPr>
                    <m:sty m:val="p"/>
                  </m:rPr>
                  <w:rPr>
                    <w:rFonts w:ascii="Cambria Math" w:hAnsi="Cambria Math"/>
                    <w:lang w:eastAsia="zh-CN"/>
                  </w:rPr>
                  <m:t>,</m:t>
                </m:r>
              </m:oMath>
            </m:oMathPara>
          </w:p>
          <w:p w14:paraId="72DD3B70" w14:textId="77777777" w:rsidR="00077F12" w:rsidRDefault="00C801AF">
            <w:pPr>
              <w:numPr>
                <w:ilvl w:val="255"/>
                <w:numId w:val="0"/>
              </w:numPr>
              <w:spacing w:before="0" w:after="0" w:line="240" w:lineRule="auto"/>
              <w:rPr>
                <w:lang w:eastAsia="zh-CN"/>
              </w:rPr>
            </w:pPr>
            <w:r>
              <w:rPr>
                <w:lang w:eastAsia="zh-CN"/>
              </w:rPr>
              <w:t>where s  is defined in Table 5.</w:t>
            </w:r>
          </w:p>
          <w:p w14:paraId="2C3E23BC" w14:textId="77777777" w:rsidR="00077F12" w:rsidRDefault="00077F12">
            <w:pPr>
              <w:suppressAutoHyphens w:val="0"/>
              <w:autoSpaceDE w:val="0"/>
              <w:autoSpaceDN w:val="0"/>
              <w:adjustRightInd w:val="0"/>
              <w:spacing w:before="0" w:after="0" w:line="240" w:lineRule="auto"/>
              <w:contextualSpacing/>
              <w:textAlignment w:val="baseline"/>
              <w:rPr>
                <w:lang w:eastAsia="ja-JP"/>
                <w14:ligatures w14:val="standardContextual"/>
              </w:rPr>
            </w:pPr>
          </w:p>
          <w:p w14:paraId="66EDBA70" w14:textId="77777777" w:rsidR="00077F12" w:rsidRDefault="00C801AF">
            <w:pPr>
              <w:numPr>
                <w:ilvl w:val="255"/>
                <w:numId w:val="0"/>
              </w:numPr>
              <w:spacing w:before="0" w:after="0" w:line="240" w:lineRule="auto"/>
              <w:rPr>
                <w:lang w:eastAsia="zh-CN"/>
              </w:rPr>
            </w:pPr>
            <w:r>
              <w:rPr>
                <w:b/>
                <w:bCs/>
                <w:lang w:eastAsia="zh-CN"/>
              </w:rPr>
              <w:t>Proposal 12:</w:t>
            </w:r>
            <w:r>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077F12" w14:paraId="15CE1DC8" w14:textId="77777777">
              <w:tc>
                <w:tcPr>
                  <w:tcW w:w="8257" w:type="dxa"/>
                </w:tcPr>
                <w:p w14:paraId="49163E0B" w14:textId="77777777" w:rsidR="00077F12" w:rsidRDefault="00C801AF">
                  <w:pPr>
                    <w:widowControl w:val="0"/>
                    <w:spacing w:before="0" w:after="0" w:line="240" w:lineRule="auto"/>
                    <w:jc w:val="center"/>
                  </w:pPr>
                  <w:r>
                    <w:rPr>
                      <w:b/>
                      <w:bCs/>
                      <w:color w:val="FF0000"/>
                      <w:lang w:eastAsia="zh-CN"/>
                    </w:rPr>
                    <w:t>&lt; Unchanged text omitted &gt;</w:t>
                  </w:r>
                </w:p>
                <w:p w14:paraId="7557004A"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25B2FDFC"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7E3D39">
                    <w:rPr>
                      <w:rFonts w:eastAsia="Times New Roman"/>
                      <w:noProof/>
                      <w:position w:val="-12"/>
                    </w:rPr>
                    <w:object w:dxaOrig="720" w:dyaOrig="282" w14:anchorId="74BF2B58">
                      <v:shape id="_x0000_i1042" type="#_x0000_t75" alt="" style="width:36pt;height:14.5pt;mso-width-percent:0;mso-height-percent:0;mso-width-percent:0;mso-height-percent:0" o:ole="">
                        <v:imagedata r:id="rId168" o:title=""/>
                      </v:shape>
                      <o:OLEObject Type="Embed" ProgID="Equation.3" ShapeID="_x0000_i1042" DrawAspect="Content" ObjectID="_1801646956" r:id="rId169"/>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5EC683FD"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7E3D39" w:rsidRPr="007E3D39">
                    <w:rPr>
                      <w:rFonts w:eastAsia="Times New Roman"/>
                      <w:noProof/>
                      <w:kern w:val="2"/>
                      <w:position w:val="-30"/>
                      <w:lang w:eastAsia="ko-KR"/>
                    </w:rPr>
                    <w:object w:dxaOrig="4251" w:dyaOrig="720" w14:anchorId="4B077F9C">
                      <v:shape id="_x0000_i1043" type="#_x0000_t75" alt="" style="width:3in;height:36pt;mso-width-percent:0;mso-height-percent:0;mso-width-percent:0;mso-height-percent:0" o:ole=""/>
                      <o:OLEObject Type="Embed" ProgID="Equation.3" ShapeID="_x0000_i1043" DrawAspect="Content" ObjectID="_1801646957" r:id="rId170"/>
                    </w:object>
                  </w:r>
                  <w:r>
                    <w:rPr>
                      <w:rFonts w:eastAsia="Times New Roman"/>
                      <w:kern w:val="2"/>
                      <w:lang w:eastAsia="ko-KR"/>
                    </w:rPr>
                    <w:tab/>
                    <w:t>(7.7-5)</w:t>
                  </w:r>
                </w:p>
                <w:p w14:paraId="00C259C7"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AFAEB1B"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5D89456C">
                      <v:shape id="_x0000_i1044" type="#_x0000_t75" alt="" style="width:29pt;height:21.5pt;mso-width-percent:0;mso-height-percent:0;mso-width-percent:0;mso-height-percent:0" o:ole="">
                        <v:imagedata r:id="rId171" o:title=""/>
                      </v:shape>
                      <o:OLEObject Type="Embed" ProgID="Equation.3" ShapeID="_x0000_i1044" DrawAspect="Content" ObjectID="_1801646958" r:id="rId172"/>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025ACE0B">
                      <v:shape id="_x0000_i1045" type="#_x0000_t75" alt="" style="width:21.5pt;height:14.5pt;mso-width-percent:0;mso-height-percent:0;mso-width-percent:0;mso-height-percent:0" equationxml="&lt;">
                        <v:imagedata r:id="rId173"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tabulated CDL </w:t>
                  </w:r>
                  <w:r w:rsidR="000C5442">
                    <w:rPr>
                      <w:rFonts w:eastAsia="Times New Roman"/>
                      <w:strike/>
                      <w:color w:val="FF0000"/>
                      <w:kern w:val="2"/>
                    </w:rPr>
                    <w:t>ray</w:t>
                  </w:r>
                  <w:r w:rsidR="000C5442">
                    <w:rPr>
                      <w:rFonts w:eastAsia="Times New Roman"/>
                      <w:color w:val="FF0000"/>
                      <w:kern w:val="2"/>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471A2D0C"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720" w:dyaOrig="438" w14:anchorId="2DD260A3">
                      <v:shape id="_x0000_i1046" type="#_x0000_t75" alt="" style="width:36pt;height:21.5pt;mso-width-percent:0;mso-height-percent:0;mso-width-percent:0;mso-height-percent:0" o:ole="">
                        <v:imagedata r:id="rId174" o:title=""/>
                      </v:shape>
                      <o:OLEObject Type="Embed" ProgID="Equation.3" ShapeID="_x0000_i1046" DrawAspect="Content" ObjectID="_1801646959" r:id="rId175"/>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28FC5779">
                      <v:shape id="_x0000_i1047" type="#_x0000_t75" alt="" style="width:21.5pt;height:14.5pt;mso-width-percent:0;mso-height-percent:0;mso-width-percent:0;mso-height-percent:0" equationxml="&lt;">
                        <v:imagedata r:id="rId176"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rms angular spread of the tabulated CDL </w:t>
                  </w:r>
                  <w:r w:rsidR="000C5442">
                    <w:rPr>
                      <w:rFonts w:eastAsia="Times New Roman"/>
                      <w:strike/>
                      <w:color w:val="FF0000"/>
                      <w:kern w:val="2"/>
                      <w:lang w:eastAsia="ko-KR"/>
                    </w:rPr>
                    <w:t xml:space="preserve">including the offset </w:t>
                  </w:r>
                  <w:r w:rsidR="000C5442">
                    <w:rPr>
                      <w:rFonts w:eastAsia="Times New Roman"/>
                      <w:strike/>
                      <w:color w:val="FF0000"/>
                      <w:kern w:val="2"/>
                    </w:rPr>
                    <w:t>ray</w:t>
                  </w:r>
                  <w:r w:rsidR="000C5442">
                    <w:rPr>
                      <w:rFonts w:eastAsia="Times New Roman"/>
                      <w:strike/>
                      <w:color w:val="FF0000"/>
                      <w:kern w:val="2"/>
                      <w:lang w:eastAsia="ko-KR"/>
                    </w:rPr>
                    <w:t xml:space="preserve"> angles</w:t>
                  </w:r>
                  <w:r w:rsidR="000C5442">
                    <w:rPr>
                      <w:rFonts w:eastAsia="Times New Roman"/>
                      <w:kern w:val="2"/>
                      <w:lang w:eastAsia="ko-KR"/>
                    </w:rPr>
                    <w:t>, calculated using the angular spread definition in Annex A</w:t>
                  </w:r>
                </w:p>
                <w:p w14:paraId="523EFA2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0BB5DA16">
                      <v:shape id="_x0000_i1048" type="#_x0000_t75" alt="" style="width:36pt;height:21.5pt;mso-width-percent:0;mso-height-percent:0;mso-width-percent:0;mso-height-percent:0" o:ole="">
                        <v:imagedata r:id="rId177" o:title=""/>
                      </v:shape>
                      <o:OLEObject Type="Embed" ProgID="Equation.3" ShapeID="_x0000_i1048" DrawAspect="Content" ObjectID="_1801646960" r:id="rId178"/>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05D15A6A">
                      <v:shape id="_x0000_i1049" type="#_x0000_t75" alt="" style="width:21.5pt;height:14.5pt;mso-width-percent:0;mso-height-percent:0;mso-width-percent:0;mso-height-percent:0" equationxml="&lt;">
                        <v:imagedata r:id="rId179"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mean angle of the tabulated CDL, calculated using the definition in Annex A</w:t>
                  </w:r>
                </w:p>
                <w:p w14:paraId="551081D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6E67964B">
                      <v:shape id="_x0000_i1050" type="#_x0000_t75" alt="" style="width:36pt;height:21.5pt;mso-width-percent:0;mso-height-percent:0;mso-width-percent:0;mso-height-percent:0" o:ole="">
                        <v:imagedata r:id="rId180" o:title=""/>
                      </v:shape>
                      <o:OLEObject Type="Embed" ProgID="Equation.3" ShapeID="_x0000_i1050" DrawAspect="Content" ObjectID="_1801646961" r:id="rId181"/>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29177353">
                      <v:shape id="_x0000_i1051" type="#_x0000_t75" alt="" style="width:14.5pt;height:14.5pt;mso-width-percent:0;mso-height-percent:0;mso-width-percent:0;mso-height-percent:0" equationxml="&lt;">
                        <v:imagedata r:id="rId182"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mean angle</w:t>
                  </w:r>
                </w:p>
                <w:p w14:paraId="7552DC3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852" w:dyaOrig="438" w14:anchorId="31453C28">
                      <v:shape id="_x0000_i1052" type="#_x0000_t75" alt="" style="width:43pt;height:21.5pt;mso-width-percent:0;mso-height-percent:0;mso-width-percent:0;mso-height-percent:0" o:ole="">
                        <v:imagedata r:id="rId183" o:title=""/>
                      </v:shape>
                      <o:OLEObject Type="Embed" ProgID="Equation.3" ShapeID="_x0000_i1052" DrawAspect="Content" ObjectID="_1801646962" r:id="rId184"/>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588E5D73">
                      <v:shape id="_x0000_i1053" type="#_x0000_t75" alt="" style="width:14.5pt;height:14.5pt;mso-width-percent:0;mso-height-percent:0;mso-width-percent:0;mso-height-percent:0" equationxml="&lt;">
                        <v:imagedata r:id="rId185"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rms angular spread</w:t>
                  </w:r>
                </w:p>
                <w:p w14:paraId="06D81204"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1364DA2A">
                      <v:shape id="_x0000_i1054" type="#_x0000_t75" alt="" style="width:29pt;height:21.5pt;mso-width-percent:0;mso-height-percent:0;mso-width-percent:0;mso-height-percent:0" o:ole="">
                        <v:imagedata r:id="rId186" o:title=""/>
                      </v:shape>
                      <o:OLEObject Type="Embed" ProgID="Equation.3" ShapeID="_x0000_i1054" DrawAspect="Content" ObjectID="_1801646963" r:id="rId187"/>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1E521C36">
                      <v:shape id="_x0000_i1055" type="#_x0000_t75" alt="" style="width:14.5pt;height:14.5pt;mso-width-percent:0;mso-height-percent:0;mso-width-percent:0;mso-height-percent:0" equationxml="&lt;">
                        <v:imagedata r:id="rId188"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resulting scaled </w:t>
                  </w:r>
                  <w:r w:rsidR="000C5442">
                    <w:rPr>
                      <w:rFonts w:eastAsia="Times New Roman"/>
                      <w:strike/>
                      <w:color w:val="FF0000"/>
                      <w:kern w:val="2"/>
                      <w:lang w:eastAsia="ko-KR"/>
                    </w:rPr>
                    <w:t>ray</w:t>
                  </w:r>
                  <w:r w:rsidR="000C5442">
                    <w:rPr>
                      <w:rFonts w:eastAsia="Times New Roman"/>
                      <w:kern w:val="2"/>
                      <w:lang w:eastAsia="ko-KR"/>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2A37CEB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3A01085C"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54AA83C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2C8DE7F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5B07FE6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5CB7F7A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18A3D480" w14:textId="77777777" w:rsidR="00077F12" w:rsidRDefault="00C801AF">
                  <w:pPr>
                    <w:autoSpaceDE w:val="0"/>
                    <w:autoSpaceDN w:val="0"/>
                    <w:adjustRightInd w:val="0"/>
                    <w:spacing w:before="0" w:after="0" w:line="240" w:lineRule="auto"/>
                    <w:rPr>
                      <w:lang w:eastAsia="ko-KR"/>
                    </w:rPr>
                  </w:pPr>
                  <w:r>
                    <w:rPr>
                      <w:rFonts w:eastAsia="Times New Roman"/>
                      <w:lang w:eastAsia="ko-KR"/>
                    </w:rPr>
                    <w:t>The angular scaling and translation can be applied to some or all of the azimuth and zenith angles of departure and arrival.</w:t>
                  </w:r>
                </w:p>
                <w:p w14:paraId="601BF363"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B550258"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747BA97"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1F593CED" w14:textId="77777777" w:rsidR="00077F12" w:rsidRDefault="00077F12">
            <w:pPr>
              <w:numPr>
                <w:ilvl w:val="255"/>
                <w:numId w:val="0"/>
              </w:numPr>
              <w:spacing w:before="0" w:after="0" w:line="240" w:lineRule="auto"/>
              <w:rPr>
                <w:iCs/>
                <w:lang w:eastAsia="zh-CN"/>
              </w:rPr>
            </w:pPr>
          </w:p>
          <w:p w14:paraId="3D831D93" w14:textId="77777777" w:rsidR="00077F12" w:rsidRDefault="00077F12">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077F12" w14:paraId="75054732" w14:textId="77777777">
        <w:tc>
          <w:tcPr>
            <w:tcW w:w="1255" w:type="dxa"/>
            <w:vAlign w:val="center"/>
          </w:tcPr>
          <w:p w14:paraId="5E746A5A" w14:textId="77777777" w:rsidR="00077F12" w:rsidRDefault="00C801AF">
            <w:pPr>
              <w:spacing w:before="0" w:after="0" w:line="240" w:lineRule="auto"/>
            </w:pPr>
            <w:r>
              <w:lastRenderedPageBreak/>
              <w:t>[7] Intel</w:t>
            </w:r>
          </w:p>
        </w:tc>
        <w:tc>
          <w:tcPr>
            <w:tcW w:w="9535" w:type="dxa"/>
            <w:vAlign w:val="center"/>
          </w:tcPr>
          <w:p w14:paraId="3320DBD5" w14:textId="77777777" w:rsidR="00077F12" w:rsidRDefault="00C801AF">
            <w:pPr>
              <w:snapToGrid w:val="0"/>
              <w:spacing w:before="0" w:after="0" w:line="240" w:lineRule="auto"/>
              <w:rPr>
                <w:b/>
              </w:rPr>
            </w:pPr>
            <w:r>
              <w:rPr>
                <w:b/>
              </w:rPr>
              <w:t xml:space="preserve">Proposal 4: </w:t>
            </w:r>
          </w:p>
          <w:p w14:paraId="0E9E4BC1" w14:textId="77777777" w:rsidR="00077F12" w:rsidRDefault="00C801AF">
            <w:pPr>
              <w:pStyle w:val="ListParagraph"/>
              <w:numPr>
                <w:ilvl w:val="0"/>
                <w:numId w:val="35"/>
              </w:numPr>
              <w:autoSpaceDE w:val="0"/>
              <w:autoSpaceDN w:val="0"/>
              <w:adjustRightInd w:val="0"/>
              <w:snapToGrid w:val="0"/>
              <w:spacing w:before="0" w:line="240" w:lineRule="auto"/>
              <w:contextualSpacing/>
              <w:rPr>
                <w:szCs w:val="20"/>
                <w:lang w:eastAsia="zh-CN"/>
              </w:rPr>
            </w:pPr>
            <w:r>
              <w:rPr>
                <w:szCs w:val="20"/>
                <w:lang w:eastAsia="zh-CN"/>
              </w:rPr>
              <w:t>RAN1 to agree to either Option 2a or Option 2b for handling of angles for MIMO simulation extension for CDL as part of the 7 – 24 GHz channel model validation SI.</w:t>
            </w:r>
          </w:p>
          <w:p w14:paraId="69CCE8A1" w14:textId="77777777" w:rsidR="00077F12" w:rsidRDefault="00077F12">
            <w:pPr>
              <w:spacing w:before="0" w:after="0" w:line="240" w:lineRule="auto"/>
              <w:rPr>
                <w:bCs/>
              </w:rPr>
            </w:pPr>
          </w:p>
        </w:tc>
      </w:tr>
      <w:tr w:rsidR="00077F12" w14:paraId="33504706" w14:textId="77777777">
        <w:tc>
          <w:tcPr>
            <w:tcW w:w="1255" w:type="dxa"/>
            <w:vAlign w:val="center"/>
          </w:tcPr>
          <w:p w14:paraId="668939C7" w14:textId="77777777" w:rsidR="00077F12" w:rsidRDefault="00C801AF">
            <w:pPr>
              <w:spacing w:after="0" w:line="240" w:lineRule="auto"/>
            </w:pPr>
            <w:r>
              <w:t>[15] Samsung</w:t>
            </w:r>
          </w:p>
        </w:tc>
        <w:tc>
          <w:tcPr>
            <w:tcW w:w="9535" w:type="dxa"/>
            <w:vAlign w:val="center"/>
          </w:tcPr>
          <w:p w14:paraId="397A87CC" w14:textId="77777777" w:rsidR="00077F12" w:rsidRDefault="00077F12">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077F12" w14:paraId="0BC463DC" w14:textId="77777777">
              <w:trPr>
                <w:trHeight w:val="1496"/>
                <w:jc w:val="center"/>
              </w:trPr>
              <w:tc>
                <w:tcPr>
                  <w:tcW w:w="2554" w:type="dxa"/>
                </w:tcPr>
                <w:p w14:paraId="2CB8644B" w14:textId="77777777" w:rsidR="00077F12" w:rsidRDefault="00C801AF">
                  <w:pPr>
                    <w:spacing w:before="0" w:after="0" w:line="240" w:lineRule="auto"/>
                    <w:rPr>
                      <w:lang w:eastAsia="ko-KR"/>
                    </w:rPr>
                  </w:pPr>
                  <w:r>
                    <w:rPr>
                      <w:noProof/>
                      <w:lang w:eastAsia="zh-CN"/>
                    </w:rPr>
                    <w:drawing>
                      <wp:inline distT="0" distB="0" distL="0" distR="0" wp14:anchorId="63B6EDAA" wp14:editId="7BC87BCE">
                        <wp:extent cx="1543050" cy="1200150"/>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33439" name="그림 2"/>
                                <pic:cNvPicPr>
                                  <a:picLocks noChangeAspect="1" noChangeArrowheads="1"/>
                                </pic:cNvPicPr>
                              </pic:nvPicPr>
                              <pic:blipFill>
                                <a:blip r:embed="rId189" cstate="email"/>
                                <a:srcRect/>
                                <a:stretch>
                                  <a:fillRect/>
                                </a:stretch>
                              </pic:blipFill>
                              <pic:spPr>
                                <a:xfrm>
                                  <a:off x="0" y="0"/>
                                  <a:ext cx="1549348" cy="1205151"/>
                                </a:xfrm>
                                <a:prstGeom prst="rect">
                                  <a:avLst/>
                                </a:prstGeom>
                                <a:noFill/>
                              </pic:spPr>
                            </pic:pic>
                          </a:graphicData>
                        </a:graphic>
                      </wp:inline>
                    </w:drawing>
                  </w:r>
                </w:p>
              </w:tc>
              <w:tc>
                <w:tcPr>
                  <w:tcW w:w="2553" w:type="dxa"/>
                </w:tcPr>
                <w:p w14:paraId="38EC5A27" w14:textId="77777777" w:rsidR="00077F12" w:rsidRDefault="00C801AF">
                  <w:pPr>
                    <w:spacing w:before="0" w:after="0" w:line="240" w:lineRule="auto"/>
                    <w:rPr>
                      <w:lang w:eastAsia="ko-KR"/>
                    </w:rPr>
                  </w:pPr>
                  <w:r>
                    <w:rPr>
                      <w:noProof/>
                      <w:lang w:eastAsia="zh-CN"/>
                    </w:rPr>
                    <w:drawing>
                      <wp:inline distT="0" distB="0" distL="0" distR="0" wp14:anchorId="55428100" wp14:editId="735BBDE1">
                        <wp:extent cx="1491615" cy="1168400"/>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6661" name="그림 6"/>
                                <pic:cNvPicPr>
                                  <a:picLocks noChangeAspect="1" noChangeArrowheads="1"/>
                                </pic:cNvPicPr>
                              </pic:nvPicPr>
                              <pic:blipFill>
                                <a:blip r:embed="rId190" cstate="email"/>
                                <a:srcRect/>
                                <a:stretch>
                                  <a:fillRect/>
                                </a:stretch>
                              </pic:blipFill>
                              <pic:spPr>
                                <a:xfrm>
                                  <a:off x="0" y="0"/>
                                  <a:ext cx="1498498" cy="1174069"/>
                                </a:xfrm>
                                <a:prstGeom prst="rect">
                                  <a:avLst/>
                                </a:prstGeom>
                                <a:noFill/>
                              </pic:spPr>
                            </pic:pic>
                          </a:graphicData>
                        </a:graphic>
                      </wp:inline>
                    </w:drawing>
                  </w:r>
                </w:p>
              </w:tc>
              <w:tc>
                <w:tcPr>
                  <w:tcW w:w="2553" w:type="dxa"/>
                  <w:gridSpan w:val="2"/>
                </w:tcPr>
                <w:p w14:paraId="5E4B59E4" w14:textId="77777777" w:rsidR="00077F12" w:rsidRDefault="00C801AF">
                  <w:pPr>
                    <w:spacing w:before="0" w:after="0" w:line="240" w:lineRule="auto"/>
                    <w:rPr>
                      <w:lang w:eastAsia="ko-KR"/>
                    </w:rPr>
                  </w:pPr>
                  <w:r>
                    <w:rPr>
                      <w:noProof/>
                      <w:lang w:eastAsia="zh-CN"/>
                    </w:rPr>
                    <w:drawing>
                      <wp:inline distT="0" distB="0" distL="0" distR="0" wp14:anchorId="21905B9F" wp14:editId="3A17B868">
                        <wp:extent cx="1541780" cy="1203960"/>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63912" name="그림 8"/>
                                <pic:cNvPicPr>
                                  <a:picLocks noChangeAspect="1" noChangeArrowheads="1"/>
                                </pic:cNvPicPr>
                              </pic:nvPicPr>
                              <pic:blipFill>
                                <a:blip r:embed="rId191" cstate="email"/>
                                <a:srcRect/>
                                <a:stretch>
                                  <a:fillRect/>
                                </a:stretch>
                              </pic:blipFill>
                              <pic:spPr>
                                <a:xfrm>
                                  <a:off x="0" y="0"/>
                                  <a:ext cx="1544157" cy="1206191"/>
                                </a:xfrm>
                                <a:prstGeom prst="rect">
                                  <a:avLst/>
                                </a:prstGeom>
                                <a:noFill/>
                              </pic:spPr>
                            </pic:pic>
                          </a:graphicData>
                        </a:graphic>
                      </wp:inline>
                    </w:drawing>
                  </w:r>
                </w:p>
              </w:tc>
            </w:tr>
            <w:tr w:rsidR="00077F12" w14:paraId="5407BA7C" w14:textId="77777777">
              <w:trPr>
                <w:trHeight w:val="1559"/>
                <w:jc w:val="center"/>
              </w:trPr>
              <w:tc>
                <w:tcPr>
                  <w:tcW w:w="2554" w:type="dxa"/>
                </w:tcPr>
                <w:p w14:paraId="0837B535" w14:textId="77777777" w:rsidR="00077F12" w:rsidRDefault="00C801AF">
                  <w:pPr>
                    <w:spacing w:before="0" w:after="0" w:line="240" w:lineRule="auto"/>
                    <w:rPr>
                      <w:lang w:eastAsia="ko-KR"/>
                    </w:rPr>
                  </w:pPr>
                  <w:r>
                    <w:rPr>
                      <w:noProof/>
                      <w:lang w:eastAsia="zh-CN"/>
                    </w:rPr>
                    <w:lastRenderedPageBreak/>
                    <w:drawing>
                      <wp:inline distT="0" distB="0" distL="0" distR="0" wp14:anchorId="3B0A38DC" wp14:editId="123429EA">
                        <wp:extent cx="1615440" cy="1251585"/>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63990" name="그림 11"/>
                                <pic:cNvPicPr>
                                  <a:picLocks noChangeAspect="1" noChangeArrowheads="1"/>
                                </pic:cNvPicPr>
                              </pic:nvPicPr>
                              <pic:blipFill>
                                <a:blip r:embed="rId192" cstate="email"/>
                                <a:srcRect/>
                                <a:stretch>
                                  <a:fillRect/>
                                </a:stretch>
                              </pic:blipFill>
                              <pic:spPr>
                                <a:xfrm>
                                  <a:off x="0" y="0"/>
                                  <a:ext cx="1619644" cy="1255206"/>
                                </a:xfrm>
                                <a:prstGeom prst="rect">
                                  <a:avLst/>
                                </a:prstGeom>
                                <a:noFill/>
                              </pic:spPr>
                            </pic:pic>
                          </a:graphicData>
                        </a:graphic>
                      </wp:inline>
                    </w:drawing>
                  </w:r>
                </w:p>
              </w:tc>
              <w:tc>
                <w:tcPr>
                  <w:tcW w:w="2553" w:type="dxa"/>
                </w:tcPr>
                <w:p w14:paraId="5C2F7444" w14:textId="77777777" w:rsidR="00077F12" w:rsidRDefault="00C801AF">
                  <w:pPr>
                    <w:spacing w:before="0" w:after="0" w:line="240" w:lineRule="auto"/>
                    <w:rPr>
                      <w:lang w:eastAsia="ko-KR"/>
                    </w:rPr>
                  </w:pPr>
                  <w:r>
                    <w:rPr>
                      <w:noProof/>
                      <w:lang w:eastAsia="zh-CN"/>
                    </w:rPr>
                    <w:drawing>
                      <wp:inline distT="0" distB="0" distL="0" distR="0" wp14:anchorId="7638AF40" wp14:editId="77A821C2">
                        <wp:extent cx="1592580" cy="1234440"/>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pic:cNvPicPr>
                                  <a:picLocks noChangeAspect="1" noChangeArrowheads="1"/>
                                </pic:cNvPicPr>
                              </pic:nvPicPr>
                              <pic:blipFill>
                                <a:blip r:embed="rId193" cstate="email"/>
                                <a:srcRect/>
                                <a:stretch>
                                  <a:fillRect/>
                                </a:stretch>
                              </pic:blipFill>
                              <pic:spPr>
                                <a:xfrm>
                                  <a:off x="0" y="0"/>
                                  <a:ext cx="1597388" cy="1237957"/>
                                </a:xfrm>
                                <a:prstGeom prst="rect">
                                  <a:avLst/>
                                </a:prstGeom>
                                <a:noFill/>
                              </pic:spPr>
                            </pic:pic>
                          </a:graphicData>
                        </a:graphic>
                      </wp:inline>
                    </w:drawing>
                  </w:r>
                </w:p>
              </w:tc>
              <w:tc>
                <w:tcPr>
                  <w:tcW w:w="2553" w:type="dxa"/>
                  <w:gridSpan w:val="2"/>
                </w:tcPr>
                <w:p w14:paraId="238C2F85" w14:textId="77777777" w:rsidR="00077F12" w:rsidRDefault="00077F12">
                  <w:pPr>
                    <w:spacing w:before="0" w:after="0" w:line="240" w:lineRule="auto"/>
                    <w:rPr>
                      <w:lang w:eastAsia="ko-KR"/>
                    </w:rPr>
                  </w:pPr>
                </w:p>
              </w:tc>
            </w:tr>
            <w:tr w:rsidR="00077F12" w14:paraId="17B7CEF4" w14:textId="77777777">
              <w:trPr>
                <w:gridAfter w:val="1"/>
                <w:wAfter w:w="6" w:type="dxa"/>
                <w:trHeight w:val="180"/>
                <w:jc w:val="center"/>
              </w:trPr>
              <w:tc>
                <w:tcPr>
                  <w:tcW w:w="7654" w:type="dxa"/>
                  <w:gridSpan w:val="3"/>
                </w:tcPr>
                <w:p w14:paraId="478A1797" w14:textId="77777777" w:rsidR="00077F12" w:rsidRDefault="00C801AF">
                  <w:pPr>
                    <w:spacing w:before="0" w:after="0" w:line="240" w:lineRule="auto"/>
                    <w:jc w:val="center"/>
                    <w:rPr>
                      <w:rFonts w:eastAsia="BatangChe"/>
                      <w:b/>
                      <w:lang w:eastAsia="ko-KR"/>
                    </w:rPr>
                  </w:pPr>
                  <w:r>
                    <w:rPr>
                      <w:rFonts w:eastAsia="BatangChe"/>
                      <w:b/>
                      <w:lang w:eastAsia="ko-KR"/>
                    </w:rPr>
                    <w:t>Figure 7. Azimuth angle spread of departure after scaling across CDL channel types</w:t>
                  </w:r>
                </w:p>
              </w:tc>
            </w:tr>
          </w:tbl>
          <w:p w14:paraId="018B2AFB" w14:textId="77777777" w:rsidR="00077F12" w:rsidRDefault="00C801AF">
            <w:pPr>
              <w:spacing w:before="0" w:after="0" w:line="240" w:lineRule="auto"/>
            </w:pPr>
            <w:r>
              <w:rPr>
                <w:b/>
                <w:bCs/>
              </w:rPr>
              <w:t>Observation 11</w:t>
            </w:r>
            <w:r>
              <w:rPr>
                <w:b/>
                <w:bCs/>
              </w:rPr>
              <w:tab/>
            </w:r>
            <w:r>
              <w:t>The difference between the outcome of current equation and the actual desired angular spread is large only when the large value of scaling factor is used which is not an usual case</w:t>
            </w:r>
          </w:p>
          <w:p w14:paraId="52FC8579" w14:textId="77777777" w:rsidR="00077F12" w:rsidRDefault="00C801AF">
            <w:pPr>
              <w:spacing w:before="0" w:after="0" w:line="240" w:lineRule="auto"/>
            </w:pPr>
            <w:r>
              <w:rPr>
                <w:b/>
                <w:bCs/>
              </w:rPr>
              <w:t>Observation 12</w:t>
            </w:r>
            <w:r>
              <w:rPr>
                <w:b/>
                <w:bCs/>
              </w:rPr>
              <w:tab/>
            </w:r>
            <w:r>
              <w:t>When applying large value for scaling factors in Option 3, it shows that desired angular spread can come out differently in CDL-D and -E only</w:t>
            </w:r>
          </w:p>
          <w:p w14:paraId="3C9945D4" w14:textId="77777777" w:rsidR="00077F12" w:rsidRDefault="00C801AF">
            <w:pPr>
              <w:spacing w:before="0" w:after="0" w:line="240" w:lineRule="auto"/>
            </w:pPr>
            <w:r>
              <w:rPr>
                <w:b/>
                <w:bCs/>
              </w:rPr>
              <w:t>Observation 13</w:t>
            </w:r>
            <w:r>
              <w:rPr>
                <w:b/>
                <w:bCs/>
              </w:rPr>
              <w:tab/>
            </w:r>
            <w:r>
              <w:t>From our understanding, the primary intention of the MIMO extension to CDL is to avoid fixed PMI usage and not to have exact scaling targets</w:t>
            </w:r>
          </w:p>
          <w:p w14:paraId="5F18B745" w14:textId="77777777" w:rsidR="00077F12" w:rsidRDefault="00077F12">
            <w:pPr>
              <w:spacing w:before="0" w:after="0" w:line="240" w:lineRule="auto"/>
            </w:pPr>
          </w:p>
          <w:p w14:paraId="523BC96D" w14:textId="77777777" w:rsidR="00077F12" w:rsidRDefault="00C801AF">
            <w:pPr>
              <w:spacing w:before="0" w:after="0" w:line="240" w:lineRule="auto"/>
            </w:pPr>
            <w:r>
              <w:rPr>
                <w:b/>
                <w:bCs/>
              </w:rPr>
              <w:t>Proposal 9</w:t>
            </w:r>
            <w:r>
              <w:tab/>
              <w:t>RAN1 consider Option 3 with prohibiting the large value of scaling factor</w:t>
            </w:r>
          </w:p>
          <w:p w14:paraId="5AAB41FF" w14:textId="77777777" w:rsidR="00077F12" w:rsidRDefault="00077F12">
            <w:pPr>
              <w:spacing w:before="0" w:after="0" w:line="240" w:lineRule="auto"/>
            </w:pPr>
          </w:p>
          <w:p w14:paraId="770FC6F3" w14:textId="77777777" w:rsidR="00077F12" w:rsidRDefault="00C801AF">
            <w:pPr>
              <w:spacing w:before="0" w:after="0" w:line="240" w:lineRule="auto"/>
            </w:pPr>
            <w:r>
              <w:rPr>
                <w:b/>
                <w:bCs/>
              </w:rPr>
              <w:t>Proposal 10</w:t>
            </w:r>
            <w:r>
              <w:tab/>
              <w:t>If exact result for scaling factor is needed, RAN1 clarify the motivation such as how often large value of scaling will be used and what scenarios along with the necessity of changes in scaling operation is considered based on Option 2a, first</w:t>
            </w:r>
          </w:p>
        </w:tc>
      </w:tr>
      <w:tr w:rsidR="00077F12" w14:paraId="2957E28A" w14:textId="77777777">
        <w:tc>
          <w:tcPr>
            <w:tcW w:w="1255" w:type="dxa"/>
            <w:vAlign w:val="center"/>
          </w:tcPr>
          <w:p w14:paraId="29C176A4" w14:textId="77777777" w:rsidR="00077F12" w:rsidRDefault="00C801AF">
            <w:pPr>
              <w:spacing w:after="0" w:line="240" w:lineRule="auto"/>
            </w:pPr>
            <w:r>
              <w:lastRenderedPageBreak/>
              <w:t>[18] Qualcomm</w:t>
            </w:r>
          </w:p>
        </w:tc>
        <w:tc>
          <w:tcPr>
            <w:tcW w:w="9535" w:type="dxa"/>
            <w:vAlign w:val="center"/>
          </w:tcPr>
          <w:p w14:paraId="7DF133A9" w14:textId="77777777" w:rsidR="00077F12" w:rsidRDefault="00C801AF">
            <w:pPr>
              <w:spacing w:before="0" w:after="0" w:line="240" w:lineRule="auto"/>
              <w:rPr>
                <w:lang w:val="en-GB"/>
              </w:rPr>
            </w:pPr>
            <w:r>
              <w:rPr>
                <w:b/>
                <w:bCs/>
                <w:lang w:val="en-GB"/>
              </w:rPr>
              <w:t>Proposal 16:</w:t>
            </w:r>
            <w:r>
              <w:rPr>
                <w:lang w:val="en-GB"/>
              </w:rPr>
              <w:t xml:space="preserve"> The scale factors for each desired angular spread are to be provided in a separate table with the total number of desired angular spread limited to a finite set.</w:t>
            </w:r>
            <w:r>
              <w:rPr>
                <w:iCs/>
              </w:rPr>
              <w:t xml:space="preserve"> Separate tables for the scale factors are provided for AoA, AoD, ZoA, and ZoD.</w:t>
            </w:r>
          </w:p>
        </w:tc>
      </w:tr>
      <w:tr w:rsidR="00077F12" w14:paraId="16303C41" w14:textId="77777777">
        <w:tc>
          <w:tcPr>
            <w:tcW w:w="1255" w:type="dxa"/>
            <w:vAlign w:val="center"/>
          </w:tcPr>
          <w:p w14:paraId="2B9AA39F" w14:textId="77777777" w:rsidR="00077F12" w:rsidRDefault="00C801AF">
            <w:pPr>
              <w:spacing w:after="0" w:line="240" w:lineRule="auto"/>
            </w:pPr>
            <w:r>
              <w:t>[20] Nokia</w:t>
            </w:r>
          </w:p>
        </w:tc>
        <w:tc>
          <w:tcPr>
            <w:tcW w:w="9535" w:type="dxa"/>
            <w:vAlign w:val="center"/>
          </w:tcPr>
          <w:p w14:paraId="6683DC48" w14:textId="77777777" w:rsidR="00077F12" w:rsidRDefault="00C801AF">
            <w:pPr>
              <w:pStyle w:val="RAN4observation0"/>
              <w:numPr>
                <w:ilvl w:val="0"/>
                <w:numId w:val="0"/>
              </w:numPr>
              <w:spacing w:before="0" w:after="0" w:line="240" w:lineRule="auto"/>
              <w:rPr>
                <w:lang w:val="en-US"/>
              </w:rPr>
            </w:pPr>
            <w:r>
              <w:rPr>
                <w:b/>
                <w:bCs/>
                <w:lang w:val="en-US"/>
              </w:rPr>
              <w:t>Observation 1:</w:t>
            </w:r>
            <w:r>
              <w:rPr>
                <w:lang w:val="en-US"/>
              </w:rPr>
              <w:t xml:space="preserve"> The approach with angle wrapping Option 3 is widely adopted, including testing in RAN4/5 and test equipment implementation, because it is already used in TR 38.827.</w:t>
            </w:r>
          </w:p>
          <w:p w14:paraId="6BA6A7F8" w14:textId="77777777" w:rsidR="00077F12" w:rsidRDefault="00077F12">
            <w:pPr>
              <w:pStyle w:val="RAN4proposal"/>
              <w:numPr>
                <w:ilvl w:val="0"/>
                <w:numId w:val="0"/>
              </w:numPr>
              <w:spacing w:after="0"/>
              <w:rPr>
                <w:rFonts w:cs="Times New Roman"/>
                <w:szCs w:val="20"/>
                <w:lang w:val="en-US"/>
              </w:rPr>
            </w:pPr>
          </w:p>
          <w:p w14:paraId="7386D1EC" w14:textId="77777777" w:rsidR="00077F12" w:rsidRDefault="00C801AF">
            <w:pPr>
              <w:pStyle w:val="RAN4proposal"/>
              <w:numPr>
                <w:ilvl w:val="0"/>
                <w:numId w:val="0"/>
              </w:numPr>
              <w:spacing w:after="0"/>
              <w:rPr>
                <w:rFonts w:cs="Times New Roman"/>
                <w:b w:val="0"/>
                <w:bCs/>
                <w:szCs w:val="20"/>
                <w:lang w:val="en-US"/>
              </w:rPr>
            </w:pPr>
            <w:r>
              <w:rPr>
                <w:rFonts w:cs="Times New Roman"/>
                <w:szCs w:val="20"/>
                <w:lang w:val="en-US"/>
              </w:rPr>
              <w:t>Proposal 3:</w:t>
            </w:r>
            <w:r>
              <w:rPr>
                <w:rFonts w:cs="Times New Roman"/>
                <w:b w:val="0"/>
                <w:bCs/>
                <w:szCs w:val="20"/>
                <w:lang w:val="en-US"/>
              </w:rPr>
              <w:t xml:space="preserve"> RAN1 to follow angle wrapping approach from Option 3 to address the angle-scaling issue for CDL link-level models.</w:t>
            </w:r>
          </w:p>
        </w:tc>
      </w:tr>
    </w:tbl>
    <w:p w14:paraId="53844448" w14:textId="77777777" w:rsidR="00077F12" w:rsidRDefault="00077F12">
      <w:pPr>
        <w:pStyle w:val="BodyText"/>
        <w:spacing w:after="0"/>
        <w:rPr>
          <w:rFonts w:ascii="Times New Roman" w:eastAsiaTheme="minorEastAsia" w:hAnsi="Times New Roman"/>
          <w:szCs w:val="20"/>
          <w:lang w:eastAsia="ko-KR"/>
        </w:rPr>
      </w:pPr>
    </w:p>
    <w:p w14:paraId="143C609D" w14:textId="77777777" w:rsidR="00077F12" w:rsidRDefault="00077F12">
      <w:pPr>
        <w:pStyle w:val="BodyText"/>
        <w:spacing w:after="0"/>
        <w:rPr>
          <w:rFonts w:ascii="Times New Roman" w:eastAsiaTheme="minorEastAsia" w:hAnsi="Times New Roman"/>
          <w:szCs w:val="20"/>
          <w:lang w:eastAsia="ko-KR"/>
        </w:rPr>
      </w:pPr>
    </w:p>
    <w:p w14:paraId="6B53346F" w14:textId="77777777" w:rsidR="00077F12" w:rsidRDefault="00C801AF">
      <w:pPr>
        <w:pStyle w:val="Heading4"/>
        <w:rPr>
          <w:rFonts w:eastAsia="SimSun"/>
          <w:lang w:val="en-US" w:eastAsia="zh-CN"/>
        </w:rPr>
      </w:pPr>
      <w:r>
        <w:rPr>
          <w:rFonts w:eastAsia="SimSun"/>
          <w:lang w:val="en-US" w:eastAsia="zh-CN"/>
        </w:rPr>
        <w:t>Summary of Issues</w:t>
      </w:r>
    </w:p>
    <w:p w14:paraId="720F7883"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Pr>
          <w:rFonts w:ascii="Times New Roman" w:eastAsiaTheme="minorEastAsia" w:hAnsi="Times New Roman"/>
          <w:szCs w:val="20"/>
          <w:lang w:eastAsia="ko-KR"/>
        </w:rPr>
        <w:t>. The following are companies views.</w:t>
      </w:r>
    </w:p>
    <w:p w14:paraId="568F32E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 Qualcomm (with table)</w:t>
      </w:r>
    </w:p>
    <w:p w14:paraId="4EA07E6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7E1D9E3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514A8BC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 Samsung, Nokia</w:t>
      </w:r>
    </w:p>
    <w:p w14:paraId="33E214C2" w14:textId="77777777" w:rsidR="00077F12" w:rsidRDefault="00077F12">
      <w:pPr>
        <w:pStyle w:val="BodyText"/>
        <w:spacing w:after="0"/>
        <w:rPr>
          <w:rFonts w:ascii="Times New Roman" w:eastAsiaTheme="minorEastAsia" w:hAnsi="Times New Roman"/>
          <w:szCs w:val="20"/>
          <w:lang w:eastAsia="ko-KR"/>
        </w:rPr>
      </w:pPr>
    </w:p>
    <w:p w14:paraId="034335C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44733BA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this, ZTE and Qualcomm suggestion to use a table for lookup might a reasonable compromise. The values should be crossed checked therefore, moderator suggests the proposal as working assumption.</w:t>
      </w:r>
    </w:p>
    <w:p w14:paraId="13C47B7F" w14:textId="77777777" w:rsidR="00077F12" w:rsidRDefault="00077F12">
      <w:pPr>
        <w:pStyle w:val="BodyText"/>
        <w:spacing w:after="0"/>
        <w:rPr>
          <w:rFonts w:ascii="Times New Roman" w:eastAsiaTheme="minorEastAsia" w:hAnsi="Times New Roman"/>
          <w:szCs w:val="20"/>
          <w:lang w:eastAsia="ko-KR"/>
        </w:rPr>
      </w:pPr>
    </w:p>
    <w:p w14:paraId="73C26AFC" w14:textId="77777777" w:rsidR="00077F12" w:rsidRDefault="00C801AF">
      <w:pPr>
        <w:pStyle w:val="Heading5"/>
        <w:rPr>
          <w:rFonts w:eastAsiaTheme="minorEastAsia"/>
          <w:lang w:val="en-US" w:eastAsia="ko-KR"/>
        </w:rPr>
      </w:pPr>
      <w:r>
        <w:rPr>
          <w:rFonts w:eastAsiaTheme="minorEastAsia"/>
          <w:lang w:val="en-US" w:eastAsia="ko-KR"/>
        </w:rPr>
        <w:t>Proposal #2.10-1:</w:t>
      </w:r>
    </w:p>
    <w:p w14:paraId="048F3A10" w14:textId="77777777" w:rsidR="00077F12" w:rsidRDefault="00C801AF">
      <w:pPr>
        <w:suppressAutoHyphens w:val="0"/>
        <w:autoSpaceDE w:val="0"/>
        <w:autoSpaceDN w:val="0"/>
        <w:adjustRightInd w:val="0"/>
        <w:spacing w:line="240" w:lineRule="auto"/>
        <w:contextualSpacing/>
        <w:textAlignment w:val="baseline"/>
      </w:pPr>
      <w:r>
        <w:t>Suggested Working Assumption</w:t>
      </w:r>
    </w:p>
    <w:p w14:paraId="05B33CAD"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482B698D" w14:textId="77777777" w:rsidR="00077F12" w:rsidRDefault="00303A49">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47D229C"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0FA59317" w14:textId="77777777" w:rsidR="00077F12" w:rsidRDefault="00077F12">
      <w:pPr>
        <w:suppressAutoHyphens w:val="0"/>
        <w:autoSpaceDE w:val="0"/>
        <w:autoSpaceDN w:val="0"/>
        <w:adjustRightInd w:val="0"/>
        <w:spacing w:line="240" w:lineRule="auto"/>
        <w:contextualSpacing/>
        <w:textAlignment w:val="baseline"/>
      </w:pPr>
    </w:p>
    <w:p w14:paraId="5E0899B8" w14:textId="77777777" w:rsidR="00077F12" w:rsidRDefault="00C801AF">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77F12" w14:paraId="43CB0A42" w14:textId="77777777">
        <w:trPr>
          <w:trHeight w:val="847"/>
          <w:jc w:val="center"/>
        </w:trPr>
        <w:tc>
          <w:tcPr>
            <w:tcW w:w="994" w:type="dxa"/>
          </w:tcPr>
          <w:p w14:paraId="0AFE02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DBE86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13346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729AF0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252DB6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5AFF3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A21A4A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67B673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D7DF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51D47B83" w14:textId="77777777">
        <w:trPr>
          <w:trHeight w:val="68"/>
          <w:jc w:val="center"/>
        </w:trPr>
        <w:tc>
          <w:tcPr>
            <w:tcW w:w="994" w:type="dxa"/>
            <w:vMerge w:val="restart"/>
          </w:tcPr>
          <w:p w14:paraId="5F554F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66DFA26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C66267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65DF071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81FBE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34EEF4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E2AD2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5BD84E1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438605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6B8EE4B2" w14:textId="77777777">
        <w:trPr>
          <w:trHeight w:val="218"/>
          <w:jc w:val="center"/>
        </w:trPr>
        <w:tc>
          <w:tcPr>
            <w:tcW w:w="994" w:type="dxa"/>
            <w:vMerge/>
          </w:tcPr>
          <w:p w14:paraId="5F933A3D" w14:textId="77777777" w:rsidR="00077F12" w:rsidRDefault="00077F12">
            <w:pPr>
              <w:numPr>
                <w:ilvl w:val="255"/>
                <w:numId w:val="0"/>
              </w:numPr>
              <w:spacing w:after="0" w:line="240" w:lineRule="auto"/>
              <w:jc w:val="center"/>
              <w:rPr>
                <w:iCs/>
                <w:sz w:val="16"/>
                <w:szCs w:val="16"/>
                <w:lang w:eastAsia="zh-CN"/>
              </w:rPr>
            </w:pPr>
          </w:p>
        </w:tc>
        <w:tc>
          <w:tcPr>
            <w:tcW w:w="1029" w:type="dxa"/>
          </w:tcPr>
          <w:p w14:paraId="2E2E14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CF5A2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05C31A8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8DDB7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5CD02A1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EBED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4E0621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C34AA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05763668" w14:textId="77777777">
        <w:trPr>
          <w:trHeight w:val="218"/>
          <w:jc w:val="center"/>
        </w:trPr>
        <w:tc>
          <w:tcPr>
            <w:tcW w:w="994" w:type="dxa"/>
            <w:vMerge/>
          </w:tcPr>
          <w:p w14:paraId="63E8783F" w14:textId="77777777" w:rsidR="00077F12" w:rsidRDefault="00077F12">
            <w:pPr>
              <w:numPr>
                <w:ilvl w:val="255"/>
                <w:numId w:val="0"/>
              </w:numPr>
              <w:spacing w:after="0" w:line="240" w:lineRule="auto"/>
              <w:jc w:val="center"/>
              <w:rPr>
                <w:iCs/>
                <w:sz w:val="16"/>
                <w:szCs w:val="16"/>
                <w:lang w:eastAsia="zh-CN"/>
              </w:rPr>
            </w:pPr>
          </w:p>
        </w:tc>
        <w:tc>
          <w:tcPr>
            <w:tcW w:w="1029" w:type="dxa"/>
          </w:tcPr>
          <w:p w14:paraId="685A05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860F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12172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D7E168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09323C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73FAC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0BC937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D71E5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096BAD1A" w14:textId="77777777">
        <w:trPr>
          <w:trHeight w:val="218"/>
          <w:jc w:val="center"/>
        </w:trPr>
        <w:tc>
          <w:tcPr>
            <w:tcW w:w="994" w:type="dxa"/>
            <w:vMerge/>
          </w:tcPr>
          <w:p w14:paraId="2311E430" w14:textId="77777777" w:rsidR="00077F12" w:rsidRDefault="00077F12">
            <w:pPr>
              <w:numPr>
                <w:ilvl w:val="255"/>
                <w:numId w:val="0"/>
              </w:numPr>
              <w:spacing w:after="0" w:line="240" w:lineRule="auto"/>
              <w:jc w:val="center"/>
              <w:rPr>
                <w:iCs/>
                <w:sz w:val="16"/>
                <w:szCs w:val="16"/>
                <w:lang w:eastAsia="zh-CN"/>
              </w:rPr>
            </w:pPr>
          </w:p>
        </w:tc>
        <w:tc>
          <w:tcPr>
            <w:tcW w:w="1029" w:type="dxa"/>
          </w:tcPr>
          <w:p w14:paraId="006BC5F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195E4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2E5F7794" w14:textId="77777777" w:rsidR="00077F12" w:rsidRDefault="00077F12">
            <w:pPr>
              <w:numPr>
                <w:ilvl w:val="255"/>
                <w:numId w:val="0"/>
              </w:numPr>
              <w:spacing w:after="0" w:line="240" w:lineRule="auto"/>
              <w:jc w:val="center"/>
              <w:rPr>
                <w:iCs/>
                <w:sz w:val="16"/>
                <w:szCs w:val="16"/>
                <w:lang w:eastAsia="zh-CN"/>
              </w:rPr>
            </w:pPr>
          </w:p>
        </w:tc>
        <w:tc>
          <w:tcPr>
            <w:tcW w:w="1030" w:type="dxa"/>
          </w:tcPr>
          <w:p w14:paraId="1F7B36EB" w14:textId="77777777" w:rsidR="00077F12" w:rsidRDefault="00077F12">
            <w:pPr>
              <w:numPr>
                <w:ilvl w:val="255"/>
                <w:numId w:val="0"/>
              </w:numPr>
              <w:spacing w:after="0" w:line="240" w:lineRule="auto"/>
              <w:jc w:val="center"/>
              <w:rPr>
                <w:iCs/>
                <w:sz w:val="16"/>
                <w:szCs w:val="16"/>
                <w:lang w:eastAsia="zh-CN"/>
              </w:rPr>
            </w:pPr>
          </w:p>
        </w:tc>
        <w:tc>
          <w:tcPr>
            <w:tcW w:w="1029" w:type="dxa"/>
          </w:tcPr>
          <w:p w14:paraId="54F69A28" w14:textId="77777777" w:rsidR="00077F12" w:rsidRDefault="00077F12">
            <w:pPr>
              <w:numPr>
                <w:ilvl w:val="255"/>
                <w:numId w:val="0"/>
              </w:numPr>
              <w:spacing w:after="0" w:line="240" w:lineRule="auto"/>
              <w:jc w:val="center"/>
              <w:rPr>
                <w:iCs/>
                <w:sz w:val="16"/>
                <w:szCs w:val="16"/>
                <w:lang w:eastAsia="zh-CN"/>
              </w:rPr>
            </w:pPr>
          </w:p>
        </w:tc>
        <w:tc>
          <w:tcPr>
            <w:tcW w:w="1029" w:type="dxa"/>
          </w:tcPr>
          <w:p w14:paraId="1384C0A2" w14:textId="77777777" w:rsidR="00077F12" w:rsidRDefault="00077F12">
            <w:pPr>
              <w:numPr>
                <w:ilvl w:val="255"/>
                <w:numId w:val="0"/>
              </w:numPr>
              <w:spacing w:after="0" w:line="240" w:lineRule="auto"/>
              <w:jc w:val="center"/>
              <w:rPr>
                <w:iCs/>
                <w:sz w:val="16"/>
                <w:szCs w:val="16"/>
                <w:lang w:eastAsia="zh-CN"/>
              </w:rPr>
            </w:pPr>
          </w:p>
        </w:tc>
        <w:tc>
          <w:tcPr>
            <w:tcW w:w="1029" w:type="dxa"/>
          </w:tcPr>
          <w:p w14:paraId="66DEC0FE" w14:textId="77777777" w:rsidR="00077F12" w:rsidRDefault="00077F12">
            <w:pPr>
              <w:numPr>
                <w:ilvl w:val="255"/>
                <w:numId w:val="0"/>
              </w:numPr>
              <w:spacing w:after="0" w:line="240" w:lineRule="auto"/>
              <w:jc w:val="center"/>
              <w:rPr>
                <w:iCs/>
                <w:sz w:val="16"/>
                <w:szCs w:val="16"/>
                <w:lang w:eastAsia="zh-CN"/>
              </w:rPr>
            </w:pPr>
          </w:p>
        </w:tc>
        <w:tc>
          <w:tcPr>
            <w:tcW w:w="1030" w:type="dxa"/>
          </w:tcPr>
          <w:p w14:paraId="0A9ECEAE" w14:textId="77777777" w:rsidR="00077F12" w:rsidRDefault="00077F12">
            <w:pPr>
              <w:numPr>
                <w:ilvl w:val="255"/>
                <w:numId w:val="0"/>
              </w:numPr>
              <w:spacing w:after="0" w:line="240" w:lineRule="auto"/>
              <w:jc w:val="center"/>
              <w:rPr>
                <w:iCs/>
                <w:sz w:val="16"/>
                <w:szCs w:val="16"/>
                <w:lang w:eastAsia="zh-CN"/>
              </w:rPr>
            </w:pPr>
          </w:p>
        </w:tc>
      </w:tr>
      <w:tr w:rsidR="00077F12" w14:paraId="5AD132C9" w14:textId="77777777">
        <w:trPr>
          <w:trHeight w:val="68"/>
          <w:jc w:val="center"/>
        </w:trPr>
        <w:tc>
          <w:tcPr>
            <w:tcW w:w="994" w:type="dxa"/>
            <w:vMerge w:val="restart"/>
          </w:tcPr>
          <w:p w14:paraId="02DC61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8D19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F0967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6D25F3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F9AF8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3745B3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80B74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3A77AB1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BEC7F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10B9B8A6" w14:textId="77777777">
        <w:trPr>
          <w:trHeight w:val="218"/>
          <w:jc w:val="center"/>
        </w:trPr>
        <w:tc>
          <w:tcPr>
            <w:tcW w:w="994" w:type="dxa"/>
            <w:vMerge/>
          </w:tcPr>
          <w:p w14:paraId="269638AA" w14:textId="77777777" w:rsidR="00077F12" w:rsidRDefault="00077F12">
            <w:pPr>
              <w:numPr>
                <w:ilvl w:val="255"/>
                <w:numId w:val="0"/>
              </w:numPr>
              <w:spacing w:after="0" w:line="240" w:lineRule="auto"/>
              <w:jc w:val="center"/>
              <w:rPr>
                <w:iCs/>
                <w:sz w:val="16"/>
                <w:szCs w:val="16"/>
                <w:lang w:eastAsia="zh-CN"/>
              </w:rPr>
            </w:pPr>
          </w:p>
        </w:tc>
        <w:tc>
          <w:tcPr>
            <w:tcW w:w="1029" w:type="dxa"/>
          </w:tcPr>
          <w:p w14:paraId="6C089D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1A0B5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2D6AF4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B4218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31B9D87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1B19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55D75D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23BF1D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4D3462E7" w14:textId="77777777">
        <w:trPr>
          <w:trHeight w:val="218"/>
          <w:jc w:val="center"/>
        </w:trPr>
        <w:tc>
          <w:tcPr>
            <w:tcW w:w="994" w:type="dxa"/>
            <w:vMerge/>
          </w:tcPr>
          <w:p w14:paraId="3FED6F3A" w14:textId="77777777" w:rsidR="00077F12" w:rsidRDefault="00077F12">
            <w:pPr>
              <w:numPr>
                <w:ilvl w:val="255"/>
                <w:numId w:val="0"/>
              </w:numPr>
              <w:spacing w:after="0" w:line="240" w:lineRule="auto"/>
              <w:jc w:val="center"/>
              <w:rPr>
                <w:iCs/>
                <w:sz w:val="16"/>
                <w:szCs w:val="16"/>
                <w:lang w:eastAsia="zh-CN"/>
              </w:rPr>
            </w:pPr>
          </w:p>
        </w:tc>
        <w:tc>
          <w:tcPr>
            <w:tcW w:w="1029" w:type="dxa"/>
          </w:tcPr>
          <w:p w14:paraId="12D0E36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2AFDBD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5F92FF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56D78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73A56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C469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4C166F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3CA26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A6F761F" w14:textId="77777777">
        <w:trPr>
          <w:trHeight w:val="218"/>
          <w:jc w:val="center"/>
        </w:trPr>
        <w:tc>
          <w:tcPr>
            <w:tcW w:w="994" w:type="dxa"/>
            <w:vMerge/>
          </w:tcPr>
          <w:p w14:paraId="6DC326A9" w14:textId="77777777" w:rsidR="00077F12" w:rsidRDefault="00077F12">
            <w:pPr>
              <w:numPr>
                <w:ilvl w:val="255"/>
                <w:numId w:val="0"/>
              </w:numPr>
              <w:spacing w:after="0" w:line="240" w:lineRule="auto"/>
              <w:jc w:val="center"/>
              <w:rPr>
                <w:iCs/>
                <w:sz w:val="16"/>
                <w:szCs w:val="16"/>
                <w:lang w:eastAsia="zh-CN"/>
              </w:rPr>
            </w:pPr>
          </w:p>
        </w:tc>
        <w:tc>
          <w:tcPr>
            <w:tcW w:w="1029" w:type="dxa"/>
          </w:tcPr>
          <w:p w14:paraId="72AF0D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0951F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33F06CE8" w14:textId="77777777" w:rsidR="00077F12" w:rsidRDefault="00077F12">
            <w:pPr>
              <w:numPr>
                <w:ilvl w:val="255"/>
                <w:numId w:val="0"/>
              </w:numPr>
              <w:spacing w:after="0" w:line="240" w:lineRule="auto"/>
              <w:jc w:val="center"/>
              <w:rPr>
                <w:iCs/>
                <w:sz w:val="16"/>
                <w:szCs w:val="16"/>
                <w:lang w:eastAsia="zh-CN"/>
              </w:rPr>
            </w:pPr>
          </w:p>
        </w:tc>
        <w:tc>
          <w:tcPr>
            <w:tcW w:w="1030" w:type="dxa"/>
          </w:tcPr>
          <w:p w14:paraId="298EDDCB" w14:textId="77777777" w:rsidR="00077F12" w:rsidRDefault="00077F12">
            <w:pPr>
              <w:numPr>
                <w:ilvl w:val="255"/>
                <w:numId w:val="0"/>
              </w:numPr>
              <w:spacing w:after="0" w:line="240" w:lineRule="auto"/>
              <w:jc w:val="center"/>
              <w:rPr>
                <w:iCs/>
                <w:sz w:val="16"/>
                <w:szCs w:val="16"/>
                <w:lang w:eastAsia="zh-CN"/>
              </w:rPr>
            </w:pPr>
          </w:p>
        </w:tc>
        <w:tc>
          <w:tcPr>
            <w:tcW w:w="1029" w:type="dxa"/>
          </w:tcPr>
          <w:p w14:paraId="68DF8298" w14:textId="77777777" w:rsidR="00077F12" w:rsidRDefault="00077F12">
            <w:pPr>
              <w:numPr>
                <w:ilvl w:val="255"/>
                <w:numId w:val="0"/>
              </w:numPr>
              <w:spacing w:after="0" w:line="240" w:lineRule="auto"/>
              <w:jc w:val="center"/>
              <w:rPr>
                <w:iCs/>
                <w:sz w:val="16"/>
                <w:szCs w:val="16"/>
                <w:lang w:eastAsia="zh-CN"/>
              </w:rPr>
            </w:pPr>
          </w:p>
        </w:tc>
        <w:tc>
          <w:tcPr>
            <w:tcW w:w="1029" w:type="dxa"/>
          </w:tcPr>
          <w:p w14:paraId="61A1F6DB" w14:textId="77777777" w:rsidR="00077F12" w:rsidRDefault="00077F12">
            <w:pPr>
              <w:numPr>
                <w:ilvl w:val="255"/>
                <w:numId w:val="0"/>
              </w:numPr>
              <w:spacing w:after="0" w:line="240" w:lineRule="auto"/>
              <w:jc w:val="center"/>
              <w:rPr>
                <w:iCs/>
                <w:sz w:val="16"/>
                <w:szCs w:val="16"/>
                <w:lang w:eastAsia="zh-CN"/>
              </w:rPr>
            </w:pPr>
          </w:p>
        </w:tc>
        <w:tc>
          <w:tcPr>
            <w:tcW w:w="1029" w:type="dxa"/>
          </w:tcPr>
          <w:p w14:paraId="1D881025" w14:textId="77777777" w:rsidR="00077F12" w:rsidRDefault="00077F12">
            <w:pPr>
              <w:numPr>
                <w:ilvl w:val="255"/>
                <w:numId w:val="0"/>
              </w:numPr>
              <w:spacing w:after="0" w:line="240" w:lineRule="auto"/>
              <w:jc w:val="center"/>
              <w:rPr>
                <w:iCs/>
                <w:sz w:val="16"/>
                <w:szCs w:val="16"/>
                <w:lang w:eastAsia="zh-CN"/>
              </w:rPr>
            </w:pPr>
          </w:p>
        </w:tc>
        <w:tc>
          <w:tcPr>
            <w:tcW w:w="1030" w:type="dxa"/>
          </w:tcPr>
          <w:p w14:paraId="07E01417" w14:textId="77777777" w:rsidR="00077F12" w:rsidRDefault="00077F12">
            <w:pPr>
              <w:numPr>
                <w:ilvl w:val="255"/>
                <w:numId w:val="0"/>
              </w:numPr>
              <w:spacing w:after="0" w:line="240" w:lineRule="auto"/>
              <w:jc w:val="center"/>
              <w:rPr>
                <w:iCs/>
                <w:sz w:val="16"/>
                <w:szCs w:val="16"/>
                <w:lang w:eastAsia="zh-CN"/>
              </w:rPr>
            </w:pPr>
          </w:p>
        </w:tc>
      </w:tr>
      <w:tr w:rsidR="00077F12" w14:paraId="4C27E735" w14:textId="77777777">
        <w:trPr>
          <w:trHeight w:val="282"/>
          <w:jc w:val="center"/>
        </w:trPr>
        <w:tc>
          <w:tcPr>
            <w:tcW w:w="994" w:type="dxa"/>
            <w:vMerge w:val="restart"/>
          </w:tcPr>
          <w:p w14:paraId="61134CD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3C77BC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87B160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050861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D8237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7A5876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4475E4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60F842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F1177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430EF7AB" w14:textId="77777777">
        <w:trPr>
          <w:trHeight w:val="218"/>
          <w:jc w:val="center"/>
        </w:trPr>
        <w:tc>
          <w:tcPr>
            <w:tcW w:w="994" w:type="dxa"/>
            <w:vMerge/>
          </w:tcPr>
          <w:p w14:paraId="31DDB62B" w14:textId="77777777" w:rsidR="00077F12" w:rsidRDefault="00077F12">
            <w:pPr>
              <w:numPr>
                <w:ilvl w:val="255"/>
                <w:numId w:val="0"/>
              </w:numPr>
              <w:spacing w:after="0" w:line="240" w:lineRule="auto"/>
              <w:jc w:val="center"/>
              <w:rPr>
                <w:iCs/>
                <w:sz w:val="16"/>
                <w:szCs w:val="16"/>
                <w:lang w:eastAsia="zh-CN"/>
              </w:rPr>
            </w:pPr>
          </w:p>
        </w:tc>
        <w:tc>
          <w:tcPr>
            <w:tcW w:w="1029" w:type="dxa"/>
          </w:tcPr>
          <w:p w14:paraId="21A268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E86A7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3ED8DA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03A77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7E104B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2407AA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0EAD82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177268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6862EE4F" w14:textId="77777777">
        <w:trPr>
          <w:trHeight w:val="218"/>
          <w:jc w:val="center"/>
        </w:trPr>
        <w:tc>
          <w:tcPr>
            <w:tcW w:w="994" w:type="dxa"/>
            <w:vMerge/>
          </w:tcPr>
          <w:p w14:paraId="30402C0C" w14:textId="77777777" w:rsidR="00077F12" w:rsidRDefault="00077F12">
            <w:pPr>
              <w:numPr>
                <w:ilvl w:val="255"/>
                <w:numId w:val="0"/>
              </w:numPr>
              <w:spacing w:after="0" w:line="240" w:lineRule="auto"/>
              <w:jc w:val="center"/>
              <w:rPr>
                <w:iCs/>
                <w:sz w:val="16"/>
                <w:szCs w:val="16"/>
                <w:lang w:eastAsia="zh-CN"/>
              </w:rPr>
            </w:pPr>
          </w:p>
        </w:tc>
        <w:tc>
          <w:tcPr>
            <w:tcW w:w="1029" w:type="dxa"/>
          </w:tcPr>
          <w:p w14:paraId="28E6826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26870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17172C4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F0A6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7D5C8A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248C1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1C45EDA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1BC1A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6B75B7F6" w14:textId="77777777">
        <w:trPr>
          <w:trHeight w:val="218"/>
          <w:jc w:val="center"/>
        </w:trPr>
        <w:tc>
          <w:tcPr>
            <w:tcW w:w="994" w:type="dxa"/>
            <w:vMerge/>
          </w:tcPr>
          <w:p w14:paraId="365D4D94" w14:textId="77777777" w:rsidR="00077F12" w:rsidRDefault="00077F12">
            <w:pPr>
              <w:numPr>
                <w:ilvl w:val="255"/>
                <w:numId w:val="0"/>
              </w:numPr>
              <w:spacing w:after="0" w:line="240" w:lineRule="auto"/>
              <w:jc w:val="center"/>
              <w:rPr>
                <w:iCs/>
                <w:sz w:val="16"/>
                <w:szCs w:val="16"/>
                <w:lang w:eastAsia="zh-CN"/>
              </w:rPr>
            </w:pPr>
          </w:p>
        </w:tc>
        <w:tc>
          <w:tcPr>
            <w:tcW w:w="1029" w:type="dxa"/>
          </w:tcPr>
          <w:p w14:paraId="3475E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AAF32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1E2805F0" w14:textId="77777777" w:rsidR="00077F12" w:rsidRDefault="00077F12">
            <w:pPr>
              <w:numPr>
                <w:ilvl w:val="255"/>
                <w:numId w:val="0"/>
              </w:numPr>
              <w:spacing w:after="0" w:line="240" w:lineRule="auto"/>
              <w:jc w:val="center"/>
              <w:rPr>
                <w:iCs/>
                <w:sz w:val="16"/>
                <w:szCs w:val="16"/>
                <w:lang w:eastAsia="zh-CN"/>
              </w:rPr>
            </w:pPr>
          </w:p>
        </w:tc>
        <w:tc>
          <w:tcPr>
            <w:tcW w:w="1030" w:type="dxa"/>
          </w:tcPr>
          <w:p w14:paraId="00789A9D" w14:textId="77777777" w:rsidR="00077F12" w:rsidRDefault="00077F12">
            <w:pPr>
              <w:numPr>
                <w:ilvl w:val="255"/>
                <w:numId w:val="0"/>
              </w:numPr>
              <w:spacing w:after="0" w:line="240" w:lineRule="auto"/>
              <w:jc w:val="center"/>
              <w:rPr>
                <w:iCs/>
                <w:sz w:val="16"/>
                <w:szCs w:val="16"/>
                <w:lang w:eastAsia="zh-CN"/>
              </w:rPr>
            </w:pPr>
          </w:p>
        </w:tc>
        <w:tc>
          <w:tcPr>
            <w:tcW w:w="1029" w:type="dxa"/>
          </w:tcPr>
          <w:p w14:paraId="2DD02505" w14:textId="77777777" w:rsidR="00077F12" w:rsidRDefault="00077F12">
            <w:pPr>
              <w:numPr>
                <w:ilvl w:val="255"/>
                <w:numId w:val="0"/>
              </w:numPr>
              <w:spacing w:after="0" w:line="240" w:lineRule="auto"/>
              <w:jc w:val="center"/>
              <w:rPr>
                <w:iCs/>
                <w:sz w:val="16"/>
                <w:szCs w:val="16"/>
                <w:lang w:eastAsia="zh-CN"/>
              </w:rPr>
            </w:pPr>
          </w:p>
        </w:tc>
        <w:tc>
          <w:tcPr>
            <w:tcW w:w="1029" w:type="dxa"/>
          </w:tcPr>
          <w:p w14:paraId="2528FC33" w14:textId="77777777" w:rsidR="00077F12" w:rsidRDefault="00077F12">
            <w:pPr>
              <w:numPr>
                <w:ilvl w:val="255"/>
                <w:numId w:val="0"/>
              </w:numPr>
              <w:spacing w:after="0" w:line="240" w:lineRule="auto"/>
              <w:jc w:val="center"/>
              <w:rPr>
                <w:iCs/>
                <w:sz w:val="16"/>
                <w:szCs w:val="16"/>
                <w:lang w:eastAsia="zh-CN"/>
              </w:rPr>
            </w:pPr>
          </w:p>
        </w:tc>
        <w:tc>
          <w:tcPr>
            <w:tcW w:w="1029" w:type="dxa"/>
          </w:tcPr>
          <w:p w14:paraId="305FE52A" w14:textId="77777777" w:rsidR="00077F12" w:rsidRDefault="00077F12">
            <w:pPr>
              <w:numPr>
                <w:ilvl w:val="255"/>
                <w:numId w:val="0"/>
              </w:numPr>
              <w:spacing w:after="0" w:line="240" w:lineRule="auto"/>
              <w:jc w:val="center"/>
              <w:rPr>
                <w:iCs/>
                <w:sz w:val="16"/>
                <w:szCs w:val="16"/>
                <w:lang w:eastAsia="zh-CN"/>
              </w:rPr>
            </w:pPr>
          </w:p>
        </w:tc>
        <w:tc>
          <w:tcPr>
            <w:tcW w:w="1030" w:type="dxa"/>
          </w:tcPr>
          <w:p w14:paraId="69E75A07" w14:textId="77777777" w:rsidR="00077F12" w:rsidRDefault="00077F12">
            <w:pPr>
              <w:numPr>
                <w:ilvl w:val="255"/>
                <w:numId w:val="0"/>
              </w:numPr>
              <w:spacing w:after="0" w:line="240" w:lineRule="auto"/>
              <w:jc w:val="center"/>
              <w:rPr>
                <w:iCs/>
                <w:sz w:val="16"/>
                <w:szCs w:val="16"/>
                <w:lang w:eastAsia="zh-CN"/>
              </w:rPr>
            </w:pPr>
          </w:p>
        </w:tc>
      </w:tr>
      <w:tr w:rsidR="00077F12" w14:paraId="25696ED4" w14:textId="77777777">
        <w:trPr>
          <w:trHeight w:val="68"/>
          <w:jc w:val="center"/>
        </w:trPr>
        <w:tc>
          <w:tcPr>
            <w:tcW w:w="994" w:type="dxa"/>
            <w:vMerge w:val="restart"/>
          </w:tcPr>
          <w:p w14:paraId="1E1F52C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32B854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49AC7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0EABA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80634E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127BB1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42086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0C49FC9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D6CE3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69286F04" w14:textId="77777777">
        <w:trPr>
          <w:trHeight w:val="218"/>
          <w:jc w:val="center"/>
        </w:trPr>
        <w:tc>
          <w:tcPr>
            <w:tcW w:w="994" w:type="dxa"/>
            <w:vMerge/>
          </w:tcPr>
          <w:p w14:paraId="58CD7216" w14:textId="77777777" w:rsidR="00077F12" w:rsidRDefault="00077F12">
            <w:pPr>
              <w:numPr>
                <w:ilvl w:val="255"/>
                <w:numId w:val="0"/>
              </w:numPr>
              <w:spacing w:after="0" w:line="240" w:lineRule="auto"/>
              <w:jc w:val="center"/>
              <w:rPr>
                <w:iCs/>
                <w:sz w:val="16"/>
                <w:szCs w:val="16"/>
                <w:lang w:eastAsia="zh-CN"/>
              </w:rPr>
            </w:pPr>
          </w:p>
        </w:tc>
        <w:tc>
          <w:tcPr>
            <w:tcW w:w="1029" w:type="dxa"/>
          </w:tcPr>
          <w:p w14:paraId="5C9EA3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CE92E8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28ABDD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46897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B8053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50339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07D38C0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9B0A7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2E6C7CA2" w14:textId="77777777">
        <w:trPr>
          <w:trHeight w:val="218"/>
          <w:jc w:val="center"/>
        </w:trPr>
        <w:tc>
          <w:tcPr>
            <w:tcW w:w="994" w:type="dxa"/>
            <w:vMerge/>
          </w:tcPr>
          <w:p w14:paraId="4F37E6CF" w14:textId="77777777" w:rsidR="00077F12" w:rsidRDefault="00077F12">
            <w:pPr>
              <w:numPr>
                <w:ilvl w:val="255"/>
                <w:numId w:val="0"/>
              </w:numPr>
              <w:spacing w:after="0" w:line="240" w:lineRule="auto"/>
              <w:jc w:val="center"/>
              <w:rPr>
                <w:iCs/>
                <w:sz w:val="16"/>
                <w:szCs w:val="16"/>
                <w:lang w:eastAsia="zh-CN"/>
              </w:rPr>
            </w:pPr>
          </w:p>
        </w:tc>
        <w:tc>
          <w:tcPr>
            <w:tcW w:w="1029" w:type="dxa"/>
          </w:tcPr>
          <w:p w14:paraId="2E9E84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259215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005FAB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1327D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8F509D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B8726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7AEFA65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6CDC0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144BF4DF" w14:textId="77777777">
        <w:trPr>
          <w:trHeight w:val="218"/>
          <w:jc w:val="center"/>
        </w:trPr>
        <w:tc>
          <w:tcPr>
            <w:tcW w:w="994" w:type="dxa"/>
            <w:vMerge/>
          </w:tcPr>
          <w:p w14:paraId="12F61BFC" w14:textId="77777777" w:rsidR="00077F12" w:rsidRDefault="00077F12">
            <w:pPr>
              <w:numPr>
                <w:ilvl w:val="255"/>
                <w:numId w:val="0"/>
              </w:numPr>
              <w:spacing w:after="0" w:line="240" w:lineRule="auto"/>
              <w:jc w:val="center"/>
              <w:rPr>
                <w:iCs/>
                <w:sz w:val="16"/>
                <w:szCs w:val="16"/>
                <w:lang w:eastAsia="zh-CN"/>
              </w:rPr>
            </w:pPr>
          </w:p>
        </w:tc>
        <w:tc>
          <w:tcPr>
            <w:tcW w:w="1029" w:type="dxa"/>
          </w:tcPr>
          <w:p w14:paraId="069C50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5D513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4A4F85D7" w14:textId="77777777" w:rsidR="00077F12" w:rsidRDefault="00077F12">
            <w:pPr>
              <w:numPr>
                <w:ilvl w:val="255"/>
                <w:numId w:val="0"/>
              </w:numPr>
              <w:spacing w:after="0" w:line="240" w:lineRule="auto"/>
              <w:jc w:val="center"/>
              <w:rPr>
                <w:iCs/>
                <w:sz w:val="16"/>
                <w:szCs w:val="16"/>
                <w:lang w:eastAsia="zh-CN"/>
              </w:rPr>
            </w:pPr>
          </w:p>
        </w:tc>
        <w:tc>
          <w:tcPr>
            <w:tcW w:w="1030" w:type="dxa"/>
          </w:tcPr>
          <w:p w14:paraId="67CE66EA" w14:textId="77777777" w:rsidR="00077F12" w:rsidRDefault="00077F12">
            <w:pPr>
              <w:numPr>
                <w:ilvl w:val="255"/>
                <w:numId w:val="0"/>
              </w:numPr>
              <w:spacing w:after="0" w:line="240" w:lineRule="auto"/>
              <w:jc w:val="center"/>
              <w:rPr>
                <w:iCs/>
                <w:sz w:val="16"/>
                <w:szCs w:val="16"/>
                <w:lang w:eastAsia="zh-CN"/>
              </w:rPr>
            </w:pPr>
          </w:p>
        </w:tc>
        <w:tc>
          <w:tcPr>
            <w:tcW w:w="1029" w:type="dxa"/>
          </w:tcPr>
          <w:p w14:paraId="744F08BB" w14:textId="77777777" w:rsidR="00077F12" w:rsidRDefault="00077F12">
            <w:pPr>
              <w:numPr>
                <w:ilvl w:val="255"/>
                <w:numId w:val="0"/>
              </w:numPr>
              <w:spacing w:after="0" w:line="240" w:lineRule="auto"/>
              <w:jc w:val="center"/>
              <w:rPr>
                <w:iCs/>
                <w:sz w:val="16"/>
                <w:szCs w:val="16"/>
                <w:lang w:eastAsia="zh-CN"/>
              </w:rPr>
            </w:pPr>
          </w:p>
        </w:tc>
        <w:tc>
          <w:tcPr>
            <w:tcW w:w="1029" w:type="dxa"/>
          </w:tcPr>
          <w:p w14:paraId="170ED317" w14:textId="77777777" w:rsidR="00077F12" w:rsidRDefault="00077F12">
            <w:pPr>
              <w:numPr>
                <w:ilvl w:val="255"/>
                <w:numId w:val="0"/>
              </w:numPr>
              <w:spacing w:after="0" w:line="240" w:lineRule="auto"/>
              <w:jc w:val="center"/>
              <w:rPr>
                <w:iCs/>
                <w:sz w:val="16"/>
                <w:szCs w:val="16"/>
                <w:lang w:eastAsia="zh-CN"/>
              </w:rPr>
            </w:pPr>
          </w:p>
        </w:tc>
        <w:tc>
          <w:tcPr>
            <w:tcW w:w="1029" w:type="dxa"/>
          </w:tcPr>
          <w:p w14:paraId="2EC4D539" w14:textId="77777777" w:rsidR="00077F12" w:rsidRDefault="00077F12">
            <w:pPr>
              <w:numPr>
                <w:ilvl w:val="255"/>
                <w:numId w:val="0"/>
              </w:numPr>
              <w:spacing w:after="0" w:line="240" w:lineRule="auto"/>
              <w:jc w:val="center"/>
              <w:rPr>
                <w:iCs/>
                <w:sz w:val="16"/>
                <w:szCs w:val="16"/>
                <w:lang w:eastAsia="zh-CN"/>
              </w:rPr>
            </w:pPr>
          </w:p>
        </w:tc>
        <w:tc>
          <w:tcPr>
            <w:tcW w:w="1030" w:type="dxa"/>
          </w:tcPr>
          <w:p w14:paraId="5034CA91" w14:textId="77777777" w:rsidR="00077F12" w:rsidRDefault="00077F12">
            <w:pPr>
              <w:numPr>
                <w:ilvl w:val="255"/>
                <w:numId w:val="0"/>
              </w:numPr>
              <w:spacing w:after="0" w:line="240" w:lineRule="auto"/>
              <w:jc w:val="center"/>
              <w:rPr>
                <w:iCs/>
                <w:sz w:val="16"/>
                <w:szCs w:val="16"/>
                <w:lang w:eastAsia="zh-CN"/>
              </w:rPr>
            </w:pPr>
          </w:p>
        </w:tc>
      </w:tr>
      <w:tr w:rsidR="00077F12" w14:paraId="26C10CD8" w14:textId="77777777">
        <w:trPr>
          <w:trHeight w:val="68"/>
          <w:jc w:val="center"/>
        </w:trPr>
        <w:tc>
          <w:tcPr>
            <w:tcW w:w="994" w:type="dxa"/>
            <w:vMerge w:val="restart"/>
          </w:tcPr>
          <w:p w14:paraId="40FDBA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60E774E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A7D47B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23352A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9A65D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0E54D7B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7E545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61B86D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B5C80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6D85BCC1" w14:textId="77777777">
        <w:trPr>
          <w:trHeight w:val="218"/>
          <w:jc w:val="center"/>
        </w:trPr>
        <w:tc>
          <w:tcPr>
            <w:tcW w:w="994" w:type="dxa"/>
            <w:vMerge/>
          </w:tcPr>
          <w:p w14:paraId="57168386" w14:textId="77777777" w:rsidR="00077F12" w:rsidRDefault="00077F12">
            <w:pPr>
              <w:numPr>
                <w:ilvl w:val="255"/>
                <w:numId w:val="0"/>
              </w:numPr>
              <w:spacing w:after="0" w:line="240" w:lineRule="auto"/>
              <w:jc w:val="center"/>
              <w:rPr>
                <w:iCs/>
                <w:sz w:val="16"/>
                <w:szCs w:val="16"/>
                <w:lang w:eastAsia="zh-CN"/>
              </w:rPr>
            </w:pPr>
          </w:p>
        </w:tc>
        <w:tc>
          <w:tcPr>
            <w:tcW w:w="1029" w:type="dxa"/>
          </w:tcPr>
          <w:p w14:paraId="15C0895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661AA6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3BD2AB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C12B98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564BB1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46A915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17576A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F8E9F6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1BFDFA31" w14:textId="77777777">
        <w:trPr>
          <w:trHeight w:val="218"/>
          <w:jc w:val="center"/>
        </w:trPr>
        <w:tc>
          <w:tcPr>
            <w:tcW w:w="994" w:type="dxa"/>
            <w:vMerge/>
          </w:tcPr>
          <w:p w14:paraId="3EA73ADD" w14:textId="77777777" w:rsidR="00077F12" w:rsidRDefault="00077F12">
            <w:pPr>
              <w:numPr>
                <w:ilvl w:val="255"/>
                <w:numId w:val="0"/>
              </w:numPr>
              <w:spacing w:after="0" w:line="240" w:lineRule="auto"/>
              <w:jc w:val="center"/>
              <w:rPr>
                <w:iCs/>
                <w:sz w:val="16"/>
                <w:szCs w:val="16"/>
                <w:lang w:eastAsia="zh-CN"/>
              </w:rPr>
            </w:pPr>
          </w:p>
        </w:tc>
        <w:tc>
          <w:tcPr>
            <w:tcW w:w="1029" w:type="dxa"/>
          </w:tcPr>
          <w:p w14:paraId="308A08C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7F81A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489CAD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DCACA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7CA4E2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726205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2CB28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748B96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278A3725" w14:textId="77777777">
        <w:trPr>
          <w:trHeight w:val="218"/>
          <w:jc w:val="center"/>
        </w:trPr>
        <w:tc>
          <w:tcPr>
            <w:tcW w:w="994" w:type="dxa"/>
            <w:vMerge/>
          </w:tcPr>
          <w:p w14:paraId="7973E5BE" w14:textId="77777777" w:rsidR="00077F12" w:rsidRDefault="00077F12">
            <w:pPr>
              <w:numPr>
                <w:ilvl w:val="255"/>
                <w:numId w:val="0"/>
              </w:numPr>
              <w:spacing w:after="0" w:line="240" w:lineRule="auto"/>
              <w:jc w:val="center"/>
              <w:rPr>
                <w:iCs/>
                <w:sz w:val="16"/>
                <w:szCs w:val="16"/>
                <w:lang w:eastAsia="zh-CN"/>
              </w:rPr>
            </w:pPr>
          </w:p>
        </w:tc>
        <w:tc>
          <w:tcPr>
            <w:tcW w:w="1029" w:type="dxa"/>
          </w:tcPr>
          <w:p w14:paraId="6E418FD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438725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64874CD8" w14:textId="77777777" w:rsidR="00077F12" w:rsidRDefault="00077F12">
            <w:pPr>
              <w:numPr>
                <w:ilvl w:val="255"/>
                <w:numId w:val="0"/>
              </w:numPr>
              <w:spacing w:after="0" w:line="240" w:lineRule="auto"/>
              <w:jc w:val="center"/>
              <w:rPr>
                <w:iCs/>
                <w:sz w:val="16"/>
                <w:szCs w:val="16"/>
                <w:lang w:eastAsia="zh-CN"/>
              </w:rPr>
            </w:pPr>
          </w:p>
        </w:tc>
        <w:tc>
          <w:tcPr>
            <w:tcW w:w="1030" w:type="dxa"/>
          </w:tcPr>
          <w:p w14:paraId="359BE11F" w14:textId="77777777" w:rsidR="00077F12" w:rsidRDefault="00077F12">
            <w:pPr>
              <w:numPr>
                <w:ilvl w:val="255"/>
                <w:numId w:val="0"/>
              </w:numPr>
              <w:spacing w:after="0" w:line="240" w:lineRule="auto"/>
              <w:jc w:val="center"/>
              <w:rPr>
                <w:iCs/>
                <w:sz w:val="16"/>
                <w:szCs w:val="16"/>
                <w:lang w:eastAsia="zh-CN"/>
              </w:rPr>
            </w:pPr>
          </w:p>
        </w:tc>
        <w:tc>
          <w:tcPr>
            <w:tcW w:w="1029" w:type="dxa"/>
          </w:tcPr>
          <w:p w14:paraId="38183642" w14:textId="77777777" w:rsidR="00077F12" w:rsidRDefault="00077F12">
            <w:pPr>
              <w:numPr>
                <w:ilvl w:val="255"/>
                <w:numId w:val="0"/>
              </w:numPr>
              <w:spacing w:after="0" w:line="240" w:lineRule="auto"/>
              <w:jc w:val="center"/>
              <w:rPr>
                <w:iCs/>
                <w:sz w:val="16"/>
                <w:szCs w:val="16"/>
                <w:lang w:eastAsia="zh-CN"/>
              </w:rPr>
            </w:pPr>
          </w:p>
        </w:tc>
        <w:tc>
          <w:tcPr>
            <w:tcW w:w="1029" w:type="dxa"/>
          </w:tcPr>
          <w:p w14:paraId="13E64D35" w14:textId="77777777" w:rsidR="00077F12" w:rsidRDefault="00077F12">
            <w:pPr>
              <w:numPr>
                <w:ilvl w:val="255"/>
                <w:numId w:val="0"/>
              </w:numPr>
              <w:spacing w:after="0" w:line="240" w:lineRule="auto"/>
              <w:jc w:val="center"/>
              <w:rPr>
                <w:iCs/>
                <w:sz w:val="16"/>
                <w:szCs w:val="16"/>
                <w:lang w:eastAsia="zh-CN"/>
              </w:rPr>
            </w:pPr>
          </w:p>
        </w:tc>
        <w:tc>
          <w:tcPr>
            <w:tcW w:w="1029" w:type="dxa"/>
          </w:tcPr>
          <w:p w14:paraId="052CABD2" w14:textId="77777777" w:rsidR="00077F12" w:rsidRDefault="00077F12">
            <w:pPr>
              <w:numPr>
                <w:ilvl w:val="255"/>
                <w:numId w:val="0"/>
              </w:numPr>
              <w:spacing w:after="0" w:line="240" w:lineRule="auto"/>
              <w:jc w:val="center"/>
              <w:rPr>
                <w:iCs/>
                <w:sz w:val="16"/>
                <w:szCs w:val="16"/>
                <w:lang w:eastAsia="zh-CN"/>
              </w:rPr>
            </w:pPr>
          </w:p>
        </w:tc>
        <w:tc>
          <w:tcPr>
            <w:tcW w:w="1030" w:type="dxa"/>
          </w:tcPr>
          <w:p w14:paraId="1DC8484B" w14:textId="77777777" w:rsidR="00077F12" w:rsidRDefault="00077F12">
            <w:pPr>
              <w:numPr>
                <w:ilvl w:val="255"/>
                <w:numId w:val="0"/>
              </w:numPr>
              <w:spacing w:after="0" w:line="240" w:lineRule="auto"/>
              <w:jc w:val="center"/>
              <w:rPr>
                <w:iCs/>
                <w:sz w:val="16"/>
                <w:szCs w:val="16"/>
                <w:lang w:eastAsia="zh-CN"/>
              </w:rPr>
            </w:pPr>
          </w:p>
        </w:tc>
      </w:tr>
    </w:tbl>
    <w:p w14:paraId="7C724E5F" w14:textId="77777777" w:rsidR="00077F12" w:rsidRDefault="00077F12">
      <w:pPr>
        <w:suppressAutoHyphens w:val="0"/>
        <w:autoSpaceDE w:val="0"/>
        <w:autoSpaceDN w:val="0"/>
        <w:adjustRightInd w:val="0"/>
        <w:spacing w:line="240" w:lineRule="auto"/>
        <w:contextualSpacing/>
        <w:textAlignment w:val="baseline"/>
      </w:pPr>
    </w:p>
    <w:p w14:paraId="48357ABD" w14:textId="77777777" w:rsidR="00077F12" w:rsidRDefault="00077F12">
      <w:pPr>
        <w:suppressAutoHyphens w:val="0"/>
        <w:autoSpaceDE w:val="0"/>
        <w:autoSpaceDN w:val="0"/>
        <w:adjustRightInd w:val="0"/>
        <w:spacing w:line="240" w:lineRule="auto"/>
        <w:contextualSpacing/>
        <w:textAlignment w:val="baseline"/>
      </w:pPr>
    </w:p>
    <w:p w14:paraId="46B2719D" w14:textId="77777777" w:rsidR="00077F12" w:rsidRDefault="00C801AF">
      <w:pPr>
        <w:pStyle w:val="Heading5"/>
        <w:rPr>
          <w:rFonts w:eastAsiaTheme="minorEastAsia"/>
          <w:lang w:val="en-US" w:eastAsia="ko-KR"/>
        </w:rPr>
      </w:pPr>
      <w:r>
        <w:rPr>
          <w:rFonts w:eastAsiaTheme="minorEastAsia"/>
          <w:lang w:val="en-US" w:eastAsia="ko-KR"/>
        </w:rPr>
        <w:t>Proposal #2.10-2:</w:t>
      </w:r>
    </w:p>
    <w:p w14:paraId="46BD5C6A"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698F3A2D"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7E3D39">
        <w:rPr>
          <w:b/>
          <w:noProof/>
          <w:position w:val="-30"/>
        </w:rPr>
        <w:object w:dxaOrig="4320" w:dyaOrig="616" w14:anchorId="22A1174B">
          <v:shape id="_x0000_i1056" type="#_x0000_t75" alt="" style="width:3in;height:29pt;mso-width-percent:0;mso-height-percent:0;mso-width-percent:0;mso-height-percent:0" o:ole="">
            <v:imagedata r:id="rId166" o:title=""/>
          </v:shape>
          <o:OLEObject Type="Embed" ProgID="Equation.DSMT4" ShapeID="_x0000_i1056" DrawAspect="Content" ObjectID="_1801646964" r:id="rId194"/>
        </w:object>
      </w:r>
    </w:p>
    <w:p w14:paraId="36B7D13A" w14:textId="77777777" w:rsidR="00077F12" w:rsidRDefault="00077F12">
      <w:pPr>
        <w:suppressAutoHyphens w:val="0"/>
        <w:autoSpaceDE w:val="0"/>
        <w:autoSpaceDN w:val="0"/>
        <w:adjustRightInd w:val="0"/>
        <w:spacing w:line="240" w:lineRule="auto"/>
        <w:contextualSpacing/>
        <w:textAlignment w:val="baseline"/>
        <w:rPr>
          <w:b/>
        </w:rPr>
      </w:pPr>
    </w:p>
    <w:p w14:paraId="44E261BB" w14:textId="77777777" w:rsidR="00077F12" w:rsidRDefault="00C801AF">
      <w:pPr>
        <w:pStyle w:val="Heading5"/>
        <w:rPr>
          <w:rFonts w:eastAsiaTheme="minorEastAsia"/>
          <w:lang w:val="en-US" w:eastAsia="ko-KR"/>
        </w:rPr>
      </w:pPr>
      <w:r>
        <w:rPr>
          <w:rFonts w:eastAsiaTheme="minorEastAsia"/>
          <w:lang w:val="en-US" w:eastAsia="ko-KR"/>
        </w:rPr>
        <w:t>Proposal #2.10-2A:</w:t>
      </w:r>
    </w:p>
    <w:p w14:paraId="3BCC1D99"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CDL channel model</w:t>
      </w:r>
    </w:p>
    <w:p w14:paraId="2098482E"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0D15DF23"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7E3D39">
        <w:rPr>
          <w:b/>
          <w:noProof/>
          <w:position w:val="-30"/>
        </w:rPr>
        <w:object w:dxaOrig="4320" w:dyaOrig="616" w14:anchorId="4A856A2B">
          <v:shape id="_x0000_i1057" type="#_x0000_t75" alt="" style="width:3in;height:29pt;mso-width-percent:0;mso-height-percent:0;mso-width-percent:0;mso-height-percent:0" o:ole="">
            <v:imagedata r:id="rId166" o:title=""/>
          </v:shape>
          <o:OLEObject Type="Embed" ProgID="Equation.DSMT4" ShapeID="_x0000_i1057" DrawAspect="Content" ObjectID="_1801646965" r:id="rId195"/>
        </w:object>
      </w:r>
    </w:p>
    <w:p w14:paraId="1B1DEDB3" w14:textId="77777777" w:rsidR="00077F12" w:rsidRDefault="00077F12">
      <w:pPr>
        <w:suppressAutoHyphens w:val="0"/>
        <w:autoSpaceDE w:val="0"/>
        <w:autoSpaceDN w:val="0"/>
        <w:adjustRightInd w:val="0"/>
        <w:spacing w:line="240" w:lineRule="auto"/>
        <w:contextualSpacing/>
        <w:textAlignment w:val="baseline"/>
        <w:rPr>
          <w:b/>
        </w:rPr>
      </w:pPr>
    </w:p>
    <w:p w14:paraId="6634B767" w14:textId="77777777" w:rsidR="00077F12" w:rsidRDefault="00077F12">
      <w:pPr>
        <w:suppressAutoHyphens w:val="0"/>
        <w:autoSpaceDE w:val="0"/>
        <w:autoSpaceDN w:val="0"/>
        <w:adjustRightInd w:val="0"/>
        <w:spacing w:line="240" w:lineRule="auto"/>
        <w:contextualSpacing/>
        <w:textAlignment w:val="baseline"/>
        <w:rPr>
          <w:b/>
        </w:rPr>
      </w:pPr>
    </w:p>
    <w:p w14:paraId="0F6CE049" w14:textId="77777777" w:rsidR="00077F12" w:rsidRDefault="00C801AF">
      <w:pPr>
        <w:pStyle w:val="Heading5"/>
        <w:rPr>
          <w:rFonts w:eastAsiaTheme="minorEastAsia"/>
          <w:lang w:val="en-US" w:eastAsia="ko-KR"/>
        </w:rPr>
      </w:pPr>
      <w:r>
        <w:rPr>
          <w:rFonts w:eastAsiaTheme="minorEastAsia"/>
          <w:lang w:val="en-US" w:eastAsia="ko-KR"/>
        </w:rPr>
        <w:t>Proposal #2.10-3:</w:t>
      </w:r>
    </w:p>
    <w:p w14:paraId="5EE4F947" w14:textId="77777777" w:rsidR="00077F12" w:rsidRDefault="00C801AF">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13C11CE" w14:textId="77777777" w:rsidR="00077F12" w:rsidRDefault="00077F12">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077F12" w14:paraId="2542CFD1" w14:textId="77777777">
        <w:tc>
          <w:tcPr>
            <w:tcW w:w="8257" w:type="dxa"/>
          </w:tcPr>
          <w:p w14:paraId="4883CCB9" w14:textId="77777777" w:rsidR="00077F12" w:rsidRDefault="00C801AF">
            <w:pPr>
              <w:widowControl w:val="0"/>
              <w:spacing w:before="0" w:after="0" w:line="240" w:lineRule="auto"/>
              <w:jc w:val="center"/>
            </w:pPr>
            <w:r>
              <w:rPr>
                <w:b/>
                <w:bCs/>
                <w:color w:val="FF0000"/>
                <w:lang w:eastAsia="zh-CN"/>
              </w:rPr>
              <w:t>&lt; Unchanged text omitted &gt;</w:t>
            </w:r>
          </w:p>
          <w:p w14:paraId="0351BA97"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716FDD1D"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7E3D39">
              <w:rPr>
                <w:rFonts w:eastAsia="Times New Roman"/>
                <w:noProof/>
                <w:position w:val="-12"/>
              </w:rPr>
              <w:object w:dxaOrig="720" w:dyaOrig="282" w14:anchorId="1CA7E8CB">
                <v:shape id="_x0000_i1058" type="#_x0000_t75" alt="" style="width:36pt;height:14.5pt;mso-width-percent:0;mso-height-percent:0;mso-width-percent:0;mso-height-percent:0" o:ole="">
                  <v:imagedata r:id="rId168" o:title=""/>
                </v:shape>
                <o:OLEObject Type="Embed" ProgID="Equation.3" ShapeID="_x0000_i1058" DrawAspect="Content" ObjectID="_1801646966" r:id="rId196"/>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B828C75"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7E3D39" w:rsidRPr="007E3D39">
              <w:rPr>
                <w:rFonts w:eastAsia="Times New Roman"/>
                <w:noProof/>
                <w:kern w:val="2"/>
                <w:position w:val="-30"/>
                <w:lang w:eastAsia="ko-KR"/>
              </w:rPr>
              <w:object w:dxaOrig="4251" w:dyaOrig="720" w14:anchorId="6D6C6F77">
                <v:shape id="_x0000_i1059" type="#_x0000_t75" alt="" style="width:3in;height:36pt;mso-width-percent:0;mso-height-percent:0;mso-width-percent:0;mso-height-percent:0" o:ole=""/>
                <o:OLEObject Type="Embed" ProgID="Equation.3" ShapeID="_x0000_i1059" DrawAspect="Content" ObjectID="_1801646967" r:id="rId197"/>
              </w:object>
            </w:r>
            <w:r>
              <w:rPr>
                <w:rFonts w:eastAsia="Times New Roman"/>
                <w:kern w:val="2"/>
                <w:lang w:eastAsia="ko-KR"/>
              </w:rPr>
              <w:tab/>
              <w:t>(7.7-5)</w:t>
            </w:r>
          </w:p>
          <w:p w14:paraId="0A535D11"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B2612B1"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45789B94">
                <v:shape id="_x0000_i1060" type="#_x0000_t75" alt="" style="width:29pt;height:21.5pt;mso-width-percent:0;mso-height-percent:0;mso-width-percent:0;mso-height-percent:0" o:ole="">
                  <v:imagedata r:id="rId171" o:title=""/>
                </v:shape>
                <o:OLEObject Type="Embed" ProgID="Equation.3" ShapeID="_x0000_i1060" DrawAspect="Content" ObjectID="_1801646968" r:id="rId198"/>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65C7E80F">
                <v:shape id="_x0000_i1061" type="#_x0000_t75" alt="" style="width:21.5pt;height:14.5pt;mso-width-percent:0;mso-height-percent:0;mso-width-percent:0;mso-height-percent:0" equationxml="&lt;">
                  <v:imagedata r:id="rId173"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tabulated CDL </w:t>
            </w:r>
            <w:r w:rsidR="000C5442">
              <w:rPr>
                <w:rFonts w:eastAsia="Times New Roman"/>
                <w:strike/>
                <w:color w:val="FF0000"/>
                <w:kern w:val="2"/>
              </w:rPr>
              <w:t>ray</w:t>
            </w:r>
            <w:r w:rsidR="000C5442">
              <w:rPr>
                <w:rFonts w:eastAsia="Times New Roman"/>
                <w:color w:val="FF0000"/>
                <w:kern w:val="2"/>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3EA7EF03"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720" w:dyaOrig="438" w14:anchorId="1F26CB1D">
                <v:shape id="_x0000_i1062" type="#_x0000_t75" alt="" style="width:36pt;height:21.5pt;mso-width-percent:0;mso-height-percent:0;mso-width-percent:0;mso-height-percent:0" o:ole="">
                  <v:imagedata r:id="rId174" o:title=""/>
                </v:shape>
                <o:OLEObject Type="Embed" ProgID="Equation.3" ShapeID="_x0000_i1062" DrawAspect="Content" ObjectID="_1801646969" r:id="rId199"/>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4CB64A57">
                <v:shape id="_x0000_i1063" type="#_x0000_t75" alt="" style="width:21.5pt;height:14.5pt;mso-width-percent:0;mso-height-percent:0;mso-width-percent:0;mso-height-percent:0" equationxml="&lt;">
                  <v:imagedata r:id="rId176"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rms angular spread of the tabulated CDL </w:t>
            </w:r>
            <w:r w:rsidR="000C5442">
              <w:rPr>
                <w:rFonts w:eastAsia="Times New Roman"/>
                <w:strike/>
                <w:color w:val="FF0000"/>
                <w:kern w:val="2"/>
                <w:lang w:eastAsia="ko-KR"/>
              </w:rPr>
              <w:t xml:space="preserve">including the offset </w:t>
            </w:r>
            <w:r w:rsidR="000C5442">
              <w:rPr>
                <w:rFonts w:eastAsia="Times New Roman"/>
                <w:strike/>
                <w:color w:val="FF0000"/>
                <w:kern w:val="2"/>
              </w:rPr>
              <w:t>ray</w:t>
            </w:r>
            <w:r w:rsidR="000C5442">
              <w:rPr>
                <w:rFonts w:eastAsia="Times New Roman"/>
                <w:strike/>
                <w:color w:val="FF0000"/>
                <w:kern w:val="2"/>
                <w:lang w:eastAsia="ko-KR"/>
              </w:rPr>
              <w:t xml:space="preserve"> angles</w:t>
            </w:r>
            <w:r w:rsidR="000C5442">
              <w:rPr>
                <w:rFonts w:eastAsia="Times New Roman"/>
                <w:kern w:val="2"/>
                <w:lang w:eastAsia="ko-KR"/>
              </w:rPr>
              <w:t>, calculated using the angular spread definition in Annex A</w:t>
            </w:r>
          </w:p>
          <w:p w14:paraId="4B891058"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5DA480E5">
                <v:shape id="_x0000_i1064" type="#_x0000_t75" alt="" style="width:36pt;height:21.5pt;mso-width-percent:0;mso-height-percent:0;mso-width-percent:0;mso-height-percent:0" o:ole="">
                  <v:imagedata r:id="rId177" o:title=""/>
                </v:shape>
                <o:OLEObject Type="Embed" ProgID="Equation.3" ShapeID="_x0000_i1064" DrawAspect="Content" ObjectID="_1801646970" r:id="rId200"/>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7BDB5A6B">
                <v:shape id="_x0000_i1065" type="#_x0000_t75" alt="" style="width:21.5pt;height:14.5pt;mso-width-percent:0;mso-height-percent:0;mso-width-percent:0;mso-height-percent:0" equationxml="&lt;">
                  <v:imagedata r:id="rId179"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mean angle of the tabulated CDL, calculated using the definition in Annex A</w:t>
            </w:r>
          </w:p>
          <w:p w14:paraId="6444DA08"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2DA11FA7">
                <v:shape id="_x0000_i1066" type="#_x0000_t75" alt="" style="width:36pt;height:21.5pt;mso-width-percent:0;mso-height-percent:0;mso-width-percent:0;mso-height-percent:0" o:ole="">
                  <v:imagedata r:id="rId180" o:title=""/>
                </v:shape>
                <o:OLEObject Type="Embed" ProgID="Equation.3" ShapeID="_x0000_i1066" DrawAspect="Content" ObjectID="_1801646971" r:id="rId201"/>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7942A59A">
                <v:shape id="_x0000_i1067" type="#_x0000_t75" alt="" style="width:14.5pt;height:14.5pt;mso-width-percent:0;mso-height-percent:0;mso-width-percent:0;mso-height-percent:0" equationxml="&lt;">
                  <v:imagedata r:id="rId182"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mean angle</w:t>
            </w:r>
          </w:p>
          <w:p w14:paraId="406D4B7C"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852" w:dyaOrig="438" w14:anchorId="7D1E4BE6">
                <v:shape id="_x0000_i1068" type="#_x0000_t75" alt="" style="width:43pt;height:21.5pt;mso-width-percent:0;mso-height-percent:0;mso-width-percent:0;mso-height-percent:0" o:ole="">
                  <v:imagedata r:id="rId183" o:title=""/>
                </v:shape>
                <o:OLEObject Type="Embed" ProgID="Equation.3" ShapeID="_x0000_i1068" DrawAspect="Content" ObjectID="_1801646972" r:id="rId202"/>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2CCA0B9A">
                <v:shape id="_x0000_i1069" type="#_x0000_t75" alt="" style="width:14.5pt;height:14.5pt;mso-width-percent:0;mso-height-percent:0;mso-width-percent:0;mso-height-percent:0" equationxml="&lt;">
                  <v:imagedata r:id="rId185"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rms angular spread</w:t>
            </w:r>
          </w:p>
          <w:p w14:paraId="3BF5A113"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23D72C4B">
                <v:shape id="_x0000_i1070" type="#_x0000_t75" alt="" style="width:29pt;height:21.5pt;mso-width-percent:0;mso-height-percent:0;mso-width-percent:0;mso-height-percent:0" o:ole="">
                  <v:imagedata r:id="rId186" o:title=""/>
                </v:shape>
                <o:OLEObject Type="Embed" ProgID="Equation.3" ShapeID="_x0000_i1070" DrawAspect="Content" ObjectID="_1801646973" r:id="rId203"/>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303A49">
              <w:rPr>
                <w:rFonts w:eastAsia="Times New Roman"/>
                <w:noProof/>
                <w:kern w:val="2"/>
                <w:lang w:eastAsia="ko-KR"/>
              </w:rPr>
              <w:pict w14:anchorId="03CC4BD2">
                <v:shape id="_x0000_i1071" type="#_x0000_t75" alt="" style="width:14.5pt;height:14.5pt;mso-width-percent:0;mso-height-percent:0;mso-width-percent:0;mso-height-percent:0" equationxml="&lt;">
                  <v:imagedata r:id="rId188"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resulting scaled </w:t>
            </w:r>
            <w:r w:rsidR="000C5442">
              <w:rPr>
                <w:rFonts w:eastAsia="Times New Roman"/>
                <w:strike/>
                <w:color w:val="FF0000"/>
                <w:kern w:val="2"/>
                <w:lang w:eastAsia="ko-KR"/>
              </w:rPr>
              <w:t>ray</w:t>
            </w:r>
            <w:r w:rsidR="000C5442">
              <w:rPr>
                <w:rFonts w:eastAsia="Times New Roman"/>
                <w:kern w:val="2"/>
                <w:lang w:eastAsia="ko-KR"/>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5931254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4D6EEFCD"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3F2665D"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754DBDEC"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427BF328"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282C191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3ECADC0C" w14:textId="77777777" w:rsidR="00077F12" w:rsidRDefault="00C801AF">
            <w:pPr>
              <w:autoSpaceDE w:val="0"/>
              <w:autoSpaceDN w:val="0"/>
              <w:adjustRightInd w:val="0"/>
              <w:spacing w:before="0" w:after="0" w:line="240" w:lineRule="auto"/>
              <w:rPr>
                <w:lang w:eastAsia="ko-KR"/>
              </w:rPr>
            </w:pPr>
            <w:r>
              <w:rPr>
                <w:rFonts w:eastAsia="Times New Roman"/>
                <w:lang w:eastAsia="ko-KR"/>
              </w:rPr>
              <w:t>The angular scaling and translation can be applied to some or all of the azimuth and zenith angles of departure and arrival.</w:t>
            </w:r>
          </w:p>
          <w:p w14:paraId="076892A7"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51CEBF6C"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03927944"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0F2B3B8D" w14:textId="77777777" w:rsidR="00077F12" w:rsidRDefault="00077F12">
      <w:pPr>
        <w:numPr>
          <w:ilvl w:val="255"/>
          <w:numId w:val="0"/>
        </w:numPr>
        <w:spacing w:after="0" w:line="240" w:lineRule="auto"/>
        <w:rPr>
          <w:iCs/>
          <w:lang w:eastAsia="zh-CN"/>
        </w:rPr>
      </w:pPr>
    </w:p>
    <w:p w14:paraId="089853A9" w14:textId="77777777" w:rsidR="00077F12" w:rsidRDefault="00C801AF">
      <w:pPr>
        <w:pStyle w:val="Heading4"/>
        <w:rPr>
          <w:rFonts w:eastAsia="SimSun"/>
          <w:lang w:val="en-US" w:eastAsia="zh-CN"/>
        </w:rPr>
      </w:pPr>
      <w:r>
        <w:rPr>
          <w:rFonts w:eastAsia="SimSun"/>
          <w:lang w:val="en-US" w:eastAsia="zh-CN"/>
        </w:rPr>
        <w:t>Round #1/2 Discussion</w:t>
      </w:r>
    </w:p>
    <w:p w14:paraId="56CE4027"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0393CA6F" w14:textId="77777777">
        <w:tc>
          <w:tcPr>
            <w:tcW w:w="1795" w:type="dxa"/>
            <w:shd w:val="clear" w:color="auto" w:fill="FBE4D5" w:themeFill="accent2" w:themeFillTint="33"/>
          </w:tcPr>
          <w:p w14:paraId="417FF62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512214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3DCD8B7" w14:textId="77777777">
        <w:tc>
          <w:tcPr>
            <w:tcW w:w="1795" w:type="dxa"/>
          </w:tcPr>
          <w:p w14:paraId="57C9C0C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1F5F59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three.</w:t>
            </w:r>
          </w:p>
        </w:tc>
      </w:tr>
      <w:tr w:rsidR="00077F12" w14:paraId="1EA17075" w14:textId="77777777">
        <w:trPr>
          <w:trHeight w:val="46"/>
        </w:trPr>
        <w:tc>
          <w:tcPr>
            <w:tcW w:w="1795" w:type="dxa"/>
          </w:tcPr>
          <w:p w14:paraId="4A729303"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87EAC3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W</w:t>
            </w:r>
            <w:r>
              <w:rPr>
                <w:rFonts w:ascii="Times New Roman" w:eastAsiaTheme="minorEastAsia" w:hAnsi="Times New Roman"/>
                <w:szCs w:val="20"/>
                <w:lang w:eastAsia="ko-KR"/>
              </w:rPr>
              <w:t>e couldn’t find motivation for exact values for scaled angular spread and such a large range. Could we confirm it first?</w:t>
            </w:r>
          </w:p>
        </w:tc>
      </w:tr>
      <w:tr w:rsidR="00077F12" w14:paraId="2FB0AA94" w14:textId="77777777">
        <w:trPr>
          <w:trHeight w:val="46"/>
        </w:trPr>
        <w:tc>
          <w:tcPr>
            <w:tcW w:w="1795" w:type="dxa"/>
          </w:tcPr>
          <w:p w14:paraId="3263EE0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EAE6A5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#2.10.1: Fine with the working assumption.</w:t>
            </w:r>
          </w:p>
          <w:p w14:paraId="44334E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#2.10-2: We think the impact of LoS ray has already been included in the original formula, if this is the common understanding, no change is needed.</w:t>
            </w:r>
          </w:p>
          <w:p w14:paraId="7F6A64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#2.10-3: Support. According to the formulas, the angle scaling is focused on cluster level instead of ray level, moreover, the ray level offset/spread is determined by parameters such as </w:t>
            </w:r>
            <w:r>
              <w:rPr>
                <w:i/>
                <w:lang w:val="en-CA"/>
              </w:rPr>
              <w:t>c</w:t>
            </w:r>
            <w:r>
              <w:rPr>
                <w:vertAlign w:val="subscript"/>
                <w:lang w:val="en-CA"/>
              </w:rPr>
              <w:t>ASD</w:t>
            </w:r>
            <w:r>
              <w:rPr>
                <w:rFonts w:hint="eastAsia"/>
                <w:vertAlign w:val="subscript"/>
                <w:lang w:eastAsia="zh-CN"/>
              </w:rPr>
              <w:t xml:space="preserve">, </w:t>
            </w:r>
            <w:r>
              <w:rPr>
                <w:i/>
                <w:lang w:val="en-CA"/>
              </w:rPr>
              <w:t>c</w:t>
            </w:r>
            <w:r>
              <w:rPr>
                <w:vertAlign w:val="subscript"/>
                <w:lang w:val="en-CA"/>
              </w:rPr>
              <w:t>ASA</w:t>
            </w:r>
            <w:r>
              <w:rPr>
                <w:rFonts w:hint="eastAsia"/>
                <w:lang w:eastAsia="zh-CN"/>
              </w:rPr>
              <w:t>, there is no need to perform angle scaling as in section 7.7.5.1.</w:t>
            </w:r>
          </w:p>
        </w:tc>
      </w:tr>
      <w:tr w:rsidR="00077F12" w14:paraId="75A5D239" w14:textId="77777777">
        <w:trPr>
          <w:trHeight w:val="46"/>
        </w:trPr>
        <w:tc>
          <w:tcPr>
            <w:tcW w:w="1795" w:type="dxa"/>
          </w:tcPr>
          <w:p w14:paraId="278CCF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FEE07A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In principle</w:t>
            </w:r>
            <w:r>
              <w:rPr>
                <w:rFonts w:ascii="Times New Roman" w:hAnsi="Times New Roman" w:hint="eastAsia"/>
                <w:szCs w:val="20"/>
                <w:lang w:eastAsia="zh-CN"/>
              </w:rPr>
              <w:t xml:space="preserve"> ok with Proposal #2.10.1but where is the reference for the value in table x</w:t>
            </w:r>
          </w:p>
          <w:p w14:paraId="49A90EB3" w14:textId="77777777" w:rsidR="00077F12" w:rsidRDefault="00C801AF">
            <w:pPr>
              <w:pStyle w:val="Heading5"/>
              <w:rPr>
                <w:rFonts w:eastAsiaTheme="minorEastAsia"/>
                <w:lang w:val="en-US" w:eastAsia="ko-KR"/>
              </w:rPr>
            </w:pPr>
            <w:r>
              <w:rPr>
                <w:rFonts w:ascii="Times New Roman" w:eastAsia="SimSun" w:hAnsi="Times New Roman" w:hint="eastAsia"/>
                <w:sz w:val="20"/>
                <w:lang w:val="en-US" w:eastAsia="zh-CN"/>
              </w:rPr>
              <w:t xml:space="preserve"> </w:t>
            </w:r>
            <w:r>
              <w:rPr>
                <w:rFonts w:ascii="Times New Roman" w:eastAsia="SimSun" w:hAnsi="Times New Roman"/>
                <w:sz w:val="20"/>
                <w:lang w:val="en-US" w:eastAsia="zh-CN"/>
              </w:rPr>
              <w:t xml:space="preserve"> </w:t>
            </w:r>
          </w:p>
        </w:tc>
      </w:tr>
      <w:tr w:rsidR="00077F12" w14:paraId="4A62E354" w14:textId="77777777">
        <w:trPr>
          <w:trHeight w:val="46"/>
        </w:trPr>
        <w:tc>
          <w:tcPr>
            <w:tcW w:w="1795" w:type="dxa"/>
            <w:shd w:val="clear" w:color="auto" w:fill="E2EFD9" w:themeFill="accent6" w:themeFillTint="33"/>
          </w:tcPr>
          <w:p w14:paraId="757ED5CE"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DDD3ED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@Samsung: From moderator understanding, the values of the table was based on what was already listed in the TR:</w:t>
            </w:r>
          </w:p>
          <w:p w14:paraId="4BC09373"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5E5785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3F46B27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1638772A"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0F403F2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2EC2A9A9" w14:textId="77777777" w:rsidR="00077F12" w:rsidRDefault="00077F12">
            <w:pPr>
              <w:widowControl w:val="0"/>
              <w:spacing w:before="0" w:after="0" w:line="240" w:lineRule="auto"/>
              <w:ind w:left="568" w:hanging="284"/>
              <w:rPr>
                <w:rFonts w:eastAsia="Times New Roman"/>
                <w:kern w:val="2"/>
                <w:lang w:eastAsia="ko-KR"/>
              </w:rPr>
            </w:pPr>
          </w:p>
          <w:p w14:paraId="7CF3759C"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The TR annex contains how AS and mean angle is computed. From the description, LOS path is not explicitly mentioned. Moreover, the description actually uses subpaths of a cluster. So from moderator’s understanding, what ZTE proposes in Proposal #2.10-3 would change how AS and mean angle is computed.</w:t>
            </w:r>
          </w:p>
          <w:p w14:paraId="22F3CAE0"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Maybe companies can provide comments on what they understand from Proposal #2.10-2 and #2.10-3.</w:t>
            </w:r>
          </w:p>
          <w:tbl>
            <w:tblPr>
              <w:tblStyle w:val="TableGrid"/>
              <w:tblW w:w="0" w:type="auto"/>
              <w:tblLook w:val="04A0" w:firstRow="1" w:lastRow="0" w:firstColumn="1" w:lastColumn="0" w:noHBand="0" w:noVBand="1"/>
            </w:tblPr>
            <w:tblGrid>
              <w:gridCol w:w="8769"/>
            </w:tblGrid>
            <w:tr w:rsidR="00077F12" w14:paraId="065E08A0" w14:textId="77777777">
              <w:tc>
                <w:tcPr>
                  <w:tcW w:w="8769" w:type="dxa"/>
                </w:tcPr>
                <w:p w14:paraId="7DBAA7BF" w14:textId="77777777" w:rsidR="00077F12" w:rsidRDefault="00C801AF">
                  <w:pPr>
                    <w:pStyle w:val="Heading2"/>
                    <w:rPr>
                      <w:lang w:eastAsia="ko-KR"/>
                    </w:rPr>
                  </w:pPr>
                  <w:bookmarkStart w:id="56" w:name="_Toc152927564"/>
                  <w:bookmarkStart w:id="57" w:name="_Toc493104242"/>
                  <w:bookmarkStart w:id="58" w:name="_Toc20340169"/>
                  <w:bookmarkStart w:id="59" w:name="_Toc20320145"/>
                  <w:r>
                    <w:t>A.1</w:t>
                  </w:r>
                  <w:r>
                    <w:tab/>
                    <w:t>Calculation of angular spread</w:t>
                  </w:r>
                  <w:bookmarkEnd w:id="56"/>
                  <w:bookmarkEnd w:id="57"/>
                  <w:bookmarkEnd w:id="58"/>
                  <w:bookmarkEnd w:id="59"/>
                </w:p>
                <w:p w14:paraId="7CC24950" w14:textId="77777777" w:rsidR="00077F12" w:rsidRDefault="00C801AF">
                  <w:r>
                    <w:t>Based on the circular standard deviation in directional statistics, the following expression for the angular spread AS in radians is proposed</w:t>
                  </w:r>
                </w:p>
                <w:p w14:paraId="448376E0" w14:textId="77777777" w:rsidR="00077F12" w:rsidRDefault="00C801AF">
                  <w:pPr>
                    <w:pStyle w:val="EQ"/>
                  </w:pPr>
                  <w:r>
                    <w:lastRenderedPageBreak/>
                    <w:tab/>
                  </w:r>
                  <w:r w:rsidR="007E3D39">
                    <w:rPr>
                      <w:noProof/>
                      <w:position w:val="-66"/>
                    </w:rPr>
                    <w:object w:dxaOrig="3692" w:dyaOrig="1486" w14:anchorId="7270C610">
                      <v:shape id="_x0000_i1072" type="#_x0000_t75" alt="" style="width:187pt;height:1in;mso-width-percent:0;mso-height-percent:0;mso-width-percent:0;mso-height-percent:0" o:ole="">
                        <v:imagedata r:id="rId204" o:title=""/>
                      </v:shape>
                      <o:OLEObject Type="Embed" ProgID="Equation.DSMT4" ShapeID="_x0000_i1072" DrawAspect="Content" ObjectID="_1801646974" r:id="rId205"/>
                    </w:object>
                  </w:r>
                  <w:r>
                    <w:tab/>
                    <w:t>(A-1)</w:t>
                  </w:r>
                </w:p>
                <w:p w14:paraId="0274501D" w14:textId="77777777" w:rsidR="00077F12" w:rsidRDefault="00C801AF">
                  <w:r>
                    <w:t xml:space="preserve">where </w:t>
                  </w:r>
                  <w:r>
                    <w:rPr>
                      <w:noProof/>
                      <w:position w:val="-14"/>
                      <w:lang w:eastAsia="zh-CN"/>
                    </w:rPr>
                    <w:drawing>
                      <wp:inline distT="0" distB="0" distL="0" distR="0" wp14:anchorId="1C8DC48F" wp14:editId="05BA702E">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97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r>
                    <w:rPr>
                      <w:i/>
                      <w:iCs/>
                    </w:rPr>
                    <w:t>m</w:t>
                  </w:r>
                  <w:r>
                    <w:t xml:space="preserve">th subpath of the </w:t>
                  </w:r>
                  <w:r>
                    <w:rPr>
                      <w:i/>
                      <w:iCs/>
                    </w:rPr>
                    <w:t>n</w:t>
                  </w:r>
                  <w:r>
                    <w:t xml:space="preserve">th path and </w:t>
                  </w:r>
                  <w:r>
                    <w:rPr>
                      <w:noProof/>
                      <w:position w:val="-14"/>
                      <w:lang w:eastAsia="zh-CN"/>
                    </w:rPr>
                    <w:drawing>
                      <wp:inline distT="0" distB="0" distL="0" distR="0" wp14:anchorId="5C6E3A19" wp14:editId="0BB7C36D">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is the subpaths angle (either AOA, AOD, ZOA, ZOD) given in radians.</w:t>
                  </w:r>
                </w:p>
                <w:p w14:paraId="433208C1" w14:textId="77777777" w:rsidR="00077F12" w:rsidRDefault="00C801AF">
                  <w:pPr>
                    <w:pStyle w:val="Heading2"/>
                  </w:pPr>
                  <w:bookmarkStart w:id="60" w:name="_Toc152927565"/>
                  <w:bookmarkStart w:id="61" w:name="_Toc20320146"/>
                  <w:bookmarkStart w:id="62" w:name="_Toc493104243"/>
                  <w:bookmarkStart w:id="63" w:name="_Toc20340170"/>
                  <w:r>
                    <w:t>A.2</w:t>
                  </w:r>
                  <w:r>
                    <w:tab/>
                    <w:t>Calculation of mean angle</w:t>
                  </w:r>
                  <w:bookmarkEnd w:id="60"/>
                  <w:bookmarkEnd w:id="61"/>
                  <w:bookmarkEnd w:id="62"/>
                  <w:bookmarkEnd w:id="63"/>
                </w:p>
                <w:p w14:paraId="7186B200" w14:textId="77777777" w:rsidR="00077F12" w:rsidRDefault="00C801AF">
                  <w:r>
                    <w:t>The power weighted mean angle is given by</w:t>
                  </w:r>
                </w:p>
                <w:p w14:paraId="57678B55" w14:textId="77777777" w:rsidR="00077F12" w:rsidRDefault="00C801AF">
                  <w:pPr>
                    <w:pStyle w:val="EQ"/>
                  </w:pPr>
                  <w:r>
                    <w:tab/>
                  </w:r>
                  <w:r w:rsidR="007E3D39">
                    <w:rPr>
                      <w:noProof/>
                      <w:position w:val="-30"/>
                    </w:rPr>
                    <w:object w:dxaOrig="3024" w:dyaOrig="720" w14:anchorId="5577299E">
                      <v:shape id="_x0000_i1073" type="#_x0000_t75" alt="" style="width:151pt;height:36pt;mso-width-percent:0;mso-height-percent:0;mso-width-percent:0;mso-height-percent:0" o:ole="">
                        <v:imagedata r:id="rId208" o:title=""/>
                      </v:shape>
                      <o:OLEObject Type="Embed" ProgID="Equation.3" ShapeID="_x0000_i1073" DrawAspect="Content" ObjectID="_1801646975" r:id="rId209"/>
                    </w:object>
                  </w:r>
                  <w:r>
                    <w:tab/>
                    <w:t>(A-2)</w:t>
                  </w:r>
                </w:p>
                <w:p w14:paraId="3A5913EC" w14:textId="77777777" w:rsidR="00077F12" w:rsidRDefault="00C801AF">
                  <w:r>
                    <w:t xml:space="preserve">where </w:t>
                  </w:r>
                  <w:r>
                    <w:rPr>
                      <w:noProof/>
                      <w:position w:val="-14"/>
                      <w:lang w:eastAsia="zh-CN"/>
                    </w:rPr>
                    <w:drawing>
                      <wp:inline distT="0" distB="0" distL="0" distR="0" wp14:anchorId="203F3E6B" wp14:editId="354A6484">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97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r>
                    <w:rPr>
                      <w:i/>
                      <w:iCs/>
                    </w:rPr>
                    <w:t>m</w:t>
                  </w:r>
                  <w:r>
                    <w:t xml:space="preserve">th subpath of the </w:t>
                  </w:r>
                  <w:r>
                    <w:rPr>
                      <w:i/>
                      <w:iCs/>
                    </w:rPr>
                    <w:t>n</w:t>
                  </w:r>
                  <w:r>
                    <w:t xml:space="preserve">th path and </w:t>
                  </w:r>
                  <w:r>
                    <w:rPr>
                      <w:noProof/>
                      <w:position w:val="-14"/>
                      <w:lang w:eastAsia="zh-CN"/>
                    </w:rPr>
                    <w:drawing>
                      <wp:inline distT="0" distB="0" distL="0" distR="0" wp14:anchorId="01FEE709" wp14:editId="2AF1F7E6">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97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subpaths angle (either AOA, AOD, ZOA, ZOD) given in radians.</w:t>
                  </w:r>
                </w:p>
              </w:tc>
            </w:tr>
          </w:tbl>
          <w:p w14:paraId="607D84F7" w14:textId="77777777" w:rsidR="00077F12" w:rsidRDefault="00077F12">
            <w:pPr>
              <w:widowControl w:val="0"/>
              <w:spacing w:before="0" w:after="0" w:line="240" w:lineRule="auto"/>
              <w:rPr>
                <w:rFonts w:eastAsia="Times New Roman"/>
                <w:kern w:val="2"/>
                <w:lang w:eastAsia="ko-KR"/>
              </w:rPr>
            </w:pPr>
          </w:p>
        </w:tc>
      </w:tr>
      <w:tr w:rsidR="00077F12" w14:paraId="56AA01DD" w14:textId="77777777">
        <w:trPr>
          <w:trHeight w:val="46"/>
        </w:trPr>
        <w:tc>
          <w:tcPr>
            <w:tcW w:w="1795" w:type="dxa"/>
          </w:tcPr>
          <w:p w14:paraId="4EB7E10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7F41EA97"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It is not very clear how Proposal #2.10-1 and Proposal #2.10-3 are mapped? Is it expected that the table will added in 7.7.5.1?</w:t>
            </w:r>
          </w:p>
          <w:p w14:paraId="1ED1A382"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We would like to remind the companies that </w:t>
            </w:r>
            <w:r>
              <w:rPr>
                <w:rFonts w:ascii="Times New Roman" w:hAnsi="Times New Roman"/>
                <w:b/>
                <w:bCs/>
                <w:szCs w:val="20"/>
                <w:lang w:eastAsia="zh-CN"/>
              </w:rPr>
              <w:t>Option 3</w:t>
            </w:r>
            <w:r>
              <w:rPr>
                <w:rFonts w:ascii="Times New Roman" w:hAnsi="Times New Roman"/>
                <w:szCs w:val="20"/>
                <w:lang w:eastAsia="zh-CN"/>
              </w:rPr>
              <w:t xml:space="preserve"> is widely adopted, including testing in RAN4/5 and test equipment implementation, because it is already used in TR 38.827 for actual MIMO CDL model realizations. Option 3 is already followed there as per note in TR 38.901.</w:t>
            </w:r>
          </w:p>
          <w:p w14:paraId="6B7A87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We believe that it is acceptable that the resulting scaled ray angle may slightly deviate from the desired angle mean and the desired rms angle spread, if the modelling approach is known and used in practice. Moreover, these deviations are minor and rare.</w:t>
            </w:r>
          </w:p>
        </w:tc>
      </w:tr>
      <w:tr w:rsidR="00077F12" w14:paraId="0FEB0892" w14:textId="77777777">
        <w:trPr>
          <w:trHeight w:val="46"/>
        </w:trPr>
        <w:tc>
          <w:tcPr>
            <w:tcW w:w="1795" w:type="dxa"/>
            <w:shd w:val="clear" w:color="auto" w:fill="E2EFD9" w:themeFill="accent6" w:themeFillTint="33"/>
          </w:tcPr>
          <w:p w14:paraId="53166E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E86D35D"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@Nokia:</w:t>
            </w:r>
          </w:p>
          <w:p w14:paraId="356756B3"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To be precise, option 3 is strictly not identical to what is currently formulated in the TR due to changes of how intermediate mean value are handled. From moderator understanding, the results depending on target mean value may be similar, but it is possible to use a specific mean value that would deviate quite of bit if coupled with a specific target AS value. Moderator understands that the goal of the proposal from last meeting that was agreed was to the remedy this. The issue stems from the fact that angle scaling does not produce scaling invariant angle mean value due to wrap around effect.</w:t>
            </w:r>
          </w:p>
          <w:p w14:paraId="5875E88B"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If the resulting angles are only slightly different as claimed, then what would be the major problem to fix the model to be precise? If they are not similar, then there would be more reasons for the update.</w:t>
            </w:r>
          </w:p>
          <w:p w14:paraId="3E66FC54"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For Proposal 2.10-3, moderator understands that this proposal is completely different from Proposal #2.10-1 and could be discussed separately. If Proposal #2.10-1 is agreed, then moderator assumes we will capture the table in 7.7.5.1.</w:t>
            </w:r>
          </w:p>
        </w:tc>
      </w:tr>
      <w:tr w:rsidR="00077F12" w14:paraId="23FE1324" w14:textId="77777777">
        <w:trPr>
          <w:trHeight w:val="46"/>
        </w:trPr>
        <w:tc>
          <w:tcPr>
            <w:tcW w:w="1795" w:type="dxa"/>
            <w:shd w:val="clear" w:color="auto" w:fill="auto"/>
          </w:tcPr>
          <w:p w14:paraId="46B48BA6"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shd w:val="clear" w:color="auto" w:fill="auto"/>
          </w:tcPr>
          <w:p w14:paraId="175E4B81"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#2.10-1</w:t>
            </w:r>
            <w:r>
              <w:rPr>
                <w:rFonts w:ascii="Times New Roman" w:eastAsia="SimSun" w:hAnsi="Times New Roman"/>
                <w:sz w:val="20"/>
                <w:lang w:val="en-US" w:eastAsia="zh-CN"/>
              </w:rPr>
              <w:t>: Fine.</w:t>
            </w:r>
          </w:p>
          <w:p w14:paraId="1783526E"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#2.10-2/3</w:t>
            </w:r>
            <w:r>
              <w:rPr>
                <w:rFonts w:ascii="Times New Roman" w:eastAsia="SimSun" w:hAnsi="Times New Roman"/>
                <w:sz w:val="20"/>
                <w:lang w:val="en-US" w:eastAsia="zh-CN"/>
              </w:rPr>
              <w:t>: Open to discuss.</w:t>
            </w:r>
          </w:p>
        </w:tc>
      </w:tr>
      <w:tr w:rsidR="00C13492" w14:paraId="2C8F9242" w14:textId="77777777">
        <w:trPr>
          <w:trHeight w:val="46"/>
        </w:trPr>
        <w:tc>
          <w:tcPr>
            <w:tcW w:w="1795" w:type="dxa"/>
            <w:shd w:val="clear" w:color="auto" w:fill="auto"/>
          </w:tcPr>
          <w:p w14:paraId="31FB291A" w14:textId="0D1A9A16"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325CADD" w14:textId="77777777" w:rsidR="00C13492" w:rsidRPr="00675285" w:rsidRDefault="00C13492" w:rsidP="00C13492">
            <w:pPr>
              <w:pStyle w:val="Heading5"/>
              <w:spacing w:before="0" w:afterLines="50" w:after="120"/>
              <w:rPr>
                <w:rFonts w:ascii="Times New Roman" w:eastAsia="SimSun" w:hAnsi="Times New Roman"/>
                <w:b/>
                <w:sz w:val="20"/>
                <w:lang w:val="en-US" w:eastAsia="zh-CN"/>
              </w:rPr>
            </w:pPr>
            <w:r w:rsidRPr="00675285">
              <w:rPr>
                <w:rFonts w:ascii="Times New Roman" w:eastAsia="SimSun" w:hAnsi="Times New Roman"/>
                <w:b/>
                <w:sz w:val="20"/>
                <w:lang w:val="en-US" w:eastAsia="zh-CN"/>
              </w:rPr>
              <w:t>P 2-10-1</w:t>
            </w:r>
          </w:p>
          <w:p w14:paraId="5BE438C8" w14:textId="77777777" w:rsidR="00C13492" w:rsidRDefault="00C13492" w:rsidP="00C13492">
            <w:pPr>
              <w:pStyle w:val="Heading5"/>
              <w:spacing w:before="0" w:afterLines="50" w:after="120"/>
              <w:rPr>
                <w:rFonts w:ascii="Times New Roman" w:eastAsia="SimSun" w:hAnsi="Times New Roman"/>
                <w:bCs/>
                <w:sz w:val="20"/>
                <w:lang w:val="en-US" w:eastAsia="zh-CN"/>
              </w:rPr>
            </w:pPr>
            <w:r>
              <w:rPr>
                <w:rFonts w:ascii="Times New Roman" w:eastAsia="SimSun" w:hAnsi="Times New Roman"/>
                <w:bCs/>
                <w:sz w:val="20"/>
                <w:lang w:val="en-US" w:eastAsia="zh-CN"/>
              </w:rPr>
              <w:t>We still think that there is no strong need to fix minor differences in between the desired angles and true mean and RMS mainly because there are already existing implementations that follow  approach described 38. approach.</w:t>
            </w:r>
          </w:p>
          <w:p w14:paraId="5D6328D9" w14:textId="048DDCB4" w:rsidR="00C13492" w:rsidRPr="00C13492" w:rsidRDefault="00C13492" w:rsidP="00C13492">
            <w:pPr>
              <w:rPr>
                <w:b/>
                <w:bCs/>
                <w:lang w:eastAsia="zh-CN"/>
              </w:rPr>
            </w:pPr>
            <w:r>
              <w:rPr>
                <w:lang w:eastAsia="zh-CN"/>
              </w:rPr>
              <w:t xml:space="preserve">If the proposed approach 1 is followed </w:t>
            </w:r>
            <w:r w:rsidRPr="00C13492">
              <w:rPr>
                <w:b/>
                <w:bCs/>
                <w:lang w:eastAsia="zh-CN"/>
              </w:rPr>
              <w:t>it will be necessary to add the actual expressions which were used to derive the scale factor values.</w:t>
            </w:r>
          </w:p>
          <w:p w14:paraId="4022F5A8" w14:textId="77777777" w:rsidR="00C13492" w:rsidRDefault="00C13492" w:rsidP="00C13492">
            <w:pPr>
              <w:rPr>
                <w:lang w:eastAsia="zh-CN"/>
              </w:rPr>
            </w:pPr>
          </w:p>
          <w:p w14:paraId="18370C4B" w14:textId="77777777" w:rsidR="00C13492" w:rsidRPr="00675285" w:rsidRDefault="00C13492" w:rsidP="00C13492">
            <w:pPr>
              <w:rPr>
                <w:b/>
                <w:bCs/>
                <w:lang w:eastAsia="zh-CN"/>
              </w:rPr>
            </w:pPr>
            <w:r w:rsidRPr="00675285">
              <w:rPr>
                <w:b/>
                <w:bCs/>
                <w:lang w:eastAsia="zh-CN"/>
              </w:rPr>
              <w:t>P 2-10-2A</w:t>
            </w:r>
          </w:p>
          <w:p w14:paraId="12DF600E" w14:textId="77777777" w:rsidR="00C13492" w:rsidRDefault="00C13492" w:rsidP="00C13492">
            <w:pPr>
              <w:rPr>
                <w:lang w:eastAsia="zh-CN"/>
              </w:rPr>
            </w:pPr>
            <w:r>
              <w:rPr>
                <w:lang w:eastAsia="zh-CN"/>
              </w:rPr>
              <w:lastRenderedPageBreak/>
              <w:t>It will be good to clarify that this correction might be needed only specifically for CDL-E/D models.</w:t>
            </w:r>
          </w:p>
          <w:p w14:paraId="0B649407" w14:textId="07A57D9D" w:rsidR="00C13492" w:rsidRDefault="00C13492" w:rsidP="00C8053B">
            <w:pPr>
              <w:pStyle w:val="Heading5"/>
              <w:spacing w:before="0" w:afterLines="50" w:after="120"/>
              <w:ind w:left="0" w:firstLine="0"/>
              <w:rPr>
                <w:rFonts w:ascii="Times New Roman" w:eastAsia="SimSun" w:hAnsi="Times New Roman"/>
                <w:b/>
                <w:sz w:val="20"/>
                <w:lang w:val="en-US" w:eastAsia="zh-CN"/>
              </w:rPr>
            </w:pPr>
          </w:p>
        </w:tc>
      </w:tr>
    </w:tbl>
    <w:p w14:paraId="65310300" w14:textId="77777777" w:rsidR="00077F12" w:rsidRDefault="00077F12">
      <w:pPr>
        <w:pStyle w:val="BodyText"/>
        <w:spacing w:after="0"/>
        <w:rPr>
          <w:rFonts w:ascii="Times New Roman" w:eastAsiaTheme="minorEastAsia" w:hAnsi="Times New Roman"/>
          <w:szCs w:val="20"/>
          <w:lang w:eastAsia="ko-KR"/>
        </w:rPr>
      </w:pPr>
    </w:p>
    <w:p w14:paraId="244CF650" w14:textId="77777777" w:rsidR="00077F12" w:rsidRDefault="00077F12">
      <w:pPr>
        <w:pStyle w:val="BodyText"/>
        <w:spacing w:after="0"/>
        <w:rPr>
          <w:rFonts w:ascii="Times New Roman" w:eastAsiaTheme="minorEastAsia" w:hAnsi="Times New Roman"/>
          <w:szCs w:val="20"/>
          <w:lang w:eastAsia="ko-KR"/>
        </w:rPr>
      </w:pPr>
    </w:p>
    <w:p w14:paraId="7D67C5E5" w14:textId="7CE7D542" w:rsidR="00491A68" w:rsidRDefault="004C4536" w:rsidP="00491A68">
      <w:pPr>
        <w:pStyle w:val="Heading4"/>
        <w:rPr>
          <w:rFonts w:eastAsia="SimSun"/>
          <w:lang w:val="en-US" w:eastAsia="zh-CN"/>
        </w:rPr>
      </w:pPr>
      <w:r>
        <w:rPr>
          <w:rFonts w:eastAsia="SimSun"/>
          <w:lang w:val="en-US" w:eastAsia="zh-CN"/>
        </w:rPr>
        <w:t>Conclusion from Thursday Session</w:t>
      </w:r>
    </w:p>
    <w:p w14:paraId="37921056" w14:textId="77777777" w:rsidR="00077F12" w:rsidRDefault="00077F12">
      <w:pPr>
        <w:pStyle w:val="BodyText"/>
        <w:spacing w:after="0"/>
        <w:rPr>
          <w:rFonts w:ascii="Times New Roman" w:eastAsiaTheme="minorEastAsia" w:hAnsi="Times New Roman"/>
          <w:szCs w:val="20"/>
          <w:lang w:eastAsia="ko-KR"/>
        </w:rPr>
      </w:pPr>
    </w:p>
    <w:p w14:paraId="7FCF8400" w14:textId="77777777" w:rsidR="00491A68" w:rsidRPr="0075470C" w:rsidRDefault="00491A68" w:rsidP="00491A68">
      <w:pPr>
        <w:rPr>
          <w:rFonts w:eastAsia="DengXian"/>
          <w:highlight w:val="darkYellow"/>
          <w:lang w:eastAsia="zh-CN"/>
        </w:rPr>
      </w:pPr>
      <w:r w:rsidRPr="0075470C">
        <w:rPr>
          <w:rFonts w:eastAsia="DengXian" w:hint="eastAsia"/>
          <w:highlight w:val="darkYellow"/>
          <w:lang w:eastAsia="zh-CN"/>
        </w:rPr>
        <w:t>Working Assumption</w:t>
      </w:r>
    </w:p>
    <w:p w14:paraId="5707E54A" w14:textId="77777777" w:rsidR="00491A68" w:rsidRDefault="00491A68" w:rsidP="00491A68">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64F43A4C" w14:textId="77777777" w:rsidR="00491A68" w:rsidRDefault="00303A49" w:rsidP="00491A68">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86D5D77" w14:textId="77777777" w:rsidR="00491A68" w:rsidRDefault="00491A68" w:rsidP="00491A68">
      <w:pPr>
        <w:pStyle w:val="ListParagraph"/>
        <w:numPr>
          <w:ilvl w:val="1"/>
          <w:numId w:val="14"/>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66A74843" w14:textId="77777777" w:rsidR="00491A68" w:rsidRDefault="00491A68" w:rsidP="00491A68">
      <w:pPr>
        <w:autoSpaceDE w:val="0"/>
        <w:autoSpaceDN w:val="0"/>
        <w:adjustRightInd w:val="0"/>
        <w:contextualSpacing/>
        <w:textAlignment w:val="baseline"/>
      </w:pPr>
    </w:p>
    <w:p w14:paraId="3A8C2EB9" w14:textId="77777777" w:rsidR="00491A68" w:rsidRDefault="00491A68" w:rsidP="00491A68">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91A68" w14:paraId="046B3B8A" w14:textId="77777777" w:rsidTr="001B345D">
        <w:trPr>
          <w:trHeight w:val="847"/>
          <w:jc w:val="center"/>
        </w:trPr>
        <w:tc>
          <w:tcPr>
            <w:tcW w:w="994" w:type="dxa"/>
          </w:tcPr>
          <w:p w14:paraId="2EE936C4" w14:textId="77777777" w:rsidR="00491A68" w:rsidRDefault="00491A68" w:rsidP="001B345D">
            <w:pPr>
              <w:numPr>
                <w:ilvl w:val="255"/>
                <w:numId w:val="0"/>
              </w:numPr>
              <w:jc w:val="center"/>
              <w:rPr>
                <w:iCs/>
                <w:sz w:val="16"/>
                <w:szCs w:val="16"/>
                <w:lang w:eastAsia="zh-CN"/>
              </w:rPr>
            </w:pPr>
            <w:r>
              <w:rPr>
                <w:iCs/>
                <w:sz w:val="16"/>
                <w:szCs w:val="16"/>
                <w:lang w:eastAsia="zh-CN"/>
              </w:rPr>
              <w:t>CDL Type</w:t>
            </w:r>
          </w:p>
        </w:tc>
        <w:tc>
          <w:tcPr>
            <w:tcW w:w="1029" w:type="dxa"/>
          </w:tcPr>
          <w:p w14:paraId="43E6C296" w14:textId="77777777" w:rsidR="00491A68" w:rsidRDefault="00491A68" w:rsidP="001B345D">
            <w:pPr>
              <w:numPr>
                <w:ilvl w:val="255"/>
                <w:numId w:val="0"/>
              </w:numPr>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06C3D5FA" w14:textId="77777777" w:rsidR="00491A68" w:rsidRDefault="00491A68" w:rsidP="001B345D">
            <w:pPr>
              <w:numPr>
                <w:ilvl w:val="255"/>
                <w:numId w:val="0"/>
              </w:numPr>
              <w:jc w:val="center"/>
              <w:rPr>
                <w:iCs/>
                <w:sz w:val="16"/>
                <w:szCs w:val="16"/>
                <w:lang w:eastAsia="zh-CN"/>
              </w:rPr>
            </w:pPr>
            <w:r>
              <w:rPr>
                <w:iCs/>
                <w:sz w:val="16"/>
                <w:szCs w:val="16"/>
                <w:lang w:eastAsia="zh-CN"/>
              </w:rPr>
              <w:t>Scale Factor (AOD)</w:t>
            </w:r>
          </w:p>
        </w:tc>
        <w:tc>
          <w:tcPr>
            <w:tcW w:w="1029" w:type="dxa"/>
          </w:tcPr>
          <w:p w14:paraId="21F4975D" w14:textId="77777777" w:rsidR="00491A68" w:rsidRDefault="00491A68" w:rsidP="001B345D">
            <w:pPr>
              <w:numPr>
                <w:ilvl w:val="255"/>
                <w:numId w:val="0"/>
              </w:numPr>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3F5F7F76" w14:textId="77777777" w:rsidR="00491A68" w:rsidRDefault="00491A68" w:rsidP="001B345D">
            <w:pPr>
              <w:numPr>
                <w:ilvl w:val="255"/>
                <w:numId w:val="0"/>
              </w:numPr>
              <w:jc w:val="center"/>
              <w:rPr>
                <w:iCs/>
                <w:sz w:val="16"/>
                <w:szCs w:val="16"/>
                <w:lang w:eastAsia="zh-CN"/>
              </w:rPr>
            </w:pPr>
            <w:r>
              <w:rPr>
                <w:iCs/>
                <w:sz w:val="16"/>
                <w:szCs w:val="16"/>
                <w:lang w:eastAsia="zh-CN"/>
              </w:rPr>
              <w:t>Scale Factor (AOA)</w:t>
            </w:r>
          </w:p>
        </w:tc>
        <w:tc>
          <w:tcPr>
            <w:tcW w:w="1029" w:type="dxa"/>
          </w:tcPr>
          <w:p w14:paraId="4DA99FF1" w14:textId="77777777" w:rsidR="00491A68" w:rsidRDefault="00491A68" w:rsidP="001B345D">
            <w:pPr>
              <w:numPr>
                <w:ilvl w:val="255"/>
                <w:numId w:val="0"/>
              </w:numPr>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F69C4BA" w14:textId="77777777" w:rsidR="00491A68" w:rsidRDefault="00491A68" w:rsidP="001B345D">
            <w:pPr>
              <w:numPr>
                <w:ilvl w:val="255"/>
                <w:numId w:val="0"/>
              </w:numPr>
              <w:jc w:val="center"/>
              <w:rPr>
                <w:iCs/>
                <w:sz w:val="16"/>
                <w:szCs w:val="16"/>
                <w:lang w:eastAsia="zh-CN"/>
              </w:rPr>
            </w:pPr>
            <w:r>
              <w:rPr>
                <w:iCs/>
                <w:sz w:val="16"/>
                <w:szCs w:val="16"/>
                <w:lang w:eastAsia="zh-CN"/>
              </w:rPr>
              <w:t>Scale Factor (ZOA)</w:t>
            </w:r>
          </w:p>
        </w:tc>
        <w:tc>
          <w:tcPr>
            <w:tcW w:w="1029" w:type="dxa"/>
          </w:tcPr>
          <w:p w14:paraId="17AD0E28" w14:textId="77777777" w:rsidR="00491A68" w:rsidRDefault="00491A68" w:rsidP="001B345D">
            <w:pPr>
              <w:numPr>
                <w:ilvl w:val="255"/>
                <w:numId w:val="0"/>
              </w:numPr>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504CE4D" w14:textId="77777777" w:rsidR="00491A68" w:rsidRDefault="00491A68" w:rsidP="001B345D">
            <w:pPr>
              <w:numPr>
                <w:ilvl w:val="255"/>
                <w:numId w:val="0"/>
              </w:numPr>
              <w:jc w:val="center"/>
              <w:rPr>
                <w:iCs/>
                <w:sz w:val="16"/>
                <w:szCs w:val="16"/>
                <w:lang w:eastAsia="zh-CN"/>
              </w:rPr>
            </w:pPr>
            <w:r>
              <w:rPr>
                <w:iCs/>
                <w:sz w:val="16"/>
                <w:szCs w:val="16"/>
                <w:lang w:eastAsia="zh-CN"/>
              </w:rPr>
              <w:t>Scale Factor (ZOD)</w:t>
            </w:r>
          </w:p>
        </w:tc>
      </w:tr>
      <w:tr w:rsidR="00491A68" w14:paraId="7D9B7049" w14:textId="77777777" w:rsidTr="001B345D">
        <w:trPr>
          <w:trHeight w:val="68"/>
          <w:jc w:val="center"/>
        </w:trPr>
        <w:tc>
          <w:tcPr>
            <w:tcW w:w="994" w:type="dxa"/>
            <w:vMerge w:val="restart"/>
          </w:tcPr>
          <w:p w14:paraId="20D7CF43" w14:textId="77777777" w:rsidR="00491A68" w:rsidRDefault="00491A68" w:rsidP="001B345D">
            <w:pPr>
              <w:numPr>
                <w:ilvl w:val="255"/>
                <w:numId w:val="0"/>
              </w:numPr>
              <w:jc w:val="center"/>
              <w:rPr>
                <w:iCs/>
                <w:sz w:val="16"/>
                <w:szCs w:val="16"/>
                <w:lang w:eastAsia="zh-CN"/>
              </w:rPr>
            </w:pPr>
            <w:r>
              <w:rPr>
                <w:iCs/>
                <w:sz w:val="16"/>
                <w:szCs w:val="16"/>
                <w:lang w:eastAsia="zh-CN"/>
              </w:rPr>
              <w:t>CDL-A</w:t>
            </w:r>
          </w:p>
        </w:tc>
        <w:tc>
          <w:tcPr>
            <w:tcW w:w="1029" w:type="dxa"/>
          </w:tcPr>
          <w:p w14:paraId="123704A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63BB1153" w14:textId="77777777" w:rsidR="00491A68" w:rsidRDefault="00491A68" w:rsidP="001B345D">
            <w:pPr>
              <w:numPr>
                <w:ilvl w:val="255"/>
                <w:numId w:val="0"/>
              </w:numPr>
              <w:jc w:val="center"/>
              <w:rPr>
                <w:iCs/>
                <w:sz w:val="16"/>
                <w:szCs w:val="16"/>
                <w:lang w:eastAsia="zh-CN"/>
              </w:rPr>
            </w:pPr>
            <w:r>
              <w:rPr>
                <w:iCs/>
                <w:sz w:val="16"/>
                <w:szCs w:val="16"/>
                <w:lang w:eastAsia="zh-CN"/>
              </w:rPr>
              <w:t>0.068</w:t>
            </w:r>
          </w:p>
        </w:tc>
        <w:tc>
          <w:tcPr>
            <w:tcW w:w="1029" w:type="dxa"/>
          </w:tcPr>
          <w:p w14:paraId="1A948B00"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4FA53D6A" w14:textId="77777777" w:rsidR="00491A68" w:rsidRDefault="00491A68" w:rsidP="001B345D">
            <w:pPr>
              <w:numPr>
                <w:ilvl w:val="255"/>
                <w:numId w:val="0"/>
              </w:numPr>
              <w:jc w:val="center"/>
              <w:rPr>
                <w:iCs/>
                <w:sz w:val="16"/>
                <w:szCs w:val="16"/>
                <w:lang w:eastAsia="zh-CN"/>
              </w:rPr>
            </w:pPr>
            <w:r>
              <w:rPr>
                <w:iCs/>
                <w:sz w:val="16"/>
                <w:szCs w:val="16"/>
                <w:lang w:eastAsia="zh-CN"/>
              </w:rPr>
              <w:t>0.353</w:t>
            </w:r>
          </w:p>
        </w:tc>
        <w:tc>
          <w:tcPr>
            <w:tcW w:w="1029" w:type="dxa"/>
          </w:tcPr>
          <w:p w14:paraId="1131F11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3FBA4B3" w14:textId="77777777" w:rsidR="00491A68" w:rsidRDefault="00491A68" w:rsidP="001B345D">
            <w:pPr>
              <w:numPr>
                <w:ilvl w:val="255"/>
                <w:numId w:val="0"/>
              </w:numPr>
              <w:jc w:val="center"/>
              <w:rPr>
                <w:iCs/>
                <w:sz w:val="16"/>
                <w:szCs w:val="16"/>
                <w:lang w:eastAsia="zh-CN"/>
              </w:rPr>
            </w:pPr>
            <w:r>
              <w:rPr>
                <w:iCs/>
                <w:sz w:val="16"/>
                <w:szCs w:val="16"/>
                <w:lang w:eastAsia="zh-CN"/>
              </w:rPr>
              <w:t>0.240</w:t>
            </w:r>
          </w:p>
        </w:tc>
        <w:tc>
          <w:tcPr>
            <w:tcW w:w="1029" w:type="dxa"/>
          </w:tcPr>
          <w:p w14:paraId="27EA4597"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617C6E2C" w14:textId="77777777" w:rsidR="00491A68" w:rsidRDefault="00491A68" w:rsidP="001B345D">
            <w:pPr>
              <w:numPr>
                <w:ilvl w:val="255"/>
                <w:numId w:val="0"/>
              </w:numPr>
              <w:jc w:val="center"/>
              <w:rPr>
                <w:iCs/>
                <w:sz w:val="16"/>
                <w:szCs w:val="16"/>
                <w:lang w:eastAsia="zh-CN"/>
              </w:rPr>
            </w:pPr>
            <w:r>
              <w:rPr>
                <w:iCs/>
                <w:sz w:val="16"/>
                <w:szCs w:val="16"/>
                <w:lang w:eastAsia="zh-CN"/>
              </w:rPr>
              <w:t>0.035</w:t>
            </w:r>
          </w:p>
        </w:tc>
      </w:tr>
      <w:tr w:rsidR="00491A68" w14:paraId="3D8EC080" w14:textId="77777777" w:rsidTr="001B345D">
        <w:trPr>
          <w:trHeight w:val="218"/>
          <w:jc w:val="center"/>
        </w:trPr>
        <w:tc>
          <w:tcPr>
            <w:tcW w:w="994" w:type="dxa"/>
            <w:vMerge/>
          </w:tcPr>
          <w:p w14:paraId="4F2FACB6" w14:textId="77777777" w:rsidR="00491A68" w:rsidRDefault="00491A68" w:rsidP="001B345D">
            <w:pPr>
              <w:numPr>
                <w:ilvl w:val="255"/>
                <w:numId w:val="0"/>
              </w:numPr>
              <w:jc w:val="center"/>
              <w:rPr>
                <w:iCs/>
                <w:sz w:val="16"/>
                <w:szCs w:val="16"/>
                <w:lang w:eastAsia="zh-CN"/>
              </w:rPr>
            </w:pPr>
          </w:p>
        </w:tc>
        <w:tc>
          <w:tcPr>
            <w:tcW w:w="1029" w:type="dxa"/>
          </w:tcPr>
          <w:p w14:paraId="73019642"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1EEE6182" w14:textId="77777777" w:rsidR="00491A68" w:rsidRDefault="00491A68" w:rsidP="001B345D">
            <w:pPr>
              <w:numPr>
                <w:ilvl w:val="255"/>
                <w:numId w:val="0"/>
              </w:numPr>
              <w:jc w:val="center"/>
              <w:rPr>
                <w:iCs/>
                <w:sz w:val="16"/>
                <w:szCs w:val="16"/>
                <w:lang w:eastAsia="zh-CN"/>
              </w:rPr>
            </w:pPr>
            <w:r>
              <w:rPr>
                <w:iCs/>
                <w:sz w:val="16"/>
                <w:szCs w:val="16"/>
                <w:lang w:eastAsia="zh-CN"/>
              </w:rPr>
              <w:t>0.136</w:t>
            </w:r>
          </w:p>
        </w:tc>
        <w:tc>
          <w:tcPr>
            <w:tcW w:w="1029" w:type="dxa"/>
          </w:tcPr>
          <w:p w14:paraId="3A1F71B2"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63599FB7" w14:textId="77777777" w:rsidR="00491A68" w:rsidRDefault="00491A68" w:rsidP="001B345D">
            <w:pPr>
              <w:numPr>
                <w:ilvl w:val="255"/>
                <w:numId w:val="0"/>
              </w:numPr>
              <w:jc w:val="center"/>
              <w:rPr>
                <w:iCs/>
                <w:sz w:val="16"/>
                <w:szCs w:val="16"/>
                <w:lang w:eastAsia="zh-CN"/>
              </w:rPr>
            </w:pPr>
            <w:r>
              <w:rPr>
                <w:iCs/>
                <w:sz w:val="16"/>
                <w:szCs w:val="16"/>
                <w:lang w:eastAsia="zh-CN"/>
              </w:rPr>
              <w:t>0.527</w:t>
            </w:r>
          </w:p>
        </w:tc>
        <w:tc>
          <w:tcPr>
            <w:tcW w:w="1029" w:type="dxa"/>
          </w:tcPr>
          <w:p w14:paraId="00511876"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42240656" w14:textId="77777777" w:rsidR="00491A68" w:rsidRDefault="00491A68" w:rsidP="001B345D">
            <w:pPr>
              <w:numPr>
                <w:ilvl w:val="255"/>
                <w:numId w:val="0"/>
              </w:numPr>
              <w:jc w:val="center"/>
              <w:rPr>
                <w:iCs/>
                <w:sz w:val="16"/>
                <w:szCs w:val="16"/>
                <w:lang w:eastAsia="zh-CN"/>
              </w:rPr>
            </w:pPr>
            <w:r>
              <w:rPr>
                <w:iCs/>
                <w:sz w:val="16"/>
                <w:szCs w:val="16"/>
                <w:lang w:eastAsia="zh-CN"/>
              </w:rPr>
              <w:t>0.480</w:t>
            </w:r>
          </w:p>
        </w:tc>
        <w:tc>
          <w:tcPr>
            <w:tcW w:w="1029" w:type="dxa"/>
          </w:tcPr>
          <w:p w14:paraId="7B13F62B"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47D7D18C" w14:textId="77777777" w:rsidR="00491A68" w:rsidRDefault="00491A68" w:rsidP="001B345D">
            <w:pPr>
              <w:numPr>
                <w:ilvl w:val="255"/>
                <w:numId w:val="0"/>
              </w:numPr>
              <w:jc w:val="center"/>
              <w:rPr>
                <w:iCs/>
                <w:sz w:val="16"/>
                <w:szCs w:val="16"/>
                <w:lang w:eastAsia="zh-CN"/>
              </w:rPr>
            </w:pPr>
            <w:r>
              <w:rPr>
                <w:iCs/>
                <w:sz w:val="16"/>
                <w:szCs w:val="16"/>
                <w:lang w:eastAsia="zh-CN"/>
              </w:rPr>
              <w:t>0.106</w:t>
            </w:r>
          </w:p>
        </w:tc>
      </w:tr>
      <w:tr w:rsidR="00491A68" w14:paraId="22201629" w14:textId="77777777" w:rsidTr="001B345D">
        <w:trPr>
          <w:trHeight w:val="218"/>
          <w:jc w:val="center"/>
        </w:trPr>
        <w:tc>
          <w:tcPr>
            <w:tcW w:w="994" w:type="dxa"/>
            <w:vMerge/>
          </w:tcPr>
          <w:p w14:paraId="287BC3C5" w14:textId="77777777" w:rsidR="00491A68" w:rsidRDefault="00491A68" w:rsidP="001B345D">
            <w:pPr>
              <w:numPr>
                <w:ilvl w:val="255"/>
                <w:numId w:val="0"/>
              </w:numPr>
              <w:jc w:val="center"/>
              <w:rPr>
                <w:iCs/>
                <w:sz w:val="16"/>
                <w:szCs w:val="16"/>
                <w:lang w:eastAsia="zh-CN"/>
              </w:rPr>
            </w:pPr>
          </w:p>
        </w:tc>
        <w:tc>
          <w:tcPr>
            <w:tcW w:w="1029" w:type="dxa"/>
          </w:tcPr>
          <w:p w14:paraId="2F122B2B"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670ED8DA" w14:textId="77777777" w:rsidR="00491A68" w:rsidRDefault="00491A68" w:rsidP="001B345D">
            <w:pPr>
              <w:numPr>
                <w:ilvl w:val="255"/>
                <w:numId w:val="0"/>
              </w:numPr>
              <w:jc w:val="center"/>
              <w:rPr>
                <w:iCs/>
                <w:sz w:val="16"/>
                <w:szCs w:val="16"/>
                <w:lang w:eastAsia="zh-CN"/>
              </w:rPr>
            </w:pPr>
            <w:r>
              <w:rPr>
                <w:iCs/>
                <w:sz w:val="16"/>
                <w:szCs w:val="16"/>
                <w:lang w:eastAsia="zh-CN"/>
              </w:rPr>
              <w:t>0.204</w:t>
            </w:r>
          </w:p>
        </w:tc>
        <w:tc>
          <w:tcPr>
            <w:tcW w:w="1029" w:type="dxa"/>
          </w:tcPr>
          <w:p w14:paraId="3FA200EE"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450A8D37" w14:textId="77777777" w:rsidR="00491A68" w:rsidRDefault="00491A68" w:rsidP="001B345D">
            <w:pPr>
              <w:numPr>
                <w:ilvl w:val="255"/>
                <w:numId w:val="0"/>
              </w:numPr>
              <w:jc w:val="center"/>
              <w:rPr>
                <w:iCs/>
                <w:sz w:val="16"/>
                <w:szCs w:val="16"/>
                <w:lang w:eastAsia="zh-CN"/>
              </w:rPr>
            </w:pPr>
            <w:r>
              <w:rPr>
                <w:iCs/>
                <w:sz w:val="16"/>
                <w:szCs w:val="16"/>
                <w:lang w:eastAsia="zh-CN"/>
              </w:rPr>
              <w:t>9.525</w:t>
            </w:r>
          </w:p>
        </w:tc>
        <w:tc>
          <w:tcPr>
            <w:tcW w:w="1029" w:type="dxa"/>
          </w:tcPr>
          <w:p w14:paraId="40D86041"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47F17F52" w14:textId="77777777" w:rsidR="00491A68" w:rsidRDefault="00491A68" w:rsidP="001B345D">
            <w:pPr>
              <w:numPr>
                <w:ilvl w:val="255"/>
                <w:numId w:val="0"/>
              </w:numPr>
              <w:jc w:val="center"/>
              <w:rPr>
                <w:iCs/>
                <w:sz w:val="16"/>
                <w:szCs w:val="16"/>
                <w:lang w:eastAsia="zh-CN"/>
              </w:rPr>
            </w:pPr>
            <w:r>
              <w:rPr>
                <w:iCs/>
                <w:sz w:val="16"/>
                <w:szCs w:val="16"/>
                <w:lang w:eastAsia="zh-CN"/>
              </w:rPr>
              <w:t>0.723</w:t>
            </w:r>
          </w:p>
        </w:tc>
        <w:tc>
          <w:tcPr>
            <w:tcW w:w="1029" w:type="dxa"/>
          </w:tcPr>
          <w:p w14:paraId="16AE413C"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36096979" w14:textId="77777777" w:rsidR="00491A68" w:rsidRDefault="00491A68" w:rsidP="001B345D">
            <w:pPr>
              <w:numPr>
                <w:ilvl w:val="255"/>
                <w:numId w:val="0"/>
              </w:numPr>
              <w:jc w:val="center"/>
              <w:rPr>
                <w:iCs/>
                <w:sz w:val="16"/>
                <w:szCs w:val="16"/>
                <w:lang w:eastAsia="zh-CN"/>
              </w:rPr>
            </w:pPr>
            <w:r>
              <w:rPr>
                <w:iCs/>
                <w:sz w:val="16"/>
                <w:szCs w:val="16"/>
                <w:lang w:eastAsia="zh-CN"/>
              </w:rPr>
              <w:t>0.176</w:t>
            </w:r>
          </w:p>
        </w:tc>
      </w:tr>
      <w:tr w:rsidR="00491A68" w14:paraId="5B2C9D99" w14:textId="77777777" w:rsidTr="001B345D">
        <w:trPr>
          <w:trHeight w:val="218"/>
          <w:jc w:val="center"/>
        </w:trPr>
        <w:tc>
          <w:tcPr>
            <w:tcW w:w="994" w:type="dxa"/>
            <w:vMerge/>
          </w:tcPr>
          <w:p w14:paraId="43FED625" w14:textId="77777777" w:rsidR="00491A68" w:rsidRDefault="00491A68" w:rsidP="001B345D">
            <w:pPr>
              <w:numPr>
                <w:ilvl w:val="255"/>
                <w:numId w:val="0"/>
              </w:numPr>
              <w:jc w:val="center"/>
              <w:rPr>
                <w:iCs/>
                <w:sz w:val="16"/>
                <w:szCs w:val="16"/>
                <w:lang w:eastAsia="zh-CN"/>
              </w:rPr>
            </w:pPr>
          </w:p>
        </w:tc>
        <w:tc>
          <w:tcPr>
            <w:tcW w:w="1029" w:type="dxa"/>
          </w:tcPr>
          <w:p w14:paraId="226A2C93"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E3CC2CA" w14:textId="77777777" w:rsidR="00491A68" w:rsidRDefault="00491A68" w:rsidP="001B345D">
            <w:pPr>
              <w:numPr>
                <w:ilvl w:val="255"/>
                <w:numId w:val="0"/>
              </w:numPr>
              <w:jc w:val="center"/>
              <w:rPr>
                <w:iCs/>
                <w:sz w:val="16"/>
                <w:szCs w:val="16"/>
                <w:lang w:eastAsia="zh-CN"/>
              </w:rPr>
            </w:pPr>
            <w:r>
              <w:rPr>
                <w:iCs/>
                <w:sz w:val="16"/>
                <w:szCs w:val="16"/>
                <w:lang w:eastAsia="zh-CN"/>
              </w:rPr>
              <w:t>0.341</w:t>
            </w:r>
          </w:p>
        </w:tc>
        <w:tc>
          <w:tcPr>
            <w:tcW w:w="1029" w:type="dxa"/>
          </w:tcPr>
          <w:p w14:paraId="5C09B2D9" w14:textId="77777777" w:rsidR="00491A68" w:rsidRDefault="00491A68" w:rsidP="001B345D">
            <w:pPr>
              <w:numPr>
                <w:ilvl w:val="255"/>
                <w:numId w:val="0"/>
              </w:numPr>
              <w:jc w:val="center"/>
              <w:rPr>
                <w:iCs/>
                <w:sz w:val="16"/>
                <w:szCs w:val="16"/>
                <w:lang w:eastAsia="zh-CN"/>
              </w:rPr>
            </w:pPr>
          </w:p>
        </w:tc>
        <w:tc>
          <w:tcPr>
            <w:tcW w:w="1030" w:type="dxa"/>
          </w:tcPr>
          <w:p w14:paraId="7B1F0525" w14:textId="77777777" w:rsidR="00491A68" w:rsidRDefault="00491A68" w:rsidP="001B345D">
            <w:pPr>
              <w:numPr>
                <w:ilvl w:val="255"/>
                <w:numId w:val="0"/>
              </w:numPr>
              <w:jc w:val="center"/>
              <w:rPr>
                <w:iCs/>
                <w:sz w:val="16"/>
                <w:szCs w:val="16"/>
                <w:lang w:eastAsia="zh-CN"/>
              </w:rPr>
            </w:pPr>
          </w:p>
        </w:tc>
        <w:tc>
          <w:tcPr>
            <w:tcW w:w="1029" w:type="dxa"/>
          </w:tcPr>
          <w:p w14:paraId="7015663B" w14:textId="77777777" w:rsidR="00491A68" w:rsidRDefault="00491A68" w:rsidP="001B345D">
            <w:pPr>
              <w:numPr>
                <w:ilvl w:val="255"/>
                <w:numId w:val="0"/>
              </w:numPr>
              <w:jc w:val="center"/>
              <w:rPr>
                <w:iCs/>
                <w:sz w:val="16"/>
                <w:szCs w:val="16"/>
                <w:lang w:eastAsia="zh-CN"/>
              </w:rPr>
            </w:pPr>
          </w:p>
        </w:tc>
        <w:tc>
          <w:tcPr>
            <w:tcW w:w="1029" w:type="dxa"/>
          </w:tcPr>
          <w:p w14:paraId="7FFFE722" w14:textId="77777777" w:rsidR="00491A68" w:rsidRDefault="00491A68" w:rsidP="001B345D">
            <w:pPr>
              <w:numPr>
                <w:ilvl w:val="255"/>
                <w:numId w:val="0"/>
              </w:numPr>
              <w:jc w:val="center"/>
              <w:rPr>
                <w:iCs/>
                <w:sz w:val="16"/>
                <w:szCs w:val="16"/>
                <w:lang w:eastAsia="zh-CN"/>
              </w:rPr>
            </w:pPr>
          </w:p>
        </w:tc>
        <w:tc>
          <w:tcPr>
            <w:tcW w:w="1029" w:type="dxa"/>
          </w:tcPr>
          <w:p w14:paraId="1752ED61" w14:textId="77777777" w:rsidR="00491A68" w:rsidRDefault="00491A68" w:rsidP="001B345D">
            <w:pPr>
              <w:numPr>
                <w:ilvl w:val="255"/>
                <w:numId w:val="0"/>
              </w:numPr>
              <w:jc w:val="center"/>
              <w:rPr>
                <w:iCs/>
                <w:sz w:val="16"/>
                <w:szCs w:val="16"/>
                <w:lang w:eastAsia="zh-CN"/>
              </w:rPr>
            </w:pPr>
          </w:p>
        </w:tc>
        <w:tc>
          <w:tcPr>
            <w:tcW w:w="1030" w:type="dxa"/>
          </w:tcPr>
          <w:p w14:paraId="6369569C" w14:textId="77777777" w:rsidR="00491A68" w:rsidRDefault="00491A68" w:rsidP="001B345D">
            <w:pPr>
              <w:numPr>
                <w:ilvl w:val="255"/>
                <w:numId w:val="0"/>
              </w:numPr>
              <w:jc w:val="center"/>
              <w:rPr>
                <w:iCs/>
                <w:sz w:val="16"/>
                <w:szCs w:val="16"/>
                <w:lang w:eastAsia="zh-CN"/>
              </w:rPr>
            </w:pPr>
          </w:p>
        </w:tc>
      </w:tr>
      <w:tr w:rsidR="00491A68" w14:paraId="726DCBA1" w14:textId="77777777" w:rsidTr="001B345D">
        <w:trPr>
          <w:trHeight w:val="68"/>
          <w:jc w:val="center"/>
        </w:trPr>
        <w:tc>
          <w:tcPr>
            <w:tcW w:w="994" w:type="dxa"/>
            <w:vMerge w:val="restart"/>
          </w:tcPr>
          <w:p w14:paraId="59A6EB3E" w14:textId="77777777" w:rsidR="00491A68" w:rsidRDefault="00491A68" w:rsidP="001B345D">
            <w:pPr>
              <w:numPr>
                <w:ilvl w:val="255"/>
                <w:numId w:val="0"/>
              </w:numPr>
              <w:jc w:val="center"/>
              <w:rPr>
                <w:iCs/>
                <w:sz w:val="16"/>
                <w:szCs w:val="16"/>
                <w:lang w:eastAsia="zh-CN"/>
              </w:rPr>
            </w:pPr>
            <w:r>
              <w:rPr>
                <w:iCs/>
                <w:sz w:val="16"/>
                <w:szCs w:val="16"/>
                <w:lang w:eastAsia="zh-CN"/>
              </w:rPr>
              <w:t>CDL-B</w:t>
            </w:r>
          </w:p>
        </w:tc>
        <w:tc>
          <w:tcPr>
            <w:tcW w:w="1029" w:type="dxa"/>
          </w:tcPr>
          <w:p w14:paraId="739BA29B"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34BA0287" w14:textId="77777777" w:rsidR="00491A68" w:rsidRDefault="00491A68" w:rsidP="001B345D">
            <w:pPr>
              <w:numPr>
                <w:ilvl w:val="255"/>
                <w:numId w:val="0"/>
              </w:numPr>
              <w:jc w:val="center"/>
              <w:rPr>
                <w:iCs/>
                <w:sz w:val="16"/>
                <w:szCs w:val="16"/>
                <w:lang w:eastAsia="zh-CN"/>
              </w:rPr>
            </w:pPr>
            <w:r>
              <w:rPr>
                <w:iCs/>
                <w:sz w:val="16"/>
                <w:szCs w:val="16"/>
                <w:lang w:eastAsia="zh-CN"/>
              </w:rPr>
              <w:t>0.124</w:t>
            </w:r>
          </w:p>
        </w:tc>
        <w:tc>
          <w:tcPr>
            <w:tcW w:w="1029" w:type="dxa"/>
          </w:tcPr>
          <w:p w14:paraId="5EFFD660"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17CFF8D8" w14:textId="77777777" w:rsidR="00491A68" w:rsidRDefault="00491A68" w:rsidP="001B345D">
            <w:pPr>
              <w:numPr>
                <w:ilvl w:val="255"/>
                <w:numId w:val="0"/>
              </w:numPr>
              <w:jc w:val="center"/>
              <w:rPr>
                <w:iCs/>
                <w:sz w:val="16"/>
                <w:szCs w:val="16"/>
                <w:lang w:eastAsia="zh-CN"/>
              </w:rPr>
            </w:pPr>
            <w:r>
              <w:rPr>
                <w:iCs/>
                <w:sz w:val="16"/>
                <w:szCs w:val="16"/>
                <w:lang w:eastAsia="zh-CN"/>
              </w:rPr>
              <w:t>0.542</w:t>
            </w:r>
          </w:p>
        </w:tc>
        <w:tc>
          <w:tcPr>
            <w:tcW w:w="1029" w:type="dxa"/>
          </w:tcPr>
          <w:p w14:paraId="208A3363"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70E22A4A" w14:textId="77777777" w:rsidR="00491A68" w:rsidRDefault="00491A68" w:rsidP="001B345D">
            <w:pPr>
              <w:numPr>
                <w:ilvl w:val="255"/>
                <w:numId w:val="0"/>
              </w:numPr>
              <w:jc w:val="center"/>
              <w:rPr>
                <w:iCs/>
                <w:sz w:val="16"/>
                <w:szCs w:val="16"/>
                <w:lang w:eastAsia="zh-CN"/>
              </w:rPr>
            </w:pPr>
            <w:r>
              <w:rPr>
                <w:iCs/>
                <w:sz w:val="16"/>
                <w:szCs w:val="16"/>
                <w:lang w:eastAsia="zh-CN"/>
              </w:rPr>
              <w:t>0.652</w:t>
            </w:r>
          </w:p>
        </w:tc>
        <w:tc>
          <w:tcPr>
            <w:tcW w:w="1029" w:type="dxa"/>
          </w:tcPr>
          <w:p w14:paraId="2F7D441B"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73AA96F3" w14:textId="77777777" w:rsidR="00491A68" w:rsidRDefault="00491A68" w:rsidP="001B345D">
            <w:pPr>
              <w:numPr>
                <w:ilvl w:val="255"/>
                <w:numId w:val="0"/>
              </w:numPr>
              <w:jc w:val="center"/>
              <w:rPr>
                <w:iCs/>
                <w:sz w:val="16"/>
                <w:szCs w:val="16"/>
                <w:lang w:eastAsia="zh-CN"/>
              </w:rPr>
            </w:pPr>
            <w:r>
              <w:rPr>
                <w:iCs/>
                <w:sz w:val="16"/>
                <w:szCs w:val="16"/>
                <w:lang w:eastAsia="zh-CN"/>
              </w:rPr>
              <w:t>0.194</w:t>
            </w:r>
          </w:p>
        </w:tc>
      </w:tr>
      <w:tr w:rsidR="00491A68" w14:paraId="3AA1005B" w14:textId="77777777" w:rsidTr="001B345D">
        <w:trPr>
          <w:trHeight w:val="218"/>
          <w:jc w:val="center"/>
        </w:trPr>
        <w:tc>
          <w:tcPr>
            <w:tcW w:w="994" w:type="dxa"/>
            <w:vMerge/>
          </w:tcPr>
          <w:p w14:paraId="7929DA4B" w14:textId="77777777" w:rsidR="00491A68" w:rsidRDefault="00491A68" w:rsidP="001B345D">
            <w:pPr>
              <w:numPr>
                <w:ilvl w:val="255"/>
                <w:numId w:val="0"/>
              </w:numPr>
              <w:jc w:val="center"/>
              <w:rPr>
                <w:iCs/>
                <w:sz w:val="16"/>
                <w:szCs w:val="16"/>
                <w:lang w:eastAsia="zh-CN"/>
              </w:rPr>
            </w:pPr>
          </w:p>
        </w:tc>
        <w:tc>
          <w:tcPr>
            <w:tcW w:w="1029" w:type="dxa"/>
          </w:tcPr>
          <w:p w14:paraId="55A8645C"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81EF3AA" w14:textId="77777777" w:rsidR="00491A68" w:rsidRDefault="00491A68" w:rsidP="001B345D">
            <w:pPr>
              <w:numPr>
                <w:ilvl w:val="255"/>
                <w:numId w:val="0"/>
              </w:numPr>
              <w:jc w:val="center"/>
              <w:rPr>
                <w:iCs/>
                <w:sz w:val="16"/>
                <w:szCs w:val="16"/>
                <w:lang w:eastAsia="zh-CN"/>
              </w:rPr>
            </w:pPr>
            <w:r>
              <w:rPr>
                <w:iCs/>
                <w:sz w:val="16"/>
                <w:szCs w:val="16"/>
                <w:lang w:eastAsia="zh-CN"/>
              </w:rPr>
              <w:t>0.248</w:t>
            </w:r>
          </w:p>
        </w:tc>
        <w:tc>
          <w:tcPr>
            <w:tcW w:w="1029" w:type="dxa"/>
          </w:tcPr>
          <w:p w14:paraId="16769D39"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5F7A4CBA" w14:textId="77777777" w:rsidR="00491A68" w:rsidRDefault="00491A68" w:rsidP="001B345D">
            <w:pPr>
              <w:numPr>
                <w:ilvl w:val="255"/>
                <w:numId w:val="0"/>
              </w:numPr>
              <w:jc w:val="center"/>
              <w:rPr>
                <w:iCs/>
                <w:sz w:val="16"/>
                <w:szCs w:val="16"/>
                <w:lang w:eastAsia="zh-CN"/>
              </w:rPr>
            </w:pPr>
            <w:r>
              <w:rPr>
                <w:iCs/>
                <w:sz w:val="16"/>
                <w:szCs w:val="16"/>
                <w:lang w:eastAsia="zh-CN"/>
              </w:rPr>
              <w:t>0.808</w:t>
            </w:r>
          </w:p>
        </w:tc>
        <w:tc>
          <w:tcPr>
            <w:tcW w:w="1029" w:type="dxa"/>
          </w:tcPr>
          <w:p w14:paraId="71DE5E2C"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7ACFBFAF" w14:textId="77777777" w:rsidR="00491A68" w:rsidRDefault="00491A68" w:rsidP="001B345D">
            <w:pPr>
              <w:numPr>
                <w:ilvl w:val="255"/>
                <w:numId w:val="0"/>
              </w:numPr>
              <w:jc w:val="center"/>
              <w:rPr>
                <w:iCs/>
                <w:sz w:val="16"/>
                <w:szCs w:val="16"/>
                <w:lang w:eastAsia="zh-CN"/>
              </w:rPr>
            </w:pPr>
            <w:r>
              <w:rPr>
                <w:iCs/>
                <w:sz w:val="16"/>
                <w:szCs w:val="16"/>
                <w:lang w:eastAsia="zh-CN"/>
              </w:rPr>
              <w:t>1.302</w:t>
            </w:r>
          </w:p>
        </w:tc>
        <w:tc>
          <w:tcPr>
            <w:tcW w:w="1029" w:type="dxa"/>
          </w:tcPr>
          <w:p w14:paraId="0EF9869A"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15AD7653" w14:textId="77777777" w:rsidR="00491A68" w:rsidRDefault="00491A68" w:rsidP="001B345D">
            <w:pPr>
              <w:numPr>
                <w:ilvl w:val="255"/>
                <w:numId w:val="0"/>
              </w:numPr>
              <w:jc w:val="center"/>
              <w:rPr>
                <w:iCs/>
                <w:sz w:val="16"/>
                <w:szCs w:val="16"/>
                <w:lang w:eastAsia="zh-CN"/>
              </w:rPr>
            </w:pPr>
            <w:r>
              <w:rPr>
                <w:iCs/>
                <w:sz w:val="16"/>
                <w:szCs w:val="16"/>
                <w:lang w:eastAsia="zh-CN"/>
              </w:rPr>
              <w:t>0.582</w:t>
            </w:r>
          </w:p>
        </w:tc>
      </w:tr>
      <w:tr w:rsidR="00491A68" w14:paraId="48D53CF3" w14:textId="77777777" w:rsidTr="001B345D">
        <w:trPr>
          <w:trHeight w:val="218"/>
          <w:jc w:val="center"/>
        </w:trPr>
        <w:tc>
          <w:tcPr>
            <w:tcW w:w="994" w:type="dxa"/>
            <w:vMerge/>
          </w:tcPr>
          <w:p w14:paraId="4D97715C" w14:textId="77777777" w:rsidR="00491A68" w:rsidRDefault="00491A68" w:rsidP="001B345D">
            <w:pPr>
              <w:numPr>
                <w:ilvl w:val="255"/>
                <w:numId w:val="0"/>
              </w:numPr>
              <w:jc w:val="center"/>
              <w:rPr>
                <w:iCs/>
                <w:sz w:val="16"/>
                <w:szCs w:val="16"/>
                <w:lang w:eastAsia="zh-CN"/>
              </w:rPr>
            </w:pPr>
          </w:p>
        </w:tc>
        <w:tc>
          <w:tcPr>
            <w:tcW w:w="1029" w:type="dxa"/>
          </w:tcPr>
          <w:p w14:paraId="45E4A925"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7039B84C" w14:textId="77777777" w:rsidR="00491A68" w:rsidRDefault="00491A68" w:rsidP="001B345D">
            <w:pPr>
              <w:numPr>
                <w:ilvl w:val="255"/>
                <w:numId w:val="0"/>
              </w:numPr>
              <w:jc w:val="center"/>
              <w:rPr>
                <w:iCs/>
                <w:sz w:val="16"/>
                <w:szCs w:val="16"/>
                <w:lang w:eastAsia="zh-CN"/>
              </w:rPr>
            </w:pPr>
            <w:r>
              <w:rPr>
                <w:iCs/>
                <w:sz w:val="16"/>
                <w:szCs w:val="16"/>
                <w:lang w:eastAsia="zh-CN"/>
              </w:rPr>
              <w:t>0.371</w:t>
            </w:r>
          </w:p>
        </w:tc>
        <w:tc>
          <w:tcPr>
            <w:tcW w:w="1029" w:type="dxa"/>
          </w:tcPr>
          <w:p w14:paraId="71601CDD"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0F4041CD" w14:textId="77777777" w:rsidR="00491A68" w:rsidRDefault="00491A68" w:rsidP="001B345D">
            <w:pPr>
              <w:numPr>
                <w:ilvl w:val="255"/>
                <w:numId w:val="0"/>
              </w:numPr>
              <w:jc w:val="center"/>
              <w:rPr>
                <w:iCs/>
                <w:sz w:val="16"/>
                <w:szCs w:val="16"/>
                <w:lang w:eastAsia="zh-CN"/>
              </w:rPr>
            </w:pPr>
            <w:r>
              <w:rPr>
                <w:iCs/>
                <w:sz w:val="16"/>
                <w:szCs w:val="16"/>
                <w:lang w:eastAsia="zh-CN"/>
              </w:rPr>
              <w:t>1.071</w:t>
            </w:r>
          </w:p>
        </w:tc>
        <w:tc>
          <w:tcPr>
            <w:tcW w:w="1029" w:type="dxa"/>
          </w:tcPr>
          <w:p w14:paraId="2F28FE29"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52AB3692" w14:textId="77777777" w:rsidR="00491A68" w:rsidRDefault="00491A68" w:rsidP="001B345D">
            <w:pPr>
              <w:numPr>
                <w:ilvl w:val="255"/>
                <w:numId w:val="0"/>
              </w:numPr>
              <w:jc w:val="center"/>
              <w:rPr>
                <w:iCs/>
                <w:sz w:val="16"/>
                <w:szCs w:val="16"/>
                <w:lang w:eastAsia="zh-CN"/>
              </w:rPr>
            </w:pPr>
            <w:r>
              <w:rPr>
                <w:iCs/>
                <w:sz w:val="16"/>
                <w:szCs w:val="16"/>
                <w:lang w:eastAsia="zh-CN"/>
              </w:rPr>
              <w:t>1.948</w:t>
            </w:r>
          </w:p>
        </w:tc>
        <w:tc>
          <w:tcPr>
            <w:tcW w:w="1029" w:type="dxa"/>
          </w:tcPr>
          <w:p w14:paraId="0D596A6A"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3A542326" w14:textId="77777777" w:rsidR="00491A68" w:rsidRDefault="00491A68" w:rsidP="001B345D">
            <w:pPr>
              <w:numPr>
                <w:ilvl w:val="255"/>
                <w:numId w:val="0"/>
              </w:numPr>
              <w:jc w:val="center"/>
              <w:rPr>
                <w:iCs/>
                <w:sz w:val="16"/>
                <w:szCs w:val="16"/>
                <w:lang w:eastAsia="zh-CN"/>
              </w:rPr>
            </w:pPr>
            <w:r>
              <w:rPr>
                <w:iCs/>
                <w:sz w:val="16"/>
                <w:szCs w:val="16"/>
                <w:lang w:eastAsia="zh-CN"/>
              </w:rPr>
              <w:t>0.971</w:t>
            </w:r>
          </w:p>
        </w:tc>
      </w:tr>
      <w:tr w:rsidR="00491A68" w14:paraId="0C17D30D" w14:textId="77777777" w:rsidTr="001B345D">
        <w:trPr>
          <w:trHeight w:val="218"/>
          <w:jc w:val="center"/>
        </w:trPr>
        <w:tc>
          <w:tcPr>
            <w:tcW w:w="994" w:type="dxa"/>
            <w:vMerge/>
          </w:tcPr>
          <w:p w14:paraId="37900F71" w14:textId="77777777" w:rsidR="00491A68" w:rsidRDefault="00491A68" w:rsidP="001B345D">
            <w:pPr>
              <w:numPr>
                <w:ilvl w:val="255"/>
                <w:numId w:val="0"/>
              </w:numPr>
              <w:jc w:val="center"/>
              <w:rPr>
                <w:iCs/>
                <w:sz w:val="16"/>
                <w:szCs w:val="16"/>
                <w:lang w:eastAsia="zh-CN"/>
              </w:rPr>
            </w:pPr>
          </w:p>
        </w:tc>
        <w:tc>
          <w:tcPr>
            <w:tcW w:w="1029" w:type="dxa"/>
          </w:tcPr>
          <w:p w14:paraId="2CAD41BC"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0DBFA16A" w14:textId="77777777" w:rsidR="00491A68" w:rsidRDefault="00491A68" w:rsidP="001B345D">
            <w:pPr>
              <w:numPr>
                <w:ilvl w:val="255"/>
                <w:numId w:val="0"/>
              </w:numPr>
              <w:jc w:val="center"/>
              <w:rPr>
                <w:iCs/>
                <w:sz w:val="16"/>
                <w:szCs w:val="16"/>
                <w:lang w:eastAsia="zh-CN"/>
              </w:rPr>
            </w:pPr>
            <w:r>
              <w:rPr>
                <w:iCs/>
                <w:sz w:val="16"/>
                <w:szCs w:val="16"/>
                <w:lang w:eastAsia="zh-CN"/>
              </w:rPr>
              <w:t>0.617</w:t>
            </w:r>
          </w:p>
        </w:tc>
        <w:tc>
          <w:tcPr>
            <w:tcW w:w="1029" w:type="dxa"/>
          </w:tcPr>
          <w:p w14:paraId="0BA02A5D" w14:textId="77777777" w:rsidR="00491A68" w:rsidRDefault="00491A68" w:rsidP="001B345D">
            <w:pPr>
              <w:numPr>
                <w:ilvl w:val="255"/>
                <w:numId w:val="0"/>
              </w:numPr>
              <w:jc w:val="center"/>
              <w:rPr>
                <w:iCs/>
                <w:sz w:val="16"/>
                <w:szCs w:val="16"/>
                <w:lang w:eastAsia="zh-CN"/>
              </w:rPr>
            </w:pPr>
          </w:p>
        </w:tc>
        <w:tc>
          <w:tcPr>
            <w:tcW w:w="1030" w:type="dxa"/>
          </w:tcPr>
          <w:p w14:paraId="1A85F6DF" w14:textId="77777777" w:rsidR="00491A68" w:rsidRDefault="00491A68" w:rsidP="001B345D">
            <w:pPr>
              <w:numPr>
                <w:ilvl w:val="255"/>
                <w:numId w:val="0"/>
              </w:numPr>
              <w:jc w:val="center"/>
              <w:rPr>
                <w:iCs/>
                <w:sz w:val="16"/>
                <w:szCs w:val="16"/>
                <w:lang w:eastAsia="zh-CN"/>
              </w:rPr>
            </w:pPr>
          </w:p>
        </w:tc>
        <w:tc>
          <w:tcPr>
            <w:tcW w:w="1029" w:type="dxa"/>
          </w:tcPr>
          <w:p w14:paraId="205C8E9F" w14:textId="77777777" w:rsidR="00491A68" w:rsidRDefault="00491A68" w:rsidP="001B345D">
            <w:pPr>
              <w:numPr>
                <w:ilvl w:val="255"/>
                <w:numId w:val="0"/>
              </w:numPr>
              <w:jc w:val="center"/>
              <w:rPr>
                <w:iCs/>
                <w:sz w:val="16"/>
                <w:szCs w:val="16"/>
                <w:lang w:eastAsia="zh-CN"/>
              </w:rPr>
            </w:pPr>
          </w:p>
        </w:tc>
        <w:tc>
          <w:tcPr>
            <w:tcW w:w="1029" w:type="dxa"/>
          </w:tcPr>
          <w:p w14:paraId="19D839CA" w14:textId="77777777" w:rsidR="00491A68" w:rsidRDefault="00491A68" w:rsidP="001B345D">
            <w:pPr>
              <w:numPr>
                <w:ilvl w:val="255"/>
                <w:numId w:val="0"/>
              </w:numPr>
              <w:jc w:val="center"/>
              <w:rPr>
                <w:iCs/>
                <w:sz w:val="16"/>
                <w:szCs w:val="16"/>
                <w:lang w:eastAsia="zh-CN"/>
              </w:rPr>
            </w:pPr>
          </w:p>
        </w:tc>
        <w:tc>
          <w:tcPr>
            <w:tcW w:w="1029" w:type="dxa"/>
          </w:tcPr>
          <w:p w14:paraId="172DAD90" w14:textId="77777777" w:rsidR="00491A68" w:rsidRDefault="00491A68" w:rsidP="001B345D">
            <w:pPr>
              <w:numPr>
                <w:ilvl w:val="255"/>
                <w:numId w:val="0"/>
              </w:numPr>
              <w:jc w:val="center"/>
              <w:rPr>
                <w:iCs/>
                <w:sz w:val="16"/>
                <w:szCs w:val="16"/>
                <w:lang w:eastAsia="zh-CN"/>
              </w:rPr>
            </w:pPr>
          </w:p>
        </w:tc>
        <w:tc>
          <w:tcPr>
            <w:tcW w:w="1030" w:type="dxa"/>
          </w:tcPr>
          <w:p w14:paraId="4E68231C" w14:textId="77777777" w:rsidR="00491A68" w:rsidRDefault="00491A68" w:rsidP="001B345D">
            <w:pPr>
              <w:numPr>
                <w:ilvl w:val="255"/>
                <w:numId w:val="0"/>
              </w:numPr>
              <w:jc w:val="center"/>
              <w:rPr>
                <w:iCs/>
                <w:sz w:val="16"/>
                <w:szCs w:val="16"/>
                <w:lang w:eastAsia="zh-CN"/>
              </w:rPr>
            </w:pPr>
          </w:p>
        </w:tc>
      </w:tr>
      <w:tr w:rsidR="00491A68" w14:paraId="14328762" w14:textId="77777777" w:rsidTr="001B345D">
        <w:trPr>
          <w:trHeight w:val="282"/>
          <w:jc w:val="center"/>
        </w:trPr>
        <w:tc>
          <w:tcPr>
            <w:tcW w:w="994" w:type="dxa"/>
            <w:vMerge w:val="restart"/>
          </w:tcPr>
          <w:p w14:paraId="09084017" w14:textId="77777777" w:rsidR="00491A68" w:rsidRDefault="00491A68" w:rsidP="001B345D">
            <w:pPr>
              <w:numPr>
                <w:ilvl w:val="255"/>
                <w:numId w:val="0"/>
              </w:numPr>
              <w:jc w:val="center"/>
              <w:rPr>
                <w:iCs/>
                <w:sz w:val="16"/>
                <w:szCs w:val="16"/>
                <w:lang w:eastAsia="zh-CN"/>
              </w:rPr>
            </w:pPr>
            <w:r>
              <w:rPr>
                <w:iCs/>
                <w:sz w:val="16"/>
                <w:szCs w:val="16"/>
                <w:lang w:eastAsia="zh-CN"/>
              </w:rPr>
              <w:t>CDL-C</w:t>
            </w:r>
          </w:p>
        </w:tc>
        <w:tc>
          <w:tcPr>
            <w:tcW w:w="1029" w:type="dxa"/>
          </w:tcPr>
          <w:p w14:paraId="1C8F65D5"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4426E0D" w14:textId="77777777" w:rsidR="00491A68" w:rsidRDefault="00491A68" w:rsidP="001B345D">
            <w:pPr>
              <w:numPr>
                <w:ilvl w:val="255"/>
                <w:numId w:val="0"/>
              </w:numPr>
              <w:jc w:val="center"/>
              <w:rPr>
                <w:iCs/>
                <w:sz w:val="16"/>
                <w:szCs w:val="16"/>
                <w:lang w:eastAsia="zh-CN"/>
              </w:rPr>
            </w:pPr>
            <w:r>
              <w:rPr>
                <w:iCs/>
                <w:sz w:val="16"/>
                <w:szCs w:val="16"/>
                <w:lang w:eastAsia="zh-CN"/>
              </w:rPr>
              <w:t>0.128</w:t>
            </w:r>
          </w:p>
        </w:tc>
        <w:tc>
          <w:tcPr>
            <w:tcW w:w="1029" w:type="dxa"/>
          </w:tcPr>
          <w:p w14:paraId="4384C21D"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5717A0C2" w14:textId="77777777" w:rsidR="00491A68" w:rsidRDefault="00491A68" w:rsidP="001B345D">
            <w:pPr>
              <w:numPr>
                <w:ilvl w:val="255"/>
                <w:numId w:val="0"/>
              </w:numPr>
              <w:jc w:val="center"/>
              <w:rPr>
                <w:iCs/>
                <w:sz w:val="16"/>
                <w:szCs w:val="16"/>
                <w:lang w:eastAsia="zh-CN"/>
              </w:rPr>
            </w:pPr>
            <w:r>
              <w:rPr>
                <w:iCs/>
                <w:sz w:val="16"/>
                <w:szCs w:val="16"/>
                <w:lang w:eastAsia="zh-CN"/>
              </w:rPr>
              <w:t>0.431</w:t>
            </w:r>
          </w:p>
        </w:tc>
        <w:tc>
          <w:tcPr>
            <w:tcW w:w="1029" w:type="dxa"/>
          </w:tcPr>
          <w:p w14:paraId="407F2498"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68ABA732" w14:textId="77777777" w:rsidR="00491A68" w:rsidRDefault="00491A68" w:rsidP="001B345D">
            <w:pPr>
              <w:numPr>
                <w:ilvl w:val="255"/>
                <w:numId w:val="0"/>
              </w:numPr>
              <w:jc w:val="center"/>
              <w:rPr>
                <w:iCs/>
                <w:sz w:val="16"/>
                <w:szCs w:val="16"/>
                <w:lang w:eastAsia="zh-CN"/>
              </w:rPr>
            </w:pPr>
            <w:r>
              <w:rPr>
                <w:iCs/>
                <w:sz w:val="16"/>
                <w:szCs w:val="16"/>
                <w:lang w:eastAsia="zh-CN"/>
              </w:rPr>
              <w:t>0.648</w:t>
            </w:r>
          </w:p>
        </w:tc>
        <w:tc>
          <w:tcPr>
            <w:tcW w:w="1029" w:type="dxa"/>
          </w:tcPr>
          <w:p w14:paraId="1C3A0A0D"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79A042E0" w14:textId="77777777" w:rsidR="00491A68" w:rsidRDefault="00491A68" w:rsidP="001B345D">
            <w:pPr>
              <w:numPr>
                <w:ilvl w:val="255"/>
                <w:numId w:val="0"/>
              </w:numPr>
              <w:jc w:val="center"/>
              <w:rPr>
                <w:iCs/>
                <w:sz w:val="16"/>
                <w:szCs w:val="16"/>
                <w:lang w:eastAsia="zh-CN"/>
              </w:rPr>
            </w:pPr>
            <w:r>
              <w:rPr>
                <w:iCs/>
                <w:sz w:val="16"/>
                <w:szCs w:val="16"/>
                <w:lang w:eastAsia="zh-CN"/>
              </w:rPr>
              <w:t>0.364</w:t>
            </w:r>
          </w:p>
        </w:tc>
      </w:tr>
      <w:tr w:rsidR="00491A68" w14:paraId="727BB484" w14:textId="77777777" w:rsidTr="001B345D">
        <w:trPr>
          <w:trHeight w:val="218"/>
          <w:jc w:val="center"/>
        </w:trPr>
        <w:tc>
          <w:tcPr>
            <w:tcW w:w="994" w:type="dxa"/>
            <w:vMerge/>
          </w:tcPr>
          <w:p w14:paraId="718085C0" w14:textId="77777777" w:rsidR="00491A68" w:rsidRDefault="00491A68" w:rsidP="001B345D">
            <w:pPr>
              <w:numPr>
                <w:ilvl w:val="255"/>
                <w:numId w:val="0"/>
              </w:numPr>
              <w:jc w:val="center"/>
              <w:rPr>
                <w:iCs/>
                <w:sz w:val="16"/>
                <w:szCs w:val="16"/>
                <w:lang w:eastAsia="zh-CN"/>
              </w:rPr>
            </w:pPr>
          </w:p>
        </w:tc>
        <w:tc>
          <w:tcPr>
            <w:tcW w:w="1029" w:type="dxa"/>
          </w:tcPr>
          <w:p w14:paraId="6A981E11"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68C6742D" w14:textId="77777777" w:rsidR="00491A68" w:rsidRDefault="00491A68" w:rsidP="001B345D">
            <w:pPr>
              <w:numPr>
                <w:ilvl w:val="255"/>
                <w:numId w:val="0"/>
              </w:numPr>
              <w:jc w:val="center"/>
              <w:rPr>
                <w:iCs/>
                <w:sz w:val="16"/>
                <w:szCs w:val="16"/>
                <w:lang w:eastAsia="zh-CN"/>
              </w:rPr>
            </w:pPr>
            <w:r>
              <w:rPr>
                <w:iCs/>
                <w:sz w:val="16"/>
                <w:szCs w:val="16"/>
                <w:lang w:eastAsia="zh-CN"/>
              </w:rPr>
              <w:t>0.257</w:t>
            </w:r>
          </w:p>
        </w:tc>
        <w:tc>
          <w:tcPr>
            <w:tcW w:w="1029" w:type="dxa"/>
          </w:tcPr>
          <w:p w14:paraId="2063C1CF"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2E0EE569" w14:textId="77777777" w:rsidR="00491A68" w:rsidRDefault="00491A68" w:rsidP="001B345D">
            <w:pPr>
              <w:numPr>
                <w:ilvl w:val="255"/>
                <w:numId w:val="0"/>
              </w:numPr>
              <w:jc w:val="center"/>
              <w:rPr>
                <w:iCs/>
                <w:sz w:val="16"/>
                <w:szCs w:val="16"/>
                <w:lang w:eastAsia="zh-CN"/>
              </w:rPr>
            </w:pPr>
            <w:r>
              <w:rPr>
                <w:iCs/>
                <w:sz w:val="16"/>
                <w:szCs w:val="16"/>
                <w:lang w:eastAsia="zh-CN"/>
              </w:rPr>
              <w:t>0.645</w:t>
            </w:r>
          </w:p>
        </w:tc>
        <w:tc>
          <w:tcPr>
            <w:tcW w:w="1029" w:type="dxa"/>
          </w:tcPr>
          <w:p w14:paraId="0C83C45D"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610E7BF" w14:textId="77777777" w:rsidR="00491A68" w:rsidRDefault="00491A68" w:rsidP="001B345D">
            <w:pPr>
              <w:numPr>
                <w:ilvl w:val="255"/>
                <w:numId w:val="0"/>
              </w:numPr>
              <w:jc w:val="center"/>
              <w:rPr>
                <w:iCs/>
                <w:sz w:val="16"/>
                <w:szCs w:val="16"/>
                <w:lang w:eastAsia="zh-CN"/>
              </w:rPr>
            </w:pPr>
            <w:r>
              <w:rPr>
                <w:iCs/>
                <w:sz w:val="16"/>
                <w:szCs w:val="16"/>
                <w:lang w:eastAsia="zh-CN"/>
              </w:rPr>
              <w:t>1.297</w:t>
            </w:r>
          </w:p>
        </w:tc>
        <w:tc>
          <w:tcPr>
            <w:tcW w:w="1029" w:type="dxa"/>
          </w:tcPr>
          <w:p w14:paraId="41975A8F"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667A076C" w14:textId="77777777" w:rsidR="00491A68" w:rsidRDefault="00491A68" w:rsidP="001B345D">
            <w:pPr>
              <w:numPr>
                <w:ilvl w:val="255"/>
                <w:numId w:val="0"/>
              </w:numPr>
              <w:jc w:val="center"/>
              <w:rPr>
                <w:iCs/>
                <w:sz w:val="16"/>
                <w:szCs w:val="16"/>
                <w:lang w:eastAsia="zh-CN"/>
              </w:rPr>
            </w:pPr>
            <w:r>
              <w:rPr>
                <w:iCs/>
                <w:sz w:val="16"/>
                <w:szCs w:val="16"/>
                <w:lang w:eastAsia="zh-CN"/>
              </w:rPr>
              <w:t>1.093</w:t>
            </w:r>
          </w:p>
        </w:tc>
      </w:tr>
      <w:tr w:rsidR="00491A68" w14:paraId="055F8117" w14:textId="77777777" w:rsidTr="001B345D">
        <w:trPr>
          <w:trHeight w:val="218"/>
          <w:jc w:val="center"/>
        </w:trPr>
        <w:tc>
          <w:tcPr>
            <w:tcW w:w="994" w:type="dxa"/>
            <w:vMerge/>
          </w:tcPr>
          <w:p w14:paraId="0EC91694" w14:textId="77777777" w:rsidR="00491A68" w:rsidRDefault="00491A68" w:rsidP="001B345D">
            <w:pPr>
              <w:numPr>
                <w:ilvl w:val="255"/>
                <w:numId w:val="0"/>
              </w:numPr>
              <w:jc w:val="center"/>
              <w:rPr>
                <w:iCs/>
                <w:sz w:val="16"/>
                <w:szCs w:val="16"/>
                <w:lang w:eastAsia="zh-CN"/>
              </w:rPr>
            </w:pPr>
          </w:p>
        </w:tc>
        <w:tc>
          <w:tcPr>
            <w:tcW w:w="1029" w:type="dxa"/>
          </w:tcPr>
          <w:p w14:paraId="5373F186"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22057FA4" w14:textId="77777777" w:rsidR="00491A68" w:rsidRDefault="00491A68" w:rsidP="001B345D">
            <w:pPr>
              <w:numPr>
                <w:ilvl w:val="255"/>
                <w:numId w:val="0"/>
              </w:numPr>
              <w:jc w:val="center"/>
              <w:rPr>
                <w:iCs/>
                <w:sz w:val="16"/>
                <w:szCs w:val="16"/>
                <w:lang w:eastAsia="zh-CN"/>
              </w:rPr>
            </w:pPr>
            <w:r>
              <w:rPr>
                <w:iCs/>
                <w:sz w:val="16"/>
                <w:szCs w:val="16"/>
                <w:lang w:eastAsia="zh-CN"/>
              </w:rPr>
              <w:t>0.386</w:t>
            </w:r>
          </w:p>
        </w:tc>
        <w:tc>
          <w:tcPr>
            <w:tcW w:w="1029" w:type="dxa"/>
          </w:tcPr>
          <w:p w14:paraId="47FE87E0"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0AAF794A" w14:textId="77777777" w:rsidR="00491A68" w:rsidRDefault="00491A68" w:rsidP="001B345D">
            <w:pPr>
              <w:numPr>
                <w:ilvl w:val="255"/>
                <w:numId w:val="0"/>
              </w:numPr>
              <w:jc w:val="center"/>
              <w:rPr>
                <w:iCs/>
                <w:sz w:val="16"/>
                <w:szCs w:val="16"/>
                <w:lang w:eastAsia="zh-CN"/>
              </w:rPr>
            </w:pPr>
            <w:r>
              <w:rPr>
                <w:iCs/>
                <w:sz w:val="16"/>
                <w:szCs w:val="16"/>
                <w:lang w:eastAsia="zh-CN"/>
              </w:rPr>
              <w:t>7.749</w:t>
            </w:r>
          </w:p>
        </w:tc>
        <w:tc>
          <w:tcPr>
            <w:tcW w:w="1029" w:type="dxa"/>
          </w:tcPr>
          <w:p w14:paraId="08CCC85B"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332EEE93" w14:textId="77777777" w:rsidR="00491A68" w:rsidRDefault="00491A68" w:rsidP="001B345D">
            <w:pPr>
              <w:numPr>
                <w:ilvl w:val="255"/>
                <w:numId w:val="0"/>
              </w:numPr>
              <w:jc w:val="center"/>
              <w:rPr>
                <w:iCs/>
                <w:sz w:val="16"/>
                <w:szCs w:val="16"/>
                <w:lang w:eastAsia="zh-CN"/>
              </w:rPr>
            </w:pPr>
            <w:r>
              <w:rPr>
                <w:iCs/>
                <w:sz w:val="16"/>
                <w:szCs w:val="16"/>
                <w:lang w:eastAsia="zh-CN"/>
              </w:rPr>
              <w:t>1.950</w:t>
            </w:r>
          </w:p>
        </w:tc>
        <w:tc>
          <w:tcPr>
            <w:tcW w:w="1029" w:type="dxa"/>
          </w:tcPr>
          <w:p w14:paraId="2A835AF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0C4670BC" w14:textId="77777777" w:rsidR="00491A68" w:rsidRDefault="00491A68" w:rsidP="001B345D">
            <w:pPr>
              <w:numPr>
                <w:ilvl w:val="255"/>
                <w:numId w:val="0"/>
              </w:numPr>
              <w:jc w:val="center"/>
              <w:rPr>
                <w:iCs/>
                <w:sz w:val="16"/>
                <w:szCs w:val="16"/>
                <w:lang w:eastAsia="zh-CN"/>
              </w:rPr>
            </w:pPr>
            <w:r>
              <w:rPr>
                <w:iCs/>
                <w:sz w:val="16"/>
                <w:szCs w:val="16"/>
                <w:lang w:eastAsia="zh-CN"/>
              </w:rPr>
              <w:t>1.822</w:t>
            </w:r>
          </w:p>
        </w:tc>
      </w:tr>
      <w:tr w:rsidR="00491A68" w14:paraId="2A8E0FD8" w14:textId="77777777" w:rsidTr="001B345D">
        <w:trPr>
          <w:trHeight w:val="218"/>
          <w:jc w:val="center"/>
        </w:trPr>
        <w:tc>
          <w:tcPr>
            <w:tcW w:w="994" w:type="dxa"/>
            <w:vMerge/>
          </w:tcPr>
          <w:p w14:paraId="3BE809F3" w14:textId="77777777" w:rsidR="00491A68" w:rsidRDefault="00491A68" w:rsidP="001B345D">
            <w:pPr>
              <w:numPr>
                <w:ilvl w:val="255"/>
                <w:numId w:val="0"/>
              </w:numPr>
              <w:jc w:val="center"/>
              <w:rPr>
                <w:iCs/>
                <w:sz w:val="16"/>
                <w:szCs w:val="16"/>
                <w:lang w:eastAsia="zh-CN"/>
              </w:rPr>
            </w:pPr>
          </w:p>
        </w:tc>
        <w:tc>
          <w:tcPr>
            <w:tcW w:w="1029" w:type="dxa"/>
          </w:tcPr>
          <w:p w14:paraId="4FD28AC4"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B2252B9" w14:textId="77777777" w:rsidR="00491A68" w:rsidRDefault="00491A68" w:rsidP="001B345D">
            <w:pPr>
              <w:numPr>
                <w:ilvl w:val="255"/>
                <w:numId w:val="0"/>
              </w:numPr>
              <w:jc w:val="center"/>
              <w:rPr>
                <w:iCs/>
                <w:sz w:val="16"/>
                <w:szCs w:val="16"/>
                <w:lang w:eastAsia="zh-CN"/>
              </w:rPr>
            </w:pPr>
            <w:r>
              <w:rPr>
                <w:iCs/>
                <w:sz w:val="16"/>
                <w:szCs w:val="16"/>
                <w:lang w:eastAsia="zh-CN"/>
              </w:rPr>
              <w:t>0.651</w:t>
            </w:r>
          </w:p>
        </w:tc>
        <w:tc>
          <w:tcPr>
            <w:tcW w:w="1029" w:type="dxa"/>
          </w:tcPr>
          <w:p w14:paraId="4ECC7506" w14:textId="77777777" w:rsidR="00491A68" w:rsidRDefault="00491A68" w:rsidP="001B345D">
            <w:pPr>
              <w:numPr>
                <w:ilvl w:val="255"/>
                <w:numId w:val="0"/>
              </w:numPr>
              <w:jc w:val="center"/>
              <w:rPr>
                <w:iCs/>
                <w:sz w:val="16"/>
                <w:szCs w:val="16"/>
                <w:lang w:eastAsia="zh-CN"/>
              </w:rPr>
            </w:pPr>
          </w:p>
        </w:tc>
        <w:tc>
          <w:tcPr>
            <w:tcW w:w="1030" w:type="dxa"/>
          </w:tcPr>
          <w:p w14:paraId="14B23DA6" w14:textId="77777777" w:rsidR="00491A68" w:rsidRDefault="00491A68" w:rsidP="001B345D">
            <w:pPr>
              <w:numPr>
                <w:ilvl w:val="255"/>
                <w:numId w:val="0"/>
              </w:numPr>
              <w:jc w:val="center"/>
              <w:rPr>
                <w:iCs/>
                <w:sz w:val="16"/>
                <w:szCs w:val="16"/>
                <w:lang w:eastAsia="zh-CN"/>
              </w:rPr>
            </w:pPr>
          </w:p>
        </w:tc>
        <w:tc>
          <w:tcPr>
            <w:tcW w:w="1029" w:type="dxa"/>
          </w:tcPr>
          <w:p w14:paraId="14F3D450" w14:textId="77777777" w:rsidR="00491A68" w:rsidRDefault="00491A68" w:rsidP="001B345D">
            <w:pPr>
              <w:numPr>
                <w:ilvl w:val="255"/>
                <w:numId w:val="0"/>
              </w:numPr>
              <w:jc w:val="center"/>
              <w:rPr>
                <w:iCs/>
                <w:sz w:val="16"/>
                <w:szCs w:val="16"/>
                <w:lang w:eastAsia="zh-CN"/>
              </w:rPr>
            </w:pPr>
          </w:p>
        </w:tc>
        <w:tc>
          <w:tcPr>
            <w:tcW w:w="1029" w:type="dxa"/>
          </w:tcPr>
          <w:p w14:paraId="6924ADB8" w14:textId="77777777" w:rsidR="00491A68" w:rsidRDefault="00491A68" w:rsidP="001B345D">
            <w:pPr>
              <w:numPr>
                <w:ilvl w:val="255"/>
                <w:numId w:val="0"/>
              </w:numPr>
              <w:jc w:val="center"/>
              <w:rPr>
                <w:iCs/>
                <w:sz w:val="16"/>
                <w:szCs w:val="16"/>
                <w:lang w:eastAsia="zh-CN"/>
              </w:rPr>
            </w:pPr>
          </w:p>
        </w:tc>
        <w:tc>
          <w:tcPr>
            <w:tcW w:w="1029" w:type="dxa"/>
          </w:tcPr>
          <w:p w14:paraId="3F294F93" w14:textId="77777777" w:rsidR="00491A68" w:rsidRDefault="00491A68" w:rsidP="001B345D">
            <w:pPr>
              <w:numPr>
                <w:ilvl w:val="255"/>
                <w:numId w:val="0"/>
              </w:numPr>
              <w:jc w:val="center"/>
              <w:rPr>
                <w:iCs/>
                <w:sz w:val="16"/>
                <w:szCs w:val="16"/>
                <w:lang w:eastAsia="zh-CN"/>
              </w:rPr>
            </w:pPr>
          </w:p>
        </w:tc>
        <w:tc>
          <w:tcPr>
            <w:tcW w:w="1030" w:type="dxa"/>
          </w:tcPr>
          <w:p w14:paraId="2EDE8B2D" w14:textId="77777777" w:rsidR="00491A68" w:rsidRDefault="00491A68" w:rsidP="001B345D">
            <w:pPr>
              <w:numPr>
                <w:ilvl w:val="255"/>
                <w:numId w:val="0"/>
              </w:numPr>
              <w:jc w:val="center"/>
              <w:rPr>
                <w:iCs/>
                <w:sz w:val="16"/>
                <w:szCs w:val="16"/>
                <w:lang w:eastAsia="zh-CN"/>
              </w:rPr>
            </w:pPr>
          </w:p>
        </w:tc>
      </w:tr>
      <w:tr w:rsidR="00491A68" w14:paraId="20521EB5" w14:textId="77777777" w:rsidTr="001B345D">
        <w:trPr>
          <w:trHeight w:val="68"/>
          <w:jc w:val="center"/>
        </w:trPr>
        <w:tc>
          <w:tcPr>
            <w:tcW w:w="994" w:type="dxa"/>
            <w:vMerge w:val="restart"/>
          </w:tcPr>
          <w:p w14:paraId="2702AAC9" w14:textId="77777777" w:rsidR="00491A68" w:rsidRDefault="00491A68" w:rsidP="001B345D">
            <w:pPr>
              <w:numPr>
                <w:ilvl w:val="255"/>
                <w:numId w:val="0"/>
              </w:numPr>
              <w:jc w:val="center"/>
              <w:rPr>
                <w:iCs/>
                <w:sz w:val="16"/>
                <w:szCs w:val="16"/>
                <w:lang w:eastAsia="zh-CN"/>
              </w:rPr>
            </w:pPr>
            <w:r>
              <w:rPr>
                <w:iCs/>
                <w:sz w:val="16"/>
                <w:szCs w:val="16"/>
                <w:lang w:eastAsia="zh-CN"/>
              </w:rPr>
              <w:t>CDL-D</w:t>
            </w:r>
          </w:p>
        </w:tc>
        <w:tc>
          <w:tcPr>
            <w:tcW w:w="1029" w:type="dxa"/>
          </w:tcPr>
          <w:p w14:paraId="2C5EA847"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66A7BAB" w14:textId="77777777" w:rsidR="00491A68" w:rsidRDefault="00491A68" w:rsidP="001B345D">
            <w:pPr>
              <w:numPr>
                <w:ilvl w:val="255"/>
                <w:numId w:val="0"/>
              </w:numPr>
              <w:jc w:val="center"/>
              <w:rPr>
                <w:iCs/>
                <w:sz w:val="16"/>
                <w:szCs w:val="16"/>
                <w:lang w:eastAsia="zh-CN"/>
              </w:rPr>
            </w:pPr>
            <w:r>
              <w:rPr>
                <w:iCs/>
                <w:sz w:val="16"/>
                <w:szCs w:val="16"/>
                <w:lang w:eastAsia="zh-CN"/>
              </w:rPr>
              <w:t>0.323</w:t>
            </w:r>
          </w:p>
        </w:tc>
        <w:tc>
          <w:tcPr>
            <w:tcW w:w="1029" w:type="dxa"/>
          </w:tcPr>
          <w:p w14:paraId="7E171AB8"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57690F9C" w14:textId="77777777" w:rsidR="00491A68" w:rsidRDefault="00491A68" w:rsidP="001B345D">
            <w:pPr>
              <w:numPr>
                <w:ilvl w:val="255"/>
                <w:numId w:val="0"/>
              </w:numPr>
              <w:jc w:val="center"/>
              <w:rPr>
                <w:iCs/>
                <w:sz w:val="16"/>
                <w:szCs w:val="16"/>
                <w:lang w:eastAsia="zh-CN"/>
              </w:rPr>
            </w:pPr>
            <w:r>
              <w:rPr>
                <w:iCs/>
                <w:sz w:val="16"/>
                <w:szCs w:val="16"/>
                <w:lang w:eastAsia="zh-CN"/>
              </w:rPr>
              <w:t>9.869</w:t>
            </w:r>
          </w:p>
        </w:tc>
        <w:tc>
          <w:tcPr>
            <w:tcW w:w="1029" w:type="dxa"/>
          </w:tcPr>
          <w:p w14:paraId="7488BCCB"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3CBFB1E1" w14:textId="77777777" w:rsidR="00491A68" w:rsidRDefault="00491A68" w:rsidP="001B345D">
            <w:pPr>
              <w:numPr>
                <w:ilvl w:val="255"/>
                <w:numId w:val="0"/>
              </w:numPr>
              <w:jc w:val="center"/>
              <w:rPr>
                <w:iCs/>
                <w:sz w:val="16"/>
                <w:szCs w:val="16"/>
                <w:lang w:eastAsia="zh-CN"/>
              </w:rPr>
            </w:pPr>
            <w:r>
              <w:rPr>
                <w:iCs/>
                <w:sz w:val="16"/>
                <w:szCs w:val="16"/>
                <w:lang w:eastAsia="zh-CN"/>
              </w:rPr>
              <w:t>4.327</w:t>
            </w:r>
          </w:p>
        </w:tc>
        <w:tc>
          <w:tcPr>
            <w:tcW w:w="1029" w:type="dxa"/>
          </w:tcPr>
          <w:p w14:paraId="2117E194"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2C35A044" w14:textId="77777777" w:rsidR="00491A68" w:rsidRDefault="00491A68" w:rsidP="001B345D">
            <w:pPr>
              <w:numPr>
                <w:ilvl w:val="255"/>
                <w:numId w:val="0"/>
              </w:numPr>
              <w:jc w:val="center"/>
              <w:rPr>
                <w:iCs/>
                <w:sz w:val="16"/>
                <w:szCs w:val="16"/>
                <w:lang w:eastAsia="zh-CN"/>
              </w:rPr>
            </w:pPr>
            <w:r>
              <w:rPr>
                <w:iCs/>
                <w:sz w:val="16"/>
                <w:szCs w:val="16"/>
                <w:lang w:eastAsia="zh-CN"/>
              </w:rPr>
              <w:t>0.448</w:t>
            </w:r>
          </w:p>
        </w:tc>
      </w:tr>
      <w:tr w:rsidR="00491A68" w14:paraId="671C93A8" w14:textId="77777777" w:rsidTr="001B345D">
        <w:trPr>
          <w:trHeight w:val="218"/>
          <w:jc w:val="center"/>
        </w:trPr>
        <w:tc>
          <w:tcPr>
            <w:tcW w:w="994" w:type="dxa"/>
            <w:vMerge/>
          </w:tcPr>
          <w:p w14:paraId="0970BC9B" w14:textId="77777777" w:rsidR="00491A68" w:rsidRDefault="00491A68" w:rsidP="001B345D">
            <w:pPr>
              <w:numPr>
                <w:ilvl w:val="255"/>
                <w:numId w:val="0"/>
              </w:numPr>
              <w:jc w:val="center"/>
              <w:rPr>
                <w:iCs/>
                <w:sz w:val="16"/>
                <w:szCs w:val="16"/>
                <w:lang w:eastAsia="zh-CN"/>
              </w:rPr>
            </w:pPr>
          </w:p>
        </w:tc>
        <w:tc>
          <w:tcPr>
            <w:tcW w:w="1029" w:type="dxa"/>
          </w:tcPr>
          <w:p w14:paraId="45003849"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47C2847" w14:textId="77777777" w:rsidR="00491A68" w:rsidRDefault="00491A68" w:rsidP="001B345D">
            <w:pPr>
              <w:numPr>
                <w:ilvl w:val="255"/>
                <w:numId w:val="0"/>
              </w:numPr>
              <w:jc w:val="center"/>
              <w:rPr>
                <w:iCs/>
                <w:sz w:val="16"/>
                <w:szCs w:val="16"/>
                <w:lang w:eastAsia="zh-CN"/>
              </w:rPr>
            </w:pPr>
            <w:r>
              <w:rPr>
                <w:iCs/>
                <w:sz w:val="16"/>
                <w:szCs w:val="16"/>
                <w:lang w:eastAsia="zh-CN"/>
              </w:rPr>
              <w:t>0.665</w:t>
            </w:r>
          </w:p>
        </w:tc>
        <w:tc>
          <w:tcPr>
            <w:tcW w:w="1029" w:type="dxa"/>
          </w:tcPr>
          <w:p w14:paraId="1A220AE1"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27082079"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7DD2876A"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10A1D5F6" w14:textId="77777777" w:rsidR="00491A68" w:rsidRDefault="00491A68" w:rsidP="001B345D">
            <w:pPr>
              <w:numPr>
                <w:ilvl w:val="255"/>
                <w:numId w:val="0"/>
              </w:numPr>
              <w:jc w:val="center"/>
              <w:rPr>
                <w:iCs/>
                <w:sz w:val="16"/>
                <w:szCs w:val="16"/>
                <w:lang w:eastAsia="zh-CN"/>
              </w:rPr>
            </w:pPr>
            <w:r>
              <w:rPr>
                <w:iCs/>
                <w:sz w:val="16"/>
                <w:szCs w:val="16"/>
                <w:lang w:eastAsia="zh-CN"/>
              </w:rPr>
              <w:t>8.887</w:t>
            </w:r>
          </w:p>
        </w:tc>
        <w:tc>
          <w:tcPr>
            <w:tcW w:w="1029" w:type="dxa"/>
          </w:tcPr>
          <w:p w14:paraId="2B99F9F0"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4D162F2C" w14:textId="77777777" w:rsidR="00491A68" w:rsidRDefault="00491A68" w:rsidP="001B345D">
            <w:pPr>
              <w:numPr>
                <w:ilvl w:val="255"/>
                <w:numId w:val="0"/>
              </w:numPr>
              <w:jc w:val="center"/>
              <w:rPr>
                <w:iCs/>
                <w:sz w:val="16"/>
                <w:szCs w:val="16"/>
                <w:lang w:eastAsia="zh-CN"/>
              </w:rPr>
            </w:pPr>
            <w:r>
              <w:rPr>
                <w:iCs/>
                <w:sz w:val="16"/>
                <w:szCs w:val="16"/>
                <w:lang w:eastAsia="zh-CN"/>
              </w:rPr>
              <w:t>1.347</w:t>
            </w:r>
          </w:p>
        </w:tc>
      </w:tr>
      <w:tr w:rsidR="00491A68" w14:paraId="3D68E599" w14:textId="77777777" w:rsidTr="001B345D">
        <w:trPr>
          <w:trHeight w:val="218"/>
          <w:jc w:val="center"/>
        </w:trPr>
        <w:tc>
          <w:tcPr>
            <w:tcW w:w="994" w:type="dxa"/>
            <w:vMerge/>
          </w:tcPr>
          <w:p w14:paraId="4E598AB8" w14:textId="77777777" w:rsidR="00491A68" w:rsidRDefault="00491A68" w:rsidP="001B345D">
            <w:pPr>
              <w:numPr>
                <w:ilvl w:val="255"/>
                <w:numId w:val="0"/>
              </w:numPr>
              <w:jc w:val="center"/>
              <w:rPr>
                <w:iCs/>
                <w:sz w:val="16"/>
                <w:szCs w:val="16"/>
                <w:lang w:eastAsia="zh-CN"/>
              </w:rPr>
            </w:pPr>
          </w:p>
        </w:tc>
        <w:tc>
          <w:tcPr>
            <w:tcW w:w="1029" w:type="dxa"/>
          </w:tcPr>
          <w:p w14:paraId="5C2B83E4"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0C6FB3DF" w14:textId="77777777" w:rsidR="00491A68" w:rsidRDefault="00491A68" w:rsidP="001B345D">
            <w:pPr>
              <w:numPr>
                <w:ilvl w:val="255"/>
                <w:numId w:val="0"/>
              </w:numPr>
              <w:jc w:val="center"/>
              <w:rPr>
                <w:iCs/>
                <w:sz w:val="16"/>
                <w:szCs w:val="16"/>
                <w:lang w:eastAsia="zh-CN"/>
              </w:rPr>
            </w:pPr>
            <w:r>
              <w:rPr>
                <w:iCs/>
                <w:sz w:val="16"/>
                <w:szCs w:val="16"/>
                <w:lang w:eastAsia="zh-CN"/>
              </w:rPr>
              <w:t>1.059</w:t>
            </w:r>
          </w:p>
        </w:tc>
        <w:tc>
          <w:tcPr>
            <w:tcW w:w="1029" w:type="dxa"/>
          </w:tcPr>
          <w:p w14:paraId="34543706"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1DCF9FD2"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41330F6F"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5EE3EE7D" w14:textId="77777777" w:rsidR="00491A68" w:rsidRDefault="00491A68" w:rsidP="001B345D">
            <w:pPr>
              <w:numPr>
                <w:ilvl w:val="255"/>
                <w:numId w:val="0"/>
              </w:numPr>
              <w:jc w:val="center"/>
              <w:rPr>
                <w:iCs/>
                <w:sz w:val="16"/>
                <w:szCs w:val="16"/>
                <w:lang w:eastAsia="zh-CN"/>
              </w:rPr>
            </w:pPr>
            <w:r>
              <w:rPr>
                <w:iCs/>
                <w:sz w:val="16"/>
                <w:szCs w:val="16"/>
                <w:lang w:eastAsia="zh-CN"/>
              </w:rPr>
              <w:t>14.034</w:t>
            </w:r>
          </w:p>
        </w:tc>
        <w:tc>
          <w:tcPr>
            <w:tcW w:w="1029" w:type="dxa"/>
          </w:tcPr>
          <w:p w14:paraId="69411117"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00399DD7" w14:textId="77777777" w:rsidR="00491A68" w:rsidRDefault="00491A68" w:rsidP="001B345D">
            <w:pPr>
              <w:numPr>
                <w:ilvl w:val="255"/>
                <w:numId w:val="0"/>
              </w:numPr>
              <w:jc w:val="center"/>
              <w:rPr>
                <w:iCs/>
                <w:sz w:val="16"/>
                <w:szCs w:val="16"/>
                <w:lang w:eastAsia="zh-CN"/>
              </w:rPr>
            </w:pPr>
            <w:r>
              <w:rPr>
                <w:iCs/>
                <w:sz w:val="16"/>
                <w:szCs w:val="16"/>
                <w:lang w:eastAsia="zh-CN"/>
              </w:rPr>
              <w:t>2.258</w:t>
            </w:r>
          </w:p>
        </w:tc>
      </w:tr>
      <w:tr w:rsidR="00491A68" w14:paraId="58EF87D4" w14:textId="77777777" w:rsidTr="001B345D">
        <w:trPr>
          <w:trHeight w:val="218"/>
          <w:jc w:val="center"/>
        </w:trPr>
        <w:tc>
          <w:tcPr>
            <w:tcW w:w="994" w:type="dxa"/>
            <w:vMerge/>
          </w:tcPr>
          <w:p w14:paraId="7C3CE3AA" w14:textId="77777777" w:rsidR="00491A68" w:rsidRDefault="00491A68" w:rsidP="001B345D">
            <w:pPr>
              <w:numPr>
                <w:ilvl w:val="255"/>
                <w:numId w:val="0"/>
              </w:numPr>
              <w:jc w:val="center"/>
              <w:rPr>
                <w:iCs/>
                <w:sz w:val="16"/>
                <w:szCs w:val="16"/>
                <w:lang w:eastAsia="zh-CN"/>
              </w:rPr>
            </w:pPr>
          </w:p>
        </w:tc>
        <w:tc>
          <w:tcPr>
            <w:tcW w:w="1029" w:type="dxa"/>
          </w:tcPr>
          <w:p w14:paraId="46F6EB1E"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09A6A934" w14:textId="77777777" w:rsidR="00491A68" w:rsidRDefault="00491A68" w:rsidP="001B345D">
            <w:pPr>
              <w:numPr>
                <w:ilvl w:val="255"/>
                <w:numId w:val="0"/>
              </w:numPr>
              <w:jc w:val="center"/>
              <w:rPr>
                <w:iCs/>
                <w:sz w:val="16"/>
                <w:szCs w:val="16"/>
                <w:lang w:eastAsia="zh-CN"/>
              </w:rPr>
            </w:pPr>
            <w:r>
              <w:rPr>
                <w:iCs/>
                <w:sz w:val="16"/>
                <w:szCs w:val="16"/>
                <w:lang w:eastAsia="zh-CN"/>
              </w:rPr>
              <w:t>9.354</w:t>
            </w:r>
          </w:p>
        </w:tc>
        <w:tc>
          <w:tcPr>
            <w:tcW w:w="1029" w:type="dxa"/>
          </w:tcPr>
          <w:p w14:paraId="59B5F86C" w14:textId="77777777" w:rsidR="00491A68" w:rsidRDefault="00491A68" w:rsidP="001B345D">
            <w:pPr>
              <w:numPr>
                <w:ilvl w:val="255"/>
                <w:numId w:val="0"/>
              </w:numPr>
              <w:jc w:val="center"/>
              <w:rPr>
                <w:iCs/>
                <w:sz w:val="16"/>
                <w:szCs w:val="16"/>
                <w:lang w:eastAsia="zh-CN"/>
              </w:rPr>
            </w:pPr>
          </w:p>
        </w:tc>
        <w:tc>
          <w:tcPr>
            <w:tcW w:w="1030" w:type="dxa"/>
          </w:tcPr>
          <w:p w14:paraId="35081A7B" w14:textId="77777777" w:rsidR="00491A68" w:rsidRDefault="00491A68" w:rsidP="001B345D">
            <w:pPr>
              <w:numPr>
                <w:ilvl w:val="255"/>
                <w:numId w:val="0"/>
              </w:numPr>
              <w:jc w:val="center"/>
              <w:rPr>
                <w:iCs/>
                <w:sz w:val="16"/>
                <w:szCs w:val="16"/>
                <w:lang w:eastAsia="zh-CN"/>
              </w:rPr>
            </w:pPr>
          </w:p>
        </w:tc>
        <w:tc>
          <w:tcPr>
            <w:tcW w:w="1029" w:type="dxa"/>
          </w:tcPr>
          <w:p w14:paraId="12ECB2F5" w14:textId="77777777" w:rsidR="00491A68" w:rsidRDefault="00491A68" w:rsidP="001B345D">
            <w:pPr>
              <w:numPr>
                <w:ilvl w:val="255"/>
                <w:numId w:val="0"/>
              </w:numPr>
              <w:jc w:val="center"/>
              <w:rPr>
                <w:iCs/>
                <w:sz w:val="16"/>
                <w:szCs w:val="16"/>
                <w:lang w:eastAsia="zh-CN"/>
              </w:rPr>
            </w:pPr>
          </w:p>
        </w:tc>
        <w:tc>
          <w:tcPr>
            <w:tcW w:w="1029" w:type="dxa"/>
          </w:tcPr>
          <w:p w14:paraId="1D9A256A" w14:textId="77777777" w:rsidR="00491A68" w:rsidRDefault="00491A68" w:rsidP="001B345D">
            <w:pPr>
              <w:numPr>
                <w:ilvl w:val="255"/>
                <w:numId w:val="0"/>
              </w:numPr>
              <w:jc w:val="center"/>
              <w:rPr>
                <w:iCs/>
                <w:sz w:val="16"/>
                <w:szCs w:val="16"/>
                <w:lang w:eastAsia="zh-CN"/>
              </w:rPr>
            </w:pPr>
          </w:p>
        </w:tc>
        <w:tc>
          <w:tcPr>
            <w:tcW w:w="1029" w:type="dxa"/>
          </w:tcPr>
          <w:p w14:paraId="3D9A2721" w14:textId="77777777" w:rsidR="00491A68" w:rsidRDefault="00491A68" w:rsidP="001B345D">
            <w:pPr>
              <w:numPr>
                <w:ilvl w:val="255"/>
                <w:numId w:val="0"/>
              </w:numPr>
              <w:jc w:val="center"/>
              <w:rPr>
                <w:iCs/>
                <w:sz w:val="16"/>
                <w:szCs w:val="16"/>
                <w:lang w:eastAsia="zh-CN"/>
              </w:rPr>
            </w:pPr>
          </w:p>
        </w:tc>
        <w:tc>
          <w:tcPr>
            <w:tcW w:w="1030" w:type="dxa"/>
          </w:tcPr>
          <w:p w14:paraId="5DDBEBBD" w14:textId="77777777" w:rsidR="00491A68" w:rsidRDefault="00491A68" w:rsidP="001B345D">
            <w:pPr>
              <w:numPr>
                <w:ilvl w:val="255"/>
                <w:numId w:val="0"/>
              </w:numPr>
              <w:jc w:val="center"/>
              <w:rPr>
                <w:iCs/>
                <w:sz w:val="16"/>
                <w:szCs w:val="16"/>
                <w:lang w:eastAsia="zh-CN"/>
              </w:rPr>
            </w:pPr>
          </w:p>
        </w:tc>
      </w:tr>
      <w:tr w:rsidR="00491A68" w14:paraId="06919911" w14:textId="77777777" w:rsidTr="001B345D">
        <w:trPr>
          <w:trHeight w:val="68"/>
          <w:jc w:val="center"/>
        </w:trPr>
        <w:tc>
          <w:tcPr>
            <w:tcW w:w="994" w:type="dxa"/>
            <w:vMerge w:val="restart"/>
          </w:tcPr>
          <w:p w14:paraId="783AA581" w14:textId="77777777" w:rsidR="00491A68" w:rsidRDefault="00491A68" w:rsidP="001B345D">
            <w:pPr>
              <w:numPr>
                <w:ilvl w:val="255"/>
                <w:numId w:val="0"/>
              </w:numPr>
              <w:jc w:val="center"/>
              <w:rPr>
                <w:iCs/>
                <w:sz w:val="16"/>
                <w:szCs w:val="16"/>
                <w:lang w:eastAsia="zh-CN"/>
              </w:rPr>
            </w:pPr>
            <w:r>
              <w:rPr>
                <w:iCs/>
                <w:sz w:val="16"/>
                <w:szCs w:val="16"/>
                <w:lang w:eastAsia="zh-CN"/>
              </w:rPr>
              <w:t>CDL-E</w:t>
            </w:r>
          </w:p>
        </w:tc>
        <w:tc>
          <w:tcPr>
            <w:tcW w:w="1029" w:type="dxa"/>
          </w:tcPr>
          <w:p w14:paraId="7CEC4FBA"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10BB9B2B" w14:textId="77777777" w:rsidR="00491A68" w:rsidRDefault="00491A68" w:rsidP="001B345D">
            <w:pPr>
              <w:numPr>
                <w:ilvl w:val="255"/>
                <w:numId w:val="0"/>
              </w:numPr>
              <w:jc w:val="center"/>
              <w:rPr>
                <w:iCs/>
                <w:sz w:val="16"/>
                <w:szCs w:val="16"/>
                <w:lang w:eastAsia="zh-CN"/>
              </w:rPr>
            </w:pPr>
            <w:r>
              <w:rPr>
                <w:iCs/>
                <w:sz w:val="16"/>
                <w:szCs w:val="16"/>
                <w:lang w:eastAsia="zh-CN"/>
              </w:rPr>
              <w:t>0.395</w:t>
            </w:r>
          </w:p>
        </w:tc>
        <w:tc>
          <w:tcPr>
            <w:tcW w:w="1029" w:type="dxa"/>
          </w:tcPr>
          <w:p w14:paraId="083C7932"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13022BF6" w14:textId="77777777" w:rsidR="00491A68" w:rsidRDefault="00491A68" w:rsidP="001B345D">
            <w:pPr>
              <w:numPr>
                <w:ilvl w:val="255"/>
                <w:numId w:val="0"/>
              </w:numPr>
              <w:jc w:val="center"/>
              <w:rPr>
                <w:iCs/>
                <w:sz w:val="16"/>
                <w:szCs w:val="16"/>
                <w:lang w:eastAsia="zh-CN"/>
              </w:rPr>
            </w:pPr>
            <w:r>
              <w:rPr>
                <w:iCs/>
                <w:sz w:val="16"/>
                <w:szCs w:val="16"/>
                <w:lang w:eastAsia="zh-CN"/>
              </w:rPr>
              <w:t>9.743</w:t>
            </w:r>
          </w:p>
        </w:tc>
        <w:tc>
          <w:tcPr>
            <w:tcW w:w="1029" w:type="dxa"/>
          </w:tcPr>
          <w:p w14:paraId="555D4A11"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76EF55E0" w14:textId="77777777" w:rsidR="00491A68" w:rsidRDefault="00491A68" w:rsidP="001B345D">
            <w:pPr>
              <w:numPr>
                <w:ilvl w:val="255"/>
                <w:numId w:val="0"/>
              </w:numPr>
              <w:jc w:val="center"/>
              <w:rPr>
                <w:iCs/>
                <w:sz w:val="16"/>
                <w:szCs w:val="16"/>
                <w:lang w:eastAsia="zh-CN"/>
              </w:rPr>
            </w:pPr>
            <w:r>
              <w:rPr>
                <w:iCs/>
                <w:sz w:val="16"/>
                <w:szCs w:val="16"/>
                <w:lang w:eastAsia="zh-CN"/>
              </w:rPr>
              <w:t>6.919</w:t>
            </w:r>
          </w:p>
        </w:tc>
        <w:tc>
          <w:tcPr>
            <w:tcW w:w="1029" w:type="dxa"/>
          </w:tcPr>
          <w:p w14:paraId="56BE5B33"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5FBD91DC" w14:textId="77777777" w:rsidR="00491A68" w:rsidRDefault="00491A68" w:rsidP="001B345D">
            <w:pPr>
              <w:numPr>
                <w:ilvl w:val="255"/>
                <w:numId w:val="0"/>
              </w:numPr>
              <w:jc w:val="center"/>
              <w:rPr>
                <w:iCs/>
                <w:sz w:val="16"/>
                <w:szCs w:val="16"/>
                <w:lang w:eastAsia="zh-CN"/>
              </w:rPr>
            </w:pPr>
            <w:r>
              <w:rPr>
                <w:iCs/>
                <w:sz w:val="16"/>
                <w:szCs w:val="16"/>
                <w:lang w:eastAsia="zh-CN"/>
              </w:rPr>
              <w:t>0.971</w:t>
            </w:r>
          </w:p>
        </w:tc>
      </w:tr>
      <w:tr w:rsidR="00491A68" w14:paraId="0CE72B48" w14:textId="77777777" w:rsidTr="001B345D">
        <w:trPr>
          <w:trHeight w:val="218"/>
          <w:jc w:val="center"/>
        </w:trPr>
        <w:tc>
          <w:tcPr>
            <w:tcW w:w="994" w:type="dxa"/>
            <w:vMerge/>
          </w:tcPr>
          <w:p w14:paraId="1AA9C31F" w14:textId="77777777" w:rsidR="00491A68" w:rsidRDefault="00491A68" w:rsidP="001B345D">
            <w:pPr>
              <w:numPr>
                <w:ilvl w:val="255"/>
                <w:numId w:val="0"/>
              </w:numPr>
              <w:jc w:val="center"/>
              <w:rPr>
                <w:iCs/>
                <w:sz w:val="16"/>
                <w:szCs w:val="16"/>
                <w:lang w:eastAsia="zh-CN"/>
              </w:rPr>
            </w:pPr>
          </w:p>
        </w:tc>
        <w:tc>
          <w:tcPr>
            <w:tcW w:w="1029" w:type="dxa"/>
          </w:tcPr>
          <w:p w14:paraId="7DAF3A99"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46680494" w14:textId="77777777" w:rsidR="00491A68" w:rsidRDefault="00491A68" w:rsidP="001B345D">
            <w:pPr>
              <w:numPr>
                <w:ilvl w:val="255"/>
                <w:numId w:val="0"/>
              </w:numPr>
              <w:jc w:val="center"/>
              <w:rPr>
                <w:iCs/>
                <w:sz w:val="16"/>
                <w:szCs w:val="16"/>
                <w:lang w:eastAsia="zh-CN"/>
              </w:rPr>
            </w:pPr>
            <w:r>
              <w:rPr>
                <w:iCs/>
                <w:sz w:val="16"/>
                <w:szCs w:val="16"/>
                <w:lang w:eastAsia="zh-CN"/>
              </w:rPr>
              <w:t>0.801</w:t>
            </w:r>
          </w:p>
        </w:tc>
        <w:tc>
          <w:tcPr>
            <w:tcW w:w="1029" w:type="dxa"/>
          </w:tcPr>
          <w:p w14:paraId="1F848B7E"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3AE81F90"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760FB964"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5448289D" w14:textId="77777777" w:rsidR="00491A68" w:rsidRDefault="00491A68" w:rsidP="001B345D">
            <w:pPr>
              <w:numPr>
                <w:ilvl w:val="255"/>
                <w:numId w:val="0"/>
              </w:numPr>
              <w:jc w:val="center"/>
              <w:rPr>
                <w:iCs/>
                <w:sz w:val="16"/>
                <w:szCs w:val="16"/>
                <w:lang w:eastAsia="zh-CN"/>
              </w:rPr>
            </w:pPr>
            <w:r>
              <w:rPr>
                <w:iCs/>
                <w:sz w:val="16"/>
                <w:szCs w:val="16"/>
                <w:lang w:eastAsia="zh-CN"/>
              </w:rPr>
              <w:t>14.838</w:t>
            </w:r>
          </w:p>
        </w:tc>
        <w:tc>
          <w:tcPr>
            <w:tcW w:w="1029" w:type="dxa"/>
          </w:tcPr>
          <w:p w14:paraId="6F4AEF77"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28D19FAB" w14:textId="77777777" w:rsidR="00491A68" w:rsidRDefault="00491A68" w:rsidP="001B345D">
            <w:pPr>
              <w:numPr>
                <w:ilvl w:val="255"/>
                <w:numId w:val="0"/>
              </w:numPr>
              <w:jc w:val="center"/>
              <w:rPr>
                <w:iCs/>
                <w:sz w:val="16"/>
                <w:szCs w:val="16"/>
                <w:lang w:eastAsia="zh-CN"/>
              </w:rPr>
            </w:pPr>
            <w:r>
              <w:rPr>
                <w:iCs/>
                <w:sz w:val="16"/>
                <w:szCs w:val="16"/>
                <w:lang w:eastAsia="zh-CN"/>
              </w:rPr>
              <w:t>2.918</w:t>
            </w:r>
          </w:p>
        </w:tc>
      </w:tr>
      <w:tr w:rsidR="00491A68" w14:paraId="57790331" w14:textId="77777777" w:rsidTr="001B345D">
        <w:trPr>
          <w:trHeight w:val="218"/>
          <w:jc w:val="center"/>
        </w:trPr>
        <w:tc>
          <w:tcPr>
            <w:tcW w:w="994" w:type="dxa"/>
            <w:vMerge/>
          </w:tcPr>
          <w:p w14:paraId="1B741990" w14:textId="77777777" w:rsidR="00491A68" w:rsidRDefault="00491A68" w:rsidP="001B345D">
            <w:pPr>
              <w:numPr>
                <w:ilvl w:val="255"/>
                <w:numId w:val="0"/>
              </w:numPr>
              <w:jc w:val="center"/>
              <w:rPr>
                <w:iCs/>
                <w:sz w:val="16"/>
                <w:szCs w:val="16"/>
                <w:lang w:eastAsia="zh-CN"/>
              </w:rPr>
            </w:pPr>
          </w:p>
        </w:tc>
        <w:tc>
          <w:tcPr>
            <w:tcW w:w="1029" w:type="dxa"/>
          </w:tcPr>
          <w:p w14:paraId="500569D3"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7AB9AC8C" w14:textId="77777777" w:rsidR="00491A68" w:rsidRDefault="00491A68" w:rsidP="001B345D">
            <w:pPr>
              <w:numPr>
                <w:ilvl w:val="255"/>
                <w:numId w:val="0"/>
              </w:numPr>
              <w:jc w:val="center"/>
              <w:rPr>
                <w:iCs/>
                <w:sz w:val="16"/>
                <w:szCs w:val="16"/>
                <w:lang w:eastAsia="zh-CN"/>
              </w:rPr>
            </w:pPr>
            <w:r>
              <w:rPr>
                <w:iCs/>
                <w:sz w:val="16"/>
                <w:szCs w:val="16"/>
                <w:lang w:eastAsia="zh-CN"/>
              </w:rPr>
              <w:t>1.233</w:t>
            </w:r>
          </w:p>
        </w:tc>
        <w:tc>
          <w:tcPr>
            <w:tcW w:w="1029" w:type="dxa"/>
          </w:tcPr>
          <w:p w14:paraId="401D8273"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47225EE7"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0C9F97B1"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618B179F" w14:textId="77777777" w:rsidR="00491A68" w:rsidRDefault="00491A68" w:rsidP="001B345D">
            <w:pPr>
              <w:numPr>
                <w:ilvl w:val="255"/>
                <w:numId w:val="0"/>
              </w:numPr>
              <w:jc w:val="center"/>
              <w:rPr>
                <w:iCs/>
                <w:sz w:val="16"/>
                <w:szCs w:val="16"/>
                <w:lang w:eastAsia="zh-CN"/>
              </w:rPr>
            </w:pPr>
            <w:r>
              <w:rPr>
                <w:iCs/>
                <w:sz w:val="16"/>
                <w:szCs w:val="16"/>
                <w:lang w:eastAsia="zh-CN"/>
              </w:rPr>
              <w:t>27.285</w:t>
            </w:r>
          </w:p>
        </w:tc>
        <w:tc>
          <w:tcPr>
            <w:tcW w:w="1029" w:type="dxa"/>
          </w:tcPr>
          <w:p w14:paraId="3016230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5C4B7FF7" w14:textId="77777777" w:rsidR="00491A68" w:rsidRDefault="00491A68" w:rsidP="001B345D">
            <w:pPr>
              <w:numPr>
                <w:ilvl w:val="255"/>
                <w:numId w:val="0"/>
              </w:numPr>
              <w:jc w:val="center"/>
              <w:rPr>
                <w:iCs/>
                <w:sz w:val="16"/>
                <w:szCs w:val="16"/>
                <w:lang w:eastAsia="zh-CN"/>
              </w:rPr>
            </w:pPr>
            <w:r>
              <w:rPr>
                <w:iCs/>
                <w:sz w:val="16"/>
                <w:szCs w:val="16"/>
                <w:lang w:eastAsia="zh-CN"/>
              </w:rPr>
              <w:t>4.877</w:t>
            </w:r>
          </w:p>
        </w:tc>
      </w:tr>
      <w:tr w:rsidR="00491A68" w14:paraId="17CAB1D4" w14:textId="77777777" w:rsidTr="001B345D">
        <w:trPr>
          <w:trHeight w:val="218"/>
          <w:jc w:val="center"/>
        </w:trPr>
        <w:tc>
          <w:tcPr>
            <w:tcW w:w="994" w:type="dxa"/>
            <w:vMerge/>
          </w:tcPr>
          <w:p w14:paraId="587C4E2F" w14:textId="77777777" w:rsidR="00491A68" w:rsidRDefault="00491A68" w:rsidP="001B345D">
            <w:pPr>
              <w:numPr>
                <w:ilvl w:val="255"/>
                <w:numId w:val="0"/>
              </w:numPr>
              <w:jc w:val="center"/>
              <w:rPr>
                <w:iCs/>
                <w:sz w:val="16"/>
                <w:szCs w:val="16"/>
                <w:lang w:eastAsia="zh-CN"/>
              </w:rPr>
            </w:pPr>
          </w:p>
        </w:tc>
        <w:tc>
          <w:tcPr>
            <w:tcW w:w="1029" w:type="dxa"/>
          </w:tcPr>
          <w:p w14:paraId="33D043AE"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7C1458C" w14:textId="77777777" w:rsidR="00491A68" w:rsidRDefault="00491A68" w:rsidP="001B345D">
            <w:pPr>
              <w:numPr>
                <w:ilvl w:val="255"/>
                <w:numId w:val="0"/>
              </w:numPr>
              <w:jc w:val="center"/>
              <w:rPr>
                <w:iCs/>
                <w:sz w:val="16"/>
                <w:szCs w:val="16"/>
                <w:lang w:eastAsia="zh-CN"/>
              </w:rPr>
            </w:pPr>
            <w:r>
              <w:rPr>
                <w:iCs/>
                <w:sz w:val="16"/>
                <w:szCs w:val="16"/>
                <w:lang w:eastAsia="zh-CN"/>
              </w:rPr>
              <w:t>7.780</w:t>
            </w:r>
          </w:p>
        </w:tc>
        <w:tc>
          <w:tcPr>
            <w:tcW w:w="1029" w:type="dxa"/>
          </w:tcPr>
          <w:p w14:paraId="2C95F5CF" w14:textId="77777777" w:rsidR="00491A68" w:rsidRDefault="00491A68" w:rsidP="001B345D">
            <w:pPr>
              <w:numPr>
                <w:ilvl w:val="255"/>
                <w:numId w:val="0"/>
              </w:numPr>
              <w:jc w:val="center"/>
              <w:rPr>
                <w:iCs/>
                <w:sz w:val="16"/>
                <w:szCs w:val="16"/>
                <w:lang w:eastAsia="zh-CN"/>
              </w:rPr>
            </w:pPr>
          </w:p>
        </w:tc>
        <w:tc>
          <w:tcPr>
            <w:tcW w:w="1030" w:type="dxa"/>
          </w:tcPr>
          <w:p w14:paraId="1003D9E6" w14:textId="77777777" w:rsidR="00491A68" w:rsidRDefault="00491A68" w:rsidP="001B345D">
            <w:pPr>
              <w:numPr>
                <w:ilvl w:val="255"/>
                <w:numId w:val="0"/>
              </w:numPr>
              <w:jc w:val="center"/>
              <w:rPr>
                <w:iCs/>
                <w:sz w:val="16"/>
                <w:szCs w:val="16"/>
                <w:lang w:eastAsia="zh-CN"/>
              </w:rPr>
            </w:pPr>
          </w:p>
        </w:tc>
        <w:tc>
          <w:tcPr>
            <w:tcW w:w="1029" w:type="dxa"/>
          </w:tcPr>
          <w:p w14:paraId="7ECAFBE8" w14:textId="77777777" w:rsidR="00491A68" w:rsidRDefault="00491A68" w:rsidP="001B345D">
            <w:pPr>
              <w:numPr>
                <w:ilvl w:val="255"/>
                <w:numId w:val="0"/>
              </w:numPr>
              <w:jc w:val="center"/>
              <w:rPr>
                <w:iCs/>
                <w:sz w:val="16"/>
                <w:szCs w:val="16"/>
                <w:lang w:eastAsia="zh-CN"/>
              </w:rPr>
            </w:pPr>
          </w:p>
        </w:tc>
        <w:tc>
          <w:tcPr>
            <w:tcW w:w="1029" w:type="dxa"/>
          </w:tcPr>
          <w:p w14:paraId="4C2EEBB1" w14:textId="77777777" w:rsidR="00491A68" w:rsidRDefault="00491A68" w:rsidP="001B345D">
            <w:pPr>
              <w:numPr>
                <w:ilvl w:val="255"/>
                <w:numId w:val="0"/>
              </w:numPr>
              <w:jc w:val="center"/>
              <w:rPr>
                <w:iCs/>
                <w:sz w:val="16"/>
                <w:szCs w:val="16"/>
                <w:lang w:eastAsia="zh-CN"/>
              </w:rPr>
            </w:pPr>
          </w:p>
        </w:tc>
        <w:tc>
          <w:tcPr>
            <w:tcW w:w="1029" w:type="dxa"/>
          </w:tcPr>
          <w:p w14:paraId="3F14BB3E" w14:textId="77777777" w:rsidR="00491A68" w:rsidRDefault="00491A68" w:rsidP="001B345D">
            <w:pPr>
              <w:numPr>
                <w:ilvl w:val="255"/>
                <w:numId w:val="0"/>
              </w:numPr>
              <w:jc w:val="center"/>
              <w:rPr>
                <w:iCs/>
                <w:sz w:val="16"/>
                <w:szCs w:val="16"/>
                <w:lang w:eastAsia="zh-CN"/>
              </w:rPr>
            </w:pPr>
          </w:p>
        </w:tc>
        <w:tc>
          <w:tcPr>
            <w:tcW w:w="1030" w:type="dxa"/>
          </w:tcPr>
          <w:p w14:paraId="1960207A" w14:textId="77777777" w:rsidR="00491A68" w:rsidRDefault="00491A68" w:rsidP="001B345D">
            <w:pPr>
              <w:numPr>
                <w:ilvl w:val="255"/>
                <w:numId w:val="0"/>
              </w:numPr>
              <w:jc w:val="center"/>
              <w:rPr>
                <w:iCs/>
                <w:sz w:val="16"/>
                <w:szCs w:val="16"/>
                <w:lang w:eastAsia="zh-CN"/>
              </w:rPr>
            </w:pPr>
          </w:p>
        </w:tc>
      </w:tr>
    </w:tbl>
    <w:p w14:paraId="5614CCC2" w14:textId="77777777" w:rsidR="00491A68" w:rsidRPr="00505A40" w:rsidRDefault="00491A68" w:rsidP="00491A68">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770017E6" w14:textId="77777777" w:rsidR="00491A68" w:rsidRDefault="00491A68" w:rsidP="00491A68">
      <w:pPr>
        <w:rPr>
          <w:rFonts w:eastAsia="DengXian"/>
          <w:lang w:eastAsia="zh-CN"/>
        </w:rPr>
      </w:pPr>
    </w:p>
    <w:p w14:paraId="59A1C232" w14:textId="77777777" w:rsidR="00491A68" w:rsidRPr="00F97EBF" w:rsidRDefault="00491A68" w:rsidP="00491A68">
      <w:pPr>
        <w:rPr>
          <w:rFonts w:eastAsia="DengXian"/>
          <w:highlight w:val="green"/>
          <w:lang w:eastAsia="zh-CN"/>
        </w:rPr>
      </w:pPr>
      <w:r w:rsidRPr="00F97EBF">
        <w:rPr>
          <w:rFonts w:eastAsia="DengXian" w:hint="eastAsia"/>
          <w:highlight w:val="green"/>
          <w:lang w:eastAsia="zh-CN"/>
        </w:rPr>
        <w:t>Agreement</w:t>
      </w:r>
    </w:p>
    <w:p w14:paraId="2DA3EAE1" w14:textId="77777777" w:rsidR="00491A68" w:rsidRDefault="00491A68" w:rsidP="00491A68">
      <w:pPr>
        <w:pStyle w:val="ListParagraph"/>
        <w:numPr>
          <w:ilvl w:val="0"/>
          <w:numId w:val="14"/>
        </w:numPr>
        <w:suppressAutoHyphens w:val="0"/>
        <w:autoSpaceDE w:val="0"/>
        <w:autoSpaceDN w:val="0"/>
        <w:adjustRightInd w:val="0"/>
        <w:spacing w:line="240" w:lineRule="auto"/>
        <w:contextualSpacing/>
        <w:textAlignment w:val="baseline"/>
        <w:rPr>
          <w:bCs/>
        </w:rPr>
      </w:pPr>
      <w:r>
        <w:rPr>
          <w:bCs/>
        </w:rPr>
        <w:lastRenderedPageBreak/>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0476971A" w14:textId="77777777" w:rsidR="00491A68" w:rsidRDefault="00491A68" w:rsidP="00491A68">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548F805C" w14:textId="77777777" w:rsidR="00491A68" w:rsidRDefault="00491A68" w:rsidP="00491A68">
      <w:pPr>
        <w:autoSpaceDE w:val="0"/>
        <w:autoSpaceDN w:val="0"/>
        <w:adjustRightInd w:val="0"/>
        <w:contextualSpacing/>
        <w:jc w:val="center"/>
        <w:textAlignment w:val="baseline"/>
        <w:rPr>
          <w:b/>
        </w:rPr>
      </w:pPr>
      <w:r>
        <w:rPr>
          <w:b/>
          <w:noProof/>
          <w:position w:val="-30"/>
        </w:rPr>
        <w:object w:dxaOrig="4320" w:dyaOrig="616" w14:anchorId="141812EF">
          <v:shape id="_x0000_i1074" type="#_x0000_t75" style="width:3in;height:29pt" o:ole="">
            <v:imagedata r:id="rId166" o:title=""/>
          </v:shape>
          <o:OLEObject Type="Embed" ProgID="Equation.DSMT4" ShapeID="_x0000_i1074" DrawAspect="Content" ObjectID="_1801646976" r:id="rId210"/>
        </w:object>
      </w:r>
    </w:p>
    <w:p w14:paraId="203C20F1" w14:textId="77777777" w:rsidR="00491A68" w:rsidRPr="00401409" w:rsidRDefault="00491A68" w:rsidP="00491A68">
      <w:pPr>
        <w:rPr>
          <w:rFonts w:eastAsia="DengXian"/>
          <w:highlight w:val="green"/>
          <w:lang w:eastAsia="zh-CN"/>
        </w:rPr>
      </w:pPr>
      <w:r w:rsidRPr="00401409">
        <w:rPr>
          <w:rFonts w:eastAsia="DengXian" w:hint="eastAsia"/>
          <w:highlight w:val="green"/>
          <w:lang w:eastAsia="zh-CN"/>
        </w:rPr>
        <w:t>Agreement</w:t>
      </w:r>
    </w:p>
    <w:p w14:paraId="3DC87705" w14:textId="77777777" w:rsidR="00491A68" w:rsidRDefault="00491A68" w:rsidP="00491A68">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4E8AE0DE" w14:textId="77777777" w:rsidR="00491A68" w:rsidRDefault="00491A68" w:rsidP="00491A68">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491A68" w14:paraId="4B63781A" w14:textId="77777777" w:rsidTr="001B345D">
        <w:tc>
          <w:tcPr>
            <w:tcW w:w="8257" w:type="dxa"/>
            <w:shd w:val="clear" w:color="auto" w:fill="auto"/>
          </w:tcPr>
          <w:p w14:paraId="40E18DA0" w14:textId="77777777" w:rsidR="00491A68" w:rsidRDefault="00491A68" w:rsidP="001B345D">
            <w:pPr>
              <w:widowControl w:val="0"/>
              <w:jc w:val="center"/>
            </w:pPr>
            <w:r w:rsidRPr="00505A40">
              <w:rPr>
                <w:b/>
                <w:bCs/>
                <w:color w:val="FF0000"/>
                <w:lang w:eastAsia="zh-CN"/>
              </w:rPr>
              <w:t>&lt; Unchanged text omitted &gt;</w:t>
            </w:r>
          </w:p>
          <w:p w14:paraId="2802F8F6" w14:textId="77777777" w:rsidR="00491A68" w:rsidRPr="00505A40" w:rsidRDefault="00491A68" w:rsidP="001B345D">
            <w:pPr>
              <w:keepNext/>
              <w:keepLines/>
              <w:widowControl w:val="0"/>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1515B3EF" w14:textId="77777777" w:rsidR="00491A68" w:rsidRPr="00505A40" w:rsidRDefault="00491A68" w:rsidP="001B345D">
            <w:pPr>
              <w:autoSpaceDE w:val="0"/>
              <w:autoSpaceDN w:val="0"/>
              <w:adjustRightInd w:val="0"/>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w:r w:rsidRPr="00505A40">
              <w:rPr>
                <w:rFonts w:eastAsia="Times New Roman"/>
                <w:noProof/>
                <w:position w:val="-12"/>
              </w:rPr>
              <w:object w:dxaOrig="720" w:dyaOrig="282" w14:anchorId="7A9B2992">
                <v:shape id="_x0000_i1075" type="#_x0000_t75" style="width:36pt;height:14.5pt" o:ole="">
                  <v:imagedata r:id="rId168" o:title=""/>
                </v:shape>
                <o:OLEObject Type="Embed" ProgID="Equation.3" ShapeID="_x0000_i1075" DrawAspect="Content" ObjectID="_1801646977" r:id="rId211"/>
              </w:object>
            </w:r>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7CA4A4FF" w14:textId="77777777" w:rsidR="00491A68" w:rsidRPr="00505A40" w:rsidRDefault="00491A68" w:rsidP="001B345D">
            <w:pPr>
              <w:keepLines/>
              <w:widowControl w:val="0"/>
              <w:tabs>
                <w:tab w:val="center" w:pos="4820"/>
                <w:tab w:val="right" w:pos="9072"/>
              </w:tabs>
              <w:rPr>
                <w:rFonts w:eastAsia="Times New Roman"/>
                <w:kern w:val="2"/>
                <w:lang w:eastAsia="ko-KR"/>
              </w:rPr>
            </w:pPr>
            <w:r w:rsidRPr="00505A40">
              <w:rPr>
                <w:rFonts w:eastAsia="Times New Roman"/>
                <w:kern w:val="2"/>
                <w:lang w:eastAsia="ko-KR"/>
              </w:rPr>
              <w:tab/>
            </w:r>
            <w:r w:rsidRPr="00505A40">
              <w:rPr>
                <w:rFonts w:eastAsia="Times New Roman"/>
                <w:noProof/>
                <w:kern w:val="2"/>
                <w:position w:val="-30"/>
                <w:lang w:eastAsia="ko-KR"/>
              </w:rPr>
              <w:object w:dxaOrig="4251" w:dyaOrig="720" w14:anchorId="2D96C292">
                <v:shape id="_x0000_i1076" type="#_x0000_t75" style="width:3in;height:36pt" o:ole=""/>
                <o:OLEObject Type="Embed" ProgID="Equation.3" ShapeID="_x0000_i1076" DrawAspect="Content" ObjectID="_1801646978" r:id="rId212"/>
              </w:object>
            </w:r>
            <w:r w:rsidRPr="00505A40">
              <w:rPr>
                <w:rFonts w:eastAsia="Times New Roman"/>
                <w:kern w:val="2"/>
                <w:lang w:eastAsia="ko-KR"/>
              </w:rPr>
              <w:tab/>
              <w:t>(7.7-5)</w:t>
            </w:r>
          </w:p>
          <w:p w14:paraId="535ACE49"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in which:</w:t>
            </w:r>
          </w:p>
          <w:p w14:paraId="5DA8A5E7"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588" w:dyaOrig="438" w14:anchorId="0BB330B0">
                <v:shape id="_x0000_i1077" type="#_x0000_t75" style="width:29pt;height:21.5pt" o:ole="">
                  <v:imagedata r:id="rId171" o:title=""/>
                </v:shape>
                <o:OLEObject Type="Embed" ProgID="Equation.3" ShapeID="_x0000_i1077" DrawAspect="Content" ObjectID="_1801646979" r:id="rId213"/>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45F74A6">
                <v:shape id="_x0000_i1078" type="#_x0000_t75" style="width:21.5pt;height:14.5pt" equationxml="&lt;">
                  <v:imagedata r:id="rId173"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tabulated CDL </w:t>
            </w:r>
            <w:r w:rsidRPr="00505A40">
              <w:rPr>
                <w:rFonts w:eastAsia="Times New Roman"/>
                <w:strike/>
                <w:color w:val="FF0000"/>
                <w:kern w:val="2"/>
              </w:rPr>
              <w:t>ray</w:t>
            </w:r>
            <w:r w:rsidRPr="00505A40">
              <w:rPr>
                <w:rFonts w:eastAsia="Times New Roman"/>
                <w:color w:val="FF0000"/>
                <w:kern w:val="2"/>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29F17186"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2"/>
              </w:rPr>
              <w:object w:dxaOrig="720" w:dyaOrig="438" w14:anchorId="0D0B04A9">
                <v:shape id="_x0000_i1079" type="#_x0000_t75" style="width:36pt;height:21.5pt" o:ole="">
                  <v:imagedata r:id="rId174" o:title=""/>
                </v:shape>
                <o:OLEObject Type="Embed" ProgID="Equation.3" ShapeID="_x0000_i1079" DrawAspect="Content" ObjectID="_1801646980" r:id="rId214"/>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ABE80B6">
                <v:shape id="_x0000_i1080" type="#_x0000_t75" style="width:21.5pt;height:14.5pt" equationxml="&lt;">
                  <v:imagedata r:id="rId176"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rms angular spread of the tabulated CDL </w:t>
            </w:r>
            <w:r w:rsidRPr="00505A40">
              <w:rPr>
                <w:rFonts w:eastAsia="Times New Roman"/>
                <w:strike/>
                <w:color w:val="FF0000"/>
                <w:kern w:val="2"/>
                <w:lang w:eastAsia="ko-KR"/>
              </w:rPr>
              <w:t xml:space="preserve">including the offset </w:t>
            </w:r>
            <w:r w:rsidRPr="00505A40">
              <w:rPr>
                <w:rFonts w:eastAsia="Times New Roman"/>
                <w:strike/>
                <w:color w:val="FF0000"/>
                <w:kern w:val="2"/>
              </w:rPr>
              <w:t>ray</w:t>
            </w:r>
            <w:r w:rsidRPr="00505A40">
              <w:rPr>
                <w:rFonts w:eastAsia="Times New Roman"/>
                <w:strike/>
                <w:color w:val="FF0000"/>
                <w:kern w:val="2"/>
                <w:lang w:eastAsia="ko-KR"/>
              </w:rPr>
              <w:t xml:space="preserve"> angles</w:t>
            </w:r>
            <w:r w:rsidRPr="00505A40">
              <w:rPr>
                <w:rFonts w:eastAsia="Times New Roman"/>
                <w:kern w:val="2"/>
                <w:lang w:eastAsia="ko-KR"/>
              </w:rPr>
              <w:t>, calculated using the angular spread definition in Annex A</w:t>
            </w:r>
          </w:p>
          <w:p w14:paraId="2E9CFD05"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720" w:dyaOrig="438" w14:anchorId="795CC498">
                <v:shape id="_x0000_i1081" type="#_x0000_t75" style="width:36pt;height:21.5pt" o:ole="">
                  <v:imagedata r:id="rId177" o:title=""/>
                </v:shape>
                <o:OLEObject Type="Embed" ProgID="Equation.3" ShapeID="_x0000_i1081" DrawAspect="Content" ObjectID="_1801646981" r:id="rId215"/>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6EEEC6F">
                <v:shape id="_x0000_i1082" type="#_x0000_t75" style="width:21.5pt;height:14.5pt" equationxml="&lt;">
                  <v:imagedata r:id="rId179"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mean angle of the tabulated CDL, calculated using the definition in Annex A</w:t>
            </w:r>
          </w:p>
          <w:p w14:paraId="57A36C67"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720" w:dyaOrig="438" w14:anchorId="46F149D9">
                <v:shape id="_x0000_i1083" type="#_x0000_t75" style="width:36pt;height:21.5pt" o:ole="">
                  <v:imagedata r:id="rId180" o:title=""/>
                </v:shape>
                <o:OLEObject Type="Embed" ProgID="Equation.3" ShapeID="_x0000_i1083" DrawAspect="Content" ObjectID="_1801646982" r:id="rId216"/>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31AAD67C">
                <v:shape id="_x0000_i1084" type="#_x0000_t75" style="width:14.5pt;height:14.5pt" equationxml="&lt;">
                  <v:imagedata r:id="rId182"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mean angle</w:t>
            </w:r>
          </w:p>
          <w:p w14:paraId="33827F1D"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2"/>
              </w:rPr>
              <w:object w:dxaOrig="852" w:dyaOrig="438" w14:anchorId="01F325EC">
                <v:shape id="_x0000_i1085" type="#_x0000_t75" style="width:43pt;height:21.5pt" o:ole="">
                  <v:imagedata r:id="rId183" o:title=""/>
                </v:shape>
                <o:OLEObject Type="Embed" ProgID="Equation.3" ShapeID="_x0000_i1085" DrawAspect="Content" ObjectID="_1801646983" r:id="rId217"/>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68027E29">
                <v:shape id="_x0000_i1086" type="#_x0000_t75" style="width:14.5pt;height:14.5pt" equationxml="&lt;">
                  <v:imagedata r:id="rId185"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rms angular spread</w:t>
            </w:r>
          </w:p>
          <w:p w14:paraId="30535141"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588" w:dyaOrig="438" w14:anchorId="42AEEA46">
                <v:shape id="_x0000_i1087" type="#_x0000_t75" style="width:29pt;height:21.5pt" o:ole="">
                  <v:imagedata r:id="rId186" o:title=""/>
                </v:shape>
                <o:OLEObject Type="Embed" ProgID="Equation.3" ShapeID="_x0000_i1087" DrawAspect="Content" ObjectID="_1801646984" r:id="rId218"/>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4B5E682E">
                <v:shape id="_x0000_i1088" type="#_x0000_t75" style="width:14.5pt;height:14.5pt" equationxml="&lt;">
                  <v:imagedata r:id="rId188"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resulting scaled </w:t>
            </w:r>
            <w:r w:rsidRPr="00505A40">
              <w:rPr>
                <w:rFonts w:eastAsia="Times New Roman"/>
                <w:strike/>
                <w:color w:val="FF0000"/>
                <w:kern w:val="2"/>
                <w:lang w:eastAsia="ko-KR"/>
              </w:rPr>
              <w:t>ray</w:t>
            </w:r>
            <w:r w:rsidRPr="00505A40">
              <w:rPr>
                <w:rFonts w:eastAsia="Times New Roman"/>
                <w:kern w:val="2"/>
                <w:lang w:eastAsia="ko-KR"/>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0760FCAA"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2EC9B544"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 xml:space="preserve">Example scaling values are: </w:t>
            </w:r>
          </w:p>
          <w:p w14:paraId="0B3BAB54"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0B285CC8"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67C1F07"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02BF1621"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77C0A782" w14:textId="77777777" w:rsidR="00491A68" w:rsidRDefault="00491A68" w:rsidP="001B345D">
            <w:pPr>
              <w:autoSpaceDE w:val="0"/>
              <w:autoSpaceDN w:val="0"/>
              <w:adjustRightInd w:val="0"/>
              <w:rPr>
                <w:lang w:eastAsia="ko-KR"/>
              </w:rPr>
            </w:pPr>
            <w:r w:rsidRPr="00505A40">
              <w:rPr>
                <w:rFonts w:eastAsia="Times New Roman"/>
                <w:lang w:eastAsia="ko-KR"/>
              </w:rPr>
              <w:t>The angular scaling and translation can be applied to some or all of the azimuth and zenith angles of departure and arrival.</w:t>
            </w:r>
          </w:p>
          <w:p w14:paraId="34E716EC" w14:textId="77777777" w:rsidR="00491A68" w:rsidRPr="00505A40" w:rsidRDefault="00491A68" w:rsidP="001B345D">
            <w:pPr>
              <w:autoSpaceDE w:val="0"/>
              <w:autoSpaceDN w:val="0"/>
              <w:adjustRightInd w:val="0"/>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20672D7C" w14:textId="77777777" w:rsidR="00491A68" w:rsidRDefault="00491A68" w:rsidP="001B345D">
            <w:pPr>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3148A80B" w14:textId="77777777" w:rsidR="00491A68" w:rsidRDefault="00491A68" w:rsidP="001B345D">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7F91B6A0" w14:textId="77777777" w:rsidR="00491A68" w:rsidRDefault="00491A68">
      <w:pPr>
        <w:pStyle w:val="BodyText"/>
        <w:spacing w:after="0"/>
        <w:rPr>
          <w:rFonts w:ascii="Times New Roman" w:eastAsiaTheme="minorEastAsia" w:hAnsi="Times New Roman"/>
          <w:szCs w:val="20"/>
          <w:lang w:eastAsia="ko-KR"/>
        </w:rPr>
      </w:pPr>
    </w:p>
    <w:p w14:paraId="609C8116" w14:textId="4CC7F025" w:rsidR="000D79D2" w:rsidRDefault="000D79D2" w:rsidP="000D79D2">
      <w:pPr>
        <w:pStyle w:val="Heading4"/>
        <w:rPr>
          <w:rFonts w:eastAsia="SimSun"/>
          <w:lang w:val="en-US" w:eastAsia="zh-CN"/>
        </w:rPr>
      </w:pPr>
      <w:r>
        <w:rPr>
          <w:rFonts w:eastAsia="SimSun"/>
          <w:lang w:val="en-US" w:eastAsia="zh-CN"/>
        </w:rPr>
        <w:t>Discussion Closed</w:t>
      </w:r>
    </w:p>
    <w:p w14:paraId="798992B3" w14:textId="77777777" w:rsidR="00077F12" w:rsidRDefault="00077F12">
      <w:pPr>
        <w:pStyle w:val="BodyText"/>
        <w:spacing w:after="0"/>
        <w:rPr>
          <w:rFonts w:ascii="Times New Roman" w:eastAsiaTheme="minorEastAsia" w:hAnsi="Times New Roman"/>
          <w:szCs w:val="20"/>
          <w:lang w:eastAsia="ko-KR"/>
        </w:rPr>
      </w:pPr>
    </w:p>
    <w:p w14:paraId="2DCDC69A" w14:textId="77777777" w:rsidR="00077F12" w:rsidRDefault="00077F12">
      <w:pPr>
        <w:pStyle w:val="BodyText"/>
        <w:spacing w:after="0"/>
        <w:rPr>
          <w:rFonts w:ascii="Times New Roman" w:eastAsiaTheme="minorEastAsia" w:hAnsi="Times New Roman"/>
          <w:szCs w:val="20"/>
          <w:lang w:eastAsia="ko-KR"/>
        </w:rPr>
      </w:pPr>
    </w:p>
    <w:p w14:paraId="4A48D93D" w14:textId="77777777" w:rsidR="00077F12" w:rsidRDefault="00C801AF">
      <w:pPr>
        <w:pStyle w:val="Heading2"/>
        <w:ind w:left="720" w:hanging="720"/>
        <w:rPr>
          <w:rFonts w:eastAsia="SimSun"/>
          <w:lang w:val="en-US" w:eastAsia="zh-CN"/>
        </w:rPr>
      </w:pPr>
      <w:r>
        <w:rPr>
          <w:rFonts w:eastAsia="SimSun"/>
          <w:lang w:val="en-US" w:eastAsia="zh-CN"/>
        </w:rPr>
        <w:t>4.3 Discussions on Other Scenarios (not currently captured in TR)</w:t>
      </w:r>
    </w:p>
    <w:p w14:paraId="67C2C416" w14:textId="77777777" w:rsidR="00077F12" w:rsidRDefault="00C801AF">
      <w:pPr>
        <w:pStyle w:val="Heading3"/>
        <w:rPr>
          <w:rFonts w:eastAsiaTheme="minorEastAsia"/>
          <w:lang w:val="en-US" w:eastAsia="ko-KR"/>
        </w:rPr>
      </w:pPr>
      <w:r>
        <w:rPr>
          <w:rFonts w:eastAsia="SimSun"/>
          <w:lang w:val="en-US" w:eastAsia="zh-CN"/>
        </w:rPr>
        <w:t>4.3.1 Suburban Macro</w:t>
      </w:r>
    </w:p>
    <w:p w14:paraId="35E97269" w14:textId="77777777" w:rsidR="00077F12" w:rsidRDefault="00077F12">
      <w:pPr>
        <w:rPr>
          <w:lang w:eastAsia="zh-CN"/>
        </w:rPr>
      </w:pPr>
    </w:p>
    <w:tbl>
      <w:tblPr>
        <w:tblStyle w:val="TableGrid"/>
        <w:tblW w:w="0" w:type="auto"/>
        <w:tblLook w:val="04A0" w:firstRow="1" w:lastRow="0" w:firstColumn="1" w:lastColumn="0" w:noHBand="0" w:noVBand="1"/>
      </w:tblPr>
      <w:tblGrid>
        <w:gridCol w:w="1252"/>
        <w:gridCol w:w="9538"/>
      </w:tblGrid>
      <w:tr w:rsidR="00077F12" w14:paraId="72402744" w14:textId="77777777">
        <w:tc>
          <w:tcPr>
            <w:tcW w:w="1435" w:type="dxa"/>
            <w:shd w:val="clear" w:color="auto" w:fill="DEEAF6" w:themeFill="accent5" w:themeFillTint="33"/>
            <w:vAlign w:val="center"/>
          </w:tcPr>
          <w:p w14:paraId="57D6E7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55" w:type="dxa"/>
            <w:shd w:val="clear" w:color="auto" w:fill="DEEAF6" w:themeFill="accent5" w:themeFillTint="33"/>
            <w:vAlign w:val="center"/>
          </w:tcPr>
          <w:p w14:paraId="6A81023F"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F8B7CFC" w14:textId="77777777">
        <w:tc>
          <w:tcPr>
            <w:tcW w:w="1435" w:type="dxa"/>
            <w:vAlign w:val="center"/>
          </w:tcPr>
          <w:p w14:paraId="222F49A0" w14:textId="77777777" w:rsidR="00077F12" w:rsidRDefault="00C801AF">
            <w:pPr>
              <w:spacing w:before="0" w:after="0" w:line="240" w:lineRule="auto"/>
            </w:pPr>
            <w:r>
              <w:t>[3] CATT</w:t>
            </w:r>
          </w:p>
        </w:tc>
        <w:tc>
          <w:tcPr>
            <w:tcW w:w="9355" w:type="dxa"/>
            <w:vAlign w:val="center"/>
          </w:tcPr>
          <w:p w14:paraId="0B28449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 xml:space="preserve">For Suburban scenario, the following option is supported for </w:t>
            </w:r>
            <w:r>
              <w:rPr>
                <w:bCs/>
              </w:rPr>
              <w:t>BS height assumption for calibration purposes</w:t>
            </w:r>
            <w:r>
              <w:rPr>
                <w:rFonts w:eastAsiaTheme="minorEastAsia"/>
                <w:bCs/>
                <w:lang w:eastAsia="zh-CN"/>
              </w:rPr>
              <w:t>:</w:t>
            </w:r>
          </w:p>
          <w:p w14:paraId="22DBF09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2) BS height = 35m</w:t>
            </w:r>
          </w:p>
          <w:p w14:paraId="6AA93F8B"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For Suburban scenario, the following option is supported for ISD</w:t>
            </w:r>
            <w:r>
              <w:rPr>
                <w:bCs/>
              </w:rPr>
              <w:t xml:space="preserve"> assumption for calibration purposes</w:t>
            </w:r>
            <w:r>
              <w:rPr>
                <w:rFonts w:eastAsiaTheme="minorEastAsia"/>
                <w:bCs/>
                <w:lang w:eastAsia="zh-CN"/>
              </w:rPr>
              <w:t>:</w:t>
            </w:r>
          </w:p>
          <w:p w14:paraId="79F7B94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1) ISD = 1299 m</w:t>
            </w:r>
          </w:p>
        </w:tc>
      </w:tr>
      <w:tr w:rsidR="00077F12" w14:paraId="5C8F08BB" w14:textId="77777777">
        <w:tc>
          <w:tcPr>
            <w:tcW w:w="1435" w:type="dxa"/>
            <w:vAlign w:val="center"/>
          </w:tcPr>
          <w:p w14:paraId="15469F33" w14:textId="77777777" w:rsidR="00077F12" w:rsidRDefault="00C801AF">
            <w:pPr>
              <w:spacing w:before="0" w:after="0" w:line="240" w:lineRule="auto"/>
            </w:pPr>
            <w:r>
              <w:t>[5] ZTE</w:t>
            </w:r>
          </w:p>
        </w:tc>
        <w:tc>
          <w:tcPr>
            <w:tcW w:w="9355" w:type="dxa"/>
            <w:vAlign w:val="center"/>
          </w:tcPr>
          <w:p w14:paraId="51561E39" w14:textId="77777777" w:rsidR="00077F12" w:rsidRDefault="00C801AF">
            <w:pPr>
              <w:numPr>
                <w:ilvl w:val="255"/>
                <w:numId w:val="0"/>
              </w:numPr>
              <w:spacing w:before="0" w:after="0" w:line="240" w:lineRule="auto"/>
              <w:rPr>
                <w:lang w:eastAsia="zh-CN"/>
              </w:rPr>
            </w:pPr>
            <w:r>
              <w:rPr>
                <w:b/>
                <w:bCs/>
                <w:lang w:eastAsia="zh-CN"/>
              </w:rPr>
              <w:t>Proposal 1:</w:t>
            </w:r>
            <w:r>
              <w:rPr>
                <w:lang w:eastAsia="zh-CN"/>
              </w:rPr>
              <w:t xml:space="preserve"> Same as in ITU-R channel model, BS height 35m and ISD 1299m can be adopted for calibration of SMa in 3GPP.</w:t>
            </w:r>
          </w:p>
          <w:p w14:paraId="6FD26179" w14:textId="77777777" w:rsidR="00077F12" w:rsidRDefault="00077F12">
            <w:pPr>
              <w:numPr>
                <w:ilvl w:val="255"/>
                <w:numId w:val="0"/>
              </w:numPr>
              <w:spacing w:before="0" w:after="0" w:line="240" w:lineRule="auto"/>
              <w:rPr>
                <w:lang w:eastAsia="zh-CN"/>
              </w:rPr>
            </w:pPr>
          </w:p>
          <w:p w14:paraId="74F246F4" w14:textId="77777777" w:rsidR="00077F12" w:rsidRDefault="00C801AF">
            <w:pPr>
              <w:pStyle w:val="ListParagraph"/>
              <w:widowControl w:val="0"/>
              <w:spacing w:before="0" w:line="240" w:lineRule="auto"/>
              <w:rPr>
                <w:rStyle w:val="CommentReference"/>
                <w:sz w:val="20"/>
                <w:szCs w:val="20"/>
                <w:lang w:eastAsia="zh-CN"/>
              </w:rPr>
            </w:pPr>
            <w:bookmarkStart w:id="64"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w:t>
            </w:r>
          </w:p>
          <w:p w14:paraId="0D990358" w14:textId="77777777" w:rsidR="00077F12" w:rsidRDefault="00077F12">
            <w:pPr>
              <w:numPr>
                <w:ilvl w:val="255"/>
                <w:numId w:val="0"/>
              </w:numPr>
              <w:spacing w:before="0" w:after="0" w:line="240" w:lineRule="auto"/>
              <w:rPr>
                <w:b/>
                <w:bCs/>
                <w:lang w:eastAsia="zh-CN"/>
              </w:rPr>
            </w:pPr>
          </w:p>
          <w:p w14:paraId="4221EE75" w14:textId="77777777" w:rsidR="00077F12" w:rsidRDefault="00C801AF">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vegetation, building density, building height, the presence of open square).</w:t>
            </w:r>
          </w:p>
          <w:p w14:paraId="2AC5CDC8" w14:textId="77777777" w:rsidR="00077F12" w:rsidRDefault="00077F12">
            <w:pPr>
              <w:numPr>
                <w:ilvl w:val="255"/>
                <w:numId w:val="0"/>
              </w:numPr>
              <w:spacing w:before="0" w:after="0" w:line="240" w:lineRule="auto"/>
              <w:rPr>
                <w:b/>
                <w:bCs/>
                <w:lang w:eastAsia="zh-CN"/>
              </w:rPr>
            </w:pPr>
          </w:p>
          <w:p w14:paraId="01742BE1" w14:textId="77777777" w:rsidR="00077F12" w:rsidRDefault="00C801AF">
            <w:pPr>
              <w:numPr>
                <w:ilvl w:val="255"/>
                <w:numId w:val="0"/>
              </w:numPr>
              <w:spacing w:before="0" w:after="0" w:line="240" w:lineRule="auto"/>
              <w:rPr>
                <w:lang w:eastAsia="zh-CN"/>
              </w:rPr>
            </w:pPr>
            <w:r>
              <w:rPr>
                <w:b/>
                <w:bCs/>
                <w:lang w:eastAsia="zh-CN"/>
              </w:rPr>
              <w:t xml:space="preserve">Proposal 2: </w:t>
            </w:r>
            <w:r>
              <w:rPr>
                <w:lang w:eastAsia="zh-CN"/>
              </w:rPr>
              <w:t>For the LoS probability in the SMa scenario, the following formula can be considered:</w:t>
            </w:r>
          </w:p>
          <w:p w14:paraId="60C40F62" w14:textId="77777777" w:rsidR="00077F12" w:rsidRDefault="00303A49">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64"/>
          </w:p>
        </w:tc>
      </w:tr>
      <w:tr w:rsidR="00077F12" w14:paraId="1EE0A248" w14:textId="77777777">
        <w:trPr>
          <w:trHeight w:val="45"/>
        </w:trPr>
        <w:tc>
          <w:tcPr>
            <w:tcW w:w="1435" w:type="dxa"/>
            <w:vAlign w:val="center"/>
          </w:tcPr>
          <w:p w14:paraId="764EC2F9" w14:textId="77777777" w:rsidR="00077F12" w:rsidRDefault="00C801AF">
            <w:pPr>
              <w:spacing w:before="0" w:after="0" w:line="240" w:lineRule="auto"/>
            </w:pPr>
            <w:r>
              <w:t>[8] Ericsson</w:t>
            </w:r>
          </w:p>
        </w:tc>
        <w:tc>
          <w:tcPr>
            <w:tcW w:w="9355" w:type="dxa"/>
            <w:vAlign w:val="center"/>
          </w:tcPr>
          <w:p w14:paraId="469AD0E1" w14:textId="77777777" w:rsidR="00077F12" w:rsidRDefault="00C801AF">
            <w:pPr>
              <w:pStyle w:val="Caption"/>
              <w:spacing w:before="0" w:after="0" w:line="240" w:lineRule="auto"/>
              <w:rPr>
                <w:sz w:val="20"/>
                <w:szCs w:val="20"/>
              </w:rPr>
            </w:pPr>
            <w:bookmarkStart w:id="65" w:name="_Ref178759917"/>
            <w:r>
              <w:rPr>
                <w:sz w:val="20"/>
                <w:szCs w:val="20"/>
              </w:rPr>
              <w:t xml:space="preserve">SMa description: </w:t>
            </w:r>
            <w:r>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C4C1C7C" w14:textId="77777777" w:rsidR="00077F12" w:rsidRDefault="00077F12">
            <w:pPr>
              <w:pStyle w:val="Caption"/>
              <w:spacing w:before="0" w:after="0" w:line="240" w:lineRule="auto"/>
              <w:rPr>
                <w:b w:val="0"/>
                <w:bCs w:val="0"/>
                <w:sz w:val="20"/>
                <w:szCs w:val="20"/>
              </w:rPr>
            </w:pPr>
          </w:p>
          <w:p w14:paraId="4EED853B" w14:textId="77777777" w:rsidR="00077F12" w:rsidRDefault="00C801AF">
            <w:pPr>
              <w:pStyle w:val="Caption"/>
              <w:spacing w:before="0" w:after="0" w:line="240" w:lineRule="auto"/>
              <w:jc w:val="center"/>
              <w:rPr>
                <w:b w:val="0"/>
                <w:bCs w:val="0"/>
                <w:sz w:val="20"/>
                <w:szCs w:val="20"/>
              </w:rPr>
            </w:pPr>
            <w:r>
              <w:rPr>
                <w:b w:val="0"/>
                <w:bCs w:val="0"/>
                <w:sz w:val="20"/>
                <w:szCs w:val="20"/>
              </w:rPr>
              <w:t>Table</w:t>
            </w:r>
            <w:bookmarkEnd w:id="65"/>
            <w:r>
              <w:rPr>
                <w:b w:val="0"/>
                <w:bCs w:val="0"/>
                <w:sz w:val="20"/>
                <w:szCs w:val="20"/>
              </w:rPr>
              <w:t xml:space="preserve"> 2</w:t>
            </w:r>
            <w:r>
              <w:rPr>
                <w:b w:val="0"/>
                <w:bCs w:val="0"/>
                <w:sz w:val="20"/>
                <w:szCs w:val="20"/>
              </w:rPr>
              <w:tab/>
              <w:t>Comparison of the WINNER-II and IMT-Advanced SMa models.</w:t>
            </w:r>
          </w:p>
          <w:tbl>
            <w:tblPr>
              <w:tblStyle w:val="11"/>
              <w:tblW w:w="0" w:type="auto"/>
              <w:jc w:val="center"/>
              <w:tblLook w:val="04A0" w:firstRow="1" w:lastRow="0" w:firstColumn="1" w:lastColumn="0" w:noHBand="0" w:noVBand="1"/>
            </w:tblPr>
            <w:tblGrid>
              <w:gridCol w:w="1998"/>
              <w:gridCol w:w="2043"/>
              <w:gridCol w:w="2476"/>
              <w:gridCol w:w="1615"/>
            </w:tblGrid>
            <w:tr w:rsidR="00077F12" w14:paraId="1AEB8533" w14:textId="77777777" w:rsidTr="00077F12">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091D0D84" w14:textId="77777777" w:rsidR="00077F12" w:rsidRDefault="00077F12">
                  <w:pPr>
                    <w:pStyle w:val="BodyText"/>
                    <w:spacing w:after="0" w:line="240" w:lineRule="auto"/>
                    <w:rPr>
                      <w:rFonts w:ascii="Times New Roman" w:hAnsi="Times New Roman"/>
                      <w:sz w:val="16"/>
                      <w:szCs w:val="16"/>
                    </w:rPr>
                  </w:pPr>
                </w:p>
              </w:tc>
              <w:tc>
                <w:tcPr>
                  <w:tcW w:w="2043" w:type="dxa"/>
                </w:tcPr>
                <w:p w14:paraId="3A9C35B4"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WINNER-II SMa</w:t>
                  </w:r>
                </w:p>
              </w:tc>
              <w:tc>
                <w:tcPr>
                  <w:tcW w:w="2476" w:type="dxa"/>
                </w:tcPr>
                <w:p w14:paraId="15C50F70"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IMT-Advanced SMa</w:t>
                  </w:r>
                </w:p>
              </w:tc>
              <w:tc>
                <w:tcPr>
                  <w:tcW w:w="1615" w:type="dxa"/>
                </w:tcPr>
                <w:p w14:paraId="43EDF562"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077F12" w14:paraId="40EDD02B" w14:textId="77777777" w:rsidTr="00077F12">
              <w:trPr>
                <w:trHeight w:val="746"/>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861ABC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BS height</w:t>
                  </w:r>
                </w:p>
              </w:tc>
              <w:tc>
                <w:tcPr>
                  <w:tcW w:w="2043" w:type="dxa"/>
                  <w:shd w:val="clear" w:color="auto" w:fill="F2F2F2" w:themeFill="background1" w:themeFillShade="F2"/>
                </w:tcPr>
                <w:p w14:paraId="3607B84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476" w:type="dxa"/>
                  <w:shd w:val="clear" w:color="auto" w:fill="F2F2F2" w:themeFill="background1" w:themeFillShade="F2"/>
                </w:tcPr>
                <w:p w14:paraId="6134499D"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615" w:type="dxa"/>
                  <w:shd w:val="clear" w:color="auto" w:fill="F2F2F2" w:themeFill="background1" w:themeFillShade="F2"/>
                </w:tcPr>
                <w:p w14:paraId="2DF8E8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077F12" w14:paraId="1A42D38A" w14:textId="77777777" w:rsidTr="00077F12">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7E57D277"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ISD</w:t>
                  </w:r>
                </w:p>
              </w:tc>
              <w:tc>
                <w:tcPr>
                  <w:tcW w:w="2043" w:type="dxa"/>
                </w:tcPr>
                <w:p w14:paraId="0A321F1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tcPr>
                <w:p w14:paraId="3FDE57C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615" w:type="dxa"/>
                </w:tcPr>
                <w:p w14:paraId="4FDADC50"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1CFC0E18" w14:textId="77777777" w:rsidTr="00077F12">
              <w:trPr>
                <w:trHeight w:val="534"/>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0BA0CE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UT distribution</w:t>
                  </w:r>
                </w:p>
              </w:tc>
              <w:tc>
                <w:tcPr>
                  <w:tcW w:w="2043" w:type="dxa"/>
                  <w:shd w:val="clear" w:color="auto" w:fill="F2F2F2" w:themeFill="background1" w:themeFillShade="F2"/>
                </w:tcPr>
                <w:p w14:paraId="4C8CF2F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shd w:val="clear" w:color="auto" w:fill="F2F2F2" w:themeFill="background1" w:themeFillShade="F2"/>
                </w:tcPr>
                <w:p w14:paraId="56520F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615" w:type="dxa"/>
                  <w:shd w:val="clear" w:color="auto" w:fill="F2F2F2" w:themeFill="background1" w:themeFillShade="F2"/>
                </w:tcPr>
                <w:p w14:paraId="251B2235"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3938F903"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0CB56319"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Path loss model</w:t>
                  </w:r>
                </w:p>
              </w:tc>
              <w:tc>
                <w:tcPr>
                  <w:tcW w:w="4519" w:type="dxa"/>
                  <w:gridSpan w:val="2"/>
                </w:tcPr>
                <w:p w14:paraId="25A7684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615" w:type="dxa"/>
                </w:tcPr>
                <w:p w14:paraId="225886D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077F12" w14:paraId="2159134A" w14:textId="77777777" w:rsidTr="00077F12">
              <w:trPr>
                <w:trHeight w:val="849"/>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9B5AFF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lastRenderedPageBreak/>
                    <w:t xml:space="preserve">Shadow fading </w:t>
                  </w:r>
                </w:p>
              </w:tc>
              <w:tc>
                <w:tcPr>
                  <w:tcW w:w="2043" w:type="dxa"/>
                  <w:shd w:val="clear" w:color="auto" w:fill="F2F2F2" w:themeFill="background1" w:themeFillShade="F2"/>
                </w:tcPr>
                <w:p w14:paraId="2A2BB82C"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A4540F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476" w:type="dxa"/>
                  <w:shd w:val="clear" w:color="auto" w:fill="F2F2F2" w:themeFill="background1" w:themeFillShade="F2"/>
                </w:tcPr>
                <w:p w14:paraId="7DDAC495"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4CB47B71"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615" w:type="dxa"/>
                  <w:shd w:val="clear" w:color="auto" w:fill="F2F2F2" w:themeFill="background1" w:themeFillShade="F2"/>
                </w:tcPr>
                <w:p w14:paraId="42F08CDF"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077F12" w14:paraId="2EDE28C3" w14:textId="77777777" w:rsidTr="00077F12">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7145D44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LOS probability</w:t>
                  </w:r>
                </w:p>
              </w:tc>
              <w:tc>
                <w:tcPr>
                  <w:tcW w:w="2043" w:type="dxa"/>
                </w:tcPr>
                <w:p w14:paraId="1EED6BD5" w14:textId="77777777" w:rsidR="00077F12" w:rsidRDefault="00303A4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154E7B29" w14:textId="77777777" w:rsidR="00077F12" w:rsidRDefault="00303A4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r>
                                  <w:rPr>
                                    <w:rFonts w:ascii="Cambria Math" w:hAnsi="Cambria Math"/>
                                    <w:sz w:val="16"/>
                                    <w:szCs w:val="16"/>
                                  </w:rPr>
                                  <m:t>d</m:t>
                                </m:r>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r>
                                              <w:rPr>
                                                <w:rFonts w:ascii="Cambria Math" w:hAnsi="Cambria Math"/>
                                                <w:sz w:val="16"/>
                                                <w:szCs w:val="16"/>
                                              </w:rPr>
                                              <m:t>-</m:t>
                                            </m:r>
                                            <m:r>
                                              <w:rPr>
                                                <w:rFonts w:ascii="Cambria Math" w:hAnsi="Cambria Math"/>
                                                <w:sz w:val="16"/>
                                                <w:szCs w:val="16"/>
                                              </w:rPr>
                                              <m:t>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m:t>
                                </m:r>
                                <m:r>
                                  <w:rPr>
                                    <w:rFonts w:ascii="Cambria Math" w:hAnsi="Cambria Math"/>
                                    <w:sz w:val="16"/>
                                    <w:szCs w:val="16"/>
                                  </w:rPr>
                                  <m:t>&gt;10</m:t>
                                </m:r>
                              </m:e>
                            </m:mr>
                          </m:m>
                        </m:e>
                      </m:d>
                    </m:oMath>
                  </m:oMathPara>
                </w:p>
              </w:tc>
              <w:tc>
                <w:tcPr>
                  <w:tcW w:w="1615" w:type="dxa"/>
                </w:tcPr>
                <w:p w14:paraId="7ED790E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077F12" w14:paraId="21E78D47"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BCE81A8"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LSPs</w:t>
                  </w:r>
                </w:p>
              </w:tc>
              <w:tc>
                <w:tcPr>
                  <w:tcW w:w="4519" w:type="dxa"/>
                  <w:gridSpan w:val="2"/>
                  <w:shd w:val="clear" w:color="auto" w:fill="F2F2F2" w:themeFill="background1" w:themeFillShade="F2"/>
                </w:tcPr>
                <w:p w14:paraId="5C50C214"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615" w:type="dxa"/>
                  <w:shd w:val="clear" w:color="auto" w:fill="F2F2F2" w:themeFill="background1" w:themeFillShade="F2"/>
                </w:tcPr>
                <w:p w14:paraId="21324E03"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4B239B82" w14:textId="77777777" w:rsidR="00077F12" w:rsidRDefault="00077F12">
            <w:pPr>
              <w:pStyle w:val="BodyText"/>
              <w:spacing w:before="0" w:after="0" w:line="240" w:lineRule="auto"/>
              <w:rPr>
                <w:rFonts w:ascii="Times New Roman" w:hAnsi="Times New Roman"/>
                <w:szCs w:val="20"/>
              </w:rPr>
            </w:pPr>
          </w:p>
          <w:p w14:paraId="3011A557" w14:textId="77777777" w:rsidR="00077F12" w:rsidRDefault="00C801AF">
            <w:pPr>
              <w:widowControl w:val="0"/>
              <w:suppressAutoHyphens w:val="0"/>
              <w:snapToGrid w:val="0"/>
              <w:spacing w:before="0" w:after="0" w:line="240" w:lineRule="auto"/>
              <w:rPr>
                <w:lang w:eastAsia="zh-CN"/>
              </w:rPr>
            </w:pPr>
            <w:bookmarkStart w:id="66" w:name="_Toc189848710"/>
            <w:r>
              <w:rPr>
                <w:b/>
                <w:bCs/>
                <w:lang w:eastAsia="zh-CN"/>
              </w:rPr>
              <w:t>Observation 1:</w:t>
            </w:r>
            <w:r>
              <w:rPr>
                <w:lang w:eastAsia="zh-CN"/>
              </w:rPr>
              <w:t xml:space="preserve"> The WINNER-II and IMT-Advanced SMa scenario and modeling parameters can be used as inspiration for defining the new SMa scenario in TR 38.901.</w:t>
            </w:r>
            <w:bookmarkEnd w:id="66"/>
            <w:r>
              <w:rPr>
                <w:lang w:eastAsia="zh-CN"/>
              </w:rPr>
              <w:t xml:space="preserve"> </w:t>
            </w:r>
          </w:p>
          <w:p w14:paraId="3000CFA6" w14:textId="77777777" w:rsidR="00077F12" w:rsidRDefault="00077F12">
            <w:pPr>
              <w:widowControl w:val="0"/>
              <w:suppressAutoHyphens w:val="0"/>
              <w:snapToGrid w:val="0"/>
              <w:spacing w:before="0" w:after="0" w:line="240" w:lineRule="auto"/>
              <w:rPr>
                <w:lang w:eastAsia="zh-CN"/>
              </w:rPr>
            </w:pPr>
          </w:p>
          <w:p w14:paraId="2A2AF35D" w14:textId="77777777" w:rsidR="00077F12" w:rsidRDefault="00C801AF">
            <w:pPr>
              <w:widowControl w:val="0"/>
              <w:suppressAutoHyphens w:val="0"/>
              <w:snapToGrid w:val="0"/>
              <w:spacing w:before="0" w:after="0" w:line="240" w:lineRule="auto"/>
              <w:rPr>
                <w:lang w:eastAsia="zh-CN"/>
              </w:rPr>
            </w:pPr>
            <w:bookmarkStart w:id="67" w:name="_Toc189848711"/>
            <w:r>
              <w:rPr>
                <w:b/>
                <w:bCs/>
                <w:lang w:eastAsia="zh-CN"/>
              </w:rPr>
              <w:t>Observation 2:</w:t>
            </w:r>
            <w:r>
              <w:rPr>
                <w:lang w:eastAsia="zh-CN"/>
              </w:rPr>
              <w:t xml:space="preserve"> The elevation angular spread, the frequency dependence of the path loss and the UE height dependence of the LOS probability need further study and validation.</w:t>
            </w:r>
            <w:bookmarkEnd w:id="67"/>
            <w:r>
              <w:rPr>
                <w:lang w:eastAsia="zh-CN"/>
              </w:rPr>
              <w:t xml:space="preserve"> </w:t>
            </w:r>
          </w:p>
          <w:p w14:paraId="4CC70B61" w14:textId="77777777" w:rsidR="00077F12" w:rsidRDefault="00C801AF">
            <w:pPr>
              <w:widowControl w:val="0"/>
              <w:suppressAutoHyphens w:val="0"/>
              <w:snapToGrid w:val="0"/>
              <w:spacing w:before="0" w:after="0" w:line="240" w:lineRule="auto"/>
              <w:jc w:val="center"/>
              <w:rPr>
                <w:lang w:eastAsia="zh-CN"/>
              </w:rPr>
            </w:pPr>
            <w:r>
              <w:rPr>
                <w:noProof/>
                <w:lang w:eastAsia="zh-CN"/>
              </w:rPr>
              <w:drawing>
                <wp:inline distT="0" distB="0" distL="0" distR="0" wp14:anchorId="1FBFEBCE" wp14:editId="20C5FFA0">
                  <wp:extent cx="3013075" cy="2260600"/>
                  <wp:effectExtent l="0" t="0" r="0" b="6350"/>
                  <wp:docPr id="283357937" name="Picture 28335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7937" name="Picture 283357937"/>
                          <pic:cNvPicPr>
                            <a:picLocks noChangeAspect="1"/>
                          </pic:cNvPicPr>
                        </pic:nvPicPr>
                        <pic:blipFill>
                          <a:blip r:embed="rId219"/>
                          <a:stretch>
                            <a:fillRect/>
                          </a:stretch>
                        </pic:blipFill>
                        <pic:spPr>
                          <a:xfrm>
                            <a:off x="0" y="0"/>
                            <a:ext cx="3031000" cy="2273763"/>
                          </a:xfrm>
                          <a:prstGeom prst="rect">
                            <a:avLst/>
                          </a:prstGeom>
                        </pic:spPr>
                      </pic:pic>
                    </a:graphicData>
                  </a:graphic>
                </wp:inline>
              </w:drawing>
            </w:r>
          </w:p>
          <w:p w14:paraId="0B0C64DA" w14:textId="77777777" w:rsidR="00077F12" w:rsidRDefault="00C801AF">
            <w:pPr>
              <w:widowControl w:val="0"/>
              <w:suppressAutoHyphens w:val="0"/>
              <w:snapToGrid w:val="0"/>
              <w:spacing w:before="0" w:after="0" w:line="240" w:lineRule="auto"/>
              <w:jc w:val="center"/>
              <w:rPr>
                <w:lang w:eastAsia="zh-CN"/>
              </w:rPr>
            </w:pPr>
            <w:r>
              <w:rPr>
                <w:lang w:eastAsia="zh-CN"/>
              </w:rPr>
              <w:t>Figure 1</w:t>
            </w:r>
            <w:r>
              <w:rPr>
                <w:lang w:eastAsia="zh-CN"/>
              </w:rPr>
              <w:tab/>
              <w:t>Measured excess path loss in the SMa scenario, with error bars denoting the measurement uncertainty. Note that some percentiles are missing for 5 GHz due to an equipment misconfiguration that affected the sensitivity.</w:t>
            </w:r>
          </w:p>
          <w:p w14:paraId="7585C626" w14:textId="77777777" w:rsidR="00077F12" w:rsidRDefault="00077F12">
            <w:pPr>
              <w:widowControl w:val="0"/>
              <w:suppressAutoHyphens w:val="0"/>
              <w:snapToGrid w:val="0"/>
              <w:spacing w:before="0" w:after="0" w:line="240" w:lineRule="auto"/>
              <w:rPr>
                <w:lang w:eastAsia="zh-CN"/>
              </w:rPr>
            </w:pPr>
          </w:p>
          <w:p w14:paraId="280FA089" w14:textId="77777777" w:rsidR="00077F12" w:rsidRDefault="00C801AF">
            <w:pPr>
              <w:widowControl w:val="0"/>
              <w:suppressAutoHyphens w:val="0"/>
              <w:snapToGrid w:val="0"/>
              <w:spacing w:before="0" w:after="0" w:line="240" w:lineRule="auto"/>
              <w:rPr>
                <w:lang w:eastAsia="zh-CN"/>
              </w:rPr>
            </w:pPr>
            <w:r>
              <w:rPr>
                <w:b/>
                <w:bCs/>
                <w:lang w:eastAsia="zh-CN"/>
              </w:rPr>
              <w:t>Observation 3:</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7A8E5DA4" w14:textId="77777777" w:rsidR="00077F12" w:rsidRDefault="00077F12">
            <w:pPr>
              <w:widowControl w:val="0"/>
              <w:suppressAutoHyphens w:val="0"/>
              <w:snapToGrid w:val="0"/>
              <w:spacing w:before="0" w:after="0" w:line="240" w:lineRule="auto"/>
              <w:rPr>
                <w:lang w:eastAsia="zh-CN"/>
              </w:rPr>
            </w:pPr>
          </w:p>
          <w:p w14:paraId="42AB4D6C" w14:textId="77777777" w:rsidR="00077F12" w:rsidRDefault="00C801AF">
            <w:pPr>
              <w:widowControl w:val="0"/>
              <w:suppressAutoHyphens w:val="0"/>
              <w:snapToGrid w:val="0"/>
              <w:spacing w:before="0" w:after="0" w:line="240" w:lineRule="auto"/>
              <w:rPr>
                <w:lang w:eastAsia="zh-CN"/>
              </w:rPr>
            </w:pPr>
            <w:bookmarkStart w:id="68" w:name="_Toc189848728"/>
            <w:r>
              <w:rPr>
                <w:b/>
                <w:bCs/>
                <w:lang w:eastAsia="zh-CN"/>
              </w:rPr>
              <w:t>Proposal 1:</w:t>
            </w:r>
            <w:r>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Pr>
                <w:lang w:eastAsia="zh-CN"/>
              </w:rPr>
              <w:t xml:space="preserve"> to SMa NLOS pathloss, as suggested in the previous working assumption.</w:t>
            </w:r>
            <w:bookmarkEnd w:id="68"/>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077F12" w14:paraId="1282807E" w14:textId="77777777">
              <w:trPr>
                <w:cantSplit/>
                <w:trHeight w:val="1322"/>
                <w:tblHeader/>
                <w:jc w:val="center"/>
              </w:trPr>
              <w:tc>
                <w:tcPr>
                  <w:tcW w:w="0" w:type="auto"/>
                  <w:shd w:val="clear" w:color="auto" w:fill="D9D9D9" w:themeFill="background1" w:themeFillShade="D9"/>
                  <w:textDirection w:val="btLr"/>
                  <w:vAlign w:val="center"/>
                </w:tcPr>
                <w:p w14:paraId="40C5F0F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04BB021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154AE5B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755BAFB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971D51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F083DF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7A3F68C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6DA29D8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B6CE0CD" w14:textId="77777777">
              <w:trPr>
                <w:cantSplit/>
                <w:trHeight w:val="447"/>
                <w:jc w:val="center"/>
              </w:trPr>
              <w:tc>
                <w:tcPr>
                  <w:tcW w:w="0" w:type="auto"/>
                  <w:vMerge w:val="restart"/>
                  <w:shd w:val="clear" w:color="auto" w:fill="F2F2F2" w:themeFill="background1" w:themeFillShade="F2"/>
                  <w:textDirection w:val="btLr"/>
                  <w:vAlign w:val="center"/>
                </w:tcPr>
                <w:p w14:paraId="33880EA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05A7154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011" w:type="dxa"/>
                  <w:vAlign w:val="center"/>
                </w:tcPr>
                <w:p w14:paraId="75E915BE"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9F41403"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73B05F7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04BA17D" w14:textId="77777777" w:rsidR="00077F12" w:rsidRDefault="00077F12">
                  <w:pPr>
                    <w:pStyle w:val="Tabletext"/>
                    <w:spacing w:before="0" w:after="0"/>
                    <w:rPr>
                      <w:sz w:val="16"/>
                      <w:szCs w:val="16"/>
                      <w:lang w:val="en-US"/>
                    </w:rPr>
                  </w:pPr>
                </w:p>
                <w:p w14:paraId="007F0E0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54AFA2B" w14:textId="77777777" w:rsidR="00077F12" w:rsidRDefault="00077F12">
                  <w:pPr>
                    <w:pStyle w:val="Tabletext"/>
                    <w:spacing w:before="0" w:after="0"/>
                    <w:rPr>
                      <w:rFonts w:eastAsia="MS Mincho"/>
                      <w:sz w:val="16"/>
                      <w:szCs w:val="16"/>
                      <w:lang w:val="en-US"/>
                    </w:rPr>
                  </w:pPr>
                </w:p>
              </w:tc>
              <w:tc>
                <w:tcPr>
                  <w:tcW w:w="607" w:type="dxa"/>
                </w:tcPr>
                <w:p w14:paraId="486BF73F"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70F916FE"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EF41466" w14:textId="77777777" w:rsidR="00077F12" w:rsidRDefault="00C801AF">
                  <w:pPr>
                    <w:pStyle w:val="Tabletext"/>
                    <w:spacing w:before="0" w:after="0"/>
                    <w:jc w:val="center"/>
                    <w:rPr>
                      <w:sz w:val="16"/>
                      <w:szCs w:val="16"/>
                      <w:lang w:val="pt-BR"/>
                    </w:rPr>
                  </w:pPr>
                  <w:r>
                    <w:rPr>
                      <w:sz w:val="16"/>
                      <w:szCs w:val="16"/>
                      <w:lang w:val="pt-BR"/>
                    </w:rPr>
                    <w:t>W = 20m, h = 10m</w:t>
                  </w:r>
                </w:p>
              </w:tc>
              <w:tc>
                <w:tcPr>
                  <w:tcW w:w="776" w:type="dxa"/>
                  <w:vMerge w:val="restart"/>
                  <w:vAlign w:val="center"/>
                </w:tcPr>
                <w:p w14:paraId="14BF45EE"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08EA69C5" w14:textId="77777777" w:rsidR="00077F12" w:rsidRDefault="00077F12">
                  <w:pPr>
                    <w:pStyle w:val="Tabletext"/>
                    <w:spacing w:before="0" w:after="0"/>
                    <w:rPr>
                      <w:sz w:val="16"/>
                      <w:szCs w:val="16"/>
                      <w:lang w:val="pt-BR"/>
                    </w:rPr>
                  </w:pPr>
                </w:p>
                <w:p w14:paraId="23E867C9" w14:textId="77777777" w:rsidR="00077F12" w:rsidRDefault="00C801AF">
                  <w:pPr>
                    <w:pStyle w:val="Tabletext"/>
                    <w:spacing w:before="0" w:after="0"/>
                    <w:jc w:val="center"/>
                    <w:rPr>
                      <w:sz w:val="16"/>
                      <w:szCs w:val="16"/>
                      <w:lang w:val="pt-BR"/>
                    </w:rPr>
                  </w:pPr>
                  <w:r>
                    <w:rPr>
                      <w:sz w:val="16"/>
                      <w:szCs w:val="16"/>
                      <w:lang w:val="pt-BR"/>
                    </w:rPr>
                    <w:t>5 m &lt; h &lt; 50 m</w:t>
                  </w:r>
                </w:p>
                <w:p w14:paraId="25E24CDC" w14:textId="77777777" w:rsidR="00077F12" w:rsidRDefault="00C801AF">
                  <w:pPr>
                    <w:pStyle w:val="Tabletext"/>
                    <w:spacing w:before="0" w:after="0"/>
                    <w:jc w:val="center"/>
                    <w:rPr>
                      <w:sz w:val="16"/>
                      <w:szCs w:val="16"/>
                      <w:lang w:val="pt-BR"/>
                    </w:rPr>
                  </w:pPr>
                  <w:r>
                    <w:rPr>
                      <w:sz w:val="16"/>
                      <w:szCs w:val="16"/>
                      <w:lang w:val="pt-BR"/>
                    </w:rPr>
                    <w:t>5m &lt; W &lt; 50 m</w:t>
                  </w:r>
                </w:p>
                <w:p w14:paraId="75AB484B" w14:textId="77777777" w:rsidR="00077F12" w:rsidRDefault="00C801AF">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4701642D" w14:textId="77777777" w:rsidR="00077F12" w:rsidRDefault="00C801AF">
                  <w:pPr>
                    <w:pStyle w:val="Tabletext"/>
                    <w:spacing w:before="0" w:after="0"/>
                    <w:jc w:val="center"/>
                    <w:rPr>
                      <w:rFonts w:eastAsia="MS Mincho"/>
                      <w:sz w:val="16"/>
                      <w:szCs w:val="16"/>
                      <w:lang w:val="en-US"/>
                    </w:rPr>
                  </w:pPr>
                  <w:r>
                    <w:rPr>
                      <w:sz w:val="16"/>
                      <w:szCs w:val="16"/>
                      <w:lang w:val="en-US"/>
                    </w:rPr>
                    <w:lastRenderedPageBreak/>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7B25ACF4" w14:textId="77777777">
              <w:trPr>
                <w:cantSplit/>
                <w:trHeight w:val="84"/>
                <w:jc w:val="center"/>
              </w:trPr>
              <w:tc>
                <w:tcPr>
                  <w:tcW w:w="0" w:type="auto"/>
                  <w:vMerge/>
                  <w:textDirection w:val="btLr"/>
                  <w:vAlign w:val="center"/>
                </w:tcPr>
                <w:p w14:paraId="3AF8D2C4"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6BA8F2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011" w:type="dxa"/>
                  <w:vAlign w:val="center"/>
                </w:tcPr>
                <w:p w14:paraId="6E13B9B7"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05C891CD"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A8E23BC" w14:textId="77777777" w:rsidR="00077F12" w:rsidRDefault="00077F12">
                  <w:pPr>
                    <w:pStyle w:val="Tabletext"/>
                    <w:spacing w:before="0" w:after="0"/>
                    <w:rPr>
                      <w:rFonts w:eastAsia="DengXian"/>
                      <w:sz w:val="16"/>
                      <w:szCs w:val="16"/>
                      <w:lang w:val="en-US"/>
                    </w:rPr>
                  </w:pPr>
                </w:p>
              </w:tc>
              <w:tc>
                <w:tcPr>
                  <w:tcW w:w="535" w:type="dxa"/>
                  <w:vAlign w:val="center"/>
                </w:tcPr>
                <w:p w14:paraId="39FDE154" w14:textId="77777777" w:rsidR="00077F12" w:rsidRDefault="00077F12">
                  <w:pPr>
                    <w:pStyle w:val="Tabletext"/>
                    <w:spacing w:before="0" w:after="0"/>
                    <w:rPr>
                      <w:sz w:val="16"/>
                      <w:szCs w:val="16"/>
                      <w:lang w:val="en-US"/>
                    </w:rPr>
                  </w:pPr>
                </w:p>
                <w:p w14:paraId="5BBA1B12"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0DAD6D4A"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51466B00"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776" w:type="dxa"/>
                  <w:vMerge/>
                  <w:vAlign w:val="center"/>
                </w:tcPr>
                <w:p w14:paraId="1583C4E8" w14:textId="77777777" w:rsidR="00077F12" w:rsidRDefault="00077F12">
                  <w:pPr>
                    <w:pStyle w:val="Tabletext"/>
                    <w:spacing w:before="0" w:after="0"/>
                    <w:jc w:val="center"/>
                    <w:rPr>
                      <w:rFonts w:eastAsia="MS Mincho"/>
                      <w:sz w:val="16"/>
                      <w:szCs w:val="16"/>
                      <w:lang w:val="en-US"/>
                    </w:rPr>
                  </w:pPr>
                </w:p>
              </w:tc>
            </w:tr>
          </w:tbl>
          <w:p w14:paraId="6F690114" w14:textId="77777777" w:rsidR="00077F12" w:rsidRDefault="00077F12">
            <w:pPr>
              <w:widowControl w:val="0"/>
              <w:suppressAutoHyphens w:val="0"/>
              <w:snapToGrid w:val="0"/>
              <w:spacing w:before="0" w:after="0" w:line="240" w:lineRule="auto"/>
              <w:rPr>
                <w:lang w:eastAsia="zh-CN"/>
              </w:rPr>
            </w:pPr>
          </w:p>
          <w:p w14:paraId="2A5B4099" w14:textId="77777777" w:rsidR="00077F12" w:rsidRDefault="00C801AF">
            <w:pPr>
              <w:widowControl w:val="0"/>
              <w:suppressAutoHyphens w:val="0"/>
              <w:snapToGrid w:val="0"/>
              <w:spacing w:before="0" w:after="0" w:line="240" w:lineRule="auto"/>
              <w:rPr>
                <w:lang w:eastAsia="zh-CN"/>
              </w:rPr>
            </w:pPr>
            <w:r>
              <w:rPr>
                <w:b/>
                <w:bCs/>
                <w:lang w:eastAsia="zh-CN"/>
              </w:rPr>
              <w:t>Proposal 2</w:t>
            </w:r>
            <w:r>
              <w:rPr>
                <w:b/>
                <w:bCs/>
                <w:lang w:eastAsia="zh-CN"/>
              </w:rPr>
              <w:tab/>
            </w:r>
            <w:r>
              <w:rPr>
                <w:lang w:eastAsia="zh-CN"/>
              </w:rPr>
              <w:t>Set the anchor frequency in the SMa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077F12" w14:paraId="23C18037" w14:textId="77777777">
              <w:trPr>
                <w:cantSplit/>
                <w:trHeight w:val="1095"/>
                <w:tblHeader/>
                <w:jc w:val="center"/>
              </w:trPr>
              <w:tc>
                <w:tcPr>
                  <w:tcW w:w="0" w:type="auto"/>
                  <w:shd w:val="clear" w:color="auto" w:fill="D9D9D9" w:themeFill="background1" w:themeFillShade="D9"/>
                  <w:textDirection w:val="btLr"/>
                  <w:vAlign w:val="center"/>
                </w:tcPr>
                <w:p w14:paraId="09C9E97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20DBFA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047DA86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63B26F9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4F704E4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2277996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6145440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394EEC06"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78A741E9" w14:textId="77777777">
              <w:trPr>
                <w:cantSplit/>
                <w:trHeight w:val="508"/>
                <w:jc w:val="center"/>
              </w:trPr>
              <w:tc>
                <w:tcPr>
                  <w:tcW w:w="0" w:type="auto"/>
                  <w:vMerge w:val="restart"/>
                  <w:shd w:val="clear" w:color="auto" w:fill="F2F2F2" w:themeFill="background1" w:themeFillShade="F2"/>
                  <w:textDirection w:val="btLr"/>
                  <w:vAlign w:val="center"/>
                </w:tcPr>
                <w:p w14:paraId="5160963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0170C7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651" w:type="dxa"/>
                  <w:vAlign w:val="center"/>
                </w:tcPr>
                <w:p w14:paraId="5EA91B0D"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87FAE73"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75541FD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7570999" w14:textId="77777777" w:rsidR="00077F12" w:rsidRDefault="00077F12">
                  <w:pPr>
                    <w:pStyle w:val="Tabletext"/>
                    <w:spacing w:before="0" w:after="0"/>
                    <w:rPr>
                      <w:sz w:val="16"/>
                      <w:szCs w:val="16"/>
                      <w:lang w:val="en-US"/>
                    </w:rPr>
                  </w:pPr>
                </w:p>
                <w:p w14:paraId="211801E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310EEF03" w14:textId="77777777" w:rsidR="00077F12" w:rsidRDefault="00077F12">
                  <w:pPr>
                    <w:pStyle w:val="Tabletext"/>
                    <w:spacing w:before="0" w:after="0"/>
                    <w:rPr>
                      <w:rFonts w:eastAsia="MS Mincho"/>
                      <w:sz w:val="16"/>
                      <w:szCs w:val="16"/>
                      <w:lang w:val="en-US"/>
                    </w:rPr>
                  </w:pPr>
                </w:p>
              </w:tc>
              <w:tc>
                <w:tcPr>
                  <w:tcW w:w="595" w:type="dxa"/>
                </w:tcPr>
                <w:p w14:paraId="24F420FB"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4A1FD52"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5801F37" w14:textId="77777777" w:rsidR="00077F12" w:rsidRDefault="00C801AF">
                  <w:pPr>
                    <w:pStyle w:val="Tabletext"/>
                    <w:spacing w:before="0" w:after="0"/>
                    <w:jc w:val="center"/>
                    <w:rPr>
                      <w:sz w:val="16"/>
                      <w:szCs w:val="16"/>
                      <w:lang w:val="pt-BR"/>
                    </w:rPr>
                  </w:pPr>
                  <w:r>
                    <w:rPr>
                      <w:sz w:val="16"/>
                      <w:szCs w:val="16"/>
                      <w:lang w:val="pt-BR"/>
                    </w:rPr>
                    <w:t>W = 20m, h = 10m</w:t>
                  </w:r>
                </w:p>
              </w:tc>
              <w:tc>
                <w:tcPr>
                  <w:tcW w:w="888" w:type="dxa"/>
                  <w:vMerge w:val="restart"/>
                  <w:vAlign w:val="center"/>
                </w:tcPr>
                <w:p w14:paraId="6F3A2E16"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606E92C" w14:textId="77777777" w:rsidR="00077F12" w:rsidRDefault="00077F12">
                  <w:pPr>
                    <w:pStyle w:val="Tabletext"/>
                    <w:spacing w:before="0" w:after="0"/>
                    <w:rPr>
                      <w:sz w:val="16"/>
                      <w:szCs w:val="16"/>
                      <w:lang w:val="pt-BR"/>
                    </w:rPr>
                  </w:pPr>
                </w:p>
                <w:p w14:paraId="722BF51A" w14:textId="77777777" w:rsidR="00077F12" w:rsidRDefault="00C801AF">
                  <w:pPr>
                    <w:pStyle w:val="Tabletext"/>
                    <w:spacing w:before="0" w:after="0"/>
                    <w:jc w:val="center"/>
                    <w:rPr>
                      <w:sz w:val="16"/>
                      <w:szCs w:val="16"/>
                      <w:lang w:val="pt-BR"/>
                    </w:rPr>
                  </w:pPr>
                  <w:r>
                    <w:rPr>
                      <w:sz w:val="16"/>
                      <w:szCs w:val="16"/>
                      <w:lang w:val="pt-BR"/>
                    </w:rPr>
                    <w:t>5 m &lt; h &lt; 50 m</w:t>
                  </w:r>
                </w:p>
                <w:p w14:paraId="1B66E886" w14:textId="77777777" w:rsidR="00077F12" w:rsidRDefault="00C801AF">
                  <w:pPr>
                    <w:pStyle w:val="Tabletext"/>
                    <w:spacing w:before="0" w:after="0"/>
                    <w:jc w:val="center"/>
                    <w:rPr>
                      <w:sz w:val="16"/>
                      <w:szCs w:val="16"/>
                      <w:lang w:val="pt-BR"/>
                    </w:rPr>
                  </w:pPr>
                  <w:r>
                    <w:rPr>
                      <w:sz w:val="16"/>
                      <w:szCs w:val="16"/>
                      <w:lang w:val="pt-BR"/>
                    </w:rPr>
                    <w:t>5m &lt; W &lt; 50 m</w:t>
                  </w:r>
                </w:p>
                <w:p w14:paraId="55F31CBE" w14:textId="77777777" w:rsidR="00077F12" w:rsidRDefault="00C801AF">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AA28A79"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3DFF20C2" w14:textId="77777777">
              <w:trPr>
                <w:cantSplit/>
                <w:trHeight w:val="95"/>
                <w:jc w:val="center"/>
              </w:trPr>
              <w:tc>
                <w:tcPr>
                  <w:tcW w:w="0" w:type="auto"/>
                  <w:vMerge/>
                  <w:textDirection w:val="btLr"/>
                  <w:vAlign w:val="center"/>
                </w:tcPr>
                <w:p w14:paraId="43986E72"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49D1ED5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651" w:type="dxa"/>
                  <w:vAlign w:val="center"/>
                </w:tcPr>
                <w:p w14:paraId="158B3252"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1816361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2653C5" w14:textId="77777777" w:rsidR="00077F12" w:rsidRDefault="00077F12">
                  <w:pPr>
                    <w:pStyle w:val="Tabletext"/>
                    <w:spacing w:before="0" w:after="0"/>
                    <w:rPr>
                      <w:rFonts w:eastAsia="DengXian"/>
                      <w:sz w:val="16"/>
                      <w:szCs w:val="16"/>
                      <w:lang w:val="en-US"/>
                    </w:rPr>
                  </w:pPr>
                </w:p>
              </w:tc>
              <w:tc>
                <w:tcPr>
                  <w:tcW w:w="612" w:type="dxa"/>
                  <w:vAlign w:val="center"/>
                </w:tcPr>
                <w:p w14:paraId="04687B9F" w14:textId="77777777" w:rsidR="00077F12" w:rsidRDefault="00077F12">
                  <w:pPr>
                    <w:pStyle w:val="Tabletext"/>
                    <w:spacing w:before="0" w:after="0"/>
                    <w:rPr>
                      <w:sz w:val="16"/>
                      <w:szCs w:val="16"/>
                      <w:lang w:val="en-US"/>
                    </w:rPr>
                  </w:pPr>
                </w:p>
                <w:p w14:paraId="375B281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3F1D4C46"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6203FE6E"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888" w:type="dxa"/>
                  <w:vMerge/>
                  <w:vAlign w:val="center"/>
                </w:tcPr>
                <w:p w14:paraId="4E44BC78" w14:textId="77777777" w:rsidR="00077F12" w:rsidRDefault="00077F12">
                  <w:pPr>
                    <w:pStyle w:val="Tabletext"/>
                    <w:spacing w:before="0" w:after="0"/>
                    <w:jc w:val="center"/>
                    <w:rPr>
                      <w:rFonts w:eastAsia="MS Mincho"/>
                      <w:sz w:val="16"/>
                      <w:szCs w:val="16"/>
                      <w:lang w:val="en-US"/>
                    </w:rPr>
                  </w:pPr>
                </w:p>
              </w:tc>
            </w:tr>
          </w:tbl>
          <w:p w14:paraId="7F989228" w14:textId="77777777" w:rsidR="00077F12" w:rsidRDefault="00077F12">
            <w:pPr>
              <w:widowControl w:val="0"/>
              <w:suppressAutoHyphens w:val="0"/>
              <w:snapToGrid w:val="0"/>
              <w:spacing w:before="0" w:after="0" w:line="240" w:lineRule="auto"/>
              <w:rPr>
                <w:lang w:eastAsia="zh-CN"/>
              </w:rPr>
            </w:pPr>
          </w:p>
          <w:p w14:paraId="1B2C0703" w14:textId="77777777" w:rsidR="00077F12" w:rsidRDefault="00C801AF">
            <w:pPr>
              <w:widowControl w:val="0"/>
              <w:suppressAutoHyphens w:val="0"/>
              <w:snapToGrid w:val="0"/>
              <w:spacing w:before="0" w:after="0" w:line="240" w:lineRule="auto"/>
              <w:rPr>
                <w:lang w:eastAsia="zh-CN"/>
              </w:rPr>
            </w:pPr>
            <w:r>
              <w:rPr>
                <w:b/>
                <w:bCs/>
                <w:lang w:eastAsia="zh-CN"/>
              </w:rPr>
              <w:t>Proposal 3:</w:t>
            </w:r>
            <w:r>
              <w:rPr>
                <w:lang w:eastAsia="zh-CN"/>
              </w:rPr>
              <w:t xml:space="preserve"> Update the working assumption on SMa path loss with fixed h=10 m and fixed W=10 m, limit BS height to 25—35 m. and increase UT height from 1—10 m to 1—14 m.</w:t>
            </w:r>
          </w:p>
          <w:p w14:paraId="0315C8F2" w14:textId="77777777" w:rsidR="00077F12" w:rsidRDefault="00077F12">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077F12" w14:paraId="3E490721" w14:textId="77777777">
              <w:trPr>
                <w:cantSplit/>
                <w:trHeight w:val="1076"/>
                <w:tblHeader/>
                <w:jc w:val="center"/>
              </w:trPr>
              <w:tc>
                <w:tcPr>
                  <w:tcW w:w="0" w:type="auto"/>
                  <w:shd w:val="clear" w:color="auto" w:fill="D9D9D9" w:themeFill="background1" w:themeFillShade="D9"/>
                  <w:textDirection w:val="btLr"/>
                  <w:vAlign w:val="center"/>
                </w:tcPr>
                <w:p w14:paraId="75CAB0F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7BF5129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03D7D1B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0994909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237B3B5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9A0F7B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3F4CD3C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0165ED3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384F3152" w14:textId="77777777">
              <w:trPr>
                <w:cantSplit/>
                <w:trHeight w:val="500"/>
                <w:jc w:val="center"/>
              </w:trPr>
              <w:tc>
                <w:tcPr>
                  <w:tcW w:w="0" w:type="auto"/>
                  <w:vMerge w:val="restart"/>
                  <w:shd w:val="clear" w:color="auto" w:fill="F2F2F2" w:themeFill="background1" w:themeFillShade="F2"/>
                  <w:textDirection w:val="btLr"/>
                  <w:vAlign w:val="center"/>
                </w:tcPr>
                <w:p w14:paraId="12A35BC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2004979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906" w:type="dxa"/>
                  <w:vAlign w:val="center"/>
                </w:tcPr>
                <w:p w14:paraId="6B395652"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m:t>
                              </m:r>
                              <m:r>
                                <w:rPr>
                                  <w:rFonts w:ascii="Cambria Math" w:eastAsia="MS Mincho" w:hAnsi="Cambria Math"/>
                                  <w:strike/>
                                  <w:sz w:val="16"/>
                                  <w:szCs w:val="16"/>
                                  <w:lang w:val="en-US" w:eastAsia="ja-JP"/>
                                </w:rPr>
                                <m:t>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11B18466"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230F33A"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0AEFDE6D"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2F34B3B8" w14:textId="77777777" w:rsidR="00077F12" w:rsidRDefault="00077F12">
                  <w:pPr>
                    <w:pStyle w:val="Tabletext"/>
                    <w:spacing w:before="0" w:after="0"/>
                    <w:rPr>
                      <w:sz w:val="16"/>
                      <w:szCs w:val="16"/>
                      <w:lang w:val="en-US"/>
                    </w:rPr>
                  </w:pPr>
                </w:p>
                <w:p w14:paraId="13DF758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7EADAF02" w14:textId="77777777" w:rsidR="00077F12" w:rsidRDefault="00077F12">
                  <w:pPr>
                    <w:pStyle w:val="Tabletext"/>
                    <w:spacing w:before="0" w:after="0"/>
                    <w:rPr>
                      <w:rFonts w:eastAsia="MS Mincho"/>
                      <w:sz w:val="16"/>
                      <w:szCs w:val="16"/>
                      <w:lang w:val="en-US"/>
                    </w:rPr>
                  </w:pPr>
                </w:p>
              </w:tc>
              <w:tc>
                <w:tcPr>
                  <w:tcW w:w="594" w:type="dxa"/>
                </w:tcPr>
                <w:p w14:paraId="681FEB8A" w14:textId="77777777" w:rsidR="00077F12" w:rsidRDefault="00C801AF">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2B9C0B3D" w14:textId="77777777" w:rsidR="00077F12" w:rsidRDefault="00C801AF">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1C67F18A" w14:textId="77777777" w:rsidR="00077F12" w:rsidRDefault="00077F12">
                  <w:pPr>
                    <w:pStyle w:val="Tabletext"/>
                    <w:spacing w:before="0" w:after="0"/>
                    <w:jc w:val="center"/>
                    <w:rPr>
                      <w:sz w:val="16"/>
                      <w:szCs w:val="16"/>
                      <w:lang w:val="en-US"/>
                    </w:rPr>
                  </w:pPr>
                </w:p>
              </w:tc>
              <w:tc>
                <w:tcPr>
                  <w:tcW w:w="760" w:type="dxa"/>
                  <w:vMerge w:val="restart"/>
                  <w:vAlign w:val="center"/>
                </w:tcPr>
                <w:p w14:paraId="5AA9EE7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42DE89A" w14:textId="77777777" w:rsidR="00077F12" w:rsidRDefault="00077F12">
                  <w:pPr>
                    <w:pStyle w:val="Tabletext"/>
                    <w:spacing w:before="0" w:after="0"/>
                    <w:rPr>
                      <w:sz w:val="16"/>
                      <w:szCs w:val="16"/>
                      <w:lang w:val="en-US"/>
                    </w:rPr>
                  </w:pPr>
                </w:p>
                <w:p w14:paraId="30413D94"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51E4243E"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6DE4E547" w14:textId="77777777">
              <w:trPr>
                <w:cantSplit/>
                <w:trHeight w:val="94"/>
                <w:jc w:val="center"/>
              </w:trPr>
              <w:tc>
                <w:tcPr>
                  <w:tcW w:w="0" w:type="auto"/>
                  <w:vMerge/>
                  <w:textDirection w:val="btLr"/>
                  <w:vAlign w:val="center"/>
                </w:tcPr>
                <w:p w14:paraId="5123E59D"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92C952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906" w:type="dxa"/>
                  <w:vAlign w:val="center"/>
                </w:tcPr>
                <w:p w14:paraId="6E638A5B"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7BBFA8EF"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2C0DDFA" w14:textId="77777777" w:rsidR="00077F12" w:rsidRDefault="00077F12">
                  <w:pPr>
                    <w:pStyle w:val="Tabletext"/>
                    <w:spacing w:before="0" w:after="0"/>
                    <w:rPr>
                      <w:rFonts w:eastAsia="DengXian"/>
                      <w:sz w:val="16"/>
                      <w:szCs w:val="16"/>
                      <w:lang w:val="en-US"/>
                    </w:rPr>
                  </w:pPr>
                </w:p>
              </w:tc>
              <w:tc>
                <w:tcPr>
                  <w:tcW w:w="524" w:type="dxa"/>
                  <w:vAlign w:val="center"/>
                </w:tcPr>
                <w:p w14:paraId="3C106AC1" w14:textId="77777777" w:rsidR="00077F12" w:rsidRDefault="00077F12">
                  <w:pPr>
                    <w:pStyle w:val="Tabletext"/>
                    <w:spacing w:before="0" w:after="0"/>
                    <w:rPr>
                      <w:sz w:val="16"/>
                      <w:szCs w:val="16"/>
                      <w:lang w:val="en-US"/>
                    </w:rPr>
                  </w:pPr>
                </w:p>
                <w:p w14:paraId="5CDC4B0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0A371F04"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FAD9D43" w14:textId="77777777" w:rsidR="00077F12" w:rsidRDefault="00077F12">
                  <w:pPr>
                    <w:pStyle w:val="Tabletext"/>
                    <w:spacing w:before="0" w:after="0"/>
                    <w:jc w:val="center"/>
                    <w:rPr>
                      <w:rFonts w:eastAsia="MS Mincho"/>
                      <w:sz w:val="16"/>
                      <w:szCs w:val="16"/>
                      <w:lang w:val="en-US"/>
                    </w:rPr>
                  </w:pPr>
                </w:p>
              </w:tc>
              <w:tc>
                <w:tcPr>
                  <w:tcW w:w="760" w:type="dxa"/>
                  <w:vMerge/>
                  <w:vAlign w:val="center"/>
                </w:tcPr>
                <w:p w14:paraId="4277181D" w14:textId="77777777" w:rsidR="00077F12" w:rsidRDefault="00077F12">
                  <w:pPr>
                    <w:pStyle w:val="Tabletext"/>
                    <w:spacing w:before="0" w:after="0"/>
                    <w:jc w:val="center"/>
                    <w:rPr>
                      <w:rFonts w:eastAsia="MS Mincho"/>
                      <w:sz w:val="16"/>
                      <w:szCs w:val="16"/>
                      <w:lang w:val="en-US"/>
                    </w:rPr>
                  </w:pPr>
                </w:p>
              </w:tc>
            </w:tr>
          </w:tbl>
          <w:p w14:paraId="013CBF58" w14:textId="77777777" w:rsidR="00077F12" w:rsidRDefault="00077F12">
            <w:pPr>
              <w:widowControl w:val="0"/>
              <w:suppressAutoHyphens w:val="0"/>
              <w:snapToGrid w:val="0"/>
              <w:spacing w:before="0" w:after="0" w:line="240" w:lineRule="auto"/>
              <w:rPr>
                <w:lang w:eastAsia="zh-CN"/>
              </w:rPr>
            </w:pPr>
          </w:p>
          <w:p w14:paraId="128551D6" w14:textId="77777777" w:rsidR="00077F12" w:rsidRDefault="00077F12">
            <w:pPr>
              <w:widowControl w:val="0"/>
              <w:suppressAutoHyphens w:val="0"/>
              <w:snapToGrid w:val="0"/>
              <w:spacing w:before="0" w:after="0" w:line="240" w:lineRule="auto"/>
              <w:rPr>
                <w:lang w:eastAsia="zh-CN"/>
              </w:rPr>
            </w:pPr>
          </w:p>
          <w:p w14:paraId="1FA1416F" w14:textId="77777777" w:rsidR="00077F12" w:rsidRDefault="00C801AF">
            <w:pPr>
              <w:spacing w:before="0" w:after="0" w:line="240" w:lineRule="auto"/>
              <w:jc w:val="center"/>
              <w:rPr>
                <w:lang w:eastAsia="ja-JP"/>
              </w:rPr>
            </w:pPr>
            <w:r>
              <w:rPr>
                <w:rStyle w:val="BodyTextChar"/>
                <w:rFonts w:ascii="Times New Roman" w:hAnsi="Times New Roman"/>
                <w:noProof/>
                <w:szCs w:val="20"/>
                <w:lang w:eastAsia="zh-CN"/>
              </w:rPr>
              <w:drawing>
                <wp:inline distT="0" distB="0" distL="0" distR="0" wp14:anchorId="66EC6308" wp14:editId="15A015CE">
                  <wp:extent cx="2066290" cy="154813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a:xfrm>
                            <a:off x="0" y="0"/>
                            <a:ext cx="2069356" cy="1550746"/>
                          </a:xfrm>
                          <a:prstGeom prst="rect">
                            <a:avLst/>
                          </a:prstGeom>
                          <a:noFill/>
                          <a:ln>
                            <a:noFill/>
                          </a:ln>
                        </pic:spPr>
                      </pic:pic>
                    </a:graphicData>
                  </a:graphic>
                </wp:inline>
              </w:drawing>
            </w:r>
            <w:r>
              <w:rPr>
                <w:rStyle w:val="BodyTextChar"/>
                <w:rFonts w:ascii="Times New Roman" w:hAnsi="Times New Roman"/>
                <w:szCs w:val="20"/>
              </w:rPr>
              <w:t xml:space="preserve"> </w:t>
            </w:r>
            <w:r>
              <w:rPr>
                <w:noProof/>
                <w:lang w:eastAsia="zh-CN"/>
              </w:rPr>
              <w:drawing>
                <wp:inline distT="0" distB="0" distL="0" distR="0" wp14:anchorId="397148E4" wp14:editId="4A06307D">
                  <wp:extent cx="2157730" cy="1616710"/>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2163553" cy="1621336"/>
                          </a:xfrm>
                          <a:prstGeom prst="rect">
                            <a:avLst/>
                          </a:prstGeom>
                          <a:noFill/>
                          <a:ln>
                            <a:noFill/>
                          </a:ln>
                        </pic:spPr>
                      </pic:pic>
                    </a:graphicData>
                  </a:graphic>
                </wp:inline>
              </w:drawing>
            </w:r>
          </w:p>
          <w:p w14:paraId="0857F145" w14:textId="77777777" w:rsidR="00077F12" w:rsidRDefault="00C801AF">
            <w:pPr>
              <w:pStyle w:val="Caption"/>
              <w:spacing w:before="0" w:after="0" w:line="240" w:lineRule="auto"/>
              <w:jc w:val="center"/>
              <w:rPr>
                <w:b w:val="0"/>
                <w:bCs w:val="0"/>
                <w:sz w:val="20"/>
                <w:szCs w:val="20"/>
              </w:rPr>
            </w:pPr>
            <w:bookmarkStart w:id="69"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69"/>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30CF86CC" w14:textId="77777777" w:rsidR="00077F12" w:rsidRDefault="00C801AF">
            <w:pPr>
              <w:spacing w:before="0" w:after="0" w:line="240" w:lineRule="auto"/>
              <w:jc w:val="center"/>
              <w:rPr>
                <w:lang w:eastAsia="en-GB"/>
              </w:rPr>
            </w:pPr>
            <w:r>
              <w:rPr>
                <w:rStyle w:val="BodyTextChar"/>
                <w:rFonts w:ascii="Times New Roman" w:hAnsi="Times New Roman"/>
                <w:noProof/>
                <w:szCs w:val="20"/>
                <w:lang w:eastAsia="zh-CN"/>
              </w:rPr>
              <w:drawing>
                <wp:inline distT="0" distB="0" distL="0" distR="0" wp14:anchorId="6A7F0732" wp14:editId="2643F690">
                  <wp:extent cx="2346325" cy="1758315"/>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2349097" cy="1760381"/>
                          </a:xfrm>
                          <a:prstGeom prst="rect">
                            <a:avLst/>
                          </a:prstGeom>
                          <a:noFill/>
                          <a:ln>
                            <a:noFill/>
                          </a:ln>
                        </pic:spPr>
                      </pic:pic>
                    </a:graphicData>
                  </a:graphic>
                </wp:inline>
              </w:drawing>
            </w:r>
            <w:r>
              <w:rPr>
                <w:noProof/>
                <w:lang w:eastAsia="zh-CN"/>
              </w:rPr>
              <w:drawing>
                <wp:inline distT="0" distB="0" distL="0" distR="0" wp14:anchorId="1856AD49" wp14:editId="50427B1F">
                  <wp:extent cx="2353310" cy="1763395"/>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360891" cy="1769218"/>
                          </a:xfrm>
                          <a:prstGeom prst="rect">
                            <a:avLst/>
                          </a:prstGeom>
                          <a:noFill/>
                          <a:ln>
                            <a:noFill/>
                          </a:ln>
                        </pic:spPr>
                      </pic:pic>
                    </a:graphicData>
                  </a:graphic>
                </wp:inline>
              </w:drawing>
            </w:r>
          </w:p>
          <w:p w14:paraId="24730E13" w14:textId="77777777" w:rsidR="00077F12" w:rsidRDefault="00C801AF">
            <w:pPr>
              <w:pStyle w:val="Caption"/>
              <w:spacing w:before="0" w:after="0" w:line="240" w:lineRule="auto"/>
              <w:jc w:val="center"/>
              <w:rPr>
                <w:b w:val="0"/>
                <w:bCs w:val="0"/>
                <w:sz w:val="20"/>
                <w:szCs w:val="20"/>
              </w:rPr>
            </w:pPr>
            <w:bookmarkStart w:id="70"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0"/>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6CEFB572" w14:textId="77777777" w:rsidR="00077F12" w:rsidRDefault="00077F12">
            <w:pPr>
              <w:widowControl w:val="0"/>
              <w:suppressAutoHyphens w:val="0"/>
              <w:snapToGrid w:val="0"/>
              <w:spacing w:before="0" w:after="0" w:line="240" w:lineRule="auto"/>
              <w:rPr>
                <w:lang w:eastAsia="zh-CN"/>
              </w:rPr>
            </w:pPr>
          </w:p>
          <w:p w14:paraId="4310C3FF" w14:textId="77777777" w:rsidR="00077F12" w:rsidRDefault="00C801AF">
            <w:pPr>
              <w:widowControl w:val="0"/>
              <w:suppressAutoHyphens w:val="0"/>
              <w:snapToGrid w:val="0"/>
              <w:spacing w:before="0" w:after="0" w:line="240" w:lineRule="auto"/>
              <w:rPr>
                <w:lang w:eastAsia="zh-CN"/>
              </w:rPr>
            </w:pPr>
            <w:r>
              <w:rPr>
                <w:b/>
                <w:bCs/>
                <w:lang w:eastAsia="zh-CN"/>
              </w:rPr>
              <w:t>Observation 4</w:t>
            </w:r>
            <w:r>
              <w:rPr>
                <w:b/>
                <w:bCs/>
                <w:lang w:eastAsia="zh-CN"/>
              </w:rPr>
              <w:tab/>
            </w:r>
            <w:r>
              <w:rPr>
                <w:lang w:eastAsia="zh-CN"/>
              </w:rPr>
              <w:t>The SMa LOS probability model in the WINNER II and IMT-Advanced models do not capture the dependence on BS and UE height.</w:t>
            </w:r>
          </w:p>
          <w:p w14:paraId="753BED51" w14:textId="77777777" w:rsidR="00077F12" w:rsidRDefault="00C801AF">
            <w:pPr>
              <w:widowControl w:val="0"/>
              <w:suppressAutoHyphens w:val="0"/>
              <w:snapToGrid w:val="0"/>
              <w:spacing w:before="0" w:after="0" w:line="240" w:lineRule="auto"/>
              <w:rPr>
                <w:lang w:eastAsia="zh-CN"/>
              </w:rPr>
            </w:pPr>
            <w:r>
              <w:rPr>
                <w:b/>
                <w:bCs/>
                <w:lang w:eastAsia="zh-CN"/>
              </w:rPr>
              <w:t>Observation 5</w:t>
            </w:r>
            <w:r>
              <w:rPr>
                <w:b/>
                <w:bCs/>
                <w:lang w:eastAsia="zh-CN"/>
              </w:rPr>
              <w:tab/>
            </w:r>
            <w:r>
              <w:rPr>
                <w:lang w:eastAsia="zh-CN"/>
              </w:rPr>
              <w:t xml:space="preserve">The SMa LOS probability is strongly dependent on the tree density in the scenario. </w:t>
            </w:r>
          </w:p>
          <w:p w14:paraId="170C3AE8" w14:textId="77777777" w:rsidR="00077F12" w:rsidRDefault="00C801AF">
            <w:pPr>
              <w:widowControl w:val="0"/>
              <w:suppressAutoHyphens w:val="0"/>
              <w:snapToGrid w:val="0"/>
              <w:spacing w:before="0" w:after="0" w:line="240" w:lineRule="auto"/>
              <w:rPr>
                <w:lang w:eastAsia="zh-CN"/>
              </w:rPr>
            </w:pPr>
            <w:r>
              <w:rPr>
                <w:b/>
                <w:bCs/>
                <w:lang w:eastAsia="zh-CN"/>
              </w:rPr>
              <w:t>Observation 6</w:t>
            </w:r>
            <w:r>
              <w:rPr>
                <w:lang w:eastAsia="zh-CN"/>
              </w:rPr>
              <w:tab/>
              <w:t>The LOS probability in an SMa scenario may create unique interference conditions, hence addition of an SMa scenario can support better resiliency to these in future 3GPP releases.</w:t>
            </w:r>
          </w:p>
          <w:p w14:paraId="4B3CA122" w14:textId="77777777" w:rsidR="00077F12" w:rsidRDefault="00077F12">
            <w:pPr>
              <w:widowControl w:val="0"/>
              <w:suppressAutoHyphens w:val="0"/>
              <w:snapToGrid w:val="0"/>
              <w:spacing w:before="0" w:after="0" w:line="240" w:lineRule="auto"/>
              <w:rPr>
                <w:lang w:eastAsia="zh-CN"/>
              </w:rPr>
            </w:pPr>
          </w:p>
          <w:p w14:paraId="6FFE80CC" w14:textId="77777777" w:rsidR="00077F12" w:rsidRDefault="00C801AF">
            <w:pPr>
              <w:spacing w:before="0" w:after="0" w:line="240" w:lineRule="auto"/>
              <w:jc w:val="center"/>
              <w:rPr>
                <w:lang w:eastAsia="en-GB"/>
              </w:rPr>
            </w:pPr>
            <w:r>
              <w:rPr>
                <w:noProof/>
                <w:lang w:eastAsia="zh-CN"/>
              </w:rPr>
              <w:drawing>
                <wp:inline distT="0" distB="0" distL="0" distR="0" wp14:anchorId="217A378B" wp14:editId="68B19CD2">
                  <wp:extent cx="4195445" cy="1760220"/>
                  <wp:effectExtent l="0" t="0" r="0" b="0"/>
                  <wp:docPr id="14"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pic:cNvPicPr>
                            <a:picLocks noChangeAspect="1"/>
                          </pic:cNvPicPr>
                        </pic:nvPicPr>
                        <pic:blipFill>
                          <a:blip r:embed="rId224" cstate="email"/>
                          <a:stretch>
                            <a:fillRect/>
                          </a:stretch>
                        </pic:blipFill>
                        <pic:spPr>
                          <a:xfrm>
                            <a:off x="0" y="0"/>
                            <a:ext cx="4210524" cy="1766943"/>
                          </a:xfrm>
                          <a:prstGeom prst="rect">
                            <a:avLst/>
                          </a:prstGeom>
                        </pic:spPr>
                      </pic:pic>
                    </a:graphicData>
                  </a:graphic>
                </wp:inline>
              </w:drawing>
            </w:r>
          </w:p>
          <w:p w14:paraId="119FFE16" w14:textId="77777777" w:rsidR="00077F12" w:rsidRDefault="00C801AF">
            <w:pPr>
              <w:pStyle w:val="Caption"/>
              <w:spacing w:before="0" w:after="0" w:line="240" w:lineRule="auto"/>
              <w:jc w:val="center"/>
              <w:rPr>
                <w:b w:val="0"/>
                <w:bCs w:val="0"/>
                <w:sz w:val="20"/>
                <w:szCs w:val="20"/>
              </w:rPr>
            </w:pPr>
            <w:bookmarkStart w:id="71" w:name="_Ref18975397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71"/>
            <w:r>
              <w:rPr>
                <w:b w:val="0"/>
                <w:bCs w:val="0"/>
                <w:sz w:val="20"/>
                <w:szCs w:val="20"/>
              </w:rPr>
              <w:tab/>
              <w:t>Distribution of foliage density in the conterminous US.</w:t>
            </w:r>
          </w:p>
          <w:p w14:paraId="41E33BBA" w14:textId="77777777" w:rsidR="00077F12" w:rsidRDefault="00077F12">
            <w:pPr>
              <w:widowControl w:val="0"/>
              <w:suppressAutoHyphens w:val="0"/>
              <w:snapToGrid w:val="0"/>
              <w:spacing w:before="0" w:after="0" w:line="240" w:lineRule="auto"/>
              <w:rPr>
                <w:lang w:eastAsia="zh-CN"/>
              </w:rPr>
            </w:pPr>
          </w:p>
          <w:p w14:paraId="45772F14" w14:textId="77777777" w:rsidR="00077F12" w:rsidRDefault="00C801AF">
            <w:pPr>
              <w:widowControl w:val="0"/>
              <w:suppressAutoHyphens w:val="0"/>
              <w:snapToGrid w:val="0"/>
              <w:spacing w:before="0" w:after="0" w:line="240" w:lineRule="auto"/>
              <w:rPr>
                <w:lang w:eastAsia="zh-CN"/>
              </w:rPr>
            </w:pPr>
            <w:r>
              <w:rPr>
                <w:b/>
                <w:bCs/>
                <w:lang w:eastAsia="zh-CN"/>
              </w:rPr>
              <w:t>Observation 7</w:t>
            </w:r>
            <w:r>
              <w:rPr>
                <w:b/>
                <w:bCs/>
                <w:lang w:eastAsia="zh-CN"/>
              </w:rPr>
              <w:tab/>
            </w:r>
            <w:r>
              <w:rPr>
                <w:lang w:eastAsia="zh-CN"/>
              </w:rPr>
              <w:t>In a large country like the US there are very diverse levels of foliage in different suburban areas.</w:t>
            </w:r>
          </w:p>
          <w:p w14:paraId="0855EA4F" w14:textId="77777777" w:rsidR="00077F12" w:rsidRDefault="00C801AF">
            <w:pPr>
              <w:widowControl w:val="0"/>
              <w:suppressAutoHyphens w:val="0"/>
              <w:snapToGrid w:val="0"/>
              <w:spacing w:before="0" w:after="0" w:line="240" w:lineRule="auto"/>
              <w:rPr>
                <w:lang w:eastAsia="zh-CN"/>
              </w:rPr>
            </w:pPr>
            <w:r>
              <w:rPr>
                <w:b/>
                <w:bCs/>
                <w:lang w:eastAsia="zh-CN"/>
              </w:rPr>
              <w:t>Observation 8</w:t>
            </w:r>
            <w:r>
              <w:rPr>
                <w:lang w:eastAsia="zh-CN"/>
              </w:rPr>
              <w:tab/>
              <w:t>Typical foliage densities, assuming a 30 m bin size, are in the 10—20% range.</w:t>
            </w:r>
          </w:p>
          <w:p w14:paraId="630A9C95" w14:textId="77777777" w:rsidR="00077F12" w:rsidRDefault="00077F12">
            <w:pPr>
              <w:widowControl w:val="0"/>
              <w:suppressAutoHyphens w:val="0"/>
              <w:snapToGrid w:val="0"/>
              <w:spacing w:before="0" w:after="0" w:line="240" w:lineRule="auto"/>
              <w:rPr>
                <w:lang w:eastAsia="zh-CN"/>
              </w:rPr>
            </w:pPr>
          </w:p>
          <w:p w14:paraId="2925EFB3" w14:textId="77777777" w:rsidR="00077F12" w:rsidRDefault="00C801AF">
            <w:pPr>
              <w:pStyle w:val="Caption"/>
              <w:keepNext/>
              <w:spacing w:before="0" w:after="0" w:line="240" w:lineRule="auto"/>
              <w:jc w:val="center"/>
              <w:rPr>
                <w:b w:val="0"/>
                <w:bCs w:val="0"/>
                <w:sz w:val="20"/>
                <w:szCs w:val="20"/>
              </w:rPr>
            </w:pPr>
            <w:bookmarkStart w:id="72" w:name="_Ref18972703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72"/>
            <w:r>
              <w:rPr>
                <w:b w:val="0"/>
                <w:bCs w:val="0"/>
                <w:sz w:val="20"/>
                <w:szCs w:val="20"/>
              </w:rPr>
              <w:tab/>
              <w:t xml:space="preserve"> Suggested SMa LOS probablility.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6878"/>
            </w:tblGrid>
            <w:tr w:rsidR="00077F12" w14:paraId="3A0F183F" w14:textId="77777777">
              <w:trPr>
                <w:trHeight w:val="314"/>
                <w:jc w:val="center"/>
              </w:trPr>
              <w:tc>
                <w:tcPr>
                  <w:tcW w:w="846" w:type="dxa"/>
                  <w:shd w:val="clear" w:color="auto" w:fill="D9D9D9" w:themeFill="background1" w:themeFillShade="D9"/>
                </w:tcPr>
                <w:p w14:paraId="2F696B43"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Scenario</w:t>
                  </w:r>
                </w:p>
              </w:tc>
              <w:tc>
                <w:tcPr>
                  <w:tcW w:w="6878" w:type="dxa"/>
                  <w:shd w:val="clear" w:color="auto" w:fill="D9D9D9" w:themeFill="background1" w:themeFillShade="D9"/>
                </w:tcPr>
                <w:p w14:paraId="7A44BCE2"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LOS probability (distance is in meters)</w:t>
                  </w:r>
                </w:p>
              </w:tc>
            </w:tr>
            <w:tr w:rsidR="00077F12" w14:paraId="4A6589B9" w14:textId="77777777">
              <w:trPr>
                <w:trHeight w:val="463"/>
                <w:jc w:val="center"/>
              </w:trPr>
              <w:tc>
                <w:tcPr>
                  <w:tcW w:w="846" w:type="dxa"/>
                </w:tcPr>
                <w:p w14:paraId="70220353" w14:textId="77777777" w:rsidR="00077F12" w:rsidRDefault="00C801AF">
                  <w:pPr>
                    <w:pStyle w:val="TAL"/>
                    <w:spacing w:line="240" w:lineRule="auto"/>
                    <w:rPr>
                      <w:rFonts w:ascii="Times New Roman" w:hAnsi="Times New Roman" w:cs="Times New Roman"/>
                      <w:sz w:val="16"/>
                      <w:szCs w:val="16"/>
                    </w:rPr>
                  </w:pPr>
                  <w:r>
                    <w:rPr>
                      <w:rFonts w:ascii="Times New Roman" w:hAnsi="Times New Roman" w:cs="Times New Roman"/>
                      <w:sz w:val="16"/>
                      <w:szCs w:val="16"/>
                    </w:rPr>
                    <w:t>SMa</w:t>
                  </w:r>
                </w:p>
              </w:tc>
              <w:tc>
                <w:tcPr>
                  <w:tcW w:w="6878" w:type="dxa"/>
                </w:tcPr>
                <w:p w14:paraId="63E66A35" w14:textId="77777777" w:rsidR="00077F12" w:rsidRDefault="00077F12">
                  <w:pPr>
                    <w:spacing w:after="0" w:line="240" w:lineRule="auto"/>
                    <w:rPr>
                      <w:rFonts w:eastAsiaTheme="minorEastAsia"/>
                      <w:sz w:val="16"/>
                      <w:szCs w:val="16"/>
                    </w:rPr>
                  </w:pPr>
                </w:p>
                <w:p w14:paraId="19855231" w14:textId="77777777" w:rsidR="00077F12" w:rsidRDefault="00303A49">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AAEDA99" w14:textId="77777777" w:rsidR="00077F12" w:rsidRDefault="00077F12">
                  <w:pPr>
                    <w:spacing w:after="0" w:line="240" w:lineRule="auto"/>
                    <w:rPr>
                      <w:rFonts w:eastAsiaTheme="minorEastAsia"/>
                      <w:sz w:val="16"/>
                      <w:szCs w:val="16"/>
                    </w:rPr>
                  </w:pPr>
                </w:p>
                <w:p w14:paraId="1104ED49" w14:textId="77777777" w:rsidR="00077F12" w:rsidRDefault="00303A49">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50FCADC"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9E61C62"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BDBB9DD"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7761A17" w14:textId="77777777" w:rsidR="00077F12" w:rsidRDefault="00303A49">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68D3D725"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21F18AC6" w14:textId="77777777" w:rsidR="00077F12" w:rsidRDefault="00077F12">
                  <w:pPr>
                    <w:pStyle w:val="ListParagraph"/>
                    <w:spacing w:line="240" w:lineRule="auto"/>
                    <w:rPr>
                      <w:sz w:val="16"/>
                      <w:szCs w:val="16"/>
                    </w:rPr>
                  </w:pPr>
                </w:p>
              </w:tc>
            </w:tr>
          </w:tbl>
          <w:p w14:paraId="34615619" w14:textId="77777777" w:rsidR="00077F12" w:rsidRDefault="00077F12">
            <w:pPr>
              <w:widowControl w:val="0"/>
              <w:suppressAutoHyphens w:val="0"/>
              <w:snapToGrid w:val="0"/>
              <w:spacing w:before="0" w:after="0" w:line="240" w:lineRule="auto"/>
              <w:rPr>
                <w:lang w:eastAsia="zh-CN"/>
              </w:rPr>
            </w:pPr>
          </w:p>
          <w:p w14:paraId="1530D966" w14:textId="77777777" w:rsidR="00077F12" w:rsidRDefault="00C801AF">
            <w:pPr>
              <w:pStyle w:val="Caption"/>
              <w:keepNext/>
              <w:spacing w:before="0" w:after="0" w:line="240" w:lineRule="auto"/>
              <w:jc w:val="center"/>
              <w:rPr>
                <w:b w:val="0"/>
                <w:bCs w:val="0"/>
                <w:sz w:val="20"/>
                <w:szCs w:val="20"/>
              </w:rPr>
            </w:pPr>
            <w:bookmarkStart w:id="73" w:name="_Ref189727148"/>
            <w:bookmarkStart w:id="74" w:name="_Ref189749770"/>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3"/>
            <w:r>
              <w:rPr>
                <w:b w:val="0"/>
                <w:bCs w:val="0"/>
                <w:sz w:val="20"/>
                <w:szCs w:val="20"/>
              </w:rPr>
              <w:tab/>
              <w:t>Typical parameters for SMa LOS probability</w:t>
            </w:r>
            <w:bookmarkEnd w:id="74"/>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077F12" w14:paraId="096424E8" w14:textId="77777777">
              <w:trPr>
                <w:trHeight w:val="306"/>
                <w:jc w:val="center"/>
              </w:trPr>
              <w:tc>
                <w:tcPr>
                  <w:tcW w:w="2848" w:type="dxa"/>
                  <w:shd w:val="clear" w:color="auto" w:fill="D9D9D9"/>
                </w:tcPr>
                <w:p w14:paraId="0E10C92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35012E90" w14:textId="77777777" w:rsidR="00077F12" w:rsidRDefault="00077F12">
                  <w:pPr>
                    <w:pStyle w:val="TAH"/>
                    <w:spacing w:line="240" w:lineRule="auto"/>
                    <w:rPr>
                      <w:rFonts w:ascii="Times New Roman" w:hAnsi="Times New Roman" w:cs="Times New Roman"/>
                      <w:sz w:val="16"/>
                      <w:szCs w:val="16"/>
                    </w:rPr>
                  </w:pPr>
                </w:p>
              </w:tc>
            </w:tr>
            <w:tr w:rsidR="00077F12" w14:paraId="02808A65" w14:textId="77777777">
              <w:trPr>
                <w:trHeight w:val="452"/>
                <w:jc w:val="center"/>
              </w:trPr>
              <w:tc>
                <w:tcPr>
                  <w:tcW w:w="2848" w:type="dxa"/>
                </w:tcPr>
                <w:p w14:paraId="61E87C8B"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EFEDD67" w14:textId="77777777" w:rsidR="00077F12" w:rsidRDefault="00C801AF">
                  <w:pPr>
                    <w:spacing w:after="0" w:line="240" w:lineRule="auto"/>
                    <w:jc w:val="center"/>
                    <w:rPr>
                      <w:sz w:val="16"/>
                      <w:szCs w:val="16"/>
                    </w:rPr>
                  </w:pPr>
                  <w:r>
                    <w:rPr>
                      <w:rFonts w:eastAsia="Calibri"/>
                      <w:sz w:val="16"/>
                      <w:szCs w:val="16"/>
                    </w:rPr>
                    <w:t>30 m</w:t>
                  </w:r>
                </w:p>
              </w:tc>
            </w:tr>
            <w:tr w:rsidR="00077F12" w14:paraId="1F0CD89B" w14:textId="77777777">
              <w:trPr>
                <w:trHeight w:val="452"/>
                <w:jc w:val="center"/>
              </w:trPr>
              <w:tc>
                <w:tcPr>
                  <w:tcW w:w="2848" w:type="dxa"/>
                </w:tcPr>
                <w:p w14:paraId="1849ED3B"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71EAE2D"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6E824EB8" w14:textId="77777777">
              <w:trPr>
                <w:trHeight w:val="452"/>
                <w:jc w:val="center"/>
              </w:trPr>
              <w:tc>
                <w:tcPr>
                  <w:tcW w:w="2848" w:type="dxa"/>
                </w:tcPr>
                <w:p w14:paraId="4ADE6722"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1275F5D"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4ED44025" w14:textId="77777777">
              <w:trPr>
                <w:trHeight w:val="452"/>
                <w:jc w:val="center"/>
              </w:trPr>
              <w:tc>
                <w:tcPr>
                  <w:tcW w:w="2848" w:type="dxa"/>
                </w:tcPr>
                <w:p w14:paraId="1812E42E"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27C86B9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277536EF" w14:textId="77777777">
              <w:trPr>
                <w:trHeight w:val="452"/>
                <w:jc w:val="center"/>
              </w:trPr>
              <w:tc>
                <w:tcPr>
                  <w:tcW w:w="2848" w:type="dxa"/>
                </w:tcPr>
                <w:p w14:paraId="3FAD9F70"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2CA56EB"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69B8EE41" w14:textId="77777777">
              <w:trPr>
                <w:trHeight w:val="452"/>
                <w:jc w:val="center"/>
              </w:trPr>
              <w:tc>
                <w:tcPr>
                  <w:tcW w:w="2848" w:type="dxa"/>
                </w:tcPr>
                <w:p w14:paraId="56C94631"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296AEB4"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5C3310E" w14:textId="77777777">
              <w:trPr>
                <w:trHeight w:val="452"/>
                <w:jc w:val="center"/>
              </w:trPr>
              <w:tc>
                <w:tcPr>
                  <w:tcW w:w="2848" w:type="dxa"/>
                </w:tcPr>
                <w:p w14:paraId="76991CA9"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AED898F"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3DB48A" w14:textId="77777777" w:rsidR="00077F12" w:rsidRDefault="00077F12">
            <w:pPr>
              <w:widowControl w:val="0"/>
              <w:suppressAutoHyphens w:val="0"/>
              <w:snapToGrid w:val="0"/>
              <w:spacing w:before="0" w:after="0" w:line="240" w:lineRule="auto"/>
              <w:rPr>
                <w:lang w:eastAsia="zh-CN"/>
              </w:rPr>
            </w:pPr>
          </w:p>
          <w:p w14:paraId="0643CC6E"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00DA0F84" wp14:editId="4891EBA8">
                  <wp:extent cx="2381250" cy="17856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Picture 1"/>
                          <pic:cNvPicPr>
                            <a:picLocks noChangeAspect="1"/>
                          </pic:cNvPicPr>
                        </pic:nvPicPr>
                        <pic:blipFill>
                          <a:blip r:embed="rId225" cstate="email"/>
                          <a:stretch>
                            <a:fillRect/>
                          </a:stretch>
                        </pic:blipFill>
                        <pic:spPr>
                          <a:xfrm>
                            <a:off x="0" y="0"/>
                            <a:ext cx="2397294" cy="1797906"/>
                          </a:xfrm>
                          <a:prstGeom prst="rect">
                            <a:avLst/>
                          </a:prstGeom>
                        </pic:spPr>
                      </pic:pic>
                    </a:graphicData>
                  </a:graphic>
                </wp:inline>
              </w:drawing>
            </w:r>
            <w:r>
              <w:rPr>
                <w:rFonts w:ascii="Times New Roman" w:hAnsi="Times New Roman"/>
                <w:b/>
                <w:bCs/>
                <w:noProof/>
                <w:szCs w:val="20"/>
                <w:lang w:eastAsia="zh-CN"/>
              </w:rPr>
              <w:drawing>
                <wp:inline distT="0" distB="0" distL="0" distR="0" wp14:anchorId="210A686C" wp14:editId="2754B4C1">
                  <wp:extent cx="2386965" cy="1790065"/>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Picture 1"/>
                          <pic:cNvPicPr>
                            <a:picLocks noChangeAspect="1"/>
                          </pic:cNvPicPr>
                        </pic:nvPicPr>
                        <pic:blipFill>
                          <a:blip r:embed="rId226" cstate="email"/>
                          <a:stretch>
                            <a:fillRect/>
                          </a:stretch>
                        </pic:blipFill>
                        <pic:spPr>
                          <a:xfrm>
                            <a:off x="0" y="0"/>
                            <a:ext cx="2402230" cy="1801611"/>
                          </a:xfrm>
                          <a:prstGeom prst="rect">
                            <a:avLst/>
                          </a:prstGeom>
                        </pic:spPr>
                      </pic:pic>
                    </a:graphicData>
                  </a:graphic>
                </wp:inline>
              </w:drawing>
            </w:r>
          </w:p>
          <w:p w14:paraId="72065793" w14:textId="77777777" w:rsidR="00077F12" w:rsidRDefault="00C801AF">
            <w:pPr>
              <w:pStyle w:val="Caption"/>
              <w:spacing w:before="0" w:after="0" w:line="240" w:lineRule="auto"/>
              <w:rPr>
                <w:b w:val="0"/>
                <w:bCs w:val="0"/>
                <w:sz w:val="20"/>
                <w:szCs w:val="20"/>
              </w:rPr>
            </w:pPr>
            <w:bookmarkStart w:id="75" w:name="_Ref1897277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5"/>
            <w:r>
              <w:rPr>
                <w:b w:val="0"/>
                <w:bCs w:val="0"/>
                <w:sz w:val="20"/>
                <w:szCs w:val="20"/>
              </w:rPr>
              <w:t xml:space="preserve">  </w:t>
            </w:r>
            <w:r>
              <w:rPr>
                <w:b w:val="0"/>
                <w:bCs w:val="0"/>
                <w:sz w:val="20"/>
                <w:szCs w:val="20"/>
              </w:rPr>
              <w:tab/>
              <w:t>LOS probability without vegetation for different UE heights for BS height 25 m (left) and 35 m (right), Option 3 is from RAN1#118bis agreement.</w:t>
            </w:r>
          </w:p>
          <w:p w14:paraId="785A8468" w14:textId="77777777" w:rsidR="00077F12" w:rsidRDefault="00077F12">
            <w:pPr>
              <w:widowControl w:val="0"/>
              <w:suppressAutoHyphens w:val="0"/>
              <w:snapToGrid w:val="0"/>
              <w:spacing w:before="0" w:after="0" w:line="240" w:lineRule="auto"/>
              <w:rPr>
                <w:lang w:eastAsia="zh-CN"/>
              </w:rPr>
            </w:pPr>
          </w:p>
          <w:p w14:paraId="43967A19"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7A70875" wp14:editId="5DFC611F">
                  <wp:extent cx="2288540" cy="1716405"/>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Picture 1"/>
                          <pic:cNvPicPr>
                            <a:picLocks noChangeAspect="1"/>
                          </pic:cNvPicPr>
                        </pic:nvPicPr>
                        <pic:blipFill>
                          <a:blip r:embed="rId227" cstate="email"/>
                          <a:stretch>
                            <a:fillRect/>
                          </a:stretch>
                        </pic:blipFill>
                        <pic:spPr>
                          <a:xfrm>
                            <a:off x="0" y="0"/>
                            <a:ext cx="2296584" cy="1722378"/>
                          </a:xfrm>
                          <a:prstGeom prst="rect">
                            <a:avLst/>
                          </a:prstGeom>
                        </pic:spPr>
                      </pic:pic>
                    </a:graphicData>
                  </a:graphic>
                </wp:inline>
              </w:drawing>
            </w:r>
            <w:r>
              <w:rPr>
                <w:rFonts w:ascii="Times New Roman" w:hAnsi="Times New Roman"/>
                <w:noProof/>
                <w:szCs w:val="20"/>
                <w:lang w:eastAsia="zh-CN"/>
              </w:rPr>
              <w:drawing>
                <wp:inline distT="0" distB="0" distL="0" distR="0" wp14:anchorId="3626BC67" wp14:editId="0716829B">
                  <wp:extent cx="2339975" cy="175514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Picture 1"/>
                          <pic:cNvPicPr>
                            <a:picLocks noChangeAspect="1"/>
                          </pic:cNvPicPr>
                        </pic:nvPicPr>
                        <pic:blipFill>
                          <a:blip r:embed="rId228" cstate="email"/>
                          <a:stretch>
                            <a:fillRect/>
                          </a:stretch>
                        </pic:blipFill>
                        <pic:spPr>
                          <a:xfrm>
                            <a:off x="0" y="0"/>
                            <a:ext cx="2353750" cy="1765251"/>
                          </a:xfrm>
                          <a:prstGeom prst="rect">
                            <a:avLst/>
                          </a:prstGeom>
                        </pic:spPr>
                      </pic:pic>
                    </a:graphicData>
                  </a:graphic>
                </wp:inline>
              </w:drawing>
            </w:r>
          </w:p>
          <w:p w14:paraId="7ED6F5B5" w14:textId="77777777" w:rsidR="00077F12" w:rsidRDefault="00C801AF">
            <w:pPr>
              <w:pStyle w:val="Caption"/>
              <w:spacing w:before="0" w:after="0" w:line="240" w:lineRule="auto"/>
              <w:rPr>
                <w:b w:val="0"/>
                <w:bCs w:val="0"/>
                <w:sz w:val="20"/>
                <w:szCs w:val="20"/>
              </w:rPr>
            </w:pPr>
            <w:bookmarkStart w:id="76" w:name="_Ref18972799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76"/>
            <w:r>
              <w:rPr>
                <w:b w:val="0"/>
                <w:bCs w:val="0"/>
                <w:sz w:val="20"/>
                <w:szCs w:val="20"/>
              </w:rPr>
              <w:t xml:space="preserve"> </w:t>
            </w:r>
            <w:r>
              <w:rPr>
                <w:b w:val="0"/>
                <w:bCs w:val="0"/>
                <w:sz w:val="20"/>
                <w:szCs w:val="20"/>
              </w:rPr>
              <w:tab/>
              <w:t xml:space="preserve">LOS probability with different amount of vegetation for 1.5 m UE height for BS height 25 m (left) and 35 m (right). </w:t>
            </w:r>
          </w:p>
          <w:p w14:paraId="179D1EC9" w14:textId="77777777" w:rsidR="00077F12" w:rsidRDefault="00077F12">
            <w:pPr>
              <w:widowControl w:val="0"/>
              <w:suppressAutoHyphens w:val="0"/>
              <w:snapToGrid w:val="0"/>
              <w:spacing w:before="0" w:after="0" w:line="240" w:lineRule="auto"/>
              <w:rPr>
                <w:lang w:eastAsia="zh-CN"/>
              </w:rPr>
            </w:pPr>
          </w:p>
          <w:p w14:paraId="01B2CC95" w14:textId="77777777" w:rsidR="00077F12" w:rsidRDefault="00C801AF">
            <w:pPr>
              <w:widowControl w:val="0"/>
              <w:suppressAutoHyphens w:val="0"/>
              <w:snapToGrid w:val="0"/>
              <w:spacing w:before="0" w:after="0" w:line="240" w:lineRule="auto"/>
              <w:rPr>
                <w:lang w:eastAsia="zh-CN"/>
              </w:rPr>
            </w:pPr>
            <w:r>
              <w:rPr>
                <w:b/>
                <w:bCs/>
                <w:lang w:eastAsia="zh-CN"/>
              </w:rPr>
              <w:t>Proposal 4</w:t>
            </w:r>
            <w:r>
              <w:rPr>
                <w:b/>
                <w:bCs/>
                <w:lang w:eastAsia="zh-CN"/>
              </w:rPr>
              <w:tab/>
            </w:r>
            <w:r>
              <w:rPr>
                <w:lang w:eastAsia="zh-CN"/>
              </w:rPr>
              <w:t>Use the LOS probability in Table 3 as the LOS probability for the SMa scenario.</w:t>
            </w:r>
          </w:p>
          <w:p w14:paraId="435F0F26" w14:textId="77777777" w:rsidR="00077F12" w:rsidRDefault="00C801AF">
            <w:pPr>
              <w:widowControl w:val="0"/>
              <w:suppressAutoHyphens w:val="0"/>
              <w:snapToGrid w:val="0"/>
              <w:spacing w:before="0" w:after="0" w:line="240" w:lineRule="auto"/>
              <w:rPr>
                <w:lang w:eastAsia="zh-CN"/>
              </w:rPr>
            </w:pPr>
            <w:r>
              <w:rPr>
                <w:b/>
                <w:bCs/>
                <w:lang w:eastAsia="zh-CN"/>
              </w:rPr>
              <w:t>Proposal 5</w:t>
            </w:r>
            <w:r>
              <w:rPr>
                <w:b/>
                <w:bCs/>
                <w:lang w:eastAsia="zh-CN"/>
              </w:rPr>
              <w:tab/>
            </w:r>
            <w:r>
              <w:rPr>
                <w:lang w:eastAsia="zh-CN"/>
              </w:rPr>
              <w:t>Use the parameters in Table 4 as typical parameters.</w:t>
            </w:r>
          </w:p>
          <w:p w14:paraId="30D5064A" w14:textId="77777777" w:rsidR="00077F12" w:rsidRDefault="00C801AF">
            <w:pPr>
              <w:widowControl w:val="0"/>
              <w:suppressAutoHyphens w:val="0"/>
              <w:snapToGrid w:val="0"/>
              <w:spacing w:before="0" w:after="0" w:line="240" w:lineRule="auto"/>
              <w:rPr>
                <w:lang w:eastAsia="zh-CN"/>
              </w:rPr>
            </w:pPr>
            <w:r>
              <w:rPr>
                <w:b/>
                <w:bCs/>
                <w:lang w:eastAsia="zh-CN"/>
              </w:rPr>
              <w:t>Proposal 6</w:t>
            </w:r>
            <w:r>
              <w:rPr>
                <w:b/>
                <w:bCs/>
                <w:lang w:eastAsia="zh-CN"/>
              </w:rPr>
              <w:tab/>
            </w:r>
            <w:r>
              <w:rPr>
                <w:lang w:eastAsia="zh-CN"/>
              </w:rPr>
              <w:t>Keep the amount of vegetation as a parameter and use 0%, 10%, and 20% as standard options illustrating no, sparse, and rich vegetation scenario, respectively.</w:t>
            </w:r>
          </w:p>
          <w:p w14:paraId="775F1B6C" w14:textId="77777777" w:rsidR="00077F12" w:rsidRDefault="00077F12">
            <w:pPr>
              <w:widowControl w:val="0"/>
              <w:suppressAutoHyphens w:val="0"/>
              <w:snapToGrid w:val="0"/>
              <w:spacing w:before="0" w:after="0" w:line="240" w:lineRule="auto"/>
              <w:rPr>
                <w:lang w:eastAsia="zh-CN"/>
              </w:rPr>
            </w:pPr>
          </w:p>
          <w:p w14:paraId="16ABF692" w14:textId="77777777" w:rsidR="00077F12" w:rsidRDefault="00C801AF">
            <w:pPr>
              <w:widowControl w:val="0"/>
              <w:suppressAutoHyphens w:val="0"/>
              <w:snapToGrid w:val="0"/>
              <w:spacing w:before="0" w:after="0" w:line="240" w:lineRule="auto"/>
              <w:rPr>
                <w:lang w:eastAsia="zh-CN"/>
              </w:rPr>
            </w:pPr>
            <w:r>
              <w:rPr>
                <w:b/>
                <w:bCs/>
                <w:lang w:eastAsia="zh-CN"/>
              </w:rPr>
              <w:t>Proposal 7</w:t>
            </w:r>
            <w:r>
              <w:rPr>
                <w:b/>
                <w:bCs/>
                <w:lang w:eastAsia="zh-CN"/>
              </w:rPr>
              <w:tab/>
            </w:r>
            <w:r>
              <w:rPr>
                <w:lang w:eastAsia="zh-CN"/>
              </w:rPr>
              <w:t xml:space="preserve">The SMa scenario in the IMT-Advanced model or the WINNER II model is used as a starting point </w:t>
            </w:r>
            <w:r>
              <w:rPr>
                <w:lang w:eastAsia="zh-CN"/>
              </w:rPr>
              <w:lastRenderedPageBreak/>
              <w:t>for specifying other large-scale parameter values in a new SMa scenario in TR 38.901.</w:t>
            </w:r>
          </w:p>
          <w:p w14:paraId="5E1F0E16" w14:textId="77777777" w:rsidR="00077F12" w:rsidRDefault="00C801AF">
            <w:pPr>
              <w:widowControl w:val="0"/>
              <w:suppressAutoHyphens w:val="0"/>
              <w:snapToGrid w:val="0"/>
              <w:spacing w:before="0" w:after="0" w:line="240" w:lineRule="auto"/>
              <w:rPr>
                <w:lang w:eastAsia="zh-CN"/>
              </w:rPr>
            </w:pPr>
            <w:r>
              <w:rPr>
                <w:b/>
                <w:bCs/>
                <w:lang w:eastAsia="zh-CN"/>
              </w:rPr>
              <w:t>Proposal 8</w:t>
            </w:r>
            <w:r>
              <w:rPr>
                <w:b/>
                <w:bCs/>
                <w:lang w:eastAsia="zh-CN"/>
              </w:rPr>
              <w:tab/>
            </w:r>
            <w:r>
              <w:rPr>
                <w:lang w:eastAsia="zh-CN"/>
              </w:rPr>
              <w:t>The starting point values can later be adjusted based on new measurements reported during the study item.</w:t>
            </w:r>
          </w:p>
          <w:p w14:paraId="686C5408" w14:textId="77777777" w:rsidR="00077F12" w:rsidRDefault="00C801AF">
            <w:pPr>
              <w:widowControl w:val="0"/>
              <w:suppressAutoHyphens w:val="0"/>
              <w:snapToGrid w:val="0"/>
              <w:spacing w:before="0" w:after="0" w:line="240" w:lineRule="auto"/>
              <w:rPr>
                <w:lang w:eastAsia="zh-CN"/>
              </w:rPr>
            </w:pPr>
            <w:r>
              <w:rPr>
                <w:b/>
                <w:bCs/>
                <w:lang w:eastAsia="zh-CN"/>
              </w:rPr>
              <w:t>Proposal 9</w:t>
            </w:r>
            <w:r>
              <w:rPr>
                <w:b/>
                <w:bCs/>
                <w:lang w:eastAsia="zh-CN"/>
              </w:rPr>
              <w:tab/>
            </w:r>
            <w:r>
              <w:rPr>
                <w:lang w:eastAsia="zh-CN"/>
              </w:rPr>
              <w:t>If neither IMT-Advanced and WINNER II nor new measurements address some parameter values, consider reusing values from the UMa scenario.</w:t>
            </w:r>
          </w:p>
        </w:tc>
      </w:tr>
      <w:tr w:rsidR="00077F12" w14:paraId="11BAAAEE" w14:textId="77777777">
        <w:tc>
          <w:tcPr>
            <w:tcW w:w="1435" w:type="dxa"/>
          </w:tcPr>
          <w:p w14:paraId="2ABE62CC" w14:textId="77777777" w:rsidR="00077F12" w:rsidRDefault="00C801AF">
            <w:pPr>
              <w:spacing w:before="0" w:after="0" w:line="240" w:lineRule="auto"/>
            </w:pPr>
            <w:r>
              <w:lastRenderedPageBreak/>
              <w:t>[10] Vodafone, Ericsson</w:t>
            </w:r>
          </w:p>
        </w:tc>
        <w:tc>
          <w:tcPr>
            <w:tcW w:w="9355" w:type="dxa"/>
          </w:tcPr>
          <w:p w14:paraId="64E10040" w14:textId="77777777" w:rsidR="00077F12" w:rsidRDefault="00C801AF">
            <w:pPr>
              <w:spacing w:before="0" w:after="0" w:line="240" w:lineRule="auto"/>
              <w:jc w:val="center"/>
              <w:rPr>
                <w:lang w:eastAsia="ja-JP"/>
              </w:rPr>
            </w:pPr>
            <w:r>
              <w:rPr>
                <w:noProof/>
                <w:lang w:eastAsia="zh-CN"/>
              </w:rPr>
              <w:drawing>
                <wp:inline distT="0" distB="0" distL="0" distR="0" wp14:anchorId="059D16DB" wp14:editId="768278EA">
                  <wp:extent cx="2870835" cy="2150745"/>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706" name="Picture 54544706"/>
                          <pic:cNvPicPr>
                            <a:picLocks noChangeAspect="1" noChangeArrowheads="1"/>
                          </pic:cNvPicPr>
                        </pic:nvPicPr>
                        <pic:blipFill>
                          <a:blip r:embed="rId229"/>
                          <a:srcRect/>
                          <a:stretch>
                            <a:fillRect/>
                          </a:stretch>
                        </pic:blipFill>
                        <pic:spPr>
                          <a:xfrm>
                            <a:off x="0" y="0"/>
                            <a:ext cx="2880690" cy="2158102"/>
                          </a:xfrm>
                          <a:prstGeom prst="rect">
                            <a:avLst/>
                          </a:prstGeom>
                          <a:noFill/>
                          <a:ln>
                            <a:noFill/>
                          </a:ln>
                        </pic:spPr>
                      </pic:pic>
                    </a:graphicData>
                  </a:graphic>
                </wp:inline>
              </w:drawing>
            </w:r>
          </w:p>
          <w:p w14:paraId="26D396C8" w14:textId="77777777" w:rsidR="00077F12" w:rsidRDefault="00C801AF">
            <w:pPr>
              <w:pStyle w:val="Caption"/>
              <w:spacing w:before="0" w:after="0" w:line="240" w:lineRule="auto"/>
              <w:rPr>
                <w:b w:val="0"/>
                <w:bCs w:val="0"/>
                <w:sz w:val="20"/>
                <w:szCs w:val="20"/>
                <w:lang w:eastAsia="ja-JP"/>
              </w:rPr>
            </w:pPr>
            <w:bookmarkStart w:id="77"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7"/>
            <w:r>
              <w:rPr>
                <w:b w:val="0"/>
                <w:bCs w:val="0"/>
                <w:sz w:val="20"/>
                <w:szCs w:val="20"/>
              </w:rPr>
              <w:tab/>
              <w:t>ZSD as observed at the suburban macro base station. A model curve (black dashed) with tuned parameters provides a good match to the suburban measurements.</w:t>
            </w:r>
          </w:p>
          <w:p w14:paraId="1E4C2FFB" w14:textId="77777777" w:rsidR="00077F12" w:rsidRDefault="00077F12">
            <w:pPr>
              <w:spacing w:before="0" w:after="0" w:line="240" w:lineRule="auto"/>
              <w:rPr>
                <w:rFonts w:eastAsiaTheme="minorEastAsia"/>
                <w:b/>
                <w:lang w:eastAsia="zh-CN"/>
              </w:rPr>
            </w:pPr>
          </w:p>
          <w:p w14:paraId="6BD961EF" w14:textId="77777777" w:rsidR="00077F12" w:rsidRDefault="00C801AF">
            <w:pPr>
              <w:spacing w:before="0" w:after="0" w:line="240" w:lineRule="auto"/>
              <w:rPr>
                <w:rFonts w:eastAsiaTheme="minorEastAsia"/>
                <w:bCs/>
                <w:lang w:eastAsia="zh-CN"/>
              </w:rPr>
            </w:pPr>
            <w:r>
              <w:rPr>
                <w:rFonts w:eastAsiaTheme="minorEastAsia"/>
                <w:b/>
                <w:lang w:eastAsia="zh-CN"/>
              </w:rPr>
              <w:t>Observation 4</w:t>
            </w:r>
            <w:r>
              <w:rPr>
                <w:rFonts w:eastAsiaTheme="minorEastAsia"/>
                <w:b/>
                <w:lang w:eastAsia="zh-CN"/>
              </w:rPr>
              <w:tab/>
            </w:r>
            <w:r>
              <w:rPr>
                <w:rFonts w:eastAsiaTheme="minorEastAsia"/>
                <w:bCs/>
                <w:lang w:eastAsia="zh-CN"/>
              </w:rPr>
              <w:t>The measured ZSDs at 3.4 GHz in a suburban 5G NR macrocell are very similar to the ZSDs in urban macrocells, however at the upper percentiles there are less high outlier values.</w:t>
            </w:r>
          </w:p>
          <w:p w14:paraId="0D8EFF0B" w14:textId="77777777" w:rsidR="00077F12" w:rsidRDefault="00C801AF">
            <w:pPr>
              <w:spacing w:before="0" w:after="0" w:line="240" w:lineRule="auto"/>
              <w:rPr>
                <w:rFonts w:eastAsiaTheme="minorEastAsia"/>
                <w:b/>
                <w:lang w:eastAsia="zh-CN"/>
              </w:rPr>
            </w:pPr>
            <w:r>
              <w:rPr>
                <w:rFonts w:eastAsiaTheme="minorEastAsia"/>
                <w:b/>
                <w:lang w:eastAsia="zh-CN"/>
              </w:rPr>
              <w:t>Observation 5</w:t>
            </w:r>
            <w:r>
              <w:rPr>
                <w:rFonts w:eastAsiaTheme="minorEastAsia"/>
                <w:b/>
                <w:lang w:eastAsia="zh-CN"/>
              </w:rPr>
              <w:tab/>
              <w:t>T</w:t>
            </w:r>
            <w:r>
              <w:rPr>
                <w:rFonts w:eastAsiaTheme="minorEastAsia"/>
                <w:bCs/>
                <w:lang w:eastAsia="zh-CN"/>
              </w:rPr>
              <w:t xml:space="preserve">he measured suburban ZSD can be well represented by a lognormal distribution with </w:t>
            </w:r>
            <w:r>
              <w:rPr>
                <w:rFonts w:eastAsiaTheme="minorEastAsia"/>
                <w:bCs/>
                <w:lang w:eastAsia="zh-CN"/>
              </w:rPr>
              <w:t xml:space="preserve">lgZSD = 0.14 and </w:t>
            </w:r>
            <w:r>
              <w:rPr>
                <w:rFonts w:eastAsiaTheme="minorEastAsia"/>
                <w:bCs/>
                <w:lang w:eastAsia="zh-CN"/>
              </w:rPr>
              <w:t>lgZSD = 0.16.</w:t>
            </w:r>
          </w:p>
          <w:p w14:paraId="41DB0E28" w14:textId="77777777" w:rsidR="00077F12" w:rsidRDefault="00077F12">
            <w:pPr>
              <w:spacing w:before="0" w:after="0" w:line="240" w:lineRule="auto"/>
              <w:rPr>
                <w:rFonts w:eastAsiaTheme="minorEastAsia"/>
                <w:b/>
                <w:lang w:eastAsia="zh-CN"/>
              </w:rPr>
            </w:pPr>
          </w:p>
          <w:p w14:paraId="0BBAE11D" w14:textId="77777777" w:rsidR="00077F12" w:rsidRDefault="00C801AF">
            <w:pPr>
              <w:spacing w:before="0" w:after="0" w:line="240" w:lineRule="auto"/>
              <w:jc w:val="center"/>
              <w:rPr>
                <w:lang w:eastAsia="ja-JP"/>
              </w:rPr>
            </w:pPr>
            <w:r>
              <w:rPr>
                <w:noProof/>
                <w:lang w:eastAsia="zh-CN"/>
              </w:rPr>
              <w:drawing>
                <wp:inline distT="0" distB="0" distL="0" distR="0" wp14:anchorId="0665B367" wp14:editId="06A03CC8">
                  <wp:extent cx="2867025" cy="214757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16623" name="Picture 792416623"/>
                          <pic:cNvPicPr>
                            <a:picLocks noChangeAspect="1" noChangeArrowheads="1"/>
                          </pic:cNvPicPr>
                        </pic:nvPicPr>
                        <pic:blipFill>
                          <a:blip r:embed="rId230"/>
                          <a:srcRect/>
                          <a:stretch>
                            <a:fillRect/>
                          </a:stretch>
                        </pic:blipFill>
                        <pic:spPr>
                          <a:xfrm>
                            <a:off x="0" y="0"/>
                            <a:ext cx="2871782" cy="2151429"/>
                          </a:xfrm>
                          <a:prstGeom prst="rect">
                            <a:avLst/>
                          </a:prstGeom>
                          <a:noFill/>
                          <a:ln>
                            <a:noFill/>
                          </a:ln>
                        </pic:spPr>
                      </pic:pic>
                    </a:graphicData>
                  </a:graphic>
                </wp:inline>
              </w:drawing>
            </w:r>
          </w:p>
          <w:p w14:paraId="1B5ABB14" w14:textId="77777777" w:rsidR="00077F12" w:rsidRDefault="00C801AF">
            <w:pPr>
              <w:pStyle w:val="Caption"/>
              <w:spacing w:before="0" w:after="0" w:line="240" w:lineRule="auto"/>
              <w:rPr>
                <w:b w:val="0"/>
                <w:bCs w:val="0"/>
                <w:sz w:val="20"/>
                <w:szCs w:val="20"/>
              </w:rPr>
            </w:pPr>
            <w:bookmarkStart w:id="78"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78"/>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02C7A1D2" w14:textId="77777777" w:rsidR="00077F12" w:rsidRDefault="00077F12">
            <w:pPr>
              <w:spacing w:before="0" w:after="0" w:line="240" w:lineRule="auto"/>
              <w:rPr>
                <w:b/>
                <w:bCs/>
              </w:rPr>
            </w:pPr>
          </w:p>
          <w:p w14:paraId="3F97A791" w14:textId="77777777" w:rsidR="00077F12" w:rsidRDefault="00C801AF">
            <w:pPr>
              <w:spacing w:before="0" w:after="0" w:line="240" w:lineRule="auto"/>
            </w:pPr>
            <w:r>
              <w:rPr>
                <w:b/>
                <w:bCs/>
              </w:rPr>
              <w:t>Observation 6</w:t>
            </w:r>
            <w:r>
              <w:rPr>
                <w:b/>
                <w:bCs/>
              </w:rPr>
              <w:tab/>
            </w:r>
            <w:r>
              <w:t>The measured ASDs at 3.4 GHz in a suburban 5G NR macrocell are very similar to the ASDs in urban macrocells, however at the upper percentiles there are less high outlier values.</w:t>
            </w:r>
          </w:p>
          <w:p w14:paraId="38043AF3" w14:textId="77777777" w:rsidR="00077F12" w:rsidRDefault="00C801AF">
            <w:pPr>
              <w:spacing w:before="0" w:after="0" w:line="240" w:lineRule="auto"/>
            </w:pPr>
            <w:r>
              <w:rPr>
                <w:b/>
                <w:bCs/>
              </w:rPr>
              <w:t>Observation 7</w:t>
            </w:r>
            <w:r>
              <w:rPr>
                <w:b/>
                <w:bCs/>
              </w:rPr>
              <w:tab/>
            </w:r>
            <w:r>
              <w:t xml:space="preserve">The WINNER II Suburban Macro channel model overestimates the ASD by 2-3 times. </w:t>
            </w:r>
          </w:p>
          <w:p w14:paraId="15563B85" w14:textId="77777777" w:rsidR="00077F12" w:rsidRDefault="00C801AF">
            <w:pPr>
              <w:spacing w:before="0" w:after="0" w:line="240" w:lineRule="auto"/>
            </w:pPr>
            <w:r>
              <w:t>Observation 8</w:t>
            </w:r>
            <w:r>
              <w:tab/>
              <w:t xml:space="preserve">The measured suburban ASD can be well represented by a lognormal distribution with µlgZSD = 0.55 and </w:t>
            </w:r>
            <w:r>
              <w:rPr>
                <w:rFonts w:ascii="Cambria Math" w:hAnsi="Cambria Math"/>
              </w:rPr>
              <w:t>σ</w:t>
            </w:r>
            <w:r>
              <w:t>lgZSD = 0.25.</w:t>
            </w:r>
          </w:p>
          <w:p w14:paraId="28361C7C" w14:textId="77777777" w:rsidR="00077F12" w:rsidRDefault="00077F12">
            <w:pPr>
              <w:spacing w:before="0" w:after="0" w:line="240" w:lineRule="auto"/>
            </w:pPr>
          </w:p>
          <w:p w14:paraId="3EEF793E" w14:textId="77777777" w:rsidR="00077F12" w:rsidRDefault="00C801AF">
            <w:pPr>
              <w:spacing w:before="0" w:after="0" w:line="240" w:lineRule="auto"/>
            </w:pPr>
            <w:r>
              <w:rPr>
                <w:b/>
                <w:bCs/>
              </w:rPr>
              <w:t>Proposal 2</w:t>
            </w:r>
            <w:r>
              <w:rPr>
                <w:b/>
                <w:bCs/>
              </w:rPr>
              <w:tab/>
            </w:r>
            <w:r>
              <w:t>Use the ASD and ZSD parameters according to Table 4, Table 5, and Table 6 as a starting point for the Suburban Macro scenario.</w:t>
            </w:r>
          </w:p>
          <w:p w14:paraId="040B2235" w14:textId="77777777" w:rsidR="00077F12" w:rsidRDefault="00C801AF">
            <w:pPr>
              <w:spacing w:before="0" w:after="0" w:line="240" w:lineRule="auto"/>
            </w:pPr>
            <w:r>
              <w:rPr>
                <w:b/>
                <w:bCs/>
              </w:rPr>
              <w:t>Proposal 3</w:t>
            </w:r>
            <w:r>
              <w:rPr>
                <w:b/>
                <w:bCs/>
              </w:rPr>
              <w:tab/>
            </w:r>
            <w:r>
              <w:t>Further measurements of ASD and ZSD in a Suburban Macro scenario, including measurements that distinguish LOS vs NLOS vs O2I, can later be used to refine the suggested parameter values.</w:t>
            </w:r>
          </w:p>
          <w:p w14:paraId="3A2C0732" w14:textId="77777777" w:rsidR="00077F12" w:rsidRDefault="00077F12">
            <w:pPr>
              <w:spacing w:before="0" w:after="0" w:line="240" w:lineRule="auto"/>
            </w:pPr>
          </w:p>
          <w:p w14:paraId="461CEEFE" w14:textId="77777777" w:rsidR="00077F12" w:rsidRDefault="00C801AF">
            <w:pPr>
              <w:pStyle w:val="Caption"/>
              <w:spacing w:before="0" w:after="0" w:line="240" w:lineRule="auto"/>
              <w:jc w:val="center"/>
              <w:rPr>
                <w:b w:val="0"/>
                <w:bCs w:val="0"/>
                <w:sz w:val="20"/>
                <w:szCs w:val="20"/>
                <w:lang w:eastAsia="ja-JP"/>
              </w:rPr>
            </w:pPr>
            <w:bookmarkStart w:id="79"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9"/>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7B9B930F" w14:textId="77777777">
              <w:trPr>
                <w:cantSplit/>
                <w:tblHeader/>
                <w:jc w:val="center"/>
              </w:trPr>
              <w:tc>
                <w:tcPr>
                  <w:tcW w:w="1535" w:type="pct"/>
                  <w:gridSpan w:val="2"/>
                  <w:vMerge w:val="restart"/>
                  <w:shd w:val="clear" w:color="auto" w:fill="E0E0E0"/>
                  <w:vAlign w:val="center"/>
                </w:tcPr>
                <w:p w14:paraId="5F095A57"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4DBB42B"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077F12" w14:paraId="2D734FE9" w14:textId="77777777">
              <w:trPr>
                <w:cantSplit/>
                <w:tblHeader/>
                <w:jc w:val="center"/>
              </w:trPr>
              <w:tc>
                <w:tcPr>
                  <w:tcW w:w="1535" w:type="pct"/>
                  <w:gridSpan w:val="2"/>
                  <w:vMerge/>
                  <w:vAlign w:val="center"/>
                </w:tcPr>
                <w:p w14:paraId="1A65A48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866AA0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595FBEE"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05EE991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6A3552C2" w14:textId="77777777">
              <w:trPr>
                <w:cantSplit/>
                <w:jc w:val="center"/>
              </w:trPr>
              <w:tc>
                <w:tcPr>
                  <w:tcW w:w="1110" w:type="pct"/>
                  <w:vMerge w:val="restart"/>
                  <w:vAlign w:val="center"/>
                </w:tcPr>
                <w:p w14:paraId="3BCD679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520C3D23"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3A9238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µlgASD</w:t>
                  </w:r>
                </w:p>
              </w:tc>
              <w:tc>
                <w:tcPr>
                  <w:tcW w:w="1005" w:type="pct"/>
                  <w:vAlign w:val="center"/>
                </w:tcPr>
                <w:p w14:paraId="168B060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6E7364B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BEB3AA2"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6CDB0DA3" w14:textId="77777777">
              <w:trPr>
                <w:cantSplit/>
                <w:jc w:val="center"/>
              </w:trPr>
              <w:tc>
                <w:tcPr>
                  <w:tcW w:w="1110" w:type="pct"/>
                  <w:vMerge/>
                  <w:vAlign w:val="center"/>
                </w:tcPr>
                <w:p w14:paraId="1AB4CAA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4CE100D"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104A97D8"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18AFFA22"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321BBAD3"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r w:rsidR="00077F12" w14:paraId="00442DBA" w14:textId="77777777">
              <w:trPr>
                <w:cantSplit/>
                <w:jc w:val="center"/>
              </w:trPr>
              <w:tc>
                <w:tcPr>
                  <w:tcW w:w="1535" w:type="pct"/>
                  <w:gridSpan w:val="2"/>
                  <w:vAlign w:val="center"/>
                </w:tcPr>
                <w:p w14:paraId="2AA71004"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lastRenderedPageBreak/>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72" w:dyaOrig="403" w14:anchorId="4169E30C">
                      <v:shape id="_x0000_i1089" type="#_x0000_t75" alt="" style="width:21.5pt;height:21.5pt;mso-width-percent:0;mso-height-percent:0;mso-width-percent:0;mso-height-percent:0" o:ole=""/>
                      <o:OLEObject Type="Embed" ProgID="Equation.3" ShapeID="_x0000_i1089" DrawAspect="Content" ObjectID="_1801646985" r:id="rId231"/>
                    </w:object>
                  </w:r>
                  <w:r>
                    <w:rPr>
                      <w:rFonts w:ascii="Times New Roman" w:eastAsia="MS Mincho" w:hAnsi="Times New Roman" w:cs="Times New Roman"/>
                      <w:sz w:val="16"/>
                      <w:szCs w:val="16"/>
                      <w:lang w:val="en-GB" w:eastAsia="ja-JP"/>
                    </w:rPr>
                    <w:t>) in [deg]</w:t>
                  </w:r>
                </w:p>
              </w:tc>
              <w:tc>
                <w:tcPr>
                  <w:tcW w:w="1005" w:type="pct"/>
                  <w:vAlign w:val="center"/>
                </w:tcPr>
                <w:p w14:paraId="661E2F3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065" w:type="pct"/>
                  <w:vAlign w:val="center"/>
                </w:tcPr>
                <w:p w14:paraId="2F06089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395" w:type="pct"/>
                  <w:vAlign w:val="center"/>
                </w:tcPr>
                <w:p w14:paraId="1583E711"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r>
          </w:tbl>
          <w:p w14:paraId="529AF509" w14:textId="77777777" w:rsidR="00077F12" w:rsidRDefault="00C801AF">
            <w:pPr>
              <w:pStyle w:val="Caption"/>
              <w:spacing w:before="0" w:after="0" w:line="240" w:lineRule="auto"/>
              <w:jc w:val="center"/>
              <w:rPr>
                <w:b w:val="0"/>
                <w:bCs w:val="0"/>
                <w:sz w:val="20"/>
                <w:szCs w:val="20"/>
              </w:rPr>
            </w:pPr>
            <w:bookmarkStart w:id="80" w:name="_Ref17401556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276EB756" w14:textId="77777777">
              <w:trPr>
                <w:cantSplit/>
                <w:tblHeader/>
                <w:jc w:val="center"/>
              </w:trPr>
              <w:tc>
                <w:tcPr>
                  <w:tcW w:w="1535" w:type="pct"/>
                  <w:gridSpan w:val="2"/>
                  <w:vMerge w:val="restart"/>
                  <w:shd w:val="clear" w:color="auto" w:fill="E0E0E0"/>
                  <w:vAlign w:val="center"/>
                </w:tcPr>
                <w:p w14:paraId="1DB74A8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BB26F90"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077F12" w14:paraId="57EB38E7" w14:textId="77777777">
              <w:trPr>
                <w:cantSplit/>
                <w:tblHeader/>
                <w:jc w:val="center"/>
              </w:trPr>
              <w:tc>
                <w:tcPr>
                  <w:tcW w:w="1535" w:type="pct"/>
                  <w:gridSpan w:val="2"/>
                  <w:vMerge/>
                  <w:vAlign w:val="center"/>
                </w:tcPr>
                <w:p w14:paraId="5D7C37C8"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174CFD2"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79556EC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5D887B33"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0E49C5A6" w14:textId="77777777">
              <w:trPr>
                <w:cantSplit/>
                <w:jc w:val="center"/>
              </w:trPr>
              <w:tc>
                <w:tcPr>
                  <w:tcW w:w="1110" w:type="pct"/>
                  <w:vMerge w:val="restart"/>
                  <w:vAlign w:val="center"/>
                </w:tcPr>
                <w:p w14:paraId="75F2ECE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ZOD spread (ZSD)</w:t>
                  </w:r>
                </w:p>
                <w:p w14:paraId="037744D8"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lgZSD=log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(ZSD/1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1198CDBD"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t>µ</w:t>
                  </w:r>
                  <w:r>
                    <w:rPr>
                      <w:rFonts w:ascii="Times New Roman" w:hAnsi="Times New Roman" w:cs="Times New Roman"/>
                      <w:sz w:val="16"/>
                      <w:szCs w:val="16"/>
                      <w:vertAlign w:val="subscript"/>
                      <w:lang w:val="en-GB"/>
                    </w:rPr>
                    <w:t>lgZSD</w:t>
                  </w:r>
                </w:p>
              </w:tc>
              <w:tc>
                <w:tcPr>
                  <w:tcW w:w="1005" w:type="pct"/>
                  <w:vAlign w:val="center"/>
                </w:tcPr>
                <w:p w14:paraId="2E19992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2714A68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E44BE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0ABD59E3" w14:textId="77777777">
              <w:trPr>
                <w:cantSplit/>
                <w:jc w:val="center"/>
              </w:trPr>
              <w:tc>
                <w:tcPr>
                  <w:tcW w:w="1110" w:type="pct"/>
                  <w:vMerge/>
                  <w:vAlign w:val="center"/>
                </w:tcPr>
                <w:p w14:paraId="3F301C5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33BB0CF1"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Cambria Math" w:hAnsi="Cambria Math" w:cs="Times New Roman"/>
                      <w:i/>
                      <w:iCs/>
                      <w:sz w:val="16"/>
                      <w:szCs w:val="16"/>
                      <w:lang w:val="en-GB"/>
                    </w:rPr>
                    <w:t>σ</w:t>
                  </w:r>
                  <w:r>
                    <w:rPr>
                      <w:rFonts w:ascii="Times New Roman" w:hAnsi="Times New Roman" w:cs="Times New Roman"/>
                      <w:sz w:val="16"/>
                      <w:szCs w:val="16"/>
                      <w:vertAlign w:val="subscript"/>
                      <w:lang w:val="en-GB"/>
                    </w:rPr>
                    <w:t>lgZSD</w:t>
                  </w:r>
                </w:p>
              </w:tc>
              <w:tc>
                <w:tcPr>
                  <w:tcW w:w="1005" w:type="pct"/>
                  <w:vAlign w:val="center"/>
                </w:tcPr>
                <w:p w14:paraId="29EC584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6B02CC97"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656FBD48"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bl>
          <w:p w14:paraId="1D2E0E11" w14:textId="77777777" w:rsidR="00077F12" w:rsidRDefault="00C801AF">
            <w:pPr>
              <w:pStyle w:val="Caption"/>
              <w:spacing w:before="0" w:after="0" w:line="240" w:lineRule="auto"/>
              <w:jc w:val="center"/>
              <w:rPr>
                <w:b w:val="0"/>
                <w:bCs w:val="0"/>
                <w:sz w:val="20"/>
                <w:szCs w:val="20"/>
              </w:rPr>
            </w:pPr>
            <w:bookmarkStart w:id="81" w:name="_Ref18958983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0A4B775A" w14:textId="77777777">
              <w:trPr>
                <w:cantSplit/>
                <w:tblHeader/>
                <w:jc w:val="center"/>
              </w:trPr>
              <w:tc>
                <w:tcPr>
                  <w:tcW w:w="1535" w:type="pct"/>
                  <w:gridSpan w:val="2"/>
                  <w:vMerge w:val="restart"/>
                  <w:shd w:val="clear" w:color="auto" w:fill="E0E0E0"/>
                  <w:vAlign w:val="center"/>
                </w:tcPr>
                <w:p w14:paraId="0ADE694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179D77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077F12" w14:paraId="3F26B709" w14:textId="77777777">
              <w:trPr>
                <w:cantSplit/>
                <w:tblHeader/>
                <w:jc w:val="center"/>
              </w:trPr>
              <w:tc>
                <w:tcPr>
                  <w:tcW w:w="1535" w:type="pct"/>
                  <w:gridSpan w:val="2"/>
                  <w:vMerge/>
                  <w:vAlign w:val="center"/>
                </w:tcPr>
                <w:p w14:paraId="0C2E74FD"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6D4AD7B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6B425E1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6C20BE05"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44992BF" w14:textId="77777777">
              <w:trPr>
                <w:cantSplit/>
                <w:jc w:val="center"/>
              </w:trPr>
              <w:tc>
                <w:tcPr>
                  <w:tcW w:w="1110" w:type="pct"/>
                  <w:vAlign w:val="center"/>
                </w:tcPr>
                <w:p w14:paraId="4B48996E"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25" w:type="pct"/>
                  <w:vAlign w:val="center"/>
                </w:tcPr>
                <w:p w14:paraId="3B32DD8A"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1005" w:type="pct"/>
                  <w:vAlign w:val="center"/>
                </w:tcPr>
                <w:p w14:paraId="2969C309"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065" w:type="pct"/>
                  <w:vAlign w:val="center"/>
                </w:tcPr>
                <w:p w14:paraId="596C0A2F"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395" w:type="pct"/>
                  <w:vAlign w:val="center"/>
                </w:tcPr>
                <w:p w14:paraId="20CF85B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rPr>
                    <w:t>0.5</w:t>
                  </w:r>
                </w:p>
              </w:tc>
            </w:tr>
          </w:tbl>
          <w:p w14:paraId="258F9E5A" w14:textId="77777777" w:rsidR="00077F12" w:rsidRDefault="00077F12">
            <w:pPr>
              <w:spacing w:before="0" w:after="0" w:line="240" w:lineRule="auto"/>
            </w:pPr>
          </w:p>
        </w:tc>
      </w:tr>
      <w:tr w:rsidR="00077F12" w14:paraId="5BFB52A0" w14:textId="77777777">
        <w:tc>
          <w:tcPr>
            <w:tcW w:w="1435" w:type="dxa"/>
          </w:tcPr>
          <w:p w14:paraId="413C23D5" w14:textId="77777777" w:rsidR="00077F12" w:rsidRDefault="00C801AF">
            <w:pPr>
              <w:spacing w:before="0" w:after="0" w:line="240" w:lineRule="auto"/>
            </w:pPr>
            <w:r>
              <w:lastRenderedPageBreak/>
              <w:t>[11] Sony</w:t>
            </w:r>
          </w:p>
        </w:tc>
        <w:tc>
          <w:tcPr>
            <w:tcW w:w="9355" w:type="dxa"/>
          </w:tcPr>
          <w:p w14:paraId="3B378523" w14:textId="77777777" w:rsidR="00077F12" w:rsidRDefault="00C801AF">
            <w:pPr>
              <w:spacing w:before="0" w:after="0" w:line="240" w:lineRule="auto"/>
            </w:pPr>
            <w:r>
              <w:rPr>
                <w:b/>
                <w:bCs/>
              </w:rPr>
              <w:t>Proposal 11.</w:t>
            </w:r>
            <w:r>
              <w:rPr>
                <w:b/>
                <w:bCs/>
              </w:rPr>
              <w:tab/>
            </w:r>
            <w:r>
              <w:t xml:space="preserve"> For the SMa scenario, adopt BS height = 35 m and ISD = 1299 m.</w:t>
            </w:r>
          </w:p>
        </w:tc>
      </w:tr>
      <w:tr w:rsidR="00077F12" w14:paraId="435F5D54" w14:textId="77777777">
        <w:trPr>
          <w:trHeight w:val="45"/>
        </w:trPr>
        <w:tc>
          <w:tcPr>
            <w:tcW w:w="1435" w:type="dxa"/>
            <w:vAlign w:val="center"/>
          </w:tcPr>
          <w:p w14:paraId="539DA5D5" w14:textId="77777777" w:rsidR="00077F12" w:rsidRDefault="00C801AF">
            <w:pPr>
              <w:spacing w:before="0" w:after="0" w:line="240" w:lineRule="auto"/>
              <w:jc w:val="left"/>
            </w:pPr>
            <w:r>
              <w:t>[12] Lenovo</w:t>
            </w:r>
          </w:p>
        </w:tc>
        <w:tc>
          <w:tcPr>
            <w:tcW w:w="9355" w:type="dxa"/>
            <w:vAlign w:val="center"/>
          </w:tcPr>
          <w:p w14:paraId="61EFB0D2" w14:textId="77777777" w:rsidR="00077F12" w:rsidRDefault="00C801AF">
            <w:pPr>
              <w:spacing w:before="0" w:after="0" w:line="240" w:lineRule="auto"/>
              <w:rPr>
                <w:lang w:eastAsia="ko-KR"/>
              </w:rPr>
            </w:pPr>
            <w:r>
              <w:rPr>
                <w:b/>
                <w:bCs/>
                <w:lang w:eastAsia="ko-KR"/>
              </w:rPr>
              <w:t>Proposal:</w:t>
            </w:r>
            <w:r>
              <w:rPr>
                <w:lang w:eastAsia="ko-KR"/>
              </w:rPr>
              <w:t xml:space="preserve"> For SMa pathloss modeling, UE height values beyond 15 m. are not preferred, and the condition h_UT≤h_BS is maintained for all evaluations.</w:t>
            </w:r>
          </w:p>
        </w:tc>
      </w:tr>
      <w:tr w:rsidR="00077F12" w14:paraId="49D06B1D" w14:textId="77777777">
        <w:tc>
          <w:tcPr>
            <w:tcW w:w="1435" w:type="dxa"/>
            <w:vAlign w:val="center"/>
          </w:tcPr>
          <w:p w14:paraId="3C8C2EB7" w14:textId="77777777" w:rsidR="00077F12" w:rsidRDefault="00C801AF">
            <w:pPr>
              <w:spacing w:after="0" w:line="240" w:lineRule="auto"/>
            </w:pPr>
            <w:r>
              <w:t>[14] Apple</w:t>
            </w:r>
          </w:p>
        </w:tc>
        <w:tc>
          <w:tcPr>
            <w:tcW w:w="9355" w:type="dxa"/>
            <w:vAlign w:val="center"/>
          </w:tcPr>
          <w:p w14:paraId="68E8FC18" w14:textId="77777777" w:rsidR="00077F12" w:rsidRDefault="00C801AF">
            <w:pPr>
              <w:spacing w:before="0" w:after="0" w:line="240" w:lineRule="auto"/>
            </w:pPr>
            <w:r>
              <w:rPr>
                <w:b/>
                <w:bCs/>
              </w:rPr>
              <w:t>Proposal 1:</w:t>
            </w:r>
            <w:r>
              <w:t xml:space="preserve"> Consider the following parameters for suburban scenario for calibration purpose:</w:t>
            </w:r>
          </w:p>
          <w:p w14:paraId="4D1C07D9" w14:textId="77777777" w:rsidR="00077F12" w:rsidRDefault="00C801AF">
            <w:pPr>
              <w:pStyle w:val="ListParagraph"/>
              <w:numPr>
                <w:ilvl w:val="0"/>
                <w:numId w:val="36"/>
              </w:numPr>
              <w:suppressAutoHyphens w:val="0"/>
              <w:overflowPunct/>
              <w:spacing w:before="0" w:line="240" w:lineRule="auto"/>
              <w:rPr>
                <w:szCs w:val="20"/>
              </w:rPr>
            </w:pPr>
            <w:r>
              <w:rPr>
                <w:szCs w:val="20"/>
              </w:rPr>
              <w:t>Layout with ISD: 1299 m (Option 1)</w:t>
            </w:r>
          </w:p>
          <w:p w14:paraId="4765F596" w14:textId="77777777" w:rsidR="00077F12" w:rsidRDefault="00C801AF">
            <w:pPr>
              <w:pStyle w:val="ListParagraph"/>
              <w:numPr>
                <w:ilvl w:val="0"/>
                <w:numId w:val="36"/>
              </w:numPr>
              <w:suppressAutoHyphens w:val="0"/>
              <w:overflowPunct/>
              <w:spacing w:before="0" w:line="240" w:lineRule="auto"/>
              <w:rPr>
                <w:szCs w:val="20"/>
              </w:rPr>
            </w:pPr>
            <w:r>
              <w:rPr>
                <w:szCs w:val="20"/>
              </w:rPr>
              <w:t>BS height: 25 m (Option 1)</w:t>
            </w:r>
          </w:p>
          <w:p w14:paraId="2D8B4898" w14:textId="77777777" w:rsidR="00077F12" w:rsidRDefault="00C801AF">
            <w:pPr>
              <w:pStyle w:val="BodyText"/>
              <w:numPr>
                <w:ilvl w:val="0"/>
                <w:numId w:val="36"/>
              </w:numPr>
              <w:spacing w:before="0" w:after="0" w:line="240" w:lineRule="auto"/>
              <w:rPr>
                <w:rFonts w:ascii="Times New Roman" w:eastAsia="DengXian" w:hAnsi="Times New Roman"/>
                <w:szCs w:val="20"/>
                <w:lang w:val="fr-FR" w:eastAsia="ko-KR"/>
              </w:rPr>
            </w:pPr>
            <w:r>
              <w:rPr>
                <w:rFonts w:ascii="Times New Roman" w:eastAsia="DengXian" w:hAnsi="Times New Roman"/>
                <w:szCs w:val="20"/>
                <w:lang w:val="fr-FR" w:eastAsia="ko-KR"/>
              </w:rPr>
              <w:t>Min BS - UT distance (2D): 25 m (Option 2)</w:t>
            </w:r>
          </w:p>
          <w:p w14:paraId="536CC589" w14:textId="77777777" w:rsidR="00077F12" w:rsidRDefault="00C801AF">
            <w:pPr>
              <w:pStyle w:val="BodyText"/>
              <w:spacing w:before="0" w:after="0" w:line="240" w:lineRule="auto"/>
              <w:rPr>
                <w:rFonts w:ascii="Times New Roman" w:eastAsia="DengXian" w:hAnsi="Times New Roman"/>
                <w:szCs w:val="20"/>
                <w:lang w:eastAsia="ja-JP"/>
              </w:rPr>
            </w:pPr>
            <w:r>
              <w:rPr>
                <w:rFonts w:ascii="Times New Roman" w:hAnsi="Times New Roman"/>
                <w:b/>
                <w:bCs/>
                <w:szCs w:val="20"/>
              </w:rPr>
              <w:t>Proposal 2:</w:t>
            </w:r>
            <w:r>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Pr>
                <w:rFonts w:ascii="Times New Roman" w:eastAsia="DengXian" w:hAnsi="Times New Roman"/>
                <w:szCs w:val="20"/>
                <w:lang w:eastAsia="ja-JP"/>
              </w:rPr>
              <w:t xml:space="preserve">, </w:t>
            </w:r>
            <w:r>
              <w:rPr>
                <w:rFonts w:ascii="Times New Roman" w:hAnsi="Times New Roman"/>
                <w:szCs w:val="20"/>
                <w:lang w:eastAsia="ja-JP"/>
              </w:rPr>
              <w:t xml:space="preserve">which applies to UE in different building types and vegetation is not explicitly considered. </w:t>
            </w:r>
          </w:p>
          <w:p w14:paraId="0EE2FC34"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34F20BCA"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Proposal 4:</w:t>
            </w:r>
            <w:r>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Pr>
                <w:rFonts w:ascii="Times New Roman" w:hAnsi="Times New Roman"/>
                <w:szCs w:val="20"/>
              </w:rPr>
              <w:t>.</w:t>
            </w:r>
          </w:p>
          <w:p w14:paraId="44BB275D" w14:textId="77777777" w:rsidR="00077F12" w:rsidRDefault="00C801AF">
            <w:pPr>
              <w:pStyle w:val="Caption"/>
              <w:keepNext/>
              <w:spacing w:before="0" w:after="0" w:line="240" w:lineRule="auto"/>
              <w:jc w:val="center"/>
              <w:rPr>
                <w:b w:val="0"/>
                <w:bCs w:val="0"/>
                <w:sz w:val="20"/>
                <w:szCs w:val="20"/>
              </w:rPr>
            </w:pPr>
            <w:bookmarkStart w:id="82" w:name="_Ref178859266"/>
            <w:r>
              <w:rPr>
                <w:b w:val="0"/>
                <w:bCs w:val="0"/>
                <w:sz w:val="20"/>
                <w:szCs w:val="20"/>
              </w:rPr>
              <w:t>Table</w:t>
            </w:r>
            <w:bookmarkEnd w:id="82"/>
            <w:r>
              <w:rPr>
                <w:b w:val="0"/>
                <w:bCs w:val="0"/>
                <w:sz w:val="20"/>
                <w:szCs w:val="20"/>
              </w:rPr>
              <w:t xml:space="preserve"> 4: Comparison of delay spread for SMa NLOS at 8 GHz</w:t>
            </w:r>
          </w:p>
          <w:tbl>
            <w:tblPr>
              <w:tblStyle w:val="TableGrid"/>
              <w:tblW w:w="7799" w:type="dxa"/>
              <w:jc w:val="center"/>
              <w:tblLook w:val="04A0" w:firstRow="1" w:lastRow="0" w:firstColumn="1" w:lastColumn="0" w:noHBand="0" w:noVBand="1"/>
            </w:tblPr>
            <w:tblGrid>
              <w:gridCol w:w="2793"/>
              <w:gridCol w:w="2429"/>
              <w:gridCol w:w="2577"/>
            </w:tblGrid>
            <w:tr w:rsidR="00077F12" w14:paraId="6A878D40" w14:textId="77777777">
              <w:trPr>
                <w:trHeight w:val="248"/>
                <w:jc w:val="center"/>
              </w:trPr>
              <w:tc>
                <w:tcPr>
                  <w:tcW w:w="2793" w:type="dxa"/>
                </w:tcPr>
                <w:p w14:paraId="5AE1F29A" w14:textId="77777777" w:rsidR="00077F12" w:rsidRDefault="00077F12">
                  <w:pPr>
                    <w:spacing w:before="0" w:after="0" w:line="240" w:lineRule="auto"/>
                    <w:jc w:val="center"/>
                    <w:rPr>
                      <w:sz w:val="16"/>
                      <w:szCs w:val="16"/>
                    </w:rPr>
                  </w:pPr>
                </w:p>
              </w:tc>
              <w:tc>
                <w:tcPr>
                  <w:tcW w:w="2429" w:type="dxa"/>
                </w:tcPr>
                <w:p w14:paraId="2924D34A" w14:textId="77777777" w:rsidR="00077F12" w:rsidRDefault="00C801AF">
                  <w:pPr>
                    <w:spacing w:before="0" w:after="0" w:line="240" w:lineRule="auto"/>
                    <w:jc w:val="center"/>
                    <w:rPr>
                      <w:sz w:val="16"/>
                      <w:szCs w:val="16"/>
                    </w:rPr>
                  </w:pPr>
                  <w:r>
                    <w:rPr>
                      <w:sz w:val="16"/>
                      <w:szCs w:val="16"/>
                    </w:rPr>
                    <w:t>Ray tracing simulations</w:t>
                  </w:r>
                </w:p>
              </w:tc>
              <w:tc>
                <w:tcPr>
                  <w:tcW w:w="2577" w:type="dxa"/>
                </w:tcPr>
                <w:p w14:paraId="04CA9374" w14:textId="77777777" w:rsidR="00077F12" w:rsidRDefault="00C801AF">
                  <w:pPr>
                    <w:spacing w:before="0" w:after="0" w:line="240" w:lineRule="auto"/>
                    <w:jc w:val="center"/>
                    <w:rPr>
                      <w:sz w:val="16"/>
                      <w:szCs w:val="16"/>
                    </w:rPr>
                  </w:pPr>
                  <w:r>
                    <w:rPr>
                      <w:sz w:val="16"/>
                      <w:szCs w:val="16"/>
                    </w:rPr>
                    <w:t>UMa NLOS in TR 38.901</w:t>
                  </w:r>
                </w:p>
              </w:tc>
            </w:tr>
            <w:tr w:rsidR="00077F12" w14:paraId="0E52417B" w14:textId="77777777">
              <w:trPr>
                <w:trHeight w:val="248"/>
                <w:jc w:val="center"/>
              </w:trPr>
              <w:tc>
                <w:tcPr>
                  <w:tcW w:w="2793" w:type="dxa"/>
                </w:tcPr>
                <w:p w14:paraId="6D42AE5C" w14:textId="77777777" w:rsidR="00077F12" w:rsidRDefault="00C801AF">
                  <w:pPr>
                    <w:spacing w:before="0" w:after="0" w:line="240" w:lineRule="auto"/>
                    <w:jc w:val="center"/>
                    <w:rPr>
                      <w:sz w:val="16"/>
                      <w:szCs w:val="16"/>
                    </w:rPr>
                  </w:pPr>
                  <w:r>
                    <w:rPr>
                      <w:sz w:val="16"/>
                      <w:szCs w:val="16"/>
                    </w:rPr>
                    <w:t>Delay spread mean</w:t>
                  </w:r>
                </w:p>
              </w:tc>
              <w:tc>
                <w:tcPr>
                  <w:tcW w:w="2429" w:type="dxa"/>
                  <w:vAlign w:val="center"/>
                </w:tcPr>
                <w:p w14:paraId="3227DEA8" w14:textId="77777777" w:rsidR="00077F12" w:rsidRDefault="00C801AF">
                  <w:pPr>
                    <w:spacing w:before="0" w:after="0" w:line="240" w:lineRule="auto"/>
                    <w:jc w:val="center"/>
                    <w:rPr>
                      <w:sz w:val="16"/>
                      <w:szCs w:val="16"/>
                    </w:rPr>
                  </w:pPr>
                  <w:r>
                    <w:rPr>
                      <w:color w:val="000000"/>
                      <w:sz w:val="16"/>
                      <w:szCs w:val="16"/>
                    </w:rPr>
                    <w:t>-6.98</w:t>
                  </w:r>
                </w:p>
              </w:tc>
              <w:tc>
                <w:tcPr>
                  <w:tcW w:w="2577" w:type="dxa"/>
                  <w:vAlign w:val="center"/>
                </w:tcPr>
                <w:p w14:paraId="3E95A7C7" w14:textId="77777777" w:rsidR="00077F12" w:rsidRDefault="00C801AF">
                  <w:pPr>
                    <w:spacing w:before="0" w:after="0" w:line="240" w:lineRule="auto"/>
                    <w:jc w:val="center"/>
                    <w:rPr>
                      <w:sz w:val="16"/>
                      <w:szCs w:val="16"/>
                    </w:rPr>
                  </w:pPr>
                  <w:r>
                    <w:rPr>
                      <w:color w:val="000000"/>
                      <w:sz w:val="16"/>
                      <w:szCs w:val="16"/>
                    </w:rPr>
                    <w:t>-6.46</w:t>
                  </w:r>
                </w:p>
              </w:tc>
            </w:tr>
            <w:tr w:rsidR="00077F12" w14:paraId="1C48FDD2" w14:textId="77777777">
              <w:trPr>
                <w:trHeight w:val="248"/>
                <w:jc w:val="center"/>
              </w:trPr>
              <w:tc>
                <w:tcPr>
                  <w:tcW w:w="2793" w:type="dxa"/>
                </w:tcPr>
                <w:p w14:paraId="04A6CA67"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29" w:type="dxa"/>
                  <w:vAlign w:val="center"/>
                </w:tcPr>
                <w:p w14:paraId="0DAF862C" w14:textId="77777777" w:rsidR="00077F12" w:rsidRDefault="00C801AF">
                  <w:pPr>
                    <w:spacing w:before="0" w:after="0" w:line="240" w:lineRule="auto"/>
                    <w:jc w:val="center"/>
                    <w:rPr>
                      <w:sz w:val="16"/>
                      <w:szCs w:val="16"/>
                    </w:rPr>
                  </w:pPr>
                  <w:r>
                    <w:rPr>
                      <w:sz w:val="16"/>
                      <w:szCs w:val="16"/>
                    </w:rPr>
                    <w:t>0.74</w:t>
                  </w:r>
                </w:p>
              </w:tc>
              <w:tc>
                <w:tcPr>
                  <w:tcW w:w="2577" w:type="dxa"/>
                  <w:vAlign w:val="center"/>
                </w:tcPr>
                <w:p w14:paraId="21BAF4AB" w14:textId="77777777" w:rsidR="00077F12" w:rsidRDefault="00C801AF">
                  <w:pPr>
                    <w:spacing w:before="0" w:after="0" w:line="240" w:lineRule="auto"/>
                    <w:jc w:val="center"/>
                    <w:rPr>
                      <w:sz w:val="16"/>
                      <w:szCs w:val="16"/>
                    </w:rPr>
                  </w:pPr>
                  <w:r>
                    <w:rPr>
                      <w:color w:val="000000"/>
                      <w:sz w:val="16"/>
                      <w:szCs w:val="16"/>
                    </w:rPr>
                    <w:t>0.39</w:t>
                  </w:r>
                </w:p>
              </w:tc>
            </w:tr>
          </w:tbl>
          <w:p w14:paraId="373E0F85" w14:textId="77777777" w:rsidR="00077F12" w:rsidRDefault="00077F12">
            <w:pPr>
              <w:spacing w:before="0" w:after="0" w:line="240" w:lineRule="auto"/>
            </w:pPr>
          </w:p>
          <w:p w14:paraId="62E63DED" w14:textId="77777777" w:rsidR="00077F12" w:rsidRDefault="00C801AF">
            <w:pPr>
              <w:spacing w:before="0" w:after="0" w:line="240" w:lineRule="auto"/>
            </w:pPr>
            <w:r>
              <w:rPr>
                <w:b/>
                <w:bCs/>
              </w:rPr>
              <w:t>Proposal 8:</w:t>
            </w:r>
            <w:r>
              <w:t xml:space="preserve"> RAN1 to consider the delay spread mean value for SMa NLOS is smaller than that for UMa NLOS scenario in TR 38.901 in FR3.</w:t>
            </w:r>
          </w:p>
          <w:p w14:paraId="35E29A6B" w14:textId="77777777" w:rsidR="00077F12" w:rsidRDefault="00077F12">
            <w:pPr>
              <w:spacing w:before="0" w:after="0" w:line="240" w:lineRule="auto"/>
              <w:jc w:val="left"/>
            </w:pPr>
          </w:p>
          <w:p w14:paraId="514AD53C" w14:textId="77777777" w:rsidR="00077F12" w:rsidRDefault="00C801AF">
            <w:pPr>
              <w:pStyle w:val="Caption"/>
              <w:keepNext/>
              <w:spacing w:before="0" w:after="0" w:line="240" w:lineRule="auto"/>
              <w:jc w:val="center"/>
              <w:rPr>
                <w:b w:val="0"/>
                <w:bCs w:val="0"/>
                <w:sz w:val="20"/>
                <w:szCs w:val="20"/>
              </w:rPr>
            </w:pPr>
            <w:bookmarkStart w:id="83" w:name="_Ref178859054"/>
            <w:r>
              <w:rPr>
                <w:b w:val="0"/>
                <w:bCs w:val="0"/>
                <w:sz w:val="20"/>
                <w:szCs w:val="20"/>
              </w:rPr>
              <w:t>Table</w:t>
            </w:r>
            <w:bookmarkEnd w:id="83"/>
            <w:r>
              <w:rPr>
                <w:b w:val="0"/>
                <w:bCs w:val="0"/>
                <w:sz w:val="20"/>
                <w:szCs w:val="20"/>
              </w:rPr>
              <w:t xml:space="preserve"> 7: Comparison of angular spread for SMa NLOS at 8 GHz</w:t>
            </w:r>
          </w:p>
          <w:tbl>
            <w:tblPr>
              <w:tblStyle w:val="TableGrid"/>
              <w:tblW w:w="7446" w:type="dxa"/>
              <w:jc w:val="center"/>
              <w:tblLook w:val="04A0" w:firstRow="1" w:lastRow="0" w:firstColumn="1" w:lastColumn="0" w:noHBand="0" w:noVBand="1"/>
            </w:tblPr>
            <w:tblGrid>
              <w:gridCol w:w="2667"/>
              <w:gridCol w:w="2319"/>
              <w:gridCol w:w="2460"/>
            </w:tblGrid>
            <w:tr w:rsidR="00077F12" w14:paraId="4A2714DE" w14:textId="77777777">
              <w:trPr>
                <w:trHeight w:val="248"/>
                <w:jc w:val="center"/>
              </w:trPr>
              <w:tc>
                <w:tcPr>
                  <w:tcW w:w="2667" w:type="dxa"/>
                </w:tcPr>
                <w:p w14:paraId="3EE33AE2" w14:textId="77777777" w:rsidR="00077F12" w:rsidRDefault="00077F12">
                  <w:pPr>
                    <w:spacing w:before="0" w:after="0" w:line="240" w:lineRule="auto"/>
                    <w:jc w:val="center"/>
                    <w:rPr>
                      <w:sz w:val="16"/>
                      <w:szCs w:val="16"/>
                    </w:rPr>
                  </w:pPr>
                </w:p>
              </w:tc>
              <w:tc>
                <w:tcPr>
                  <w:tcW w:w="2319" w:type="dxa"/>
                </w:tcPr>
                <w:p w14:paraId="2E56D302" w14:textId="77777777" w:rsidR="00077F12" w:rsidRDefault="00C801AF">
                  <w:pPr>
                    <w:spacing w:before="0" w:after="0" w:line="240" w:lineRule="auto"/>
                    <w:jc w:val="center"/>
                    <w:rPr>
                      <w:sz w:val="16"/>
                      <w:szCs w:val="16"/>
                    </w:rPr>
                  </w:pPr>
                  <w:r>
                    <w:rPr>
                      <w:sz w:val="16"/>
                      <w:szCs w:val="16"/>
                    </w:rPr>
                    <w:t>Ray tracing simulations</w:t>
                  </w:r>
                </w:p>
              </w:tc>
              <w:tc>
                <w:tcPr>
                  <w:tcW w:w="2460" w:type="dxa"/>
                </w:tcPr>
                <w:p w14:paraId="53E9C493" w14:textId="77777777" w:rsidR="00077F12" w:rsidRDefault="00C801AF">
                  <w:pPr>
                    <w:spacing w:before="0" w:after="0" w:line="240" w:lineRule="auto"/>
                    <w:jc w:val="center"/>
                    <w:rPr>
                      <w:sz w:val="16"/>
                      <w:szCs w:val="16"/>
                    </w:rPr>
                  </w:pPr>
                  <w:r>
                    <w:rPr>
                      <w:sz w:val="16"/>
                      <w:szCs w:val="16"/>
                    </w:rPr>
                    <w:t>UMa NLOS in TR 38.901</w:t>
                  </w:r>
                </w:p>
              </w:tc>
            </w:tr>
            <w:tr w:rsidR="00077F12" w14:paraId="59646378" w14:textId="77777777">
              <w:trPr>
                <w:trHeight w:val="248"/>
                <w:jc w:val="center"/>
              </w:trPr>
              <w:tc>
                <w:tcPr>
                  <w:tcW w:w="2667" w:type="dxa"/>
                </w:tcPr>
                <w:p w14:paraId="58585DD7" w14:textId="77777777" w:rsidR="00077F12" w:rsidRDefault="00C801AF">
                  <w:pPr>
                    <w:spacing w:before="0" w:after="0" w:line="240" w:lineRule="auto"/>
                    <w:jc w:val="center"/>
                    <w:rPr>
                      <w:sz w:val="16"/>
                      <w:szCs w:val="16"/>
                    </w:rPr>
                  </w:pPr>
                  <w:r>
                    <w:rPr>
                      <w:sz w:val="16"/>
                      <w:szCs w:val="16"/>
                    </w:rPr>
                    <w:t xml:space="preserve">AoA spread mean </w:t>
                  </w:r>
                </w:p>
              </w:tc>
              <w:tc>
                <w:tcPr>
                  <w:tcW w:w="2319" w:type="dxa"/>
                  <w:vAlign w:val="center"/>
                </w:tcPr>
                <w:p w14:paraId="5114EF19" w14:textId="77777777" w:rsidR="00077F12" w:rsidRDefault="00C801AF">
                  <w:pPr>
                    <w:spacing w:before="0" w:after="0" w:line="240" w:lineRule="auto"/>
                    <w:jc w:val="center"/>
                    <w:rPr>
                      <w:sz w:val="16"/>
                      <w:szCs w:val="16"/>
                    </w:rPr>
                  </w:pPr>
                  <w:r>
                    <w:rPr>
                      <w:color w:val="000000"/>
                      <w:sz w:val="16"/>
                      <w:szCs w:val="16"/>
                    </w:rPr>
                    <w:t>1.27</w:t>
                  </w:r>
                </w:p>
              </w:tc>
              <w:tc>
                <w:tcPr>
                  <w:tcW w:w="2460" w:type="dxa"/>
                  <w:vAlign w:val="center"/>
                </w:tcPr>
                <w:p w14:paraId="2B2584CD" w14:textId="77777777" w:rsidR="00077F12" w:rsidRDefault="00C801AF">
                  <w:pPr>
                    <w:spacing w:before="0" w:after="0" w:line="240" w:lineRule="auto"/>
                    <w:jc w:val="center"/>
                    <w:rPr>
                      <w:sz w:val="16"/>
                      <w:szCs w:val="16"/>
                    </w:rPr>
                  </w:pPr>
                  <w:r>
                    <w:rPr>
                      <w:color w:val="000000"/>
                      <w:sz w:val="16"/>
                      <w:szCs w:val="16"/>
                    </w:rPr>
                    <w:t>1.84</w:t>
                  </w:r>
                </w:p>
              </w:tc>
            </w:tr>
            <w:tr w:rsidR="00077F12" w14:paraId="7548F36D" w14:textId="77777777">
              <w:trPr>
                <w:trHeight w:val="248"/>
                <w:jc w:val="center"/>
              </w:trPr>
              <w:tc>
                <w:tcPr>
                  <w:tcW w:w="2667" w:type="dxa"/>
                </w:tcPr>
                <w:p w14:paraId="7B48D8DE"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319" w:type="dxa"/>
                  <w:vAlign w:val="center"/>
                </w:tcPr>
                <w:p w14:paraId="34B4BA87" w14:textId="77777777" w:rsidR="00077F12" w:rsidRDefault="00C801AF">
                  <w:pPr>
                    <w:spacing w:before="0" w:after="0" w:line="240" w:lineRule="auto"/>
                    <w:jc w:val="center"/>
                    <w:rPr>
                      <w:sz w:val="16"/>
                      <w:szCs w:val="16"/>
                    </w:rPr>
                  </w:pPr>
                  <w:r>
                    <w:rPr>
                      <w:color w:val="000000"/>
                      <w:sz w:val="16"/>
                      <w:szCs w:val="16"/>
                    </w:rPr>
                    <w:t>0.86</w:t>
                  </w:r>
                </w:p>
              </w:tc>
              <w:tc>
                <w:tcPr>
                  <w:tcW w:w="2460" w:type="dxa"/>
                  <w:vAlign w:val="center"/>
                </w:tcPr>
                <w:p w14:paraId="1464ACE1" w14:textId="77777777" w:rsidR="00077F12" w:rsidRDefault="00C801AF">
                  <w:pPr>
                    <w:spacing w:before="0" w:after="0" w:line="240" w:lineRule="auto"/>
                    <w:jc w:val="center"/>
                    <w:rPr>
                      <w:sz w:val="16"/>
                      <w:szCs w:val="16"/>
                    </w:rPr>
                  </w:pPr>
                  <w:r>
                    <w:rPr>
                      <w:sz w:val="16"/>
                      <w:szCs w:val="16"/>
                    </w:rPr>
                    <w:t>2</w:t>
                  </w:r>
                </w:p>
              </w:tc>
            </w:tr>
            <w:tr w:rsidR="00077F12" w14:paraId="06EFBEA4" w14:textId="77777777">
              <w:trPr>
                <w:trHeight w:val="255"/>
                <w:jc w:val="center"/>
              </w:trPr>
              <w:tc>
                <w:tcPr>
                  <w:tcW w:w="2667" w:type="dxa"/>
                </w:tcPr>
                <w:p w14:paraId="0AAF8593" w14:textId="77777777" w:rsidR="00077F12" w:rsidRDefault="00C801AF">
                  <w:pPr>
                    <w:spacing w:before="0" w:after="0" w:line="240" w:lineRule="auto"/>
                    <w:jc w:val="center"/>
                    <w:rPr>
                      <w:sz w:val="16"/>
                      <w:szCs w:val="16"/>
                    </w:rPr>
                  </w:pPr>
                  <w:r>
                    <w:rPr>
                      <w:sz w:val="16"/>
                      <w:szCs w:val="16"/>
                    </w:rPr>
                    <w:t xml:space="preserve">AoD spread mean </w:t>
                  </w:r>
                </w:p>
              </w:tc>
              <w:tc>
                <w:tcPr>
                  <w:tcW w:w="2319" w:type="dxa"/>
                  <w:vAlign w:val="center"/>
                </w:tcPr>
                <w:p w14:paraId="0AA41E50" w14:textId="77777777" w:rsidR="00077F12" w:rsidRDefault="00C801AF">
                  <w:pPr>
                    <w:spacing w:before="0" w:after="0" w:line="240" w:lineRule="auto"/>
                    <w:jc w:val="center"/>
                    <w:rPr>
                      <w:sz w:val="16"/>
                      <w:szCs w:val="16"/>
                    </w:rPr>
                  </w:pPr>
                  <w:r>
                    <w:rPr>
                      <w:sz w:val="16"/>
                      <w:szCs w:val="16"/>
                    </w:rPr>
                    <w:t>0.86</w:t>
                  </w:r>
                </w:p>
              </w:tc>
              <w:tc>
                <w:tcPr>
                  <w:tcW w:w="2460" w:type="dxa"/>
                  <w:vAlign w:val="center"/>
                </w:tcPr>
                <w:p w14:paraId="552BA898" w14:textId="77777777" w:rsidR="00077F12" w:rsidRDefault="00C801AF">
                  <w:pPr>
                    <w:spacing w:before="0" w:after="0" w:line="240" w:lineRule="auto"/>
                    <w:jc w:val="center"/>
                    <w:rPr>
                      <w:sz w:val="16"/>
                      <w:szCs w:val="16"/>
                    </w:rPr>
                  </w:pPr>
                  <w:r>
                    <w:rPr>
                      <w:sz w:val="16"/>
                      <w:szCs w:val="16"/>
                    </w:rPr>
                    <w:t>1.4</w:t>
                  </w:r>
                </w:p>
              </w:tc>
            </w:tr>
            <w:tr w:rsidR="00077F12" w14:paraId="3D54A737" w14:textId="77777777">
              <w:trPr>
                <w:trHeight w:val="248"/>
                <w:jc w:val="center"/>
              </w:trPr>
              <w:tc>
                <w:tcPr>
                  <w:tcW w:w="2667" w:type="dxa"/>
                </w:tcPr>
                <w:p w14:paraId="367150E0" w14:textId="77777777" w:rsidR="00077F12" w:rsidRDefault="00C801AF">
                  <w:pPr>
                    <w:spacing w:before="0" w:after="0" w:line="240" w:lineRule="auto"/>
                    <w:jc w:val="center"/>
                    <w:rPr>
                      <w:sz w:val="16"/>
                      <w:szCs w:val="16"/>
                    </w:rPr>
                  </w:pPr>
                  <w:r>
                    <w:rPr>
                      <w:sz w:val="16"/>
                      <w:szCs w:val="16"/>
                    </w:rPr>
                    <w:t xml:space="preserve">AoD spread standard deviation </w:t>
                  </w:r>
                </w:p>
              </w:tc>
              <w:tc>
                <w:tcPr>
                  <w:tcW w:w="2319" w:type="dxa"/>
                  <w:vAlign w:val="center"/>
                </w:tcPr>
                <w:p w14:paraId="34387D2A" w14:textId="77777777" w:rsidR="00077F12" w:rsidRDefault="00C801AF">
                  <w:pPr>
                    <w:spacing w:before="0" w:after="0" w:line="240" w:lineRule="auto"/>
                    <w:jc w:val="center"/>
                    <w:rPr>
                      <w:sz w:val="16"/>
                      <w:szCs w:val="16"/>
                    </w:rPr>
                  </w:pPr>
                  <w:r>
                    <w:rPr>
                      <w:sz w:val="16"/>
                      <w:szCs w:val="16"/>
                    </w:rPr>
                    <w:t>1</w:t>
                  </w:r>
                </w:p>
              </w:tc>
              <w:tc>
                <w:tcPr>
                  <w:tcW w:w="2460" w:type="dxa"/>
                  <w:vAlign w:val="center"/>
                </w:tcPr>
                <w:p w14:paraId="76267B49" w14:textId="77777777" w:rsidR="00077F12" w:rsidRDefault="00C801AF">
                  <w:pPr>
                    <w:spacing w:before="0" w:after="0" w:line="240" w:lineRule="auto"/>
                    <w:jc w:val="center"/>
                    <w:rPr>
                      <w:sz w:val="16"/>
                      <w:szCs w:val="16"/>
                    </w:rPr>
                  </w:pPr>
                  <w:r>
                    <w:rPr>
                      <w:color w:val="000000"/>
                      <w:sz w:val="16"/>
                      <w:szCs w:val="16"/>
                    </w:rPr>
                    <w:t>2</w:t>
                  </w:r>
                </w:p>
              </w:tc>
            </w:tr>
            <w:tr w:rsidR="00077F12" w14:paraId="04745495" w14:textId="77777777">
              <w:trPr>
                <w:trHeight w:val="248"/>
                <w:jc w:val="center"/>
              </w:trPr>
              <w:tc>
                <w:tcPr>
                  <w:tcW w:w="2667" w:type="dxa"/>
                </w:tcPr>
                <w:p w14:paraId="739FC105" w14:textId="77777777" w:rsidR="00077F12" w:rsidRDefault="00C801AF">
                  <w:pPr>
                    <w:spacing w:before="0" w:after="0" w:line="240" w:lineRule="auto"/>
                    <w:jc w:val="center"/>
                    <w:rPr>
                      <w:sz w:val="16"/>
                      <w:szCs w:val="16"/>
                    </w:rPr>
                  </w:pPr>
                  <w:r>
                    <w:rPr>
                      <w:sz w:val="16"/>
                      <w:szCs w:val="16"/>
                    </w:rPr>
                    <w:t xml:space="preserve">ZoA spread mean </w:t>
                  </w:r>
                </w:p>
              </w:tc>
              <w:tc>
                <w:tcPr>
                  <w:tcW w:w="2319" w:type="dxa"/>
                  <w:vAlign w:val="center"/>
                </w:tcPr>
                <w:p w14:paraId="52BCC710" w14:textId="77777777" w:rsidR="00077F12" w:rsidRDefault="00C801AF">
                  <w:pPr>
                    <w:spacing w:before="0" w:after="0" w:line="240" w:lineRule="auto"/>
                    <w:jc w:val="center"/>
                    <w:rPr>
                      <w:sz w:val="16"/>
                      <w:szCs w:val="16"/>
                    </w:rPr>
                  </w:pPr>
                  <w:r>
                    <w:rPr>
                      <w:sz w:val="16"/>
                      <w:szCs w:val="16"/>
                    </w:rPr>
                    <w:t>-0.388</w:t>
                  </w:r>
                </w:p>
              </w:tc>
              <w:tc>
                <w:tcPr>
                  <w:tcW w:w="2460" w:type="dxa"/>
                  <w:vAlign w:val="center"/>
                </w:tcPr>
                <w:p w14:paraId="2F2DA088" w14:textId="77777777" w:rsidR="00077F12" w:rsidRDefault="00C801AF">
                  <w:pPr>
                    <w:spacing w:before="0" w:after="0" w:line="240" w:lineRule="auto"/>
                    <w:jc w:val="center"/>
                    <w:rPr>
                      <w:sz w:val="16"/>
                      <w:szCs w:val="16"/>
                    </w:rPr>
                  </w:pPr>
                  <w:r>
                    <w:rPr>
                      <w:sz w:val="16"/>
                      <w:szCs w:val="16"/>
                    </w:rPr>
                    <w:t>1.22</w:t>
                  </w:r>
                </w:p>
              </w:tc>
            </w:tr>
            <w:tr w:rsidR="00077F12" w14:paraId="357E464B" w14:textId="77777777">
              <w:trPr>
                <w:trHeight w:val="248"/>
                <w:jc w:val="center"/>
              </w:trPr>
              <w:tc>
                <w:tcPr>
                  <w:tcW w:w="2667" w:type="dxa"/>
                </w:tcPr>
                <w:p w14:paraId="7DDD7D11" w14:textId="77777777" w:rsidR="00077F12" w:rsidRDefault="00C801AF">
                  <w:pPr>
                    <w:spacing w:before="0" w:after="0" w:line="240" w:lineRule="auto"/>
                    <w:jc w:val="center"/>
                    <w:rPr>
                      <w:sz w:val="16"/>
                      <w:szCs w:val="16"/>
                    </w:rPr>
                  </w:pPr>
                  <w:r>
                    <w:rPr>
                      <w:sz w:val="16"/>
                      <w:szCs w:val="16"/>
                    </w:rPr>
                    <w:t xml:space="preserve">ZoA spread standard deviation </w:t>
                  </w:r>
                </w:p>
              </w:tc>
              <w:tc>
                <w:tcPr>
                  <w:tcW w:w="2319" w:type="dxa"/>
                  <w:vAlign w:val="center"/>
                </w:tcPr>
                <w:p w14:paraId="3513E412" w14:textId="77777777" w:rsidR="00077F12" w:rsidRDefault="00C801AF">
                  <w:pPr>
                    <w:spacing w:before="0" w:after="0" w:line="240" w:lineRule="auto"/>
                    <w:jc w:val="center"/>
                    <w:rPr>
                      <w:sz w:val="16"/>
                      <w:szCs w:val="16"/>
                    </w:rPr>
                  </w:pPr>
                  <w:r>
                    <w:rPr>
                      <w:sz w:val="16"/>
                      <w:szCs w:val="16"/>
                    </w:rPr>
                    <w:t>1.17</w:t>
                  </w:r>
                </w:p>
              </w:tc>
              <w:tc>
                <w:tcPr>
                  <w:tcW w:w="2460" w:type="dxa"/>
                  <w:vAlign w:val="center"/>
                </w:tcPr>
                <w:p w14:paraId="572159C9" w14:textId="77777777" w:rsidR="00077F12" w:rsidRDefault="00C801AF">
                  <w:pPr>
                    <w:spacing w:before="0" w:after="0" w:line="240" w:lineRule="auto"/>
                    <w:jc w:val="center"/>
                    <w:rPr>
                      <w:sz w:val="16"/>
                      <w:szCs w:val="16"/>
                    </w:rPr>
                  </w:pPr>
                  <w:r>
                    <w:rPr>
                      <w:sz w:val="16"/>
                      <w:szCs w:val="16"/>
                    </w:rPr>
                    <w:t>1.4</w:t>
                  </w:r>
                </w:p>
              </w:tc>
            </w:tr>
          </w:tbl>
          <w:p w14:paraId="485B6FA8" w14:textId="77777777" w:rsidR="00077F12" w:rsidRDefault="00077F12">
            <w:pPr>
              <w:spacing w:before="0" w:after="0" w:line="240" w:lineRule="auto"/>
            </w:pPr>
          </w:p>
          <w:p w14:paraId="76D753A6" w14:textId="77777777" w:rsidR="00077F12" w:rsidRDefault="00C801AF">
            <w:pPr>
              <w:spacing w:before="0" w:after="0" w:line="240" w:lineRule="auto"/>
            </w:pPr>
            <w:r>
              <w:rPr>
                <w:b/>
                <w:bCs/>
              </w:rPr>
              <w:t>Proposal 12:</w:t>
            </w:r>
            <w:r>
              <w:t xml:space="preserve"> RAN1 to consider the AoA/AoD/ZoA spread mean values for SMa NLOS scenario are smaller than those mean values for UMa NLOS scenario in TR 38.901 in FR3. </w:t>
            </w:r>
          </w:p>
          <w:p w14:paraId="3DB0FC6B" w14:textId="77777777" w:rsidR="00077F12" w:rsidRDefault="00077F12">
            <w:pPr>
              <w:pStyle w:val="BodyText"/>
              <w:spacing w:before="0" w:after="0" w:line="240" w:lineRule="auto"/>
              <w:rPr>
                <w:rFonts w:ascii="Times New Roman" w:hAnsi="Times New Roman"/>
                <w:b/>
                <w:bCs/>
                <w:szCs w:val="20"/>
              </w:rPr>
            </w:pPr>
          </w:p>
        </w:tc>
      </w:tr>
      <w:tr w:rsidR="00077F12" w14:paraId="11BC1CBA" w14:textId="77777777">
        <w:tc>
          <w:tcPr>
            <w:tcW w:w="1435" w:type="dxa"/>
            <w:vAlign w:val="center"/>
          </w:tcPr>
          <w:p w14:paraId="5BAA13FF" w14:textId="77777777" w:rsidR="00077F12" w:rsidRDefault="00C801AF">
            <w:pPr>
              <w:spacing w:after="0" w:line="240" w:lineRule="auto"/>
            </w:pPr>
            <w:r>
              <w:t>[15] Samsung</w:t>
            </w:r>
          </w:p>
        </w:tc>
        <w:tc>
          <w:tcPr>
            <w:tcW w:w="9355" w:type="dxa"/>
            <w:vAlign w:val="center"/>
          </w:tcPr>
          <w:p w14:paraId="26CDFD06" w14:textId="77777777" w:rsidR="00077F12" w:rsidRDefault="00C801AF">
            <w:pPr>
              <w:spacing w:before="0" w:after="0" w:line="240" w:lineRule="auto"/>
            </w:pPr>
            <w:r>
              <w:rPr>
                <w:b/>
                <w:bCs/>
              </w:rPr>
              <w:t>Observation 8</w:t>
            </w:r>
            <w:r>
              <w:rPr>
                <w:b/>
                <w:bCs/>
              </w:rPr>
              <w:tab/>
            </w:r>
            <w:r>
              <w:t>Even when a visual LOS condition exists between the Tx (BS) and the Rx (UE), most paths can be obstructed by vegetation, resulting in a significant decrease in path loss compared to an environment with pure LOS</w:t>
            </w:r>
          </w:p>
          <w:p w14:paraId="47708B6C" w14:textId="77777777" w:rsidR="00077F12" w:rsidRDefault="00077F12">
            <w:pPr>
              <w:spacing w:before="0" w:after="0" w:line="240" w:lineRule="auto"/>
              <w:rPr>
                <w:b/>
                <w:bCs/>
              </w:rPr>
            </w:pPr>
          </w:p>
          <w:p w14:paraId="43A18992" w14:textId="77777777" w:rsidR="00077F12" w:rsidRDefault="00C801AF">
            <w:pPr>
              <w:spacing w:before="0" w:after="0" w:line="240" w:lineRule="auto"/>
            </w:pPr>
            <w:r>
              <w:rPr>
                <w:b/>
                <w:bCs/>
              </w:rPr>
              <w:t>Proposal 6</w:t>
            </w:r>
            <w:r>
              <w:tab/>
              <w:t>RAN1 discuss whether/how to handle the vegetation impact</w:t>
            </w:r>
          </w:p>
          <w:p w14:paraId="27278FFD" w14:textId="77777777" w:rsidR="00077F12" w:rsidRDefault="00077F12">
            <w:pPr>
              <w:spacing w:before="0" w:after="0" w:line="240" w:lineRule="auto"/>
              <w:rPr>
                <w:b/>
                <w:bCs/>
              </w:rPr>
            </w:pPr>
          </w:p>
          <w:p w14:paraId="33CBB09B" w14:textId="77777777" w:rsidR="00077F12" w:rsidRDefault="00C801AF">
            <w:pPr>
              <w:spacing w:before="0" w:after="0" w:line="240" w:lineRule="auto"/>
            </w:pPr>
            <w:r>
              <w:rPr>
                <w:b/>
                <w:bCs/>
              </w:rPr>
              <w:t>Observation 10</w:t>
            </w:r>
            <w:r>
              <w:rPr>
                <w:b/>
                <w:bCs/>
              </w:rPr>
              <w:tab/>
            </w:r>
            <w:r>
              <w:t xml:space="preserve">Major characteristics of SMa compared to UMa are wider area and surrounding building environment with lower heights. Thus, channel parameters also need to be defined reflecting these features well </w:t>
            </w:r>
          </w:p>
          <w:p w14:paraId="28430007" w14:textId="77777777" w:rsidR="00077F12" w:rsidRDefault="00077F12">
            <w:pPr>
              <w:spacing w:before="0" w:after="0" w:line="240" w:lineRule="auto"/>
              <w:rPr>
                <w:b/>
                <w:bCs/>
              </w:rPr>
            </w:pPr>
          </w:p>
          <w:p w14:paraId="2D64DE97" w14:textId="77777777" w:rsidR="00077F12" w:rsidRDefault="00C801AF">
            <w:pPr>
              <w:spacing w:before="0" w:after="0" w:line="240" w:lineRule="auto"/>
            </w:pPr>
            <w:r>
              <w:rPr>
                <w:b/>
                <w:bCs/>
              </w:rPr>
              <w:t>Proposal 8</w:t>
            </w:r>
            <w:r>
              <w:tab/>
              <w:t>RAN1 consider that BS height is 25 m (Option 1) and ISD is 1299 m (Option 1) at least for calibration purpose</w:t>
            </w:r>
          </w:p>
        </w:tc>
      </w:tr>
      <w:tr w:rsidR="00077F12" w14:paraId="48C567D7" w14:textId="77777777">
        <w:tc>
          <w:tcPr>
            <w:tcW w:w="1435" w:type="dxa"/>
            <w:vAlign w:val="center"/>
          </w:tcPr>
          <w:p w14:paraId="78A6C530" w14:textId="77777777" w:rsidR="00077F12" w:rsidRDefault="00C801AF">
            <w:pPr>
              <w:spacing w:before="0" w:after="0" w:line="240" w:lineRule="auto"/>
            </w:pPr>
            <w:r>
              <w:t>[17] AT&amp;T</w:t>
            </w:r>
          </w:p>
        </w:tc>
        <w:tc>
          <w:tcPr>
            <w:tcW w:w="9355" w:type="dxa"/>
            <w:vAlign w:val="center"/>
          </w:tcPr>
          <w:p w14:paraId="30E7B66E"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 xml:space="preserve">Proposal 1: </w:t>
            </w:r>
            <w:r>
              <w:rPr>
                <w:rFonts w:ascii="Times New Roman" w:hAnsi="Times New Roman"/>
                <w:szCs w:val="20"/>
              </w:rPr>
              <w:t>Capture the following in TR38.901 for the high-level description of SMa in section 6.2 Scenario of interest:</w:t>
            </w:r>
          </w:p>
          <w:p w14:paraId="444E5455" w14:textId="77777777" w:rsidR="00077F12" w:rsidRDefault="00C801AF">
            <w:pPr>
              <w:pStyle w:val="BodyText"/>
              <w:spacing w:before="0" w:after="0" w:line="240" w:lineRule="auto"/>
              <w:ind w:left="567"/>
              <w:rPr>
                <w:rFonts w:ascii="Times New Roman" w:hAnsi="Times New Roman"/>
                <w:szCs w:val="20"/>
              </w:rPr>
            </w:pPr>
            <w:r>
              <w:rPr>
                <w:rFonts w:ascii="Times New Roman" w:hAnsi="Times New Roman"/>
                <w:szCs w:val="20"/>
              </w:rPr>
              <w:lastRenderedPageBreak/>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0C060777"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b/>
            </w:r>
            <w:r>
              <w:rPr>
                <w:rFonts w:ascii="Times New Roman" w:eastAsia="Calibri" w:hAnsi="Times New Roman"/>
                <w:i/>
                <w:szCs w:val="20"/>
              </w:rPr>
              <w:t>Example: [Tx height:</w:t>
            </w:r>
            <w:r>
              <w:rPr>
                <w:rFonts w:ascii="Times New Roman" w:eastAsia="Calibri" w:hAnsi="Times New Roman"/>
                <w:i/>
                <w:iCs/>
                <w:szCs w:val="20"/>
              </w:rPr>
              <w:t>25-</w:t>
            </w:r>
            <w:r>
              <w:rPr>
                <w:rFonts w:ascii="Times New Roman" w:eastAsia="Calibri" w:hAnsi="Times New Roman"/>
                <w:i/>
                <w:szCs w:val="20"/>
              </w:rPr>
              <w:t xml:space="preserve">35m, Rx height: 1.5-2.5 m, ISD: </w:t>
            </w:r>
            <w:r>
              <w:rPr>
                <w:rFonts w:ascii="Times New Roman" w:eastAsia="Calibri" w:hAnsi="Times New Roman"/>
                <w:i/>
                <w:iCs/>
                <w:szCs w:val="20"/>
              </w:rPr>
              <w:t>1200-1800m</w:t>
            </w:r>
            <w:r>
              <w:rPr>
                <w:rFonts w:ascii="Times New Roman" w:eastAsia="Calibri" w:hAnsi="Times New Roman"/>
                <w:i/>
                <w:szCs w:val="20"/>
              </w:rPr>
              <w:t>]</w:t>
            </w:r>
          </w:p>
          <w:p w14:paraId="5E5917C0" w14:textId="77777777" w:rsidR="00077F12" w:rsidRDefault="00077F12">
            <w:pPr>
              <w:spacing w:before="0" w:after="0" w:line="240" w:lineRule="auto"/>
              <w:rPr>
                <w:bCs/>
              </w:rPr>
            </w:pPr>
          </w:p>
          <w:p w14:paraId="1AF11172"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szCs w:val="20"/>
                <w:lang w:eastAsia="zh-CN"/>
              </w:rPr>
              <w:t>For suburban scenario, consider BS height = 35m for calibration purposes.</w:t>
            </w:r>
          </w:p>
          <w:p w14:paraId="2D36FD16" w14:textId="77777777" w:rsidR="00077F12" w:rsidRDefault="00077F12">
            <w:pPr>
              <w:pStyle w:val="BodyText"/>
              <w:spacing w:before="0" w:after="0" w:line="240" w:lineRule="auto"/>
              <w:rPr>
                <w:rFonts w:ascii="Times New Roman" w:eastAsia="DengXian" w:hAnsi="Times New Roman"/>
                <w:b/>
                <w:bCs/>
                <w:szCs w:val="20"/>
                <w:lang w:eastAsia="zh-CN"/>
              </w:rPr>
            </w:pPr>
          </w:p>
          <w:p w14:paraId="3197F116"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szCs w:val="20"/>
                <w:lang w:eastAsia="zh-CN"/>
              </w:rPr>
              <w:t xml:space="preserve">For suburban scenario, consider ISD = 1732m for calibration purposes. </w:t>
            </w:r>
          </w:p>
          <w:p w14:paraId="2D08A665" w14:textId="77777777" w:rsidR="00077F12" w:rsidRDefault="00077F12">
            <w:pPr>
              <w:pStyle w:val="BodyText"/>
              <w:spacing w:before="0" w:after="0" w:line="240" w:lineRule="auto"/>
              <w:rPr>
                <w:rFonts w:ascii="Times New Roman" w:eastAsia="DengXian" w:hAnsi="Times New Roman"/>
                <w:b/>
                <w:bCs/>
                <w:szCs w:val="20"/>
                <w:lang w:eastAsia="zh-CN"/>
              </w:rPr>
            </w:pPr>
          </w:p>
          <w:p w14:paraId="3FE43C85" w14:textId="77777777" w:rsidR="00077F12" w:rsidRDefault="00C801AF">
            <w:pPr>
              <w:spacing w:before="0" w:after="0" w:line="240" w:lineRule="auto"/>
              <w:rPr>
                <w:lang w:val="en-GB"/>
              </w:rPr>
            </w:pPr>
            <w:r>
              <w:rPr>
                <w:b/>
                <w:bCs/>
                <w:lang w:val="en-GB"/>
              </w:rPr>
              <w:t xml:space="preserve">Observation 1: </w:t>
            </w:r>
            <w:r>
              <w:rPr>
                <w:lang w:val="en-GB"/>
              </w:rPr>
              <w:t>For suburban scenario, the ITU M.2135 model is a better match to the Pathloss model at BS height of 35m for NLoS environments than the 3GPP UMa in TR 38.901</w:t>
            </w:r>
          </w:p>
          <w:p w14:paraId="31F28D43" w14:textId="77777777" w:rsidR="00077F12" w:rsidRDefault="00077F12">
            <w:pPr>
              <w:spacing w:before="0" w:after="0" w:line="240" w:lineRule="auto"/>
              <w:rPr>
                <w:b/>
                <w:bCs/>
                <w:lang w:val="en-GB"/>
              </w:rPr>
            </w:pPr>
          </w:p>
          <w:p w14:paraId="4122201A" w14:textId="77777777" w:rsidR="00077F12" w:rsidRDefault="00C801AF">
            <w:pPr>
              <w:pStyle w:val="Caption"/>
              <w:keepNext/>
              <w:spacing w:before="0" w:after="0" w:line="240" w:lineRule="auto"/>
              <w:jc w:val="center"/>
              <w:rPr>
                <w:b w:val="0"/>
                <w:bCs w:val="0"/>
                <w:sz w:val="20"/>
                <w:szCs w:val="20"/>
              </w:rPr>
            </w:pPr>
            <w:r>
              <w:rPr>
                <w:b w:val="0"/>
                <w:bCs w:val="0"/>
                <w:sz w:val="20"/>
                <w:szCs w:val="20"/>
              </w:rPr>
              <w:t>Table 2: LSP comparisons for SMa at 7, 8, and 15GHz (hBS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077F12" w14:paraId="4236F218" w14:textId="77777777">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365A57" w14:textId="77777777" w:rsidR="00077F12" w:rsidRDefault="00C801AF">
                  <w:pPr>
                    <w:spacing w:after="0" w:line="240" w:lineRule="auto"/>
                    <w:rPr>
                      <w:sz w:val="16"/>
                      <w:szCs w:val="16"/>
                      <w:lang w:eastAsia="zh-CN"/>
                    </w:rPr>
                  </w:pPr>
                  <w:r>
                    <w:rPr>
                      <w:b/>
                      <w:bCs/>
                      <w:sz w:val="16"/>
                      <w:szCs w:val="16"/>
                      <w:lang w:eastAsia="zh-CN"/>
                    </w:rPr>
                    <w:t>SMa</w:t>
                  </w:r>
                  <w:r>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1348DBB" w14:textId="77777777" w:rsidR="00077F12" w:rsidRDefault="00C801AF">
                  <w:pPr>
                    <w:spacing w:after="0" w:line="240" w:lineRule="auto"/>
                    <w:rPr>
                      <w:sz w:val="16"/>
                      <w:szCs w:val="16"/>
                      <w:lang w:eastAsia="zh-CN"/>
                    </w:rPr>
                  </w:pPr>
                  <w:r>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82DF567" w14:textId="77777777" w:rsidR="00077F12" w:rsidRDefault="00C801AF">
                  <w:pPr>
                    <w:spacing w:after="0" w:line="240" w:lineRule="auto"/>
                    <w:rPr>
                      <w:sz w:val="16"/>
                      <w:szCs w:val="16"/>
                      <w:lang w:eastAsia="zh-CN"/>
                    </w:rPr>
                  </w:pPr>
                  <w:r>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162C72A5" w14:textId="77777777" w:rsidR="00077F12" w:rsidRDefault="00C801AF">
                  <w:pPr>
                    <w:spacing w:after="0" w:line="240" w:lineRule="auto"/>
                    <w:rPr>
                      <w:sz w:val="16"/>
                      <w:szCs w:val="16"/>
                      <w:lang w:eastAsia="zh-CN"/>
                    </w:rPr>
                  </w:pPr>
                  <w:r>
                    <w:rPr>
                      <w:b/>
                      <w:sz w:val="16"/>
                      <w:szCs w:val="16"/>
                      <w:lang w:eastAsia="zh-CN"/>
                    </w:rPr>
                    <w:t>15 GHz</w:t>
                  </w:r>
                </w:p>
              </w:tc>
            </w:tr>
            <w:tr w:rsidR="00077F12" w14:paraId="344301C2" w14:textId="77777777">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50F24781" w14:textId="77777777" w:rsidR="00077F12" w:rsidRDefault="00077F12">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ADEFF5"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DB90E1"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51B96B" w14:textId="77777777" w:rsidR="00077F12" w:rsidRDefault="00C801AF">
                  <w:pPr>
                    <w:spacing w:after="0" w:line="240" w:lineRule="auto"/>
                    <w:rPr>
                      <w:sz w:val="16"/>
                      <w:szCs w:val="16"/>
                      <w:lang w:eastAsia="zh-CN"/>
                    </w:rPr>
                  </w:pPr>
                  <w:r>
                    <w:rPr>
                      <w:b/>
                      <w:sz w:val="16"/>
                      <w:szCs w:val="16"/>
                      <w:lang w:eastAsia="zh-CN"/>
                    </w:rPr>
                    <w:t>NLOS</w:t>
                  </w:r>
                </w:p>
              </w:tc>
            </w:tr>
            <w:tr w:rsidR="00077F12" w14:paraId="32B8B5A8"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A738AF" w14:textId="77777777" w:rsidR="00077F12" w:rsidRDefault="00C801AF">
                  <w:pPr>
                    <w:spacing w:after="0" w:line="240" w:lineRule="auto"/>
                    <w:rPr>
                      <w:sz w:val="16"/>
                      <w:szCs w:val="16"/>
                      <w:lang w:eastAsia="zh-CN"/>
                    </w:rPr>
                  </w:pPr>
                  <w:r>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F3656CE" w14:textId="77777777" w:rsidR="00077F12" w:rsidRDefault="00C801AF">
                  <w:pPr>
                    <w:spacing w:after="0" w:line="240" w:lineRule="auto"/>
                    <w:rPr>
                      <w:sz w:val="16"/>
                      <w:szCs w:val="16"/>
                      <w:lang w:eastAsia="zh-CN"/>
                    </w:rPr>
                  </w:pPr>
                  <w:r>
                    <w:rPr>
                      <w:b/>
                      <w:i/>
                      <w:sz w:val="16"/>
                      <w:szCs w:val="16"/>
                      <w:lang w:eastAsia="zh-CN"/>
                    </w:rPr>
                    <w:t>Plo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AD16BF" w14:textId="77777777" w:rsidR="00077F12" w:rsidRDefault="00C801AF">
                  <w:pPr>
                    <w:spacing w:after="0" w:line="240" w:lineRule="auto"/>
                    <w:rPr>
                      <w:sz w:val="16"/>
                      <w:szCs w:val="16"/>
                      <w:lang w:eastAsia="zh-CN"/>
                    </w:rPr>
                  </w:pPr>
                  <w:r>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4E653F" w14:textId="77777777" w:rsidR="00077F12" w:rsidRDefault="00C801AF">
                  <w:pPr>
                    <w:spacing w:after="0" w:line="240" w:lineRule="auto"/>
                    <w:rPr>
                      <w:sz w:val="16"/>
                      <w:szCs w:val="16"/>
                      <w:lang w:eastAsia="zh-CN"/>
                    </w:rPr>
                  </w:pPr>
                  <w:r>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8EDCC7" w14:textId="77777777" w:rsidR="00077F12" w:rsidRDefault="00C801AF">
                  <w:pPr>
                    <w:spacing w:after="0" w:line="240" w:lineRule="auto"/>
                    <w:rPr>
                      <w:sz w:val="16"/>
                      <w:szCs w:val="16"/>
                      <w:lang w:eastAsia="zh-CN"/>
                    </w:rPr>
                  </w:pPr>
                  <w:r>
                    <w:rPr>
                      <w:sz w:val="16"/>
                      <w:szCs w:val="16"/>
                      <w:lang w:eastAsia="zh-CN"/>
                    </w:rPr>
                    <w:t>53.5/30.6/36.5</w:t>
                  </w:r>
                </w:p>
              </w:tc>
            </w:tr>
            <w:tr w:rsidR="00077F12" w14:paraId="7375835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31DAF24"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4D4F25C" w14:textId="77777777" w:rsidR="00077F12" w:rsidRDefault="00C801AF">
                  <w:pPr>
                    <w:spacing w:after="0" w:line="240" w:lineRule="auto"/>
                    <w:rPr>
                      <w:sz w:val="16"/>
                      <w:szCs w:val="16"/>
                      <w:lang w:eastAsia="zh-CN"/>
                    </w:rPr>
                  </w:pPr>
                  <w:r>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629E0C" w14:textId="77777777" w:rsidR="00077F12" w:rsidRDefault="00C801AF">
                  <w:pPr>
                    <w:spacing w:after="0" w:line="240" w:lineRule="auto"/>
                    <w:rPr>
                      <w:sz w:val="16"/>
                      <w:szCs w:val="16"/>
                      <w:lang w:eastAsia="zh-CN"/>
                    </w:rPr>
                  </w:pPr>
                  <w:r>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5F80B" w14:textId="77777777" w:rsidR="00077F12" w:rsidRDefault="00C801AF">
                  <w:pPr>
                    <w:spacing w:after="0" w:line="240" w:lineRule="auto"/>
                    <w:rPr>
                      <w:sz w:val="16"/>
                      <w:szCs w:val="16"/>
                      <w:lang w:eastAsia="zh-CN"/>
                    </w:rPr>
                  </w:pPr>
                  <w:r>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994FC" w14:textId="77777777" w:rsidR="00077F12" w:rsidRDefault="00C801AF">
                  <w:pPr>
                    <w:spacing w:after="0" w:line="240" w:lineRule="auto"/>
                    <w:rPr>
                      <w:sz w:val="16"/>
                      <w:szCs w:val="16"/>
                      <w:lang w:eastAsia="zh-CN"/>
                    </w:rPr>
                  </w:pPr>
                  <w:r>
                    <w:rPr>
                      <w:sz w:val="16"/>
                      <w:szCs w:val="16"/>
                      <w:lang w:eastAsia="zh-CN"/>
                    </w:rPr>
                    <w:t>3.1/3.9/3.9</w:t>
                  </w:r>
                </w:p>
              </w:tc>
            </w:tr>
            <w:tr w:rsidR="00077F12" w14:paraId="237E288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E3C0A0C"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5A7B26" w14:textId="77777777" w:rsidR="00077F12" w:rsidRDefault="00C801AF">
                  <w:pPr>
                    <w:spacing w:after="0" w:line="240" w:lineRule="auto"/>
                    <w:rPr>
                      <w:sz w:val="16"/>
                      <w:szCs w:val="16"/>
                      <w:lang w:eastAsia="zh-CN"/>
                    </w:rPr>
                  </w:pPr>
                  <w:r>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334656" w14:textId="77777777" w:rsidR="00077F12" w:rsidRDefault="00C801AF">
                  <w:pPr>
                    <w:spacing w:after="0" w:line="240" w:lineRule="auto"/>
                    <w:rPr>
                      <w:sz w:val="16"/>
                      <w:szCs w:val="16"/>
                      <w:lang w:eastAsia="zh-CN"/>
                    </w:rPr>
                  </w:pPr>
                  <w:r>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1E0970" w14:textId="77777777" w:rsidR="00077F12" w:rsidRDefault="00C801AF">
                  <w:pPr>
                    <w:spacing w:after="0" w:line="240" w:lineRule="auto"/>
                    <w:rPr>
                      <w:sz w:val="16"/>
                      <w:szCs w:val="16"/>
                      <w:lang w:eastAsia="zh-CN"/>
                    </w:rPr>
                  </w:pPr>
                  <w:r>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5CF05E" w14:textId="77777777" w:rsidR="00077F12" w:rsidRDefault="00C801AF">
                  <w:pPr>
                    <w:spacing w:after="0" w:line="240" w:lineRule="auto"/>
                    <w:rPr>
                      <w:sz w:val="16"/>
                      <w:szCs w:val="16"/>
                      <w:lang w:eastAsia="zh-CN"/>
                    </w:rPr>
                  </w:pPr>
                  <w:r>
                    <w:rPr>
                      <w:sz w:val="16"/>
                      <w:szCs w:val="16"/>
                      <w:lang w:eastAsia="zh-CN"/>
                    </w:rPr>
                    <w:t>7.1/8.0/6.0</w:t>
                  </w:r>
                </w:p>
              </w:tc>
            </w:tr>
            <w:tr w:rsidR="00077F12" w14:paraId="1FA2F86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E5AFD7" w14:textId="77777777" w:rsidR="00077F12" w:rsidRDefault="00C801AF">
                  <w:pPr>
                    <w:spacing w:after="0" w:line="240" w:lineRule="auto"/>
                    <w:rPr>
                      <w:sz w:val="16"/>
                      <w:szCs w:val="16"/>
                      <w:lang w:eastAsia="zh-CN"/>
                    </w:rPr>
                  </w:pPr>
                  <w:r>
                    <w:rPr>
                      <w:b/>
                      <w:sz w:val="16"/>
                      <w:szCs w:val="16"/>
                      <w:lang w:eastAsia="zh-CN"/>
                    </w:rPr>
                    <w:t>Delay spread (DS)</w:t>
                  </w:r>
                </w:p>
                <w:p w14:paraId="3B979B0E" w14:textId="77777777" w:rsidR="00077F12" w:rsidRDefault="00C801AF">
                  <w:pPr>
                    <w:spacing w:after="0" w:line="240" w:lineRule="auto"/>
                    <w:rPr>
                      <w:sz w:val="16"/>
                      <w:szCs w:val="16"/>
                      <w:lang w:eastAsia="zh-CN"/>
                    </w:rPr>
                  </w:pPr>
                  <w:r>
                    <w:rPr>
                      <w:b/>
                      <w:sz w:val="16"/>
                      <w:szCs w:val="16"/>
                      <w:lang w:eastAsia="zh-CN"/>
                    </w:rPr>
                    <w:t>lgDS=log10(DS/1s)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243AA8" w14:textId="77777777" w:rsidR="00077F12" w:rsidRDefault="00C801AF">
                  <w:pPr>
                    <w:spacing w:after="0" w:line="240" w:lineRule="auto"/>
                    <w:rPr>
                      <w:sz w:val="16"/>
                      <w:szCs w:val="16"/>
                      <w:lang w:eastAsia="zh-CN"/>
                    </w:rPr>
                  </w:pPr>
                  <w:r>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B1F5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1D299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D04991" w14:textId="77777777" w:rsidR="00077F12" w:rsidRDefault="00C801AF">
                  <w:pPr>
                    <w:spacing w:after="0" w:line="240" w:lineRule="auto"/>
                    <w:rPr>
                      <w:sz w:val="16"/>
                      <w:szCs w:val="16"/>
                      <w:lang w:eastAsia="zh-CN"/>
                    </w:rPr>
                  </w:pPr>
                  <w:r>
                    <w:rPr>
                      <w:sz w:val="16"/>
                      <w:szCs w:val="16"/>
                      <w:lang w:eastAsia="zh-CN"/>
                    </w:rPr>
                    <w:t>-7.3/-7.1/-6.5</w:t>
                  </w:r>
                </w:p>
              </w:tc>
            </w:tr>
            <w:tr w:rsidR="00077F12" w14:paraId="373C01D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A2027C9"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A335D7" w14:textId="77777777" w:rsidR="00077F12" w:rsidRDefault="00C801AF">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55618E" w14:textId="77777777" w:rsidR="00077F12" w:rsidRDefault="00C801AF">
                  <w:pPr>
                    <w:spacing w:after="0" w:line="240" w:lineRule="auto"/>
                    <w:rPr>
                      <w:sz w:val="16"/>
                      <w:szCs w:val="16"/>
                      <w:lang w:eastAsia="zh-CN"/>
                    </w:rPr>
                  </w:pPr>
                  <w:r>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8C665D" w14:textId="77777777" w:rsidR="00077F12" w:rsidRDefault="00C801AF">
                  <w:pPr>
                    <w:spacing w:after="0" w:line="240" w:lineRule="auto"/>
                    <w:rPr>
                      <w:sz w:val="16"/>
                      <w:szCs w:val="16"/>
                      <w:lang w:eastAsia="zh-CN"/>
                    </w:rPr>
                  </w:pPr>
                  <w:r>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3FFF90" w14:textId="77777777" w:rsidR="00077F12" w:rsidRDefault="00C801AF">
                  <w:pPr>
                    <w:spacing w:after="0" w:line="240" w:lineRule="auto"/>
                    <w:rPr>
                      <w:sz w:val="16"/>
                      <w:szCs w:val="16"/>
                      <w:lang w:eastAsia="zh-CN"/>
                    </w:rPr>
                  </w:pPr>
                  <w:r>
                    <w:rPr>
                      <w:sz w:val="16"/>
                      <w:szCs w:val="16"/>
                      <w:lang w:eastAsia="zh-CN"/>
                    </w:rPr>
                    <w:t>0.77/0.33/0.39</w:t>
                  </w:r>
                </w:p>
              </w:tc>
            </w:tr>
            <w:tr w:rsidR="00077F12" w14:paraId="6D30921B"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20713A" w14:textId="77777777" w:rsidR="00077F12" w:rsidRDefault="00C801AF">
                  <w:pPr>
                    <w:spacing w:after="0" w:line="240" w:lineRule="auto"/>
                    <w:rPr>
                      <w:sz w:val="16"/>
                      <w:szCs w:val="16"/>
                      <w:lang w:eastAsia="zh-CN"/>
                    </w:rPr>
                  </w:pPr>
                  <w:r>
                    <w:rPr>
                      <w:b/>
                      <w:sz w:val="16"/>
                      <w:szCs w:val="16"/>
                      <w:lang w:eastAsia="zh-CN"/>
                    </w:rPr>
                    <w:t>AOD spread (ASD)</w:t>
                  </w:r>
                </w:p>
                <w:p w14:paraId="3BA46DCD" w14:textId="77777777" w:rsidR="00077F12" w:rsidRDefault="00C801AF">
                  <w:pPr>
                    <w:spacing w:after="0" w:line="240" w:lineRule="auto"/>
                    <w:rPr>
                      <w:sz w:val="16"/>
                      <w:szCs w:val="16"/>
                      <w:lang w:eastAsia="zh-CN"/>
                    </w:rPr>
                  </w:pPr>
                  <w:r>
                    <w:rPr>
                      <w:b/>
                      <w:sz w:val="16"/>
                      <w:szCs w:val="16"/>
                      <w:lang w:eastAsia="zh-CN"/>
                    </w:rPr>
                    <w:t>lgASD=log10(ASD/1°)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152000" w14:textId="77777777" w:rsidR="00077F12" w:rsidRDefault="00C801AF">
                  <w:pPr>
                    <w:spacing w:after="0" w:line="240" w:lineRule="auto"/>
                    <w:rPr>
                      <w:sz w:val="16"/>
                      <w:szCs w:val="16"/>
                      <w:lang w:eastAsia="zh-CN"/>
                    </w:rPr>
                  </w:pPr>
                  <w:r>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796142"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95293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5A45B2" w14:textId="77777777" w:rsidR="00077F12" w:rsidRDefault="00C801AF">
                  <w:pPr>
                    <w:spacing w:after="0" w:line="240" w:lineRule="auto"/>
                    <w:rPr>
                      <w:sz w:val="16"/>
                      <w:szCs w:val="16"/>
                      <w:lang w:eastAsia="zh-CN"/>
                    </w:rPr>
                  </w:pPr>
                  <w:r>
                    <w:rPr>
                      <w:sz w:val="16"/>
                      <w:szCs w:val="16"/>
                      <w:lang w:eastAsia="zh-CN"/>
                    </w:rPr>
                    <w:t> FFS</w:t>
                  </w:r>
                </w:p>
              </w:tc>
            </w:tr>
            <w:tr w:rsidR="00077F12" w14:paraId="33B0E16D"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620AD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46F62E" w14:textId="77777777" w:rsidR="00077F12" w:rsidRDefault="00C801AF">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5F2A56"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E8072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80C68" w14:textId="77777777" w:rsidR="00077F12" w:rsidRDefault="00C801AF">
                  <w:pPr>
                    <w:spacing w:after="0" w:line="240" w:lineRule="auto"/>
                    <w:rPr>
                      <w:sz w:val="16"/>
                      <w:szCs w:val="16"/>
                      <w:lang w:eastAsia="zh-CN"/>
                    </w:rPr>
                  </w:pPr>
                  <w:r>
                    <w:rPr>
                      <w:sz w:val="16"/>
                      <w:szCs w:val="16"/>
                      <w:lang w:eastAsia="zh-CN"/>
                    </w:rPr>
                    <w:t> FFS</w:t>
                  </w:r>
                </w:p>
              </w:tc>
            </w:tr>
            <w:tr w:rsidR="00077F12" w14:paraId="35C20362"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C4DEF4" w14:textId="77777777" w:rsidR="00077F12" w:rsidRDefault="00C801AF">
                  <w:pPr>
                    <w:spacing w:after="0" w:line="240" w:lineRule="auto"/>
                    <w:rPr>
                      <w:sz w:val="16"/>
                      <w:szCs w:val="16"/>
                      <w:lang w:eastAsia="zh-CN"/>
                    </w:rPr>
                  </w:pPr>
                  <w:r>
                    <w:rPr>
                      <w:b/>
                      <w:sz w:val="16"/>
                      <w:szCs w:val="16"/>
                      <w:lang w:eastAsia="zh-CN"/>
                    </w:rPr>
                    <w:t>AOA spread (ASA)</w:t>
                  </w:r>
                </w:p>
                <w:p w14:paraId="52A9EDA3" w14:textId="77777777" w:rsidR="00077F12" w:rsidRDefault="00C801AF">
                  <w:pPr>
                    <w:spacing w:after="0" w:line="240" w:lineRule="auto"/>
                    <w:rPr>
                      <w:sz w:val="16"/>
                      <w:szCs w:val="16"/>
                      <w:lang w:eastAsia="zh-CN"/>
                    </w:rPr>
                  </w:pPr>
                  <w:r>
                    <w:rPr>
                      <w:b/>
                      <w:sz w:val="16"/>
                      <w:szCs w:val="16"/>
                      <w:lang w:eastAsia="zh-CN"/>
                    </w:rPr>
                    <w:t>lgASA=log10(ASA/1°)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0E6C7E" w14:textId="77777777" w:rsidR="00077F12" w:rsidRDefault="00C801AF">
                  <w:pPr>
                    <w:spacing w:after="0" w:line="240" w:lineRule="auto"/>
                    <w:rPr>
                      <w:sz w:val="16"/>
                      <w:szCs w:val="16"/>
                      <w:lang w:eastAsia="zh-CN"/>
                    </w:rPr>
                  </w:pPr>
                  <w:r>
                    <w:rPr>
                      <w:b/>
                      <w:i/>
                      <w:sz w:val="16"/>
                      <w:szCs w:val="16"/>
                      <w:lang w:eastAsia="zh-CN"/>
                    </w:rPr>
                    <w:t>μlgASA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64F54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22F7B8" w14:textId="77777777" w:rsidR="00077F12" w:rsidRDefault="00C801AF">
                  <w:pPr>
                    <w:spacing w:after="0" w:line="240" w:lineRule="auto"/>
                    <w:rPr>
                      <w:sz w:val="16"/>
                      <w:szCs w:val="16"/>
                      <w:lang w:eastAsia="zh-CN"/>
                    </w:rPr>
                  </w:pPr>
                  <w:r>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860D88" w14:textId="77777777" w:rsidR="00077F12" w:rsidRDefault="00C801AF">
                  <w:pPr>
                    <w:spacing w:after="0" w:line="240" w:lineRule="auto"/>
                    <w:rPr>
                      <w:sz w:val="16"/>
                      <w:szCs w:val="16"/>
                      <w:lang w:eastAsia="zh-CN"/>
                    </w:rPr>
                  </w:pPr>
                  <w:r>
                    <w:rPr>
                      <w:sz w:val="16"/>
                      <w:szCs w:val="16"/>
                      <w:lang w:eastAsia="zh-CN"/>
                    </w:rPr>
                    <w:t>1.62/1.65/1.77</w:t>
                  </w:r>
                </w:p>
              </w:tc>
            </w:tr>
            <w:tr w:rsidR="00077F12" w14:paraId="3C9E01CD" w14:textId="77777777">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88C6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006341" w14:textId="77777777" w:rsidR="00077F12" w:rsidRDefault="00C801AF">
                  <w:pPr>
                    <w:spacing w:after="0" w:line="240" w:lineRule="auto"/>
                    <w:rPr>
                      <w:sz w:val="16"/>
                      <w:szCs w:val="16"/>
                      <w:lang w:eastAsia="zh-CN"/>
                    </w:rPr>
                  </w:pPr>
                  <w:r>
                    <w:rPr>
                      <w:b/>
                      <w:i/>
                      <w:sz w:val="16"/>
                      <w:szCs w:val="16"/>
                      <w:lang w:eastAsia="zh-CN"/>
                    </w:rPr>
                    <w:t>σlgASA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EC81D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EDF8A" w14:textId="77777777" w:rsidR="00077F12" w:rsidRDefault="00C801AF">
                  <w:pPr>
                    <w:spacing w:after="0" w:line="240" w:lineRule="auto"/>
                    <w:rPr>
                      <w:sz w:val="16"/>
                      <w:szCs w:val="16"/>
                      <w:lang w:eastAsia="zh-CN"/>
                    </w:rPr>
                  </w:pPr>
                  <w:r>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28C53" w14:textId="77777777" w:rsidR="00077F12" w:rsidRDefault="00C801AF">
                  <w:pPr>
                    <w:spacing w:after="0" w:line="240" w:lineRule="auto"/>
                    <w:rPr>
                      <w:sz w:val="16"/>
                      <w:szCs w:val="16"/>
                      <w:lang w:eastAsia="zh-CN"/>
                    </w:rPr>
                  </w:pPr>
                  <w:r>
                    <w:rPr>
                      <w:sz w:val="16"/>
                      <w:szCs w:val="16"/>
                      <w:lang w:eastAsia="zh-CN"/>
                    </w:rPr>
                    <w:t>0.3/0.25/0.11</w:t>
                  </w:r>
                </w:p>
              </w:tc>
            </w:tr>
            <w:tr w:rsidR="00077F12" w14:paraId="325BBB9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4B7F16A" w14:textId="77777777" w:rsidR="00077F12" w:rsidRDefault="00C801AF">
                  <w:pPr>
                    <w:spacing w:after="0" w:line="240" w:lineRule="auto"/>
                    <w:rPr>
                      <w:sz w:val="16"/>
                      <w:szCs w:val="16"/>
                      <w:lang w:eastAsia="zh-CN"/>
                    </w:rPr>
                  </w:pPr>
                  <w:r>
                    <w:rPr>
                      <w:b/>
                      <w:sz w:val="16"/>
                      <w:szCs w:val="16"/>
                      <w:lang w:eastAsia="zh-CN"/>
                    </w:rPr>
                    <w:t>ZOA spread (ZSA)</w:t>
                  </w:r>
                </w:p>
                <w:p w14:paraId="6FB51E1C" w14:textId="77777777" w:rsidR="00077F12" w:rsidRDefault="00C801AF">
                  <w:pPr>
                    <w:spacing w:after="0" w:line="240" w:lineRule="auto"/>
                    <w:rPr>
                      <w:sz w:val="16"/>
                      <w:szCs w:val="16"/>
                      <w:lang w:eastAsia="zh-CN"/>
                    </w:rPr>
                  </w:pPr>
                  <w:r>
                    <w:rPr>
                      <w:b/>
                      <w:sz w:val="16"/>
                      <w:szCs w:val="16"/>
                      <w:lang w:eastAsia="zh-CN"/>
                    </w:rPr>
                    <w:t>lgZSA=log10(ZSA/1°)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117A1" w14:textId="77777777" w:rsidR="00077F12" w:rsidRDefault="00C801AF">
                  <w:pPr>
                    <w:spacing w:after="0" w:line="240" w:lineRule="auto"/>
                    <w:rPr>
                      <w:sz w:val="16"/>
                      <w:szCs w:val="16"/>
                      <w:lang w:eastAsia="zh-CN"/>
                    </w:rPr>
                  </w:pPr>
                  <w:r>
                    <w:rPr>
                      <w:b/>
                      <w:i/>
                      <w:sz w:val="16"/>
                      <w:szCs w:val="16"/>
                      <w:lang w:eastAsia="zh-CN"/>
                    </w:rPr>
                    <w:t>μlgZSA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042DE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624D36" w14:textId="77777777" w:rsidR="00077F12" w:rsidRDefault="00C801AF">
                  <w:pPr>
                    <w:spacing w:after="0" w:line="240" w:lineRule="auto"/>
                    <w:rPr>
                      <w:sz w:val="16"/>
                      <w:szCs w:val="16"/>
                      <w:lang w:eastAsia="zh-CN"/>
                    </w:rPr>
                  </w:pPr>
                  <w:r>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38FD56" w14:textId="77777777" w:rsidR="00077F12" w:rsidRDefault="00C801AF">
                  <w:pPr>
                    <w:spacing w:after="0" w:line="240" w:lineRule="auto"/>
                    <w:rPr>
                      <w:sz w:val="16"/>
                      <w:szCs w:val="16"/>
                      <w:lang w:eastAsia="zh-CN"/>
                    </w:rPr>
                  </w:pPr>
                  <w:r>
                    <w:rPr>
                      <w:sz w:val="16"/>
                      <w:szCs w:val="16"/>
                      <w:lang w:eastAsia="zh-CN"/>
                    </w:rPr>
                    <w:t>0.98/NA/1.14</w:t>
                  </w:r>
                </w:p>
              </w:tc>
            </w:tr>
            <w:tr w:rsidR="00077F12" w14:paraId="0DF6AC5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384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08EAB8" w14:textId="77777777" w:rsidR="00077F12" w:rsidRDefault="00C801AF">
                  <w:pPr>
                    <w:spacing w:after="0" w:line="240" w:lineRule="auto"/>
                    <w:rPr>
                      <w:sz w:val="16"/>
                      <w:szCs w:val="16"/>
                      <w:lang w:eastAsia="zh-CN"/>
                    </w:rPr>
                  </w:pPr>
                  <w:r>
                    <w:rPr>
                      <w:b/>
                      <w:i/>
                      <w:sz w:val="16"/>
                      <w:szCs w:val="16"/>
                      <w:lang w:eastAsia="zh-CN"/>
                    </w:rPr>
                    <w:t>σlgZSA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219FF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036C39" w14:textId="77777777" w:rsidR="00077F12" w:rsidRDefault="00C801AF">
                  <w:pPr>
                    <w:spacing w:after="0" w:line="240" w:lineRule="auto"/>
                    <w:rPr>
                      <w:sz w:val="16"/>
                      <w:szCs w:val="16"/>
                      <w:lang w:eastAsia="zh-CN"/>
                    </w:rPr>
                  </w:pPr>
                  <w:r>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BB334" w14:textId="77777777" w:rsidR="00077F12" w:rsidRDefault="00C801AF">
                  <w:pPr>
                    <w:spacing w:after="0" w:line="240" w:lineRule="auto"/>
                    <w:rPr>
                      <w:sz w:val="16"/>
                      <w:szCs w:val="16"/>
                      <w:lang w:eastAsia="zh-CN"/>
                    </w:rPr>
                  </w:pPr>
                  <w:r>
                    <w:rPr>
                      <w:sz w:val="16"/>
                      <w:szCs w:val="16"/>
                      <w:lang w:eastAsia="zh-CN"/>
                    </w:rPr>
                    <w:t>0.19/NA/0.16</w:t>
                  </w:r>
                </w:p>
              </w:tc>
            </w:tr>
            <w:tr w:rsidR="00077F12" w14:paraId="093EBEB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3DF592" w14:textId="77777777" w:rsidR="00077F12" w:rsidRDefault="00C801AF">
                  <w:pPr>
                    <w:spacing w:after="0" w:line="240" w:lineRule="auto"/>
                    <w:rPr>
                      <w:sz w:val="16"/>
                      <w:szCs w:val="16"/>
                      <w:lang w:eastAsia="zh-CN"/>
                    </w:rPr>
                  </w:pPr>
                  <w:r>
                    <w:rPr>
                      <w:b/>
                      <w:sz w:val="16"/>
                      <w:szCs w:val="16"/>
                      <w:lang w:eastAsia="zh-CN"/>
                    </w:rPr>
                    <w:t>K-Factor (</w:t>
                  </w:r>
                  <w:r>
                    <w:rPr>
                      <w:b/>
                      <w:i/>
                      <w:sz w:val="16"/>
                      <w:szCs w:val="16"/>
                      <w:lang w:eastAsia="zh-CN"/>
                    </w:rPr>
                    <w:t>K</w:t>
                  </w:r>
                  <w:r>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02C0D3" w14:textId="77777777" w:rsidR="00077F12" w:rsidRDefault="00C801AF">
                  <w:pPr>
                    <w:spacing w:after="0" w:line="240" w:lineRule="auto"/>
                    <w:rPr>
                      <w:sz w:val="16"/>
                      <w:szCs w:val="16"/>
                      <w:lang w:eastAsia="zh-CN"/>
                    </w:rPr>
                  </w:pPr>
                  <w:r>
                    <w:rPr>
                      <w:b/>
                      <w:i/>
                      <w:sz w:val="16"/>
                      <w:szCs w:val="16"/>
                      <w:lang w:eastAsia="zh-CN"/>
                    </w:rPr>
                    <w:t>μlgK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AC2FE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B57A5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225C60" w14:textId="77777777" w:rsidR="00077F12" w:rsidRDefault="00C801AF">
                  <w:pPr>
                    <w:spacing w:after="0" w:line="240" w:lineRule="auto"/>
                    <w:rPr>
                      <w:sz w:val="16"/>
                      <w:szCs w:val="16"/>
                      <w:lang w:eastAsia="zh-CN"/>
                    </w:rPr>
                  </w:pPr>
                  <w:r>
                    <w:rPr>
                      <w:sz w:val="16"/>
                      <w:szCs w:val="16"/>
                      <w:lang w:eastAsia="zh-CN"/>
                    </w:rPr>
                    <w:t> FFS</w:t>
                  </w:r>
                </w:p>
              </w:tc>
            </w:tr>
            <w:tr w:rsidR="00077F12" w14:paraId="2D7AB34F"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28602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FCBB69" w14:textId="77777777" w:rsidR="00077F12" w:rsidRDefault="00C801AF">
                  <w:pPr>
                    <w:spacing w:after="0" w:line="240" w:lineRule="auto"/>
                    <w:rPr>
                      <w:sz w:val="16"/>
                      <w:szCs w:val="16"/>
                      <w:lang w:eastAsia="zh-CN"/>
                    </w:rPr>
                  </w:pPr>
                  <w:r>
                    <w:rPr>
                      <w:b/>
                      <w:i/>
                      <w:sz w:val="16"/>
                      <w:szCs w:val="16"/>
                      <w:lang w:eastAsia="zh-CN"/>
                    </w:rPr>
                    <w:t>σlgK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AE9AC9"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7503B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1D20A9" w14:textId="77777777" w:rsidR="00077F12" w:rsidRDefault="00C801AF">
                  <w:pPr>
                    <w:spacing w:after="0" w:line="240" w:lineRule="auto"/>
                    <w:rPr>
                      <w:sz w:val="16"/>
                      <w:szCs w:val="16"/>
                      <w:lang w:eastAsia="zh-CN"/>
                    </w:rPr>
                  </w:pPr>
                  <w:r>
                    <w:rPr>
                      <w:sz w:val="16"/>
                      <w:szCs w:val="16"/>
                      <w:lang w:eastAsia="zh-CN"/>
                    </w:rPr>
                    <w:t> FFS</w:t>
                  </w:r>
                </w:p>
              </w:tc>
            </w:tr>
            <w:tr w:rsidR="00077F12" w14:paraId="563EF171"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3DB537" w14:textId="77777777" w:rsidR="00077F12" w:rsidRDefault="00C801AF">
                  <w:pPr>
                    <w:spacing w:after="0" w:line="240" w:lineRule="auto"/>
                    <w:rPr>
                      <w:sz w:val="16"/>
                      <w:szCs w:val="16"/>
                      <w:lang w:eastAsia="zh-CN"/>
                    </w:rPr>
                  </w:pPr>
                  <w:r>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5DDED0" w14:textId="77777777" w:rsidR="00077F12" w:rsidRDefault="00C801AF">
                  <w:pPr>
                    <w:spacing w:after="0" w:line="240" w:lineRule="auto"/>
                    <w:rPr>
                      <w:sz w:val="16"/>
                      <w:szCs w:val="16"/>
                      <w:lang w:eastAsia="zh-CN"/>
                    </w:rPr>
                  </w:pPr>
                  <w:r>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39B79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45EB2A" w14:textId="77777777" w:rsidR="00077F12" w:rsidRDefault="00C801AF">
                  <w:pPr>
                    <w:spacing w:after="0" w:line="240" w:lineRule="auto"/>
                    <w:rPr>
                      <w:sz w:val="16"/>
                      <w:szCs w:val="16"/>
                      <w:lang w:eastAsia="zh-CN"/>
                    </w:rPr>
                  </w:pPr>
                  <w:r>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5B57AB" w14:textId="77777777" w:rsidR="00077F12" w:rsidRDefault="00C801AF">
                  <w:pPr>
                    <w:spacing w:after="0" w:line="240" w:lineRule="auto"/>
                    <w:rPr>
                      <w:sz w:val="16"/>
                      <w:szCs w:val="16"/>
                      <w:lang w:eastAsia="zh-CN"/>
                    </w:rPr>
                  </w:pPr>
                  <w:r>
                    <w:rPr>
                      <w:sz w:val="16"/>
                      <w:szCs w:val="16"/>
                      <w:lang w:eastAsia="zh-CN"/>
                    </w:rPr>
                    <w:t>0.67/0.7/0.6</w:t>
                  </w:r>
                </w:p>
              </w:tc>
            </w:tr>
            <w:tr w:rsidR="00077F12" w14:paraId="6066368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C17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2FF8FD9" w14:textId="77777777" w:rsidR="00077F12" w:rsidRDefault="00C801AF">
                  <w:pPr>
                    <w:spacing w:after="0" w:line="240" w:lineRule="auto"/>
                    <w:rPr>
                      <w:sz w:val="16"/>
                      <w:szCs w:val="16"/>
                      <w:lang w:eastAsia="zh-CN"/>
                    </w:rPr>
                  </w:pPr>
                  <w:r>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3E544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34A0A1" w14:textId="77777777" w:rsidR="00077F12" w:rsidRDefault="00C801AF">
                  <w:pPr>
                    <w:spacing w:after="0" w:line="240" w:lineRule="auto"/>
                    <w:rPr>
                      <w:sz w:val="16"/>
                      <w:szCs w:val="16"/>
                      <w:lang w:eastAsia="zh-CN"/>
                    </w:rPr>
                  </w:pPr>
                  <w:r>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032319" w14:textId="77777777" w:rsidR="00077F12" w:rsidRDefault="00C801AF">
                  <w:pPr>
                    <w:spacing w:after="0" w:line="240" w:lineRule="auto"/>
                    <w:rPr>
                      <w:sz w:val="16"/>
                      <w:szCs w:val="16"/>
                      <w:lang w:eastAsia="zh-CN"/>
                    </w:rPr>
                  </w:pPr>
                  <w:r>
                    <w:rPr>
                      <w:sz w:val="16"/>
                      <w:szCs w:val="16"/>
                      <w:lang w:eastAsia="zh-CN"/>
                    </w:rPr>
                    <w:t>-0.02/0/0</w:t>
                  </w:r>
                </w:p>
              </w:tc>
            </w:tr>
            <w:tr w:rsidR="00077F12" w14:paraId="4FE221E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C466E3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00503C" w14:textId="77777777" w:rsidR="00077F12" w:rsidRDefault="00C801AF">
                  <w:pPr>
                    <w:spacing w:after="0" w:line="240" w:lineRule="auto"/>
                    <w:rPr>
                      <w:sz w:val="16"/>
                      <w:szCs w:val="16"/>
                      <w:lang w:eastAsia="zh-CN"/>
                    </w:rPr>
                  </w:pPr>
                  <w:r>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12F679" w14:textId="77777777" w:rsidR="00077F12" w:rsidRDefault="00C801AF">
                  <w:pPr>
                    <w:spacing w:after="0" w:line="240" w:lineRule="auto"/>
                    <w:rPr>
                      <w:sz w:val="16"/>
                      <w:szCs w:val="16"/>
                      <w:lang w:eastAsia="zh-CN"/>
                    </w:rPr>
                  </w:pPr>
                  <w:r>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65048" w14:textId="77777777" w:rsidR="00077F12" w:rsidRDefault="00C801AF">
                  <w:pPr>
                    <w:spacing w:after="0" w:line="240" w:lineRule="auto"/>
                    <w:rPr>
                      <w:sz w:val="16"/>
                      <w:szCs w:val="16"/>
                      <w:lang w:eastAsia="zh-CN"/>
                    </w:rPr>
                  </w:pPr>
                  <w:r>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C2A935" w14:textId="77777777" w:rsidR="00077F12" w:rsidRDefault="00C801AF">
                  <w:pPr>
                    <w:spacing w:after="0" w:line="240" w:lineRule="auto"/>
                    <w:rPr>
                      <w:sz w:val="16"/>
                      <w:szCs w:val="16"/>
                      <w:lang w:eastAsia="zh-CN"/>
                    </w:rPr>
                  </w:pPr>
                  <w:r>
                    <w:rPr>
                      <w:sz w:val="16"/>
                      <w:szCs w:val="16"/>
                      <w:lang w:eastAsia="zh-CN"/>
                    </w:rPr>
                    <w:t>0.16/-0.4/-0.4</w:t>
                  </w:r>
                </w:p>
              </w:tc>
            </w:tr>
            <w:tr w:rsidR="00077F12" w14:paraId="6C6CA72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13C92D6"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D9DA61" w14:textId="77777777" w:rsidR="00077F12" w:rsidRDefault="00C801AF">
                  <w:pPr>
                    <w:spacing w:after="0" w:line="240" w:lineRule="auto"/>
                    <w:rPr>
                      <w:sz w:val="16"/>
                      <w:szCs w:val="16"/>
                      <w:lang w:eastAsia="zh-CN"/>
                    </w:rPr>
                  </w:pPr>
                  <w:r>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9BB5B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839A0" w14:textId="77777777" w:rsidR="00077F12" w:rsidRDefault="00C801AF">
                  <w:pPr>
                    <w:spacing w:after="0" w:line="240" w:lineRule="auto"/>
                    <w:rPr>
                      <w:sz w:val="16"/>
                      <w:szCs w:val="16"/>
                      <w:lang w:eastAsia="zh-CN"/>
                    </w:rPr>
                  </w:pPr>
                  <w:r>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E795DA" w14:textId="77777777" w:rsidR="00077F12" w:rsidRDefault="00C801AF">
                  <w:pPr>
                    <w:spacing w:after="0" w:line="240" w:lineRule="auto"/>
                    <w:rPr>
                      <w:sz w:val="16"/>
                      <w:szCs w:val="16"/>
                      <w:lang w:eastAsia="zh-CN"/>
                    </w:rPr>
                  </w:pPr>
                  <w:r>
                    <w:rPr>
                      <w:sz w:val="16"/>
                      <w:szCs w:val="16"/>
                      <w:lang w:eastAsia="zh-CN"/>
                    </w:rPr>
                    <w:t>0.1/NA/-0.4</w:t>
                  </w:r>
                </w:p>
              </w:tc>
            </w:tr>
            <w:tr w:rsidR="00077F12" w14:paraId="34DBA8D0"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55970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8EC360" w14:textId="77777777" w:rsidR="00077F12" w:rsidRDefault="00C801AF">
                  <w:pPr>
                    <w:spacing w:after="0" w:line="240" w:lineRule="auto"/>
                    <w:rPr>
                      <w:sz w:val="16"/>
                      <w:szCs w:val="16"/>
                      <w:lang w:eastAsia="zh-CN"/>
                    </w:rPr>
                  </w:pPr>
                  <w:r>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EA14B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288379" w14:textId="77777777" w:rsidR="00077F12" w:rsidRDefault="00C801AF">
                  <w:pPr>
                    <w:spacing w:after="0" w:line="240" w:lineRule="auto"/>
                    <w:rPr>
                      <w:sz w:val="16"/>
                      <w:szCs w:val="16"/>
                      <w:lang w:eastAsia="zh-CN"/>
                    </w:rPr>
                  </w:pPr>
                  <w:r>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488322" w14:textId="77777777" w:rsidR="00077F12" w:rsidRDefault="00C801AF">
                  <w:pPr>
                    <w:spacing w:after="0" w:line="240" w:lineRule="auto"/>
                    <w:rPr>
                      <w:sz w:val="16"/>
                      <w:szCs w:val="16"/>
                      <w:lang w:eastAsia="zh-CN"/>
                    </w:rPr>
                  </w:pPr>
                  <w:r>
                    <w:rPr>
                      <w:sz w:val="16"/>
                      <w:szCs w:val="16"/>
                      <w:lang w:eastAsia="zh-CN"/>
                    </w:rPr>
                    <w:t>-0.24/NA/0</w:t>
                  </w:r>
                </w:p>
              </w:tc>
            </w:tr>
            <w:tr w:rsidR="00077F12" w14:paraId="373DBA6A"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E7F7F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20DF15" w14:textId="77777777" w:rsidR="00077F12" w:rsidRDefault="00C801AF">
                  <w:pPr>
                    <w:spacing w:after="0" w:line="240" w:lineRule="auto"/>
                    <w:rPr>
                      <w:sz w:val="16"/>
                      <w:szCs w:val="16"/>
                      <w:lang w:eastAsia="zh-CN"/>
                    </w:rPr>
                  </w:pPr>
                  <w:r>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AD105"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15C9F" w14:textId="77777777" w:rsidR="00077F12" w:rsidRDefault="00C801AF">
                  <w:pPr>
                    <w:spacing w:after="0" w:line="240" w:lineRule="auto"/>
                    <w:rPr>
                      <w:sz w:val="16"/>
                      <w:szCs w:val="16"/>
                      <w:lang w:eastAsia="zh-CN"/>
                    </w:rPr>
                  </w:pPr>
                  <w:r>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DB2C43" w14:textId="77777777" w:rsidR="00077F12" w:rsidRDefault="00C801AF">
                  <w:pPr>
                    <w:spacing w:after="0" w:line="240" w:lineRule="auto"/>
                    <w:rPr>
                      <w:sz w:val="16"/>
                      <w:szCs w:val="16"/>
                      <w:lang w:eastAsia="zh-CN"/>
                    </w:rPr>
                  </w:pPr>
                  <w:r>
                    <w:rPr>
                      <w:sz w:val="16"/>
                      <w:szCs w:val="16"/>
                      <w:lang w:eastAsia="zh-CN"/>
                    </w:rPr>
                    <w:t>0/NA/0</w:t>
                  </w:r>
                </w:p>
              </w:tc>
            </w:tr>
          </w:tbl>
          <w:p w14:paraId="56255790" w14:textId="77777777" w:rsidR="00077F12" w:rsidRDefault="00077F12">
            <w:pPr>
              <w:spacing w:before="0" w:after="0" w:line="240" w:lineRule="auto"/>
              <w:rPr>
                <w:lang w:val="en-GB" w:eastAsia="zh-CN"/>
              </w:rPr>
            </w:pPr>
          </w:p>
          <w:p w14:paraId="719D0E18" w14:textId="77777777" w:rsidR="00077F12" w:rsidRDefault="00C801AF">
            <w:pPr>
              <w:spacing w:before="0" w:after="0" w:line="240" w:lineRule="auto"/>
              <w:rPr>
                <w:bCs/>
                <w:lang w:val="en-GB" w:eastAsia="zh-CN"/>
              </w:rPr>
            </w:pPr>
            <w:r>
              <w:rPr>
                <w:b/>
                <w:lang w:val="en-GB" w:eastAsia="zh-CN"/>
              </w:rPr>
              <w:t xml:space="preserve">Observation 2: </w:t>
            </w:r>
            <w:r>
              <w:rPr>
                <w:bCs/>
                <w:lang w:val="en-GB" w:eastAsia="zh-CN"/>
              </w:rPr>
              <w:t xml:space="preserve">As can be seen from Table 2, the large scale DS parameters for NLoS for 7, 8 and 15GHz at BS height of 35m more closely match those of the ITU model than the 3GPP UMa model in TR 38.901. </w:t>
            </w:r>
          </w:p>
          <w:p w14:paraId="3132A64E" w14:textId="77777777" w:rsidR="00077F12" w:rsidRDefault="00C801AF">
            <w:pPr>
              <w:spacing w:before="0" w:after="0" w:line="240" w:lineRule="auto"/>
              <w:rPr>
                <w:bCs/>
                <w:lang w:val="en-GB" w:eastAsia="zh-CN"/>
              </w:rPr>
            </w:pPr>
            <w:r>
              <w:rPr>
                <w:bCs/>
                <w:lang w:val="en-GB" w:eastAsia="zh-CN"/>
              </w:rPr>
              <w:t>Observation 34: The pathloss observed in the SMa measurements for LOS largely matches that predicted by the formula expression in ITU M.2135-1 for hBS = 25m.</w:t>
            </w:r>
          </w:p>
          <w:p w14:paraId="7F22D446" w14:textId="77777777" w:rsidR="00077F12" w:rsidRDefault="00C801AF">
            <w:pPr>
              <w:spacing w:before="0" w:after="0" w:line="240" w:lineRule="auto"/>
              <w:rPr>
                <w:lang w:val="en-GB" w:eastAsia="zh-CN"/>
              </w:rPr>
            </w:pPr>
            <w:r>
              <w:rPr>
                <w:b/>
                <w:bCs/>
                <w:lang w:val="en-GB" w:eastAsia="zh-CN"/>
              </w:rPr>
              <w:t xml:space="preserve">Observation 4: </w:t>
            </w:r>
            <w:r>
              <w:rPr>
                <w:lang w:val="en-GB" w:eastAsia="zh-CN"/>
              </w:rPr>
              <w:t>As can be seen from Table 3, the large scale DS parameters for NLoS for 7, 8 and 15GHz at BS height of 25m more closely match those of the ITU model than the 3GPP UMa model in TR 38.901.</w:t>
            </w:r>
          </w:p>
          <w:p w14:paraId="76368EBE" w14:textId="77777777" w:rsidR="00077F12" w:rsidRDefault="00077F12">
            <w:pPr>
              <w:spacing w:before="0" w:after="0" w:line="240" w:lineRule="auto"/>
              <w:rPr>
                <w:lang w:val="en-GB" w:eastAsia="zh-CN"/>
              </w:rPr>
            </w:pPr>
          </w:p>
          <w:p w14:paraId="260EFF0B" w14:textId="77777777" w:rsidR="00077F12" w:rsidRDefault="00C801AF">
            <w:pPr>
              <w:spacing w:before="0" w:after="0" w:line="240" w:lineRule="auto"/>
              <w:rPr>
                <w:b/>
                <w:bCs/>
                <w:lang w:val="en-GB" w:eastAsia="zh-CN"/>
              </w:rPr>
            </w:pPr>
            <w:r>
              <w:t xml:space="preserve">Table </w:t>
            </w:r>
            <w:r w:rsidR="00077F12">
              <w:fldChar w:fldCharType="begin"/>
            </w:r>
            <w:r w:rsidR="00077F12">
              <w:instrText xml:space="preserve"> SEQ Table \* ARABIC </w:instrText>
            </w:r>
            <w:r w:rsidR="00077F12">
              <w:fldChar w:fldCharType="separate"/>
            </w:r>
            <w:r w:rsidR="00077F12">
              <w:t>3</w:t>
            </w:r>
            <w:r w:rsidR="00077F12">
              <w:fldChar w:fldCharType="end"/>
            </w:r>
            <w:r>
              <w:t>: Pathloss parameter comparison for SMa at 7, 8, and 15GHz (hBS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077F12" w14:paraId="2C400947" w14:textId="77777777">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5B11C1" w14:textId="77777777" w:rsidR="00077F12" w:rsidRDefault="00C801AF">
                  <w:pPr>
                    <w:spacing w:after="0" w:line="240" w:lineRule="auto"/>
                    <w:rPr>
                      <w:sz w:val="16"/>
                      <w:szCs w:val="16"/>
                      <w:lang w:eastAsia="zh-CN"/>
                    </w:rPr>
                  </w:pPr>
                  <w:r>
                    <w:rPr>
                      <w:b/>
                      <w:bCs/>
                      <w:sz w:val="16"/>
                      <w:szCs w:val="16"/>
                      <w:lang w:eastAsia="zh-CN"/>
                    </w:rPr>
                    <w:t>SMa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48C4DAE6" w14:textId="77777777" w:rsidR="00077F12" w:rsidRDefault="00C801AF">
                  <w:pPr>
                    <w:spacing w:after="0" w:line="240" w:lineRule="auto"/>
                    <w:rPr>
                      <w:sz w:val="16"/>
                      <w:szCs w:val="16"/>
                      <w:lang w:eastAsia="zh-CN"/>
                    </w:rPr>
                  </w:pPr>
                  <w:r>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30E95D4" w14:textId="77777777" w:rsidR="00077F12" w:rsidRDefault="00C801AF">
                  <w:pPr>
                    <w:spacing w:after="0" w:line="240" w:lineRule="auto"/>
                    <w:rPr>
                      <w:sz w:val="16"/>
                      <w:szCs w:val="16"/>
                      <w:lang w:eastAsia="zh-CN"/>
                    </w:rPr>
                  </w:pPr>
                  <w:r>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196AB8D" w14:textId="77777777" w:rsidR="00077F12" w:rsidRDefault="00C801AF">
                  <w:pPr>
                    <w:spacing w:after="0" w:line="240" w:lineRule="auto"/>
                    <w:rPr>
                      <w:sz w:val="16"/>
                      <w:szCs w:val="16"/>
                      <w:lang w:eastAsia="zh-CN"/>
                    </w:rPr>
                  </w:pPr>
                  <w:r>
                    <w:rPr>
                      <w:b/>
                      <w:bCs/>
                      <w:sz w:val="16"/>
                      <w:szCs w:val="16"/>
                      <w:lang w:eastAsia="zh-CN"/>
                    </w:rPr>
                    <w:t>15GHz</w:t>
                  </w:r>
                </w:p>
              </w:tc>
            </w:tr>
            <w:tr w:rsidR="00077F12" w14:paraId="069F95C7" w14:textId="77777777">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FB0C674" w14:textId="77777777" w:rsidR="00077F12" w:rsidRDefault="00077F12">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BA2BEE"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34107F"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69931C"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3D4AC6"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6A7136"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D85F1F2" w14:textId="77777777" w:rsidR="00077F12" w:rsidRDefault="00C801AF">
                  <w:pPr>
                    <w:spacing w:after="0" w:line="240" w:lineRule="auto"/>
                    <w:rPr>
                      <w:sz w:val="16"/>
                      <w:szCs w:val="16"/>
                      <w:lang w:eastAsia="zh-CN"/>
                    </w:rPr>
                  </w:pPr>
                  <w:r>
                    <w:rPr>
                      <w:b/>
                      <w:bCs/>
                      <w:sz w:val="16"/>
                      <w:szCs w:val="16"/>
                      <w:lang w:eastAsia="zh-CN"/>
                    </w:rPr>
                    <w:t>NLOS</w:t>
                  </w:r>
                </w:p>
              </w:tc>
            </w:tr>
            <w:tr w:rsidR="00077F12" w14:paraId="5F1AA7C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41A3FF" w14:textId="77777777" w:rsidR="00077F12" w:rsidRDefault="00C801AF">
                  <w:pPr>
                    <w:spacing w:after="0" w:line="240" w:lineRule="auto"/>
                    <w:rPr>
                      <w:sz w:val="16"/>
                      <w:szCs w:val="16"/>
                      <w:lang w:eastAsia="zh-CN"/>
                    </w:rPr>
                  </w:pPr>
                  <w:r>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3D4A05" w14:textId="77777777" w:rsidR="00077F12" w:rsidRDefault="00C801AF">
                  <w:pPr>
                    <w:spacing w:after="0" w:line="240" w:lineRule="auto"/>
                    <w:rPr>
                      <w:sz w:val="16"/>
                      <w:szCs w:val="16"/>
                      <w:lang w:eastAsia="zh-CN"/>
                    </w:rPr>
                  </w:pPr>
                  <w:r>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DA098" w14:textId="77777777" w:rsidR="00077F12" w:rsidRDefault="00C801AF">
                  <w:pPr>
                    <w:spacing w:after="0" w:line="240" w:lineRule="auto"/>
                    <w:rPr>
                      <w:sz w:val="16"/>
                      <w:szCs w:val="16"/>
                      <w:lang w:eastAsia="zh-CN"/>
                    </w:rPr>
                  </w:pPr>
                  <w:r>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16CDF2" w14:textId="77777777" w:rsidR="00077F12" w:rsidRDefault="00C801AF">
                  <w:pPr>
                    <w:spacing w:after="0" w:line="240" w:lineRule="auto"/>
                    <w:rPr>
                      <w:sz w:val="16"/>
                      <w:szCs w:val="16"/>
                      <w:lang w:eastAsia="zh-CN"/>
                    </w:rPr>
                  </w:pPr>
                  <w:r>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797E1" w14:textId="77777777" w:rsidR="00077F12" w:rsidRDefault="00C801AF">
                  <w:pPr>
                    <w:spacing w:after="0" w:line="240" w:lineRule="auto"/>
                    <w:rPr>
                      <w:sz w:val="16"/>
                      <w:szCs w:val="16"/>
                      <w:lang w:eastAsia="zh-CN"/>
                    </w:rPr>
                  </w:pPr>
                  <w:r>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BA59D8" w14:textId="77777777" w:rsidR="00077F12" w:rsidRDefault="00C801AF">
                  <w:pPr>
                    <w:spacing w:after="0" w:line="240" w:lineRule="auto"/>
                    <w:rPr>
                      <w:sz w:val="16"/>
                      <w:szCs w:val="16"/>
                      <w:lang w:eastAsia="zh-CN"/>
                    </w:rPr>
                  </w:pPr>
                  <w:r>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159BC5" w14:textId="77777777" w:rsidR="00077F12" w:rsidRDefault="00C801AF">
                  <w:pPr>
                    <w:spacing w:after="0" w:line="240" w:lineRule="auto"/>
                    <w:rPr>
                      <w:sz w:val="16"/>
                      <w:szCs w:val="16"/>
                      <w:lang w:eastAsia="zh-CN"/>
                    </w:rPr>
                  </w:pPr>
                  <w:r>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05A869" w14:textId="77777777" w:rsidR="00077F12" w:rsidRDefault="00C801AF">
                  <w:pPr>
                    <w:spacing w:after="0" w:line="240" w:lineRule="auto"/>
                    <w:rPr>
                      <w:sz w:val="16"/>
                      <w:szCs w:val="16"/>
                      <w:lang w:eastAsia="zh-CN"/>
                    </w:rPr>
                  </w:pPr>
                  <w:r>
                    <w:rPr>
                      <w:sz w:val="16"/>
                      <w:szCs w:val="16"/>
                      <w:lang w:eastAsia="zh-CN"/>
                    </w:rPr>
                    <w:t>41.2/33.1/36.5</w:t>
                  </w:r>
                </w:p>
              </w:tc>
            </w:tr>
            <w:tr w:rsidR="00077F12" w14:paraId="283B9AE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A42D4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69D369" w14:textId="77777777" w:rsidR="00077F12" w:rsidRDefault="00C801AF">
                  <w:pPr>
                    <w:spacing w:after="0" w:line="240" w:lineRule="auto"/>
                    <w:rPr>
                      <w:sz w:val="16"/>
                      <w:szCs w:val="16"/>
                      <w:lang w:eastAsia="zh-CN"/>
                    </w:rPr>
                  </w:pPr>
                  <w:r>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E03C16" w14:textId="77777777" w:rsidR="00077F12" w:rsidRDefault="00C801AF">
                  <w:pPr>
                    <w:spacing w:after="0" w:line="240" w:lineRule="auto"/>
                    <w:rPr>
                      <w:sz w:val="16"/>
                      <w:szCs w:val="16"/>
                      <w:lang w:eastAsia="zh-CN"/>
                    </w:rPr>
                  </w:pPr>
                  <w:r>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6DE2C5" w14:textId="77777777" w:rsidR="00077F12" w:rsidRDefault="00C801AF">
                  <w:pPr>
                    <w:spacing w:after="0" w:line="240" w:lineRule="auto"/>
                    <w:rPr>
                      <w:sz w:val="16"/>
                      <w:szCs w:val="16"/>
                      <w:lang w:eastAsia="zh-CN"/>
                    </w:rPr>
                  </w:pPr>
                  <w:r>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1840B" w14:textId="77777777" w:rsidR="00077F12" w:rsidRDefault="00C801AF">
                  <w:pPr>
                    <w:spacing w:after="0" w:line="240" w:lineRule="auto"/>
                    <w:rPr>
                      <w:sz w:val="16"/>
                      <w:szCs w:val="16"/>
                      <w:lang w:eastAsia="zh-CN"/>
                    </w:rPr>
                  </w:pPr>
                  <w:r>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538A16" w14:textId="77777777" w:rsidR="00077F12" w:rsidRDefault="00C801AF">
                  <w:pPr>
                    <w:spacing w:after="0" w:line="240" w:lineRule="auto"/>
                    <w:rPr>
                      <w:sz w:val="16"/>
                      <w:szCs w:val="16"/>
                      <w:lang w:eastAsia="zh-CN"/>
                    </w:rPr>
                  </w:pPr>
                  <w:r>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56402" w14:textId="77777777" w:rsidR="00077F12" w:rsidRDefault="00C801AF">
                  <w:pPr>
                    <w:spacing w:after="0" w:line="240" w:lineRule="auto"/>
                    <w:rPr>
                      <w:sz w:val="16"/>
                      <w:szCs w:val="16"/>
                      <w:lang w:eastAsia="zh-CN"/>
                    </w:rPr>
                  </w:pPr>
                  <w:r>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A5780" w14:textId="77777777" w:rsidR="00077F12" w:rsidRDefault="00C801AF">
                  <w:pPr>
                    <w:spacing w:after="0" w:line="240" w:lineRule="auto"/>
                    <w:rPr>
                      <w:sz w:val="16"/>
                      <w:szCs w:val="16"/>
                      <w:lang w:eastAsia="zh-CN"/>
                    </w:rPr>
                  </w:pPr>
                  <w:r>
                    <w:rPr>
                      <w:sz w:val="16"/>
                      <w:szCs w:val="16"/>
                      <w:lang w:eastAsia="zh-CN"/>
                    </w:rPr>
                    <w:t>3.6/3.9/3.9</w:t>
                  </w:r>
                </w:p>
              </w:tc>
            </w:tr>
            <w:tr w:rsidR="00077F12" w14:paraId="5A722B2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1B140E5"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134989" w14:textId="77777777" w:rsidR="00077F12" w:rsidRDefault="00C801AF">
                  <w:pPr>
                    <w:spacing w:after="0" w:line="240" w:lineRule="auto"/>
                    <w:rPr>
                      <w:sz w:val="16"/>
                      <w:szCs w:val="16"/>
                      <w:lang w:eastAsia="zh-CN"/>
                    </w:rPr>
                  </w:pPr>
                  <w:r>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8FD62" w14:textId="77777777" w:rsidR="00077F12" w:rsidRDefault="00C801AF">
                  <w:pPr>
                    <w:spacing w:after="0" w:line="240" w:lineRule="auto"/>
                    <w:rPr>
                      <w:sz w:val="16"/>
                      <w:szCs w:val="16"/>
                      <w:lang w:eastAsia="zh-CN"/>
                    </w:rPr>
                  </w:pPr>
                  <w:r>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1D9907" w14:textId="77777777" w:rsidR="00077F12" w:rsidRDefault="00C801AF">
                  <w:pPr>
                    <w:spacing w:after="0" w:line="240" w:lineRule="auto"/>
                    <w:rPr>
                      <w:sz w:val="16"/>
                      <w:szCs w:val="16"/>
                      <w:lang w:eastAsia="zh-CN"/>
                    </w:rPr>
                  </w:pPr>
                  <w:r>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848846"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9A07" w14:textId="77777777" w:rsidR="00077F12" w:rsidRDefault="00C801AF">
                  <w:pPr>
                    <w:spacing w:after="0" w:line="240" w:lineRule="auto"/>
                    <w:rPr>
                      <w:sz w:val="16"/>
                      <w:szCs w:val="16"/>
                      <w:lang w:eastAsia="zh-CN"/>
                    </w:rPr>
                  </w:pPr>
                  <w:r>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5DEC03"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341764" w14:textId="77777777" w:rsidR="00077F12" w:rsidRDefault="00C801AF">
                  <w:pPr>
                    <w:spacing w:after="0" w:line="240" w:lineRule="auto"/>
                    <w:rPr>
                      <w:sz w:val="16"/>
                      <w:szCs w:val="16"/>
                      <w:lang w:eastAsia="zh-CN"/>
                    </w:rPr>
                  </w:pPr>
                  <w:r>
                    <w:rPr>
                      <w:sz w:val="16"/>
                      <w:szCs w:val="16"/>
                      <w:lang w:eastAsia="zh-CN"/>
                    </w:rPr>
                    <w:t>6.3/8.0/6.0</w:t>
                  </w:r>
                </w:p>
              </w:tc>
            </w:tr>
            <w:tr w:rsidR="00077F12" w14:paraId="08A175F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EF1AA3" w14:textId="77777777" w:rsidR="00077F12" w:rsidRDefault="00C801AF">
                  <w:pPr>
                    <w:spacing w:after="0" w:line="240" w:lineRule="auto"/>
                    <w:rPr>
                      <w:sz w:val="16"/>
                      <w:szCs w:val="16"/>
                      <w:lang w:eastAsia="zh-CN"/>
                    </w:rPr>
                  </w:pPr>
                  <w:r>
                    <w:rPr>
                      <w:b/>
                      <w:bCs/>
                      <w:sz w:val="16"/>
                      <w:szCs w:val="16"/>
                      <w:lang w:eastAsia="zh-CN"/>
                    </w:rPr>
                    <w:t>Delay spread (DS)</w:t>
                  </w:r>
                </w:p>
                <w:p w14:paraId="37DDCF62" w14:textId="77777777" w:rsidR="00077F12" w:rsidRDefault="00C801AF">
                  <w:pPr>
                    <w:spacing w:after="0" w:line="240" w:lineRule="auto"/>
                    <w:rPr>
                      <w:sz w:val="16"/>
                      <w:szCs w:val="16"/>
                      <w:lang w:eastAsia="zh-CN"/>
                    </w:rPr>
                  </w:pPr>
                  <w:r>
                    <w:rPr>
                      <w:b/>
                      <w:bCs/>
                      <w:sz w:val="16"/>
                      <w:szCs w:val="16"/>
                      <w:lang w:eastAsia="zh-CN"/>
                    </w:rPr>
                    <w:t>lgDS=log10(DS/1s)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69B938" w14:textId="77777777" w:rsidR="00077F12" w:rsidRDefault="00C801AF">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37249" w14:textId="77777777" w:rsidR="00077F12" w:rsidRDefault="00C801AF">
                  <w:pPr>
                    <w:spacing w:after="0" w:line="240" w:lineRule="auto"/>
                    <w:rPr>
                      <w:sz w:val="16"/>
                      <w:szCs w:val="16"/>
                      <w:lang w:eastAsia="zh-CN"/>
                    </w:rPr>
                  </w:pPr>
                  <w:r>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74254D" w14:textId="77777777" w:rsidR="00077F12" w:rsidRDefault="00C801AF">
                  <w:pPr>
                    <w:spacing w:after="0" w:line="240" w:lineRule="auto"/>
                    <w:rPr>
                      <w:sz w:val="16"/>
                      <w:szCs w:val="16"/>
                      <w:lang w:eastAsia="zh-CN"/>
                    </w:rPr>
                  </w:pPr>
                  <w:r>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C7B917" w14:textId="77777777" w:rsidR="00077F12" w:rsidRDefault="00C801AF">
                  <w:pPr>
                    <w:spacing w:after="0" w:line="240" w:lineRule="auto"/>
                    <w:rPr>
                      <w:sz w:val="16"/>
                      <w:szCs w:val="16"/>
                      <w:lang w:eastAsia="zh-CN"/>
                    </w:rPr>
                  </w:pPr>
                  <w:r>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147117" w14:textId="77777777" w:rsidR="00077F12" w:rsidRDefault="00C801AF">
                  <w:pPr>
                    <w:spacing w:after="0" w:line="240" w:lineRule="auto"/>
                    <w:rPr>
                      <w:sz w:val="16"/>
                      <w:szCs w:val="16"/>
                      <w:lang w:eastAsia="zh-CN"/>
                    </w:rPr>
                  </w:pPr>
                  <w:r>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4328A4" w14:textId="77777777" w:rsidR="00077F12" w:rsidRDefault="00C801AF">
                  <w:pPr>
                    <w:spacing w:after="0" w:line="240" w:lineRule="auto"/>
                    <w:rPr>
                      <w:sz w:val="16"/>
                      <w:szCs w:val="16"/>
                      <w:lang w:eastAsia="zh-CN"/>
                    </w:rPr>
                  </w:pPr>
                  <w:r>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7AF8A5" w14:textId="77777777" w:rsidR="00077F12" w:rsidRDefault="00C801AF">
                  <w:pPr>
                    <w:spacing w:after="0" w:line="240" w:lineRule="auto"/>
                    <w:rPr>
                      <w:sz w:val="16"/>
                      <w:szCs w:val="16"/>
                      <w:lang w:eastAsia="zh-CN"/>
                    </w:rPr>
                  </w:pPr>
                  <w:r>
                    <w:rPr>
                      <w:sz w:val="16"/>
                      <w:szCs w:val="16"/>
                      <w:lang w:eastAsia="zh-CN"/>
                    </w:rPr>
                    <w:t>-7.6/-7.1/-6.5</w:t>
                  </w:r>
                </w:p>
              </w:tc>
            </w:tr>
            <w:tr w:rsidR="00077F12" w14:paraId="2DE1863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380630"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5222E9" w14:textId="77777777" w:rsidR="00077F12" w:rsidRDefault="00C801AF">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122113" w14:textId="77777777" w:rsidR="00077F12" w:rsidRDefault="00C801AF">
                  <w:pPr>
                    <w:spacing w:after="0" w:line="240" w:lineRule="auto"/>
                    <w:rPr>
                      <w:sz w:val="16"/>
                      <w:szCs w:val="16"/>
                      <w:lang w:eastAsia="zh-CN"/>
                    </w:rPr>
                  </w:pPr>
                  <w:r>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8B7838" w14:textId="77777777" w:rsidR="00077F12" w:rsidRDefault="00C801AF">
                  <w:pPr>
                    <w:spacing w:after="0" w:line="240" w:lineRule="auto"/>
                    <w:rPr>
                      <w:sz w:val="16"/>
                      <w:szCs w:val="16"/>
                      <w:lang w:eastAsia="zh-CN"/>
                    </w:rPr>
                  </w:pPr>
                  <w:r>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FDD87" w14:textId="77777777" w:rsidR="00077F12" w:rsidRDefault="00C801AF">
                  <w:pPr>
                    <w:spacing w:after="0" w:line="240" w:lineRule="auto"/>
                    <w:rPr>
                      <w:sz w:val="16"/>
                      <w:szCs w:val="16"/>
                      <w:lang w:eastAsia="zh-CN"/>
                    </w:rPr>
                  </w:pPr>
                  <w:r>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324E13" w14:textId="77777777" w:rsidR="00077F12" w:rsidRDefault="00C801AF">
                  <w:pPr>
                    <w:spacing w:after="0" w:line="240" w:lineRule="auto"/>
                    <w:rPr>
                      <w:sz w:val="16"/>
                      <w:szCs w:val="16"/>
                      <w:lang w:eastAsia="zh-CN"/>
                    </w:rPr>
                  </w:pPr>
                  <w:r>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E9F411" w14:textId="77777777" w:rsidR="00077F12" w:rsidRDefault="00C801AF">
                  <w:pPr>
                    <w:spacing w:after="0" w:line="240" w:lineRule="auto"/>
                    <w:rPr>
                      <w:sz w:val="16"/>
                      <w:szCs w:val="16"/>
                      <w:lang w:eastAsia="zh-CN"/>
                    </w:rPr>
                  </w:pPr>
                  <w:r>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44D664" w14:textId="77777777" w:rsidR="00077F12" w:rsidRDefault="00C801AF">
                  <w:pPr>
                    <w:spacing w:after="0" w:line="240" w:lineRule="auto"/>
                    <w:rPr>
                      <w:sz w:val="16"/>
                      <w:szCs w:val="16"/>
                      <w:lang w:eastAsia="zh-CN"/>
                    </w:rPr>
                  </w:pPr>
                  <w:r>
                    <w:rPr>
                      <w:sz w:val="16"/>
                      <w:szCs w:val="16"/>
                      <w:lang w:eastAsia="zh-CN"/>
                    </w:rPr>
                    <w:t>0.65/0.33/0.39</w:t>
                  </w:r>
                </w:p>
              </w:tc>
            </w:tr>
            <w:tr w:rsidR="00077F12" w14:paraId="2EDD07A4"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76AD9" w14:textId="77777777" w:rsidR="00077F12" w:rsidRDefault="00C801AF">
                  <w:pPr>
                    <w:spacing w:after="0" w:line="240" w:lineRule="auto"/>
                    <w:rPr>
                      <w:sz w:val="16"/>
                      <w:szCs w:val="16"/>
                      <w:lang w:eastAsia="zh-CN"/>
                    </w:rPr>
                  </w:pPr>
                  <w:r>
                    <w:rPr>
                      <w:b/>
                      <w:bCs/>
                      <w:sz w:val="16"/>
                      <w:szCs w:val="16"/>
                      <w:lang w:eastAsia="zh-CN"/>
                    </w:rPr>
                    <w:t>AOD spread (ASD)</w:t>
                  </w:r>
                </w:p>
                <w:p w14:paraId="2BFAEE1F" w14:textId="77777777" w:rsidR="00077F12" w:rsidRDefault="00C801AF">
                  <w:pPr>
                    <w:spacing w:after="0" w:line="240" w:lineRule="auto"/>
                    <w:rPr>
                      <w:sz w:val="16"/>
                      <w:szCs w:val="16"/>
                      <w:lang w:eastAsia="zh-CN"/>
                    </w:rPr>
                  </w:pPr>
                  <w:r>
                    <w:rPr>
                      <w:b/>
                      <w:bCs/>
                      <w:sz w:val="16"/>
                      <w:szCs w:val="16"/>
                      <w:lang w:eastAsia="zh-CN"/>
                    </w:rPr>
                    <w:t>lgASD=log10(ASD/1°)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8DF0FB" w14:textId="77777777" w:rsidR="00077F12" w:rsidRDefault="00C801AF">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629F3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83704D"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7819F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8899A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7A963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E1CF5D" w14:textId="77777777" w:rsidR="00077F12" w:rsidRDefault="00C801AF">
                  <w:pPr>
                    <w:spacing w:after="0" w:line="240" w:lineRule="auto"/>
                    <w:rPr>
                      <w:sz w:val="16"/>
                      <w:szCs w:val="16"/>
                      <w:lang w:eastAsia="zh-CN"/>
                    </w:rPr>
                  </w:pPr>
                  <w:r>
                    <w:rPr>
                      <w:sz w:val="16"/>
                      <w:szCs w:val="16"/>
                      <w:lang w:eastAsia="zh-CN"/>
                    </w:rPr>
                    <w:t> FFS</w:t>
                  </w:r>
                </w:p>
              </w:tc>
            </w:tr>
            <w:tr w:rsidR="00077F12" w14:paraId="32E5B0FA"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7AE4C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A7D46D" w14:textId="77777777" w:rsidR="00077F12" w:rsidRDefault="00C801AF">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28D388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BE989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EFC06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B4219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790A9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9875A2" w14:textId="77777777" w:rsidR="00077F12" w:rsidRDefault="00C801AF">
                  <w:pPr>
                    <w:spacing w:after="0" w:line="240" w:lineRule="auto"/>
                    <w:rPr>
                      <w:sz w:val="16"/>
                      <w:szCs w:val="16"/>
                      <w:lang w:eastAsia="zh-CN"/>
                    </w:rPr>
                  </w:pPr>
                  <w:r>
                    <w:rPr>
                      <w:sz w:val="16"/>
                      <w:szCs w:val="16"/>
                      <w:lang w:eastAsia="zh-CN"/>
                    </w:rPr>
                    <w:t> FFS</w:t>
                  </w:r>
                </w:p>
              </w:tc>
            </w:tr>
            <w:tr w:rsidR="00077F12" w14:paraId="341C1BA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C33A97" w14:textId="77777777" w:rsidR="00077F12" w:rsidRDefault="00C801AF">
                  <w:pPr>
                    <w:spacing w:after="0" w:line="240" w:lineRule="auto"/>
                    <w:rPr>
                      <w:sz w:val="16"/>
                      <w:szCs w:val="16"/>
                      <w:lang w:eastAsia="zh-CN"/>
                    </w:rPr>
                  </w:pPr>
                  <w:r>
                    <w:rPr>
                      <w:b/>
                      <w:bCs/>
                      <w:sz w:val="16"/>
                      <w:szCs w:val="16"/>
                      <w:lang w:eastAsia="zh-CN"/>
                    </w:rPr>
                    <w:t>AOA spread (ASA)</w:t>
                  </w:r>
                </w:p>
                <w:p w14:paraId="4CAB8F8B" w14:textId="77777777" w:rsidR="00077F12" w:rsidRDefault="00C801AF">
                  <w:pPr>
                    <w:spacing w:after="0" w:line="240" w:lineRule="auto"/>
                    <w:rPr>
                      <w:sz w:val="16"/>
                      <w:szCs w:val="16"/>
                      <w:lang w:eastAsia="zh-CN"/>
                    </w:rPr>
                  </w:pPr>
                  <w:r>
                    <w:rPr>
                      <w:b/>
                      <w:bCs/>
                      <w:sz w:val="16"/>
                      <w:szCs w:val="16"/>
                      <w:lang w:eastAsia="zh-CN"/>
                    </w:rPr>
                    <w:t>lgASA=log10(ASA/1°)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E956B" w14:textId="77777777" w:rsidR="00077F12" w:rsidRDefault="00C801AF">
                  <w:pPr>
                    <w:spacing w:after="0" w:line="240" w:lineRule="auto"/>
                    <w:rPr>
                      <w:sz w:val="16"/>
                      <w:szCs w:val="16"/>
                      <w:lang w:eastAsia="zh-CN"/>
                    </w:rPr>
                  </w:pPr>
                  <w:r>
                    <w:rPr>
                      <w:b/>
                      <w:bCs/>
                      <w:i/>
                      <w:iCs/>
                      <w:sz w:val="16"/>
                      <w:szCs w:val="16"/>
                      <w:lang w:eastAsia="zh-CN"/>
                    </w:rPr>
                    <w:t>μlgASA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A7267B"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7BF2DC"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20A1E9" w14:textId="77777777" w:rsidR="00077F12" w:rsidRDefault="00C801AF">
                  <w:pPr>
                    <w:spacing w:after="0" w:line="240" w:lineRule="auto"/>
                    <w:rPr>
                      <w:sz w:val="16"/>
                      <w:szCs w:val="16"/>
                      <w:lang w:eastAsia="zh-CN"/>
                    </w:rPr>
                  </w:pPr>
                  <w:r>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051A1" w14:textId="77777777" w:rsidR="00077F12" w:rsidRDefault="00C801AF">
                  <w:pPr>
                    <w:spacing w:after="0" w:line="240" w:lineRule="auto"/>
                    <w:rPr>
                      <w:sz w:val="16"/>
                      <w:szCs w:val="16"/>
                      <w:lang w:eastAsia="zh-CN"/>
                    </w:rPr>
                  </w:pPr>
                  <w:r>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877E3" w14:textId="77777777" w:rsidR="00077F12" w:rsidRDefault="00C801AF">
                  <w:pPr>
                    <w:spacing w:after="0" w:line="240" w:lineRule="auto"/>
                    <w:rPr>
                      <w:sz w:val="16"/>
                      <w:szCs w:val="16"/>
                      <w:lang w:eastAsia="zh-CN"/>
                    </w:rPr>
                  </w:pPr>
                  <w:r>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9C169B" w14:textId="77777777" w:rsidR="00077F12" w:rsidRDefault="00C801AF">
                  <w:pPr>
                    <w:spacing w:after="0" w:line="240" w:lineRule="auto"/>
                    <w:rPr>
                      <w:sz w:val="16"/>
                      <w:szCs w:val="16"/>
                      <w:lang w:eastAsia="zh-CN"/>
                    </w:rPr>
                  </w:pPr>
                  <w:r>
                    <w:rPr>
                      <w:sz w:val="16"/>
                      <w:szCs w:val="16"/>
                      <w:lang w:eastAsia="zh-CN"/>
                    </w:rPr>
                    <w:t>1.39/1.65/1.77</w:t>
                  </w:r>
                </w:p>
              </w:tc>
            </w:tr>
            <w:tr w:rsidR="00077F12" w14:paraId="372C7484" w14:textId="77777777">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5E1D0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8D62D2" w14:textId="77777777" w:rsidR="00077F12" w:rsidRDefault="00C801AF">
                  <w:pPr>
                    <w:spacing w:after="0" w:line="240" w:lineRule="auto"/>
                    <w:rPr>
                      <w:sz w:val="16"/>
                      <w:szCs w:val="16"/>
                      <w:lang w:eastAsia="zh-CN"/>
                    </w:rPr>
                  </w:pPr>
                  <w:r>
                    <w:rPr>
                      <w:b/>
                      <w:bCs/>
                      <w:i/>
                      <w:iCs/>
                      <w:sz w:val="16"/>
                      <w:szCs w:val="16"/>
                      <w:lang w:eastAsia="zh-CN"/>
                    </w:rPr>
                    <w:t>σlgASA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15101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1741A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3EBB2D" w14:textId="77777777" w:rsidR="00077F12" w:rsidRDefault="00C801AF">
                  <w:pPr>
                    <w:spacing w:after="0" w:line="240" w:lineRule="auto"/>
                    <w:rPr>
                      <w:sz w:val="16"/>
                      <w:szCs w:val="16"/>
                      <w:lang w:eastAsia="zh-CN"/>
                    </w:rPr>
                  </w:pPr>
                  <w:r>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9F6B77" w14:textId="77777777" w:rsidR="00077F12" w:rsidRDefault="00C801AF">
                  <w:pPr>
                    <w:spacing w:after="0" w:line="240" w:lineRule="auto"/>
                    <w:rPr>
                      <w:sz w:val="16"/>
                      <w:szCs w:val="16"/>
                      <w:lang w:eastAsia="zh-CN"/>
                    </w:rPr>
                  </w:pPr>
                  <w:r>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EA7DF6" w14:textId="77777777" w:rsidR="00077F12" w:rsidRDefault="00C801AF">
                  <w:pPr>
                    <w:spacing w:after="0" w:line="240" w:lineRule="auto"/>
                    <w:rPr>
                      <w:sz w:val="16"/>
                      <w:szCs w:val="16"/>
                      <w:lang w:eastAsia="zh-CN"/>
                    </w:rPr>
                  </w:pPr>
                  <w:r>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EF1604" w14:textId="77777777" w:rsidR="00077F12" w:rsidRDefault="00C801AF">
                  <w:pPr>
                    <w:spacing w:after="0" w:line="240" w:lineRule="auto"/>
                    <w:rPr>
                      <w:sz w:val="16"/>
                      <w:szCs w:val="16"/>
                      <w:lang w:eastAsia="zh-CN"/>
                    </w:rPr>
                  </w:pPr>
                  <w:r>
                    <w:rPr>
                      <w:sz w:val="16"/>
                      <w:szCs w:val="16"/>
                      <w:lang w:eastAsia="zh-CN"/>
                    </w:rPr>
                    <w:t>0.34/0.25/0.11</w:t>
                  </w:r>
                </w:p>
              </w:tc>
            </w:tr>
            <w:tr w:rsidR="00077F12" w14:paraId="1840960B"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7EB65B" w14:textId="77777777" w:rsidR="00077F12" w:rsidRDefault="00C801AF">
                  <w:pPr>
                    <w:spacing w:after="0" w:line="240" w:lineRule="auto"/>
                    <w:rPr>
                      <w:sz w:val="16"/>
                      <w:szCs w:val="16"/>
                      <w:lang w:eastAsia="zh-CN"/>
                    </w:rPr>
                  </w:pPr>
                  <w:r>
                    <w:rPr>
                      <w:b/>
                      <w:bCs/>
                      <w:sz w:val="16"/>
                      <w:szCs w:val="16"/>
                      <w:lang w:eastAsia="zh-CN"/>
                    </w:rPr>
                    <w:t>ZOA spread (ZSA)</w:t>
                  </w:r>
                </w:p>
                <w:p w14:paraId="7B26A90E" w14:textId="77777777" w:rsidR="00077F12" w:rsidRDefault="00C801AF">
                  <w:pPr>
                    <w:spacing w:after="0" w:line="240" w:lineRule="auto"/>
                    <w:rPr>
                      <w:sz w:val="16"/>
                      <w:szCs w:val="16"/>
                      <w:lang w:eastAsia="zh-CN"/>
                    </w:rPr>
                  </w:pPr>
                  <w:r>
                    <w:rPr>
                      <w:b/>
                      <w:bCs/>
                      <w:sz w:val="16"/>
                      <w:szCs w:val="16"/>
                      <w:lang w:eastAsia="zh-CN"/>
                    </w:rPr>
                    <w:t>lgZSA=log10(ZSA/1°)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3082C9" w14:textId="77777777" w:rsidR="00077F12" w:rsidRDefault="00C801AF">
                  <w:pPr>
                    <w:spacing w:after="0" w:line="240" w:lineRule="auto"/>
                    <w:rPr>
                      <w:sz w:val="16"/>
                      <w:szCs w:val="16"/>
                      <w:lang w:eastAsia="zh-CN"/>
                    </w:rPr>
                  </w:pPr>
                  <w:r>
                    <w:rPr>
                      <w:b/>
                      <w:bCs/>
                      <w:i/>
                      <w:iCs/>
                      <w:sz w:val="16"/>
                      <w:szCs w:val="16"/>
                      <w:lang w:eastAsia="zh-CN"/>
                    </w:rPr>
                    <w:t>μlgZSA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1626E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DE08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F0B91A" w14:textId="77777777" w:rsidR="00077F12" w:rsidRDefault="00C801AF">
                  <w:pPr>
                    <w:spacing w:after="0" w:line="240" w:lineRule="auto"/>
                    <w:rPr>
                      <w:sz w:val="16"/>
                      <w:szCs w:val="16"/>
                      <w:lang w:eastAsia="zh-CN"/>
                    </w:rPr>
                  </w:pPr>
                  <w:r>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FA04EB" w14:textId="77777777" w:rsidR="00077F12" w:rsidRDefault="00C801AF">
                  <w:pPr>
                    <w:spacing w:after="0" w:line="240" w:lineRule="auto"/>
                    <w:rPr>
                      <w:sz w:val="16"/>
                      <w:szCs w:val="16"/>
                      <w:lang w:eastAsia="zh-CN"/>
                    </w:rPr>
                  </w:pPr>
                  <w:r>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9B897B" w14:textId="77777777" w:rsidR="00077F12" w:rsidRDefault="00C801AF">
                  <w:pPr>
                    <w:spacing w:after="0" w:line="240" w:lineRule="auto"/>
                    <w:rPr>
                      <w:sz w:val="16"/>
                      <w:szCs w:val="16"/>
                      <w:lang w:eastAsia="zh-CN"/>
                    </w:rPr>
                  </w:pPr>
                  <w:r>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F612EB" w14:textId="77777777" w:rsidR="00077F12" w:rsidRDefault="00C801AF">
                  <w:pPr>
                    <w:spacing w:after="0" w:line="240" w:lineRule="auto"/>
                    <w:rPr>
                      <w:sz w:val="16"/>
                      <w:szCs w:val="16"/>
                      <w:lang w:eastAsia="zh-CN"/>
                    </w:rPr>
                  </w:pPr>
                  <w:r>
                    <w:rPr>
                      <w:sz w:val="16"/>
                      <w:szCs w:val="16"/>
                      <w:lang w:eastAsia="zh-CN"/>
                    </w:rPr>
                    <w:t>1.03/NA/1.14</w:t>
                  </w:r>
                </w:p>
              </w:tc>
            </w:tr>
            <w:tr w:rsidR="00077F12" w14:paraId="04CD57B1"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C8E137"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74BDD1" w14:textId="77777777" w:rsidR="00077F12" w:rsidRDefault="00C801AF">
                  <w:pPr>
                    <w:spacing w:after="0" w:line="240" w:lineRule="auto"/>
                    <w:rPr>
                      <w:sz w:val="16"/>
                      <w:szCs w:val="16"/>
                      <w:lang w:eastAsia="zh-CN"/>
                    </w:rPr>
                  </w:pPr>
                  <w:r>
                    <w:rPr>
                      <w:b/>
                      <w:bCs/>
                      <w:i/>
                      <w:iCs/>
                      <w:sz w:val="16"/>
                      <w:szCs w:val="16"/>
                      <w:lang w:eastAsia="zh-CN"/>
                    </w:rPr>
                    <w:t>σlgZSA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A2D5A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BBEC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311AA" w14:textId="77777777" w:rsidR="00077F12" w:rsidRDefault="00C801AF">
                  <w:pPr>
                    <w:spacing w:after="0" w:line="240" w:lineRule="auto"/>
                    <w:rPr>
                      <w:sz w:val="16"/>
                      <w:szCs w:val="16"/>
                      <w:lang w:eastAsia="zh-CN"/>
                    </w:rPr>
                  </w:pPr>
                  <w:r>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C98F21" w14:textId="77777777" w:rsidR="00077F12" w:rsidRDefault="00C801AF">
                  <w:pPr>
                    <w:spacing w:after="0" w:line="240" w:lineRule="auto"/>
                    <w:rPr>
                      <w:sz w:val="16"/>
                      <w:szCs w:val="16"/>
                      <w:lang w:eastAsia="zh-CN"/>
                    </w:rPr>
                  </w:pPr>
                  <w:r>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4E63D" w14:textId="77777777" w:rsidR="00077F12" w:rsidRDefault="00C801AF">
                  <w:pPr>
                    <w:spacing w:after="0" w:line="240" w:lineRule="auto"/>
                    <w:rPr>
                      <w:sz w:val="16"/>
                      <w:szCs w:val="16"/>
                      <w:lang w:eastAsia="zh-CN"/>
                    </w:rPr>
                  </w:pPr>
                  <w:r>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8198BD" w14:textId="77777777" w:rsidR="00077F12" w:rsidRDefault="00C801AF">
                  <w:pPr>
                    <w:spacing w:after="0" w:line="240" w:lineRule="auto"/>
                    <w:rPr>
                      <w:sz w:val="16"/>
                      <w:szCs w:val="16"/>
                      <w:lang w:eastAsia="zh-CN"/>
                    </w:rPr>
                  </w:pPr>
                  <w:r>
                    <w:rPr>
                      <w:sz w:val="16"/>
                      <w:szCs w:val="16"/>
                      <w:lang w:eastAsia="zh-CN"/>
                    </w:rPr>
                    <w:t>0.19/NA/0.16</w:t>
                  </w:r>
                </w:p>
              </w:tc>
            </w:tr>
            <w:tr w:rsidR="00077F12" w14:paraId="37C2D1E2"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9CA49" w14:textId="77777777" w:rsidR="00077F12" w:rsidRDefault="00C801AF">
                  <w:pPr>
                    <w:spacing w:after="0" w:line="240" w:lineRule="auto"/>
                    <w:rPr>
                      <w:sz w:val="16"/>
                      <w:szCs w:val="16"/>
                      <w:lang w:eastAsia="zh-CN"/>
                    </w:rPr>
                  </w:pPr>
                  <w:r>
                    <w:rPr>
                      <w:b/>
                      <w:bCs/>
                      <w:sz w:val="16"/>
                      <w:szCs w:val="16"/>
                      <w:lang w:eastAsia="zh-CN"/>
                    </w:rPr>
                    <w:lastRenderedPageBreak/>
                    <w:t>K-Factor (</w:t>
                  </w:r>
                  <w:r>
                    <w:rPr>
                      <w:b/>
                      <w:bCs/>
                      <w:i/>
                      <w:iCs/>
                      <w:sz w:val="16"/>
                      <w:szCs w:val="16"/>
                      <w:lang w:eastAsia="zh-CN"/>
                    </w:rPr>
                    <w:t>K</w:t>
                  </w:r>
                  <w:r>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C23A13" w14:textId="77777777" w:rsidR="00077F12" w:rsidRDefault="00C801AF">
                  <w:pPr>
                    <w:spacing w:after="0" w:line="240" w:lineRule="auto"/>
                    <w:rPr>
                      <w:sz w:val="16"/>
                      <w:szCs w:val="16"/>
                      <w:lang w:eastAsia="zh-CN"/>
                    </w:rPr>
                  </w:pPr>
                  <w:r>
                    <w:rPr>
                      <w:b/>
                      <w:bCs/>
                      <w:i/>
                      <w:iCs/>
                      <w:sz w:val="16"/>
                      <w:szCs w:val="16"/>
                      <w:lang w:eastAsia="zh-CN"/>
                    </w:rPr>
                    <w:t>μlgK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3A9F6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02FF1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014E8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2D7E5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546A0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75797E" w14:textId="77777777" w:rsidR="00077F12" w:rsidRDefault="00C801AF">
                  <w:pPr>
                    <w:spacing w:after="0" w:line="240" w:lineRule="auto"/>
                    <w:rPr>
                      <w:sz w:val="16"/>
                      <w:szCs w:val="16"/>
                      <w:lang w:eastAsia="zh-CN"/>
                    </w:rPr>
                  </w:pPr>
                  <w:r>
                    <w:rPr>
                      <w:sz w:val="16"/>
                      <w:szCs w:val="16"/>
                      <w:lang w:eastAsia="zh-CN"/>
                    </w:rPr>
                    <w:t> FFS</w:t>
                  </w:r>
                </w:p>
              </w:tc>
            </w:tr>
            <w:tr w:rsidR="00077F12" w14:paraId="2207D65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A8F4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57C898" w14:textId="77777777" w:rsidR="00077F12" w:rsidRDefault="00C801AF">
                  <w:pPr>
                    <w:spacing w:after="0" w:line="240" w:lineRule="auto"/>
                    <w:rPr>
                      <w:sz w:val="16"/>
                      <w:szCs w:val="16"/>
                      <w:lang w:eastAsia="zh-CN"/>
                    </w:rPr>
                  </w:pPr>
                  <w:r>
                    <w:rPr>
                      <w:b/>
                      <w:bCs/>
                      <w:i/>
                      <w:iCs/>
                      <w:sz w:val="16"/>
                      <w:szCs w:val="16"/>
                      <w:lang w:eastAsia="zh-CN"/>
                    </w:rPr>
                    <w:t>σlgK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770B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6B31B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5ECCCF"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E41C2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19073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36BD44" w14:textId="77777777" w:rsidR="00077F12" w:rsidRDefault="00C801AF">
                  <w:pPr>
                    <w:spacing w:after="0" w:line="240" w:lineRule="auto"/>
                    <w:rPr>
                      <w:sz w:val="16"/>
                      <w:szCs w:val="16"/>
                      <w:lang w:eastAsia="zh-CN"/>
                    </w:rPr>
                  </w:pPr>
                  <w:r>
                    <w:rPr>
                      <w:sz w:val="16"/>
                      <w:szCs w:val="16"/>
                      <w:lang w:eastAsia="zh-CN"/>
                    </w:rPr>
                    <w:t> FFS</w:t>
                  </w:r>
                </w:p>
              </w:tc>
            </w:tr>
            <w:tr w:rsidR="00077F12" w14:paraId="477409EF"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B5713D" w14:textId="77777777" w:rsidR="00077F12" w:rsidRDefault="00C801AF">
                  <w:pPr>
                    <w:spacing w:after="0" w:line="240" w:lineRule="auto"/>
                    <w:rPr>
                      <w:sz w:val="16"/>
                      <w:szCs w:val="16"/>
                      <w:lang w:eastAsia="zh-CN"/>
                    </w:rPr>
                  </w:pPr>
                  <w:r>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C5F126" w14:textId="77777777" w:rsidR="00077F12" w:rsidRDefault="00C801AF">
                  <w:pPr>
                    <w:spacing w:after="0" w:line="240" w:lineRule="auto"/>
                    <w:rPr>
                      <w:sz w:val="16"/>
                      <w:szCs w:val="16"/>
                      <w:lang w:eastAsia="zh-CN"/>
                    </w:rPr>
                  </w:pPr>
                  <w:r>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C11D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8D7B9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CB5CA6" w14:textId="77777777" w:rsidR="00077F12" w:rsidRDefault="00C801AF">
                  <w:pPr>
                    <w:spacing w:after="0" w:line="240" w:lineRule="auto"/>
                    <w:rPr>
                      <w:sz w:val="16"/>
                      <w:szCs w:val="16"/>
                      <w:lang w:eastAsia="zh-CN"/>
                    </w:rPr>
                  </w:pPr>
                  <w:r>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AE0B65" w14:textId="77777777" w:rsidR="00077F12" w:rsidRDefault="00C801AF">
                  <w:pPr>
                    <w:spacing w:after="0" w:line="240" w:lineRule="auto"/>
                    <w:rPr>
                      <w:sz w:val="16"/>
                      <w:szCs w:val="16"/>
                      <w:lang w:eastAsia="zh-CN"/>
                    </w:rPr>
                  </w:pPr>
                  <w:r>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F7F949" w14:textId="77777777" w:rsidR="00077F12" w:rsidRDefault="00C801AF">
                  <w:pPr>
                    <w:spacing w:after="0" w:line="240" w:lineRule="auto"/>
                    <w:rPr>
                      <w:sz w:val="16"/>
                      <w:szCs w:val="16"/>
                      <w:lang w:eastAsia="zh-CN"/>
                    </w:rPr>
                  </w:pPr>
                  <w:r>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2325F6" w14:textId="77777777" w:rsidR="00077F12" w:rsidRDefault="00C801AF">
                  <w:pPr>
                    <w:spacing w:after="0" w:line="240" w:lineRule="auto"/>
                    <w:rPr>
                      <w:sz w:val="16"/>
                      <w:szCs w:val="16"/>
                      <w:lang w:eastAsia="zh-CN"/>
                    </w:rPr>
                  </w:pPr>
                  <w:r>
                    <w:rPr>
                      <w:sz w:val="16"/>
                      <w:szCs w:val="16"/>
                      <w:lang w:eastAsia="zh-CN"/>
                    </w:rPr>
                    <w:t>0.81/0.7/0.6</w:t>
                  </w:r>
                </w:p>
              </w:tc>
            </w:tr>
            <w:tr w:rsidR="00077F12" w14:paraId="21DDBE7E"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ADFF2C"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2323A9" w14:textId="77777777" w:rsidR="00077F12" w:rsidRDefault="00C801AF">
                  <w:pPr>
                    <w:spacing w:after="0" w:line="240" w:lineRule="auto"/>
                    <w:rPr>
                      <w:sz w:val="16"/>
                      <w:szCs w:val="16"/>
                      <w:lang w:eastAsia="zh-CN"/>
                    </w:rPr>
                  </w:pPr>
                  <w:r>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1BDAB7"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A293E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1083DE" w14:textId="77777777" w:rsidR="00077F12" w:rsidRDefault="00C801AF">
                  <w:pPr>
                    <w:spacing w:after="0" w:line="240" w:lineRule="auto"/>
                    <w:rPr>
                      <w:sz w:val="16"/>
                      <w:szCs w:val="16"/>
                      <w:lang w:eastAsia="zh-CN"/>
                    </w:rPr>
                  </w:pPr>
                  <w:r>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FC705" w14:textId="77777777" w:rsidR="00077F12" w:rsidRDefault="00C801AF">
                  <w:pPr>
                    <w:spacing w:after="0" w:line="240" w:lineRule="auto"/>
                    <w:rPr>
                      <w:sz w:val="16"/>
                      <w:szCs w:val="16"/>
                      <w:lang w:eastAsia="zh-CN"/>
                    </w:rPr>
                  </w:pPr>
                  <w:r>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A2EFD2" w14:textId="77777777" w:rsidR="00077F12" w:rsidRDefault="00C801AF">
                  <w:pPr>
                    <w:spacing w:after="0" w:line="240" w:lineRule="auto"/>
                    <w:rPr>
                      <w:sz w:val="16"/>
                      <w:szCs w:val="16"/>
                      <w:lang w:eastAsia="zh-CN"/>
                    </w:rPr>
                  </w:pPr>
                  <w:r>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D71F6F" w14:textId="77777777" w:rsidR="00077F12" w:rsidRDefault="00C801AF">
                  <w:pPr>
                    <w:spacing w:after="0" w:line="240" w:lineRule="auto"/>
                    <w:rPr>
                      <w:sz w:val="16"/>
                      <w:szCs w:val="16"/>
                      <w:lang w:eastAsia="zh-CN"/>
                    </w:rPr>
                  </w:pPr>
                  <w:r>
                    <w:rPr>
                      <w:sz w:val="16"/>
                      <w:szCs w:val="16"/>
                      <w:lang w:eastAsia="zh-CN"/>
                    </w:rPr>
                    <w:t>0.14/0/0</w:t>
                  </w:r>
                </w:p>
              </w:tc>
            </w:tr>
            <w:tr w:rsidR="00077F12" w14:paraId="0E796BE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2E1A11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EDEDD6" w14:textId="77777777" w:rsidR="00077F12" w:rsidRDefault="00C801AF">
                  <w:pPr>
                    <w:spacing w:after="0" w:line="240" w:lineRule="auto"/>
                    <w:rPr>
                      <w:sz w:val="16"/>
                      <w:szCs w:val="16"/>
                      <w:lang w:eastAsia="zh-CN"/>
                    </w:rPr>
                  </w:pPr>
                  <w:r>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C9F599" w14:textId="77777777" w:rsidR="00077F12" w:rsidRDefault="00C801AF">
                  <w:pPr>
                    <w:spacing w:after="0" w:line="240" w:lineRule="auto"/>
                    <w:rPr>
                      <w:sz w:val="16"/>
                      <w:szCs w:val="16"/>
                      <w:lang w:eastAsia="zh-CN"/>
                    </w:rPr>
                  </w:pPr>
                  <w:r>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DFB3AB" w14:textId="77777777" w:rsidR="00077F12" w:rsidRDefault="00C801AF">
                  <w:pPr>
                    <w:spacing w:after="0" w:line="240" w:lineRule="auto"/>
                    <w:rPr>
                      <w:sz w:val="16"/>
                      <w:szCs w:val="16"/>
                      <w:lang w:eastAsia="zh-CN"/>
                    </w:rPr>
                  </w:pPr>
                  <w:r>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FC6CBB" w14:textId="77777777" w:rsidR="00077F12" w:rsidRDefault="00C801AF">
                  <w:pPr>
                    <w:spacing w:after="0" w:line="240" w:lineRule="auto"/>
                    <w:rPr>
                      <w:sz w:val="16"/>
                      <w:szCs w:val="16"/>
                      <w:lang w:eastAsia="zh-CN"/>
                    </w:rPr>
                  </w:pPr>
                  <w:r>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E411F6" w14:textId="77777777" w:rsidR="00077F12" w:rsidRDefault="00C801AF">
                  <w:pPr>
                    <w:spacing w:after="0" w:line="240" w:lineRule="auto"/>
                    <w:rPr>
                      <w:sz w:val="16"/>
                      <w:szCs w:val="16"/>
                      <w:lang w:eastAsia="zh-CN"/>
                    </w:rPr>
                  </w:pPr>
                  <w:r>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1BD8B" w14:textId="77777777" w:rsidR="00077F12" w:rsidRDefault="00C801AF">
                  <w:pPr>
                    <w:spacing w:after="0" w:line="240" w:lineRule="auto"/>
                    <w:rPr>
                      <w:sz w:val="16"/>
                      <w:szCs w:val="16"/>
                      <w:lang w:eastAsia="zh-CN"/>
                    </w:rPr>
                  </w:pPr>
                  <w:r>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2159A9" w14:textId="77777777" w:rsidR="00077F12" w:rsidRDefault="00C801AF">
                  <w:pPr>
                    <w:spacing w:after="0" w:line="240" w:lineRule="auto"/>
                    <w:rPr>
                      <w:sz w:val="16"/>
                      <w:szCs w:val="16"/>
                      <w:lang w:eastAsia="zh-CN"/>
                    </w:rPr>
                  </w:pPr>
                  <w:r>
                    <w:rPr>
                      <w:sz w:val="16"/>
                      <w:szCs w:val="16"/>
                      <w:lang w:eastAsia="zh-CN"/>
                    </w:rPr>
                    <w:t>0.1/-0.4/-0.4</w:t>
                  </w:r>
                </w:p>
              </w:tc>
            </w:tr>
            <w:tr w:rsidR="00077F12" w14:paraId="36C50732"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32D7002"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2ED690" w14:textId="77777777" w:rsidR="00077F12" w:rsidRDefault="00C801AF">
                  <w:pPr>
                    <w:spacing w:after="0" w:line="240" w:lineRule="auto"/>
                    <w:rPr>
                      <w:sz w:val="16"/>
                      <w:szCs w:val="16"/>
                      <w:lang w:eastAsia="zh-CN"/>
                    </w:rPr>
                  </w:pPr>
                  <w:r>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EA4A5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3311B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3BB46E" w14:textId="77777777" w:rsidR="00077F12" w:rsidRDefault="00C801AF">
                  <w:pPr>
                    <w:spacing w:after="0" w:line="240" w:lineRule="auto"/>
                    <w:rPr>
                      <w:sz w:val="16"/>
                      <w:szCs w:val="16"/>
                      <w:lang w:eastAsia="zh-CN"/>
                    </w:rPr>
                  </w:pPr>
                  <w:r>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5D215" w14:textId="77777777" w:rsidR="00077F12" w:rsidRDefault="00C801AF">
                  <w:pPr>
                    <w:spacing w:after="0" w:line="240" w:lineRule="auto"/>
                    <w:rPr>
                      <w:sz w:val="16"/>
                      <w:szCs w:val="16"/>
                      <w:lang w:eastAsia="zh-CN"/>
                    </w:rPr>
                  </w:pPr>
                  <w:r>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91551" w14:textId="77777777" w:rsidR="00077F12" w:rsidRDefault="00C801AF">
                  <w:pPr>
                    <w:spacing w:after="0" w:line="240" w:lineRule="auto"/>
                    <w:rPr>
                      <w:sz w:val="16"/>
                      <w:szCs w:val="16"/>
                      <w:lang w:eastAsia="zh-CN"/>
                    </w:rPr>
                  </w:pPr>
                  <w:r>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13AC47" w14:textId="77777777" w:rsidR="00077F12" w:rsidRDefault="00C801AF">
                  <w:pPr>
                    <w:spacing w:after="0" w:line="240" w:lineRule="auto"/>
                    <w:rPr>
                      <w:sz w:val="16"/>
                      <w:szCs w:val="16"/>
                      <w:lang w:eastAsia="zh-CN"/>
                    </w:rPr>
                  </w:pPr>
                  <w:r>
                    <w:rPr>
                      <w:sz w:val="16"/>
                      <w:szCs w:val="16"/>
                      <w:lang w:eastAsia="zh-CN"/>
                    </w:rPr>
                    <w:t>0.02/NA/-0.4</w:t>
                  </w:r>
                </w:p>
              </w:tc>
            </w:tr>
            <w:tr w:rsidR="00077F12" w14:paraId="43AE4B1B"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B1D61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700548" w14:textId="77777777" w:rsidR="00077F12" w:rsidRDefault="00C801AF">
                  <w:pPr>
                    <w:spacing w:after="0" w:line="240" w:lineRule="auto"/>
                    <w:rPr>
                      <w:sz w:val="16"/>
                      <w:szCs w:val="16"/>
                      <w:lang w:eastAsia="zh-CN"/>
                    </w:rPr>
                  </w:pPr>
                  <w:r>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87607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8FB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73560C" w14:textId="77777777" w:rsidR="00077F12" w:rsidRDefault="00C801AF">
                  <w:pPr>
                    <w:spacing w:after="0" w:line="240" w:lineRule="auto"/>
                    <w:rPr>
                      <w:sz w:val="16"/>
                      <w:szCs w:val="16"/>
                      <w:lang w:eastAsia="zh-CN"/>
                    </w:rPr>
                  </w:pPr>
                  <w:r>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8E519" w14:textId="77777777" w:rsidR="00077F12" w:rsidRDefault="00C801AF">
                  <w:pPr>
                    <w:spacing w:after="0" w:line="240" w:lineRule="auto"/>
                    <w:rPr>
                      <w:sz w:val="16"/>
                      <w:szCs w:val="16"/>
                      <w:lang w:eastAsia="zh-CN"/>
                    </w:rPr>
                  </w:pPr>
                  <w:r>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39C8A5" w14:textId="77777777" w:rsidR="00077F12" w:rsidRDefault="00C801AF">
                  <w:pPr>
                    <w:spacing w:after="0" w:line="240" w:lineRule="auto"/>
                    <w:rPr>
                      <w:sz w:val="16"/>
                      <w:szCs w:val="16"/>
                      <w:lang w:eastAsia="zh-CN"/>
                    </w:rPr>
                  </w:pPr>
                  <w:r>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D3569B" w14:textId="77777777" w:rsidR="00077F12" w:rsidRDefault="00C801AF">
                  <w:pPr>
                    <w:spacing w:after="0" w:line="240" w:lineRule="auto"/>
                    <w:rPr>
                      <w:sz w:val="16"/>
                      <w:szCs w:val="16"/>
                      <w:lang w:eastAsia="zh-CN"/>
                    </w:rPr>
                  </w:pPr>
                  <w:r>
                    <w:rPr>
                      <w:sz w:val="16"/>
                      <w:szCs w:val="16"/>
                      <w:lang w:eastAsia="zh-CN"/>
                    </w:rPr>
                    <w:t>0.16/NA/0</w:t>
                  </w:r>
                </w:p>
              </w:tc>
            </w:tr>
            <w:tr w:rsidR="00077F12" w14:paraId="18B6566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8419A3"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D838FD" w14:textId="77777777" w:rsidR="00077F12" w:rsidRDefault="00C801AF">
                  <w:pPr>
                    <w:spacing w:after="0" w:line="240" w:lineRule="auto"/>
                    <w:rPr>
                      <w:sz w:val="16"/>
                      <w:szCs w:val="16"/>
                      <w:lang w:eastAsia="zh-CN"/>
                    </w:rPr>
                  </w:pPr>
                  <w:r>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0F13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63950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5958FA" w14:textId="77777777" w:rsidR="00077F12" w:rsidRDefault="00C801AF">
                  <w:pPr>
                    <w:spacing w:after="0" w:line="240" w:lineRule="auto"/>
                    <w:rPr>
                      <w:sz w:val="16"/>
                      <w:szCs w:val="16"/>
                      <w:lang w:eastAsia="zh-CN"/>
                    </w:rPr>
                  </w:pPr>
                  <w:r>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75F70" w14:textId="77777777" w:rsidR="00077F12" w:rsidRDefault="00C801AF">
                  <w:pPr>
                    <w:spacing w:after="0" w:line="240" w:lineRule="auto"/>
                    <w:rPr>
                      <w:sz w:val="16"/>
                      <w:szCs w:val="16"/>
                      <w:lang w:eastAsia="zh-CN"/>
                    </w:rPr>
                  </w:pPr>
                  <w:r>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D525D3" w14:textId="77777777" w:rsidR="00077F12" w:rsidRDefault="00C801AF">
                  <w:pPr>
                    <w:spacing w:after="0" w:line="240" w:lineRule="auto"/>
                    <w:rPr>
                      <w:sz w:val="16"/>
                      <w:szCs w:val="16"/>
                      <w:lang w:eastAsia="zh-CN"/>
                    </w:rPr>
                  </w:pPr>
                  <w:r>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18FD32" w14:textId="77777777" w:rsidR="00077F12" w:rsidRDefault="00C801AF">
                  <w:pPr>
                    <w:spacing w:after="0" w:line="240" w:lineRule="auto"/>
                    <w:rPr>
                      <w:sz w:val="16"/>
                      <w:szCs w:val="16"/>
                      <w:lang w:eastAsia="zh-CN"/>
                    </w:rPr>
                  </w:pPr>
                  <w:r>
                    <w:rPr>
                      <w:sz w:val="16"/>
                      <w:szCs w:val="16"/>
                      <w:lang w:eastAsia="zh-CN"/>
                    </w:rPr>
                    <w:t>0.21/NA/0</w:t>
                  </w:r>
                </w:p>
              </w:tc>
            </w:tr>
          </w:tbl>
          <w:p w14:paraId="261EB00D" w14:textId="77777777" w:rsidR="00077F12" w:rsidRDefault="00077F12">
            <w:pPr>
              <w:spacing w:before="0" w:after="0" w:line="240" w:lineRule="auto"/>
              <w:rPr>
                <w:b/>
                <w:bCs/>
                <w:lang w:val="en-GB" w:eastAsia="zh-CN"/>
              </w:rPr>
            </w:pPr>
          </w:p>
          <w:p w14:paraId="0254A065" w14:textId="77777777" w:rsidR="00077F12" w:rsidRDefault="00C801AF">
            <w:pPr>
              <w:spacing w:before="0" w:after="0" w:line="240" w:lineRule="auto"/>
              <w:rPr>
                <w:lang w:val="en-GB" w:eastAsia="zh-CN"/>
              </w:rPr>
            </w:pPr>
            <w:r>
              <w:rPr>
                <w:b/>
                <w:bCs/>
                <w:lang w:val="en-GB" w:eastAsia="zh-CN"/>
              </w:rPr>
              <w:t xml:space="preserve">Observation 5: </w:t>
            </w:r>
            <w:r>
              <w:rPr>
                <w:lang w:val="en-GB" w:eastAsia="zh-CN"/>
              </w:rPr>
              <w:t>The ITU model is better fit for the large scale path loss and delay spread parameters for the SMa model than the 3GPP UMa model</w:t>
            </w:r>
          </w:p>
          <w:p w14:paraId="0399E29D" w14:textId="77777777" w:rsidR="00077F12" w:rsidRDefault="00077F12">
            <w:pPr>
              <w:spacing w:before="0" w:after="0" w:line="240" w:lineRule="auto"/>
              <w:rPr>
                <w:b/>
                <w:lang w:val="en-GB" w:eastAsia="zh-CN"/>
              </w:rPr>
            </w:pPr>
          </w:p>
          <w:p w14:paraId="4197630D" w14:textId="77777777" w:rsidR="00077F12" w:rsidRDefault="00C801AF">
            <w:pPr>
              <w:spacing w:before="0" w:after="0" w:line="240" w:lineRule="auto"/>
              <w:rPr>
                <w:lang w:val="en-GB" w:eastAsia="zh-CN"/>
              </w:rPr>
            </w:pPr>
            <w:r>
              <w:rPr>
                <w:b/>
                <w:bCs/>
                <w:lang w:val="en-GB" w:eastAsia="zh-CN"/>
              </w:rPr>
              <w:t xml:space="preserve">Observation 6: </w:t>
            </w:r>
            <w:r>
              <w:rPr>
                <w:lang w:val="en-GB" w:eastAsia="zh-CN"/>
              </w:rPr>
              <w:t>The ITU model with h</w:t>
            </w:r>
            <w:r>
              <w:rPr>
                <w:vertAlign w:val="subscript"/>
                <w:lang w:val="en-GB" w:eastAsia="zh-CN"/>
              </w:rPr>
              <w:t>BS</w:t>
            </w:r>
            <w:r>
              <w:rPr>
                <w:lang w:val="en-GB" w:eastAsia="zh-CN"/>
              </w:rPr>
              <w:t>=35 m  is a better fit for the pooled pathloss model for suburban data.</w:t>
            </w:r>
          </w:p>
          <w:p w14:paraId="67BFB52A" w14:textId="77777777" w:rsidR="00077F12" w:rsidRDefault="00077F12">
            <w:pPr>
              <w:spacing w:before="0" w:after="0" w:line="240" w:lineRule="auto"/>
              <w:rPr>
                <w:lang w:val="en-GB" w:eastAsia="zh-CN"/>
              </w:rPr>
            </w:pPr>
          </w:p>
          <w:p w14:paraId="4095F9CE" w14:textId="77777777" w:rsidR="00077F12" w:rsidRDefault="00C801AF">
            <w:pPr>
              <w:spacing w:before="0" w:after="0" w:line="240" w:lineRule="auto"/>
              <w:rPr>
                <w:bCs/>
                <w:lang w:val="en-GB" w:eastAsia="zh-CN"/>
              </w:rPr>
            </w:pPr>
            <w:r>
              <w:rPr>
                <w:b/>
                <w:lang w:val="en-GB" w:eastAsia="zh-CN"/>
              </w:rPr>
              <w:t xml:space="preserve">Observation 7: </w:t>
            </w:r>
            <w:r>
              <w:rPr>
                <w:bCs/>
                <w:lang w:val="en-GB" w:eastAsia="zh-CN"/>
              </w:rPr>
              <w:t>The 3GPP UMa model is  a better fit for the SMa model than the ITU model for ASA and ZSA.</w:t>
            </w:r>
          </w:p>
          <w:p w14:paraId="549D1CBE" w14:textId="77777777" w:rsidR="00077F12" w:rsidRDefault="00077F12">
            <w:pPr>
              <w:spacing w:before="0" w:after="0" w:line="240" w:lineRule="auto"/>
              <w:rPr>
                <w:bCs/>
                <w:lang w:val="en-GB" w:eastAsia="zh-CN"/>
              </w:rPr>
            </w:pPr>
          </w:p>
          <w:p w14:paraId="2A6474C0" w14:textId="77777777" w:rsidR="00077F12" w:rsidRDefault="00C801AF">
            <w:pPr>
              <w:spacing w:before="0" w:after="0" w:line="240" w:lineRule="auto"/>
              <w:rPr>
                <w:lang w:val="en-GB" w:eastAsia="zh-CN"/>
              </w:rPr>
            </w:pPr>
            <w:r>
              <w:rPr>
                <w:b/>
                <w:bCs/>
                <w:lang w:val="en-GB" w:eastAsia="zh-CN"/>
              </w:rPr>
              <w:t xml:space="preserve">Observation 8: </w:t>
            </w:r>
            <w:r>
              <w:rPr>
                <w:lang w:val="en-GB" w:eastAsia="zh-CN"/>
              </w:rPr>
              <w:t>The ITU model is a better fit for the pathloss model for suburban model because it captures the height dependency.</w:t>
            </w:r>
          </w:p>
          <w:p w14:paraId="6ADFA76A" w14:textId="77777777" w:rsidR="00077F12" w:rsidRDefault="00077F12">
            <w:pPr>
              <w:spacing w:before="0" w:after="0" w:line="240" w:lineRule="auto"/>
              <w:rPr>
                <w:b/>
                <w:bCs/>
                <w:lang w:val="en-GB" w:eastAsia="zh-CN"/>
              </w:rPr>
            </w:pPr>
          </w:p>
          <w:p w14:paraId="21267A28" w14:textId="77777777" w:rsidR="00077F12" w:rsidRDefault="00C801AF">
            <w:pPr>
              <w:spacing w:before="0" w:after="0" w:line="240" w:lineRule="auto"/>
              <w:rPr>
                <w:b/>
                <w:bCs/>
                <w:lang w:val="en-GB" w:eastAsia="zh-CN"/>
              </w:rPr>
            </w:pPr>
            <w:r>
              <w:rPr>
                <w:b/>
                <w:bCs/>
                <w:lang w:val="en-GB" w:eastAsia="zh-CN"/>
              </w:rPr>
              <w:t xml:space="preserve">Proposal 4: </w:t>
            </w:r>
            <w:r>
              <w:rPr>
                <w:lang w:val="en-GB" w:eastAsia="zh-CN"/>
              </w:rPr>
              <w:t>For suburban scenario, adopt the ITU M.2135 model for the pathloss and delay spread expressions without modifications.</w:t>
            </w:r>
          </w:p>
          <w:p w14:paraId="5C2912B1" w14:textId="77777777" w:rsidR="00077F12" w:rsidRDefault="00C801AF">
            <w:pPr>
              <w:spacing w:before="0" w:after="0" w:line="240" w:lineRule="auto"/>
              <w:rPr>
                <w:lang w:val="en-GB" w:eastAsia="zh-CN"/>
              </w:rPr>
            </w:pPr>
            <w:r>
              <w:rPr>
                <w:b/>
                <w:bCs/>
                <w:lang w:val="en-GB" w:eastAsia="zh-CN"/>
              </w:rPr>
              <w:t xml:space="preserve">Proposal 5: </w:t>
            </w:r>
            <w:r>
              <w:rPr>
                <w:lang w:val="en-GB" w:eastAsia="zh-CN"/>
              </w:rPr>
              <w:t>For suburban scenario, adopt the 3GPP TR38.901 model for the angular spread values.</w:t>
            </w:r>
          </w:p>
          <w:p w14:paraId="2EBEF90D" w14:textId="77777777" w:rsidR="00077F12" w:rsidRDefault="00077F12">
            <w:pPr>
              <w:spacing w:before="0" w:after="0" w:line="240" w:lineRule="auto"/>
              <w:rPr>
                <w:lang w:val="en-GB" w:eastAsia="zh-CN"/>
              </w:rPr>
            </w:pPr>
          </w:p>
          <w:p w14:paraId="6F653F03" w14:textId="77777777" w:rsidR="00077F12" w:rsidRDefault="00C801AF">
            <w:pPr>
              <w:pStyle w:val="Caption"/>
              <w:keepNext/>
              <w:spacing w:before="0" w:after="0" w:line="240" w:lineRule="auto"/>
              <w:rPr>
                <w:b w:val="0"/>
                <w:bCs w:val="0"/>
                <w:sz w:val="20"/>
                <w:szCs w:val="20"/>
              </w:rPr>
            </w:pPr>
            <w:r>
              <w:rPr>
                <w:b w:val="0"/>
                <w:bCs w:val="0"/>
                <w:sz w:val="20"/>
                <w:szCs w:val="20"/>
              </w:rPr>
              <w:t>Table 4: Large scale SMa – Parameters (AT&amp;T/ITU SMa/3GPP UMa for both h = 35m and h=25m )</w:t>
            </w:r>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077F12" w14:paraId="5C8A8492" w14:textId="77777777">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2F4762" w14:textId="77777777" w:rsidR="00077F12" w:rsidRDefault="00C801AF">
                  <w:pPr>
                    <w:spacing w:after="0" w:line="240" w:lineRule="auto"/>
                    <w:rPr>
                      <w:sz w:val="16"/>
                      <w:szCs w:val="16"/>
                      <w:lang w:eastAsia="zh-CN"/>
                    </w:rPr>
                  </w:pPr>
                  <w:r>
                    <w:rPr>
                      <w:b/>
                      <w:bCs/>
                      <w:sz w:val="16"/>
                      <w:szCs w:val="16"/>
                      <w:lang w:eastAsia="zh-CN"/>
                    </w:rPr>
                    <w:t>SMa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22D246A8" w14:textId="77777777" w:rsidR="00077F12" w:rsidRDefault="00C801AF">
                  <w:pPr>
                    <w:spacing w:after="0" w:line="240" w:lineRule="auto"/>
                    <w:rPr>
                      <w:sz w:val="16"/>
                      <w:szCs w:val="16"/>
                      <w:lang w:eastAsia="zh-CN"/>
                    </w:rPr>
                  </w:pPr>
                  <w:r>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7ED5C84" w14:textId="77777777" w:rsidR="00077F12" w:rsidRDefault="00C801AF">
                  <w:pPr>
                    <w:spacing w:after="0" w:line="240" w:lineRule="auto"/>
                    <w:rPr>
                      <w:sz w:val="16"/>
                      <w:szCs w:val="16"/>
                      <w:lang w:eastAsia="zh-CN"/>
                    </w:rPr>
                  </w:pPr>
                  <w:r>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032AB6" w14:textId="77777777" w:rsidR="00077F12" w:rsidRDefault="00C801AF">
                  <w:pPr>
                    <w:spacing w:after="0" w:line="240" w:lineRule="auto"/>
                    <w:rPr>
                      <w:sz w:val="16"/>
                      <w:szCs w:val="16"/>
                      <w:lang w:eastAsia="zh-CN"/>
                    </w:rPr>
                  </w:pPr>
                  <w:r>
                    <w:rPr>
                      <w:b/>
                      <w:bCs/>
                      <w:sz w:val="16"/>
                      <w:szCs w:val="16"/>
                      <w:lang w:eastAsia="zh-CN"/>
                    </w:rPr>
                    <w:t>15 GHz</w:t>
                  </w:r>
                </w:p>
              </w:tc>
            </w:tr>
            <w:tr w:rsidR="00077F12" w14:paraId="1B7B4FAD" w14:textId="77777777">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490CC9ED" w14:textId="77777777" w:rsidR="00077F12" w:rsidRDefault="00077F12">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AAB70BA"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4B10"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1C8733" w14:textId="77777777" w:rsidR="00077F12" w:rsidRDefault="00C801AF">
                  <w:pPr>
                    <w:spacing w:after="0" w:line="240" w:lineRule="auto"/>
                    <w:rPr>
                      <w:sz w:val="16"/>
                      <w:szCs w:val="16"/>
                      <w:lang w:eastAsia="zh-CN"/>
                    </w:rPr>
                  </w:pPr>
                  <w:r>
                    <w:rPr>
                      <w:b/>
                      <w:bCs/>
                      <w:sz w:val="16"/>
                      <w:szCs w:val="16"/>
                      <w:lang w:eastAsia="zh-CN"/>
                    </w:rPr>
                    <w:t>NLOS</w:t>
                  </w:r>
                </w:p>
              </w:tc>
            </w:tr>
            <w:tr w:rsidR="00077F12" w14:paraId="3ECE21C6"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AC5067" w14:textId="77777777" w:rsidR="00077F12" w:rsidRDefault="00C801AF">
                  <w:pPr>
                    <w:spacing w:after="0" w:line="240" w:lineRule="auto"/>
                    <w:rPr>
                      <w:sz w:val="16"/>
                      <w:szCs w:val="16"/>
                      <w:lang w:eastAsia="zh-CN"/>
                    </w:rPr>
                  </w:pPr>
                  <w:r>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9564DF" w14:textId="77777777" w:rsidR="00077F12" w:rsidRDefault="00C801AF">
                  <w:pPr>
                    <w:spacing w:after="0" w:line="240" w:lineRule="auto"/>
                    <w:rPr>
                      <w:sz w:val="16"/>
                      <w:szCs w:val="16"/>
                      <w:lang w:eastAsia="zh-CN"/>
                    </w:rPr>
                  </w:pPr>
                  <w:r>
                    <w:rPr>
                      <w:b/>
                      <w:bCs/>
                      <w:i/>
                      <w:iCs/>
                      <w:sz w:val="16"/>
                      <w:szCs w:val="16"/>
                      <w:lang w:eastAsia="zh-CN"/>
                    </w:rPr>
                    <w:t>Plo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B969B" w14:textId="77777777" w:rsidR="00077F12" w:rsidRDefault="00C801AF">
                  <w:pPr>
                    <w:spacing w:after="0" w:line="240" w:lineRule="auto"/>
                    <w:rPr>
                      <w:sz w:val="16"/>
                      <w:szCs w:val="16"/>
                      <w:lang w:eastAsia="zh-CN"/>
                    </w:rPr>
                  </w:pPr>
                  <w:r>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DD78BF" w14:textId="77777777" w:rsidR="00077F12" w:rsidRDefault="00C801AF">
                  <w:pPr>
                    <w:spacing w:after="0" w:line="240" w:lineRule="auto"/>
                    <w:rPr>
                      <w:sz w:val="16"/>
                      <w:szCs w:val="16"/>
                      <w:lang w:eastAsia="zh-CN"/>
                    </w:rPr>
                  </w:pPr>
                  <w:r>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6E1951" w14:textId="77777777" w:rsidR="00077F12" w:rsidRDefault="00C801AF">
                  <w:pPr>
                    <w:spacing w:after="0" w:line="240" w:lineRule="auto"/>
                    <w:rPr>
                      <w:sz w:val="16"/>
                      <w:szCs w:val="16"/>
                      <w:lang w:eastAsia="zh-CN"/>
                    </w:rPr>
                  </w:pPr>
                  <w:r>
                    <w:rPr>
                      <w:sz w:val="16"/>
                      <w:szCs w:val="16"/>
                      <w:lang w:eastAsia="zh-CN"/>
                    </w:rPr>
                    <w:t>45.7/30.6/36.5</w:t>
                  </w:r>
                </w:p>
              </w:tc>
            </w:tr>
            <w:tr w:rsidR="00077F12" w14:paraId="00B1F6C0"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F291C2"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E775F" w14:textId="77777777" w:rsidR="00077F12" w:rsidRDefault="00C801AF">
                  <w:pPr>
                    <w:spacing w:after="0" w:line="240" w:lineRule="auto"/>
                    <w:rPr>
                      <w:sz w:val="16"/>
                      <w:szCs w:val="16"/>
                      <w:lang w:eastAsia="zh-CN"/>
                    </w:rPr>
                  </w:pPr>
                  <w:r>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664AE" w14:textId="77777777" w:rsidR="00077F12" w:rsidRDefault="00C801AF">
                  <w:pPr>
                    <w:spacing w:after="0" w:line="240" w:lineRule="auto"/>
                    <w:rPr>
                      <w:sz w:val="16"/>
                      <w:szCs w:val="16"/>
                      <w:lang w:eastAsia="zh-CN"/>
                    </w:rPr>
                  </w:pPr>
                  <w:r>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159FF" w14:textId="77777777" w:rsidR="00077F12" w:rsidRDefault="00C801AF">
                  <w:pPr>
                    <w:spacing w:after="0" w:line="240" w:lineRule="auto"/>
                    <w:rPr>
                      <w:sz w:val="16"/>
                      <w:szCs w:val="16"/>
                      <w:lang w:eastAsia="zh-CN"/>
                    </w:rPr>
                  </w:pPr>
                  <w:r>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B69655" w14:textId="77777777" w:rsidR="00077F12" w:rsidRDefault="00C801AF">
                  <w:pPr>
                    <w:spacing w:after="0" w:line="240" w:lineRule="auto"/>
                    <w:rPr>
                      <w:sz w:val="16"/>
                      <w:szCs w:val="16"/>
                      <w:lang w:eastAsia="zh-CN"/>
                    </w:rPr>
                  </w:pPr>
                  <w:r>
                    <w:rPr>
                      <w:sz w:val="16"/>
                      <w:szCs w:val="16"/>
                      <w:lang w:eastAsia="zh-CN"/>
                    </w:rPr>
                    <w:t>3.4/3.9/3.9</w:t>
                  </w:r>
                </w:p>
              </w:tc>
            </w:tr>
            <w:tr w:rsidR="00077F12" w14:paraId="79D43F74"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3DC3F"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353515" w14:textId="77777777" w:rsidR="00077F12" w:rsidRDefault="00C801AF">
                  <w:pPr>
                    <w:spacing w:after="0" w:line="240" w:lineRule="auto"/>
                    <w:rPr>
                      <w:sz w:val="16"/>
                      <w:szCs w:val="16"/>
                      <w:lang w:eastAsia="zh-CN"/>
                    </w:rPr>
                  </w:pPr>
                  <w:r>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421D8E" w14:textId="77777777" w:rsidR="00077F12" w:rsidRDefault="00C801AF">
                  <w:pPr>
                    <w:spacing w:after="0" w:line="240" w:lineRule="auto"/>
                    <w:rPr>
                      <w:sz w:val="16"/>
                      <w:szCs w:val="16"/>
                      <w:lang w:eastAsia="zh-CN"/>
                    </w:rPr>
                  </w:pPr>
                  <w:r>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48988" w14:textId="77777777" w:rsidR="00077F12" w:rsidRDefault="00C801AF">
                  <w:pPr>
                    <w:spacing w:after="0" w:line="240" w:lineRule="auto"/>
                    <w:rPr>
                      <w:sz w:val="16"/>
                      <w:szCs w:val="16"/>
                      <w:lang w:eastAsia="zh-CN"/>
                    </w:rPr>
                  </w:pPr>
                  <w:r>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CD020B" w14:textId="77777777" w:rsidR="00077F12" w:rsidRDefault="00C801AF">
                  <w:pPr>
                    <w:spacing w:after="0" w:line="240" w:lineRule="auto"/>
                    <w:rPr>
                      <w:sz w:val="16"/>
                      <w:szCs w:val="16"/>
                      <w:lang w:eastAsia="zh-CN"/>
                    </w:rPr>
                  </w:pPr>
                  <w:r>
                    <w:rPr>
                      <w:sz w:val="16"/>
                      <w:szCs w:val="16"/>
                      <w:lang w:eastAsia="zh-CN"/>
                    </w:rPr>
                    <w:t>6.7/8.0/6.0</w:t>
                  </w:r>
                </w:p>
              </w:tc>
            </w:tr>
            <w:tr w:rsidR="00077F12" w14:paraId="2A6DB119"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E932EB7"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F73F9C5" w14:textId="77777777" w:rsidR="00077F12" w:rsidRDefault="00C801AF">
                  <w:pPr>
                    <w:spacing w:after="0" w:line="240" w:lineRule="auto"/>
                    <w:rPr>
                      <w:sz w:val="16"/>
                      <w:szCs w:val="16"/>
                      <w:lang w:eastAsia="zh-CN"/>
                    </w:rPr>
                  </w:pPr>
                  <w:r>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41EBDC" w14:textId="77777777" w:rsidR="00077F12" w:rsidRDefault="00C801AF">
                  <w:pPr>
                    <w:spacing w:after="0" w:line="240" w:lineRule="auto"/>
                    <w:rPr>
                      <w:sz w:val="16"/>
                      <w:szCs w:val="16"/>
                      <w:lang w:eastAsia="zh-CN"/>
                    </w:rPr>
                  </w:pPr>
                  <w:r>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222FA" w14:textId="77777777" w:rsidR="00077F12" w:rsidRDefault="00C801AF">
                  <w:pPr>
                    <w:spacing w:after="0" w:line="240" w:lineRule="auto"/>
                    <w:rPr>
                      <w:sz w:val="16"/>
                      <w:szCs w:val="16"/>
                      <w:lang w:eastAsia="zh-CN"/>
                    </w:rPr>
                  </w:pPr>
                  <w:r>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04924E" w14:textId="77777777" w:rsidR="00077F12" w:rsidRDefault="00C801AF">
                  <w:pPr>
                    <w:spacing w:after="0" w:line="240" w:lineRule="auto"/>
                    <w:rPr>
                      <w:sz w:val="16"/>
                      <w:szCs w:val="16"/>
                      <w:lang w:eastAsia="zh-CN"/>
                    </w:rPr>
                  </w:pPr>
                  <w:r>
                    <w:rPr>
                      <w:sz w:val="16"/>
                      <w:szCs w:val="16"/>
                      <w:lang w:eastAsia="zh-CN"/>
                    </w:rPr>
                    <w:t>6.7/7.2/8.1</w:t>
                  </w:r>
                </w:p>
              </w:tc>
            </w:tr>
            <w:tr w:rsidR="00077F12" w14:paraId="0D105E4F"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2FE219" w14:textId="77777777" w:rsidR="00077F12" w:rsidRDefault="00C801AF">
                  <w:pPr>
                    <w:spacing w:after="0" w:line="240" w:lineRule="auto"/>
                    <w:rPr>
                      <w:sz w:val="16"/>
                      <w:szCs w:val="16"/>
                      <w:lang w:eastAsia="zh-CN"/>
                    </w:rPr>
                  </w:pPr>
                  <w:r>
                    <w:rPr>
                      <w:b/>
                      <w:bCs/>
                      <w:sz w:val="16"/>
                      <w:szCs w:val="16"/>
                      <w:lang w:eastAsia="zh-CN"/>
                    </w:rPr>
                    <w:t>Delay spread (DS)</w:t>
                  </w:r>
                </w:p>
                <w:p w14:paraId="4101C701" w14:textId="77777777" w:rsidR="00077F12" w:rsidRDefault="00C801AF">
                  <w:pPr>
                    <w:spacing w:after="0" w:line="240" w:lineRule="auto"/>
                    <w:rPr>
                      <w:sz w:val="16"/>
                      <w:szCs w:val="16"/>
                      <w:lang w:eastAsia="zh-CN"/>
                    </w:rPr>
                  </w:pPr>
                  <w:r>
                    <w:rPr>
                      <w:b/>
                      <w:bCs/>
                      <w:sz w:val="16"/>
                      <w:szCs w:val="16"/>
                      <w:lang w:eastAsia="zh-CN"/>
                    </w:rPr>
                    <w:t>lgDS=log10(DS/1s)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C3C36BE" w14:textId="77777777" w:rsidR="00077F12" w:rsidRDefault="00C801AF">
                  <w:pPr>
                    <w:spacing w:after="0" w:line="240" w:lineRule="auto"/>
                    <w:rPr>
                      <w:sz w:val="16"/>
                      <w:szCs w:val="16"/>
                      <w:lang w:eastAsia="zh-CN"/>
                    </w:rPr>
                  </w:pPr>
                  <w:r>
                    <w:rPr>
                      <w:b/>
                      <w:bCs/>
                      <w:i/>
                      <w:iCs/>
                      <w:sz w:val="16"/>
                      <w:szCs w:val="16"/>
                      <w:lang w:eastAsia="zh-CN"/>
                    </w:rPr>
                    <w:t>μlgDS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0D1EDF"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6610A0"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98AC22" w14:textId="77777777" w:rsidR="00077F12" w:rsidRDefault="00C801AF">
                  <w:pPr>
                    <w:spacing w:after="0" w:line="240" w:lineRule="auto"/>
                    <w:rPr>
                      <w:sz w:val="16"/>
                      <w:szCs w:val="16"/>
                      <w:lang w:eastAsia="zh-CN"/>
                    </w:rPr>
                  </w:pPr>
                  <w:r>
                    <w:rPr>
                      <w:sz w:val="16"/>
                      <w:szCs w:val="16"/>
                      <w:lang w:eastAsia="zh-CN"/>
                    </w:rPr>
                    <w:t>-7.5/-7.1/-6.5</w:t>
                  </w:r>
                </w:p>
              </w:tc>
            </w:tr>
            <w:tr w:rsidR="00077F12" w14:paraId="2A3B7A4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EBAE4"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48D87" w14:textId="77777777" w:rsidR="00077F12" w:rsidRDefault="00C801AF">
                  <w:pPr>
                    <w:spacing w:after="0" w:line="240" w:lineRule="auto"/>
                    <w:rPr>
                      <w:sz w:val="16"/>
                      <w:szCs w:val="16"/>
                      <w:lang w:eastAsia="zh-CN"/>
                    </w:rPr>
                  </w:pPr>
                  <w:r>
                    <w:rPr>
                      <w:b/>
                      <w:bCs/>
                      <w:i/>
                      <w:iCs/>
                      <w:sz w:val="16"/>
                      <w:szCs w:val="16"/>
                      <w:lang w:eastAsia="zh-CN"/>
                    </w:rPr>
                    <w:t>σlgDS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C63F92" w14:textId="77777777" w:rsidR="00077F12" w:rsidRDefault="00C801AF">
                  <w:pPr>
                    <w:spacing w:after="0" w:line="240" w:lineRule="auto"/>
                    <w:rPr>
                      <w:sz w:val="16"/>
                      <w:szCs w:val="16"/>
                      <w:lang w:eastAsia="zh-CN"/>
                    </w:rPr>
                  </w:pPr>
                  <w:r>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81A179" w14:textId="77777777" w:rsidR="00077F12" w:rsidRDefault="00C801AF">
                  <w:pPr>
                    <w:spacing w:after="0" w:line="240" w:lineRule="auto"/>
                    <w:rPr>
                      <w:sz w:val="16"/>
                      <w:szCs w:val="16"/>
                      <w:lang w:eastAsia="zh-CN"/>
                    </w:rPr>
                  </w:pPr>
                  <w:r>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1C8C33" w14:textId="77777777" w:rsidR="00077F12" w:rsidRDefault="00C801AF">
                  <w:pPr>
                    <w:spacing w:after="0" w:line="240" w:lineRule="auto"/>
                    <w:rPr>
                      <w:sz w:val="16"/>
                      <w:szCs w:val="16"/>
                      <w:lang w:eastAsia="zh-CN"/>
                    </w:rPr>
                  </w:pPr>
                  <w:r>
                    <w:rPr>
                      <w:sz w:val="16"/>
                      <w:szCs w:val="16"/>
                      <w:lang w:eastAsia="zh-CN"/>
                    </w:rPr>
                    <w:t>0.73/0.33/0.39</w:t>
                  </w:r>
                </w:p>
              </w:tc>
            </w:tr>
            <w:tr w:rsidR="00077F12" w14:paraId="46C75A5C"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CF22BA" w14:textId="77777777" w:rsidR="00077F12" w:rsidRDefault="00C801AF">
                  <w:pPr>
                    <w:spacing w:after="0" w:line="240" w:lineRule="auto"/>
                    <w:rPr>
                      <w:sz w:val="16"/>
                      <w:szCs w:val="16"/>
                      <w:lang w:eastAsia="zh-CN"/>
                    </w:rPr>
                  </w:pPr>
                  <w:r>
                    <w:rPr>
                      <w:b/>
                      <w:bCs/>
                      <w:sz w:val="16"/>
                      <w:szCs w:val="16"/>
                      <w:lang w:eastAsia="zh-CN"/>
                    </w:rPr>
                    <w:t>AOA spread (ASA)</w:t>
                  </w:r>
                </w:p>
                <w:p w14:paraId="13741C1B" w14:textId="77777777" w:rsidR="00077F12" w:rsidRDefault="00C801AF">
                  <w:pPr>
                    <w:spacing w:after="0" w:line="240" w:lineRule="auto"/>
                    <w:rPr>
                      <w:sz w:val="16"/>
                      <w:szCs w:val="16"/>
                      <w:lang w:eastAsia="zh-CN"/>
                    </w:rPr>
                  </w:pPr>
                  <w:r>
                    <w:rPr>
                      <w:b/>
                      <w:bCs/>
                      <w:sz w:val="16"/>
                      <w:szCs w:val="16"/>
                      <w:lang w:eastAsia="zh-CN"/>
                    </w:rPr>
                    <w:t>lgASA=log10(ASA/1°)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66E5D0" w14:textId="77777777" w:rsidR="00077F12" w:rsidRDefault="00C801AF">
                  <w:pPr>
                    <w:spacing w:after="0" w:line="240" w:lineRule="auto"/>
                    <w:rPr>
                      <w:sz w:val="16"/>
                      <w:szCs w:val="16"/>
                      <w:lang w:eastAsia="zh-CN"/>
                    </w:rPr>
                  </w:pPr>
                  <w:r>
                    <w:rPr>
                      <w:b/>
                      <w:bCs/>
                      <w:i/>
                      <w:iCs/>
                      <w:sz w:val="16"/>
                      <w:szCs w:val="16"/>
                      <w:lang w:eastAsia="zh-CN"/>
                    </w:rPr>
                    <w:t>μlgASA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8B4AA2"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BAFC2C" w14:textId="77777777" w:rsidR="00077F12" w:rsidRDefault="00C801AF">
                  <w:pPr>
                    <w:spacing w:after="0" w:line="240" w:lineRule="auto"/>
                    <w:rPr>
                      <w:sz w:val="16"/>
                      <w:szCs w:val="16"/>
                      <w:lang w:eastAsia="zh-CN"/>
                    </w:rPr>
                  </w:pPr>
                  <w:r>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8FD3A" w14:textId="77777777" w:rsidR="00077F12" w:rsidRDefault="00C801AF">
                  <w:pPr>
                    <w:spacing w:after="0" w:line="240" w:lineRule="auto"/>
                    <w:rPr>
                      <w:sz w:val="16"/>
                      <w:szCs w:val="16"/>
                      <w:lang w:eastAsia="zh-CN"/>
                    </w:rPr>
                  </w:pPr>
                  <w:r>
                    <w:rPr>
                      <w:sz w:val="16"/>
                      <w:szCs w:val="16"/>
                      <w:lang w:eastAsia="zh-CN"/>
                    </w:rPr>
                    <w:t>1.51/1.65/1.77</w:t>
                  </w:r>
                </w:p>
              </w:tc>
            </w:tr>
            <w:tr w:rsidR="00077F12" w14:paraId="14E3B555" w14:textId="77777777">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E24F6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0D8719" w14:textId="77777777" w:rsidR="00077F12" w:rsidRDefault="00C801AF">
                  <w:pPr>
                    <w:spacing w:after="0" w:line="240" w:lineRule="auto"/>
                    <w:rPr>
                      <w:sz w:val="16"/>
                      <w:szCs w:val="16"/>
                      <w:lang w:eastAsia="zh-CN"/>
                    </w:rPr>
                  </w:pPr>
                  <w:r>
                    <w:rPr>
                      <w:b/>
                      <w:bCs/>
                      <w:i/>
                      <w:iCs/>
                      <w:sz w:val="16"/>
                      <w:szCs w:val="16"/>
                      <w:lang w:eastAsia="zh-CN"/>
                    </w:rPr>
                    <w:t>σlgASA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04B203"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2DCE18" w14:textId="77777777" w:rsidR="00077F12" w:rsidRDefault="00C801AF">
                  <w:pPr>
                    <w:spacing w:after="0" w:line="240" w:lineRule="auto"/>
                    <w:rPr>
                      <w:sz w:val="16"/>
                      <w:szCs w:val="16"/>
                      <w:lang w:eastAsia="zh-CN"/>
                    </w:rPr>
                  </w:pPr>
                  <w:r>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8409D" w14:textId="77777777" w:rsidR="00077F12" w:rsidRDefault="00C801AF">
                  <w:pPr>
                    <w:spacing w:after="0" w:line="240" w:lineRule="auto"/>
                    <w:rPr>
                      <w:sz w:val="16"/>
                      <w:szCs w:val="16"/>
                      <w:lang w:eastAsia="zh-CN"/>
                    </w:rPr>
                  </w:pPr>
                  <w:r>
                    <w:rPr>
                      <w:sz w:val="16"/>
                      <w:szCs w:val="16"/>
                      <w:lang w:eastAsia="zh-CN"/>
                    </w:rPr>
                    <w:t>0.34/0.25/0.11</w:t>
                  </w:r>
                </w:p>
              </w:tc>
            </w:tr>
            <w:tr w:rsidR="00077F12" w14:paraId="383A9687"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B03FBD" w14:textId="77777777" w:rsidR="00077F12" w:rsidRDefault="00C801AF">
                  <w:pPr>
                    <w:spacing w:after="0" w:line="240" w:lineRule="auto"/>
                    <w:rPr>
                      <w:sz w:val="16"/>
                      <w:szCs w:val="16"/>
                      <w:lang w:eastAsia="zh-CN"/>
                    </w:rPr>
                  </w:pPr>
                  <w:r>
                    <w:rPr>
                      <w:b/>
                      <w:bCs/>
                      <w:sz w:val="16"/>
                      <w:szCs w:val="16"/>
                      <w:lang w:eastAsia="zh-CN"/>
                    </w:rPr>
                    <w:t>ZOA spread (ZSA)</w:t>
                  </w:r>
                </w:p>
                <w:p w14:paraId="4A8A28E6" w14:textId="77777777" w:rsidR="00077F12" w:rsidRDefault="00C801AF">
                  <w:pPr>
                    <w:spacing w:after="0" w:line="240" w:lineRule="auto"/>
                    <w:rPr>
                      <w:sz w:val="16"/>
                      <w:szCs w:val="16"/>
                      <w:lang w:eastAsia="zh-CN"/>
                    </w:rPr>
                  </w:pPr>
                  <w:r>
                    <w:rPr>
                      <w:b/>
                      <w:bCs/>
                      <w:sz w:val="16"/>
                      <w:szCs w:val="16"/>
                      <w:lang w:eastAsia="zh-CN"/>
                    </w:rPr>
                    <w:t>lgZSA=log10(ZSA/1°)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4FE77B" w14:textId="77777777" w:rsidR="00077F12" w:rsidRDefault="00C801AF">
                  <w:pPr>
                    <w:spacing w:after="0" w:line="240" w:lineRule="auto"/>
                    <w:rPr>
                      <w:sz w:val="16"/>
                      <w:szCs w:val="16"/>
                      <w:lang w:eastAsia="zh-CN"/>
                    </w:rPr>
                  </w:pPr>
                  <w:r>
                    <w:rPr>
                      <w:b/>
                      <w:bCs/>
                      <w:i/>
                      <w:iCs/>
                      <w:sz w:val="16"/>
                      <w:szCs w:val="16"/>
                      <w:lang w:eastAsia="zh-CN"/>
                    </w:rPr>
                    <w:t>μlgZSA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70310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16919F" w14:textId="77777777" w:rsidR="00077F12" w:rsidRDefault="00C801AF">
                  <w:pPr>
                    <w:spacing w:after="0" w:line="240" w:lineRule="auto"/>
                    <w:rPr>
                      <w:sz w:val="16"/>
                      <w:szCs w:val="16"/>
                      <w:lang w:eastAsia="zh-CN"/>
                    </w:rPr>
                  </w:pPr>
                  <w:r>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DD48B2" w14:textId="77777777" w:rsidR="00077F12" w:rsidRDefault="00C801AF">
                  <w:pPr>
                    <w:spacing w:after="0" w:line="240" w:lineRule="auto"/>
                    <w:rPr>
                      <w:sz w:val="16"/>
                      <w:szCs w:val="16"/>
                      <w:lang w:eastAsia="zh-CN"/>
                    </w:rPr>
                  </w:pPr>
                  <w:r>
                    <w:rPr>
                      <w:sz w:val="16"/>
                      <w:szCs w:val="16"/>
                      <w:lang w:eastAsia="zh-CN"/>
                    </w:rPr>
                    <w:t>1.00/NA/1.14</w:t>
                  </w:r>
                </w:p>
              </w:tc>
            </w:tr>
            <w:tr w:rsidR="00077F12" w14:paraId="726BB16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AAD85EC"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DF77026" w14:textId="77777777" w:rsidR="00077F12" w:rsidRDefault="00C801AF">
                  <w:pPr>
                    <w:spacing w:after="0" w:line="240" w:lineRule="auto"/>
                    <w:rPr>
                      <w:sz w:val="16"/>
                      <w:szCs w:val="16"/>
                      <w:lang w:eastAsia="zh-CN"/>
                    </w:rPr>
                  </w:pPr>
                  <w:r>
                    <w:rPr>
                      <w:b/>
                      <w:bCs/>
                      <w:i/>
                      <w:iCs/>
                      <w:sz w:val="16"/>
                      <w:szCs w:val="16"/>
                      <w:lang w:eastAsia="zh-CN"/>
                    </w:rPr>
                    <w:t>σlgZSA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962B3D"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0576F1" w14:textId="77777777" w:rsidR="00077F12" w:rsidRDefault="00C801AF">
                  <w:pPr>
                    <w:spacing w:after="0" w:line="240" w:lineRule="auto"/>
                    <w:rPr>
                      <w:sz w:val="16"/>
                      <w:szCs w:val="16"/>
                      <w:lang w:eastAsia="zh-CN"/>
                    </w:rPr>
                  </w:pPr>
                  <w:r>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B09C5E" w14:textId="77777777" w:rsidR="00077F12" w:rsidRDefault="00C801AF">
                  <w:pPr>
                    <w:spacing w:after="0" w:line="240" w:lineRule="auto"/>
                    <w:rPr>
                      <w:sz w:val="16"/>
                      <w:szCs w:val="16"/>
                      <w:lang w:eastAsia="zh-CN"/>
                    </w:rPr>
                  </w:pPr>
                  <w:r>
                    <w:rPr>
                      <w:sz w:val="16"/>
                      <w:szCs w:val="16"/>
                      <w:lang w:eastAsia="zh-CN"/>
                    </w:rPr>
                    <w:t>0.19/NA/0.16</w:t>
                  </w:r>
                </w:p>
              </w:tc>
            </w:tr>
            <w:tr w:rsidR="00077F12" w14:paraId="6EB28020"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822599" w14:textId="77777777" w:rsidR="00077F12" w:rsidRDefault="00C801AF">
                  <w:pPr>
                    <w:spacing w:after="0" w:line="240" w:lineRule="auto"/>
                    <w:rPr>
                      <w:sz w:val="16"/>
                      <w:szCs w:val="16"/>
                      <w:lang w:eastAsia="zh-CN"/>
                    </w:rPr>
                  </w:pPr>
                  <w:r>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E91C40" w14:textId="77777777" w:rsidR="00077F12" w:rsidRDefault="00C801AF">
                  <w:pPr>
                    <w:spacing w:after="0" w:line="240" w:lineRule="auto"/>
                    <w:rPr>
                      <w:sz w:val="16"/>
                      <w:szCs w:val="16"/>
                      <w:lang w:eastAsia="zh-CN"/>
                    </w:rPr>
                  </w:pPr>
                  <w:r>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ED8988"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C20EC7" w14:textId="77777777" w:rsidR="00077F12" w:rsidRDefault="00C801AF">
                  <w:pPr>
                    <w:spacing w:after="0" w:line="240" w:lineRule="auto"/>
                    <w:rPr>
                      <w:sz w:val="16"/>
                      <w:szCs w:val="16"/>
                      <w:lang w:eastAsia="zh-CN"/>
                    </w:rPr>
                  </w:pPr>
                  <w:r>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BDE977" w14:textId="77777777" w:rsidR="00077F12" w:rsidRDefault="00C801AF">
                  <w:pPr>
                    <w:spacing w:after="0" w:line="240" w:lineRule="auto"/>
                    <w:rPr>
                      <w:sz w:val="16"/>
                      <w:szCs w:val="16"/>
                      <w:lang w:eastAsia="zh-CN"/>
                    </w:rPr>
                  </w:pPr>
                  <w:r>
                    <w:rPr>
                      <w:sz w:val="16"/>
                      <w:szCs w:val="16"/>
                      <w:lang w:eastAsia="zh-CN"/>
                    </w:rPr>
                    <w:t>0.77/0.7/0.6</w:t>
                  </w:r>
                </w:p>
              </w:tc>
            </w:tr>
            <w:tr w:rsidR="00077F12" w14:paraId="679932F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EA3C3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15F0AA" w14:textId="77777777" w:rsidR="00077F12" w:rsidRDefault="00C801AF">
                  <w:pPr>
                    <w:spacing w:after="0" w:line="240" w:lineRule="auto"/>
                    <w:rPr>
                      <w:sz w:val="16"/>
                      <w:szCs w:val="16"/>
                      <w:lang w:eastAsia="zh-CN"/>
                    </w:rPr>
                  </w:pPr>
                  <w:r>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BE70F0"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FF9675" w14:textId="77777777" w:rsidR="00077F12" w:rsidRDefault="00C801AF">
                  <w:pPr>
                    <w:spacing w:after="0" w:line="240" w:lineRule="auto"/>
                    <w:rPr>
                      <w:sz w:val="16"/>
                      <w:szCs w:val="16"/>
                      <w:lang w:eastAsia="zh-CN"/>
                    </w:rPr>
                  </w:pPr>
                  <w:r>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3BD64D" w14:textId="77777777" w:rsidR="00077F12" w:rsidRDefault="00C801AF">
                  <w:pPr>
                    <w:spacing w:after="0" w:line="240" w:lineRule="auto"/>
                    <w:rPr>
                      <w:sz w:val="16"/>
                      <w:szCs w:val="16"/>
                      <w:lang w:eastAsia="zh-CN"/>
                    </w:rPr>
                  </w:pPr>
                  <w:r>
                    <w:rPr>
                      <w:sz w:val="16"/>
                      <w:szCs w:val="16"/>
                      <w:lang w:eastAsia="zh-CN"/>
                    </w:rPr>
                    <w:t>-0.21/0/0</w:t>
                  </w:r>
                </w:p>
              </w:tc>
            </w:tr>
            <w:tr w:rsidR="00077F12" w14:paraId="2678D956"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453C9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336226" w14:textId="77777777" w:rsidR="00077F12" w:rsidRDefault="00C801AF">
                  <w:pPr>
                    <w:spacing w:after="0" w:line="240" w:lineRule="auto"/>
                    <w:rPr>
                      <w:sz w:val="16"/>
                      <w:szCs w:val="16"/>
                      <w:lang w:eastAsia="zh-CN"/>
                    </w:rPr>
                  </w:pPr>
                  <w:r>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492340" w14:textId="77777777" w:rsidR="00077F12" w:rsidRDefault="00C801AF">
                  <w:pPr>
                    <w:spacing w:after="0" w:line="240" w:lineRule="auto"/>
                    <w:rPr>
                      <w:sz w:val="16"/>
                      <w:szCs w:val="16"/>
                      <w:lang w:eastAsia="zh-CN"/>
                    </w:rPr>
                  </w:pPr>
                  <w:r>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DA00C0" w14:textId="77777777" w:rsidR="00077F12" w:rsidRDefault="00C801AF">
                  <w:pPr>
                    <w:spacing w:after="0" w:line="240" w:lineRule="auto"/>
                    <w:rPr>
                      <w:sz w:val="16"/>
                      <w:szCs w:val="16"/>
                      <w:lang w:eastAsia="zh-CN"/>
                    </w:rPr>
                  </w:pPr>
                  <w:r>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5BAFED" w14:textId="77777777" w:rsidR="00077F12" w:rsidRDefault="00C801AF">
                  <w:pPr>
                    <w:spacing w:after="0" w:line="240" w:lineRule="auto"/>
                    <w:rPr>
                      <w:sz w:val="16"/>
                      <w:szCs w:val="16"/>
                      <w:lang w:eastAsia="zh-CN"/>
                    </w:rPr>
                  </w:pPr>
                  <w:r>
                    <w:rPr>
                      <w:sz w:val="16"/>
                      <w:szCs w:val="16"/>
                      <w:lang w:eastAsia="zh-CN"/>
                    </w:rPr>
                    <w:t>-0.17/-0.4/-0.4</w:t>
                  </w:r>
                </w:p>
              </w:tc>
            </w:tr>
            <w:tr w:rsidR="00077F12" w14:paraId="2B8D1F0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536819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7169DC1" w14:textId="77777777" w:rsidR="00077F12" w:rsidRDefault="00C801AF">
                  <w:pPr>
                    <w:spacing w:after="0" w:line="240" w:lineRule="auto"/>
                    <w:rPr>
                      <w:sz w:val="16"/>
                      <w:szCs w:val="16"/>
                      <w:lang w:eastAsia="zh-CN"/>
                    </w:rPr>
                  </w:pPr>
                  <w:r>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AEC06A"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189167" w14:textId="77777777" w:rsidR="00077F12" w:rsidRDefault="00C801AF">
                  <w:pPr>
                    <w:spacing w:after="0" w:line="240" w:lineRule="auto"/>
                    <w:rPr>
                      <w:sz w:val="16"/>
                      <w:szCs w:val="16"/>
                      <w:lang w:eastAsia="zh-CN"/>
                    </w:rPr>
                  </w:pPr>
                  <w:r>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8EEFA9" w14:textId="77777777" w:rsidR="00077F12" w:rsidRDefault="00C801AF">
                  <w:pPr>
                    <w:spacing w:after="0" w:line="240" w:lineRule="auto"/>
                    <w:rPr>
                      <w:sz w:val="16"/>
                      <w:szCs w:val="16"/>
                      <w:lang w:eastAsia="zh-CN"/>
                    </w:rPr>
                  </w:pPr>
                  <w:r>
                    <w:rPr>
                      <w:sz w:val="16"/>
                      <w:szCs w:val="16"/>
                      <w:lang w:eastAsia="zh-CN"/>
                    </w:rPr>
                    <w:t>0.03/NA/-0.4</w:t>
                  </w:r>
                </w:p>
              </w:tc>
            </w:tr>
            <w:tr w:rsidR="00077F12" w14:paraId="06454D9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FEC3A50"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86090D" w14:textId="77777777" w:rsidR="00077F12" w:rsidRDefault="00C801AF">
                  <w:pPr>
                    <w:spacing w:after="0" w:line="240" w:lineRule="auto"/>
                    <w:rPr>
                      <w:sz w:val="16"/>
                      <w:szCs w:val="16"/>
                      <w:lang w:eastAsia="zh-CN"/>
                    </w:rPr>
                  </w:pPr>
                  <w:r>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15E01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436857" w14:textId="77777777" w:rsidR="00077F12" w:rsidRDefault="00C801AF">
                  <w:pPr>
                    <w:spacing w:after="0" w:line="240" w:lineRule="auto"/>
                    <w:rPr>
                      <w:sz w:val="16"/>
                      <w:szCs w:val="16"/>
                      <w:lang w:eastAsia="zh-CN"/>
                    </w:rPr>
                  </w:pPr>
                  <w:r>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6A719" w14:textId="77777777" w:rsidR="00077F12" w:rsidRDefault="00C801AF">
                  <w:pPr>
                    <w:spacing w:after="0" w:line="240" w:lineRule="auto"/>
                    <w:rPr>
                      <w:sz w:val="16"/>
                      <w:szCs w:val="16"/>
                      <w:lang w:eastAsia="zh-CN"/>
                    </w:rPr>
                  </w:pPr>
                  <w:r>
                    <w:rPr>
                      <w:sz w:val="16"/>
                      <w:szCs w:val="16"/>
                      <w:lang w:eastAsia="zh-CN"/>
                    </w:rPr>
                    <w:t>-0.09/NA/0</w:t>
                  </w:r>
                </w:p>
              </w:tc>
            </w:tr>
            <w:tr w:rsidR="00077F12" w14:paraId="6ED73E3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BE55B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EB7911" w14:textId="77777777" w:rsidR="00077F12" w:rsidRDefault="00C801AF">
                  <w:pPr>
                    <w:spacing w:after="0" w:line="240" w:lineRule="auto"/>
                    <w:rPr>
                      <w:sz w:val="16"/>
                      <w:szCs w:val="16"/>
                      <w:lang w:eastAsia="zh-CN"/>
                    </w:rPr>
                  </w:pPr>
                  <w:r>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90595E"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13CF9" w14:textId="77777777" w:rsidR="00077F12" w:rsidRDefault="00C801AF">
                  <w:pPr>
                    <w:spacing w:after="0" w:line="240" w:lineRule="auto"/>
                    <w:rPr>
                      <w:sz w:val="16"/>
                      <w:szCs w:val="16"/>
                      <w:lang w:eastAsia="zh-CN"/>
                    </w:rPr>
                  </w:pPr>
                  <w:r>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CDD6C" w14:textId="77777777" w:rsidR="00077F12" w:rsidRDefault="00C801AF">
                  <w:pPr>
                    <w:spacing w:after="0" w:line="240" w:lineRule="auto"/>
                    <w:rPr>
                      <w:sz w:val="16"/>
                      <w:szCs w:val="16"/>
                      <w:lang w:eastAsia="zh-CN"/>
                    </w:rPr>
                  </w:pPr>
                  <w:r>
                    <w:rPr>
                      <w:sz w:val="16"/>
                      <w:szCs w:val="16"/>
                      <w:lang w:eastAsia="zh-CN"/>
                    </w:rPr>
                    <w:t>0.06/NA/0</w:t>
                  </w:r>
                </w:p>
              </w:tc>
            </w:tr>
          </w:tbl>
          <w:p w14:paraId="527AB6D8" w14:textId="77777777" w:rsidR="00077F12" w:rsidRDefault="00077F12">
            <w:pPr>
              <w:spacing w:before="0" w:after="0" w:line="240" w:lineRule="auto"/>
              <w:rPr>
                <w:bCs/>
              </w:rPr>
            </w:pPr>
          </w:p>
        </w:tc>
      </w:tr>
      <w:tr w:rsidR="00077F12" w14:paraId="0D83BDD4" w14:textId="77777777">
        <w:tc>
          <w:tcPr>
            <w:tcW w:w="1435" w:type="dxa"/>
            <w:vAlign w:val="center"/>
          </w:tcPr>
          <w:p w14:paraId="582D881C" w14:textId="77777777" w:rsidR="00077F12" w:rsidRDefault="00C801AF">
            <w:pPr>
              <w:spacing w:after="0" w:line="240" w:lineRule="auto"/>
            </w:pPr>
            <w:r>
              <w:lastRenderedPageBreak/>
              <w:t>[18] Qualcomm</w:t>
            </w:r>
          </w:p>
        </w:tc>
        <w:tc>
          <w:tcPr>
            <w:tcW w:w="9355" w:type="dxa"/>
            <w:vAlign w:val="center"/>
          </w:tcPr>
          <w:p w14:paraId="65CB6E50" w14:textId="77777777" w:rsidR="00077F12" w:rsidRDefault="00C801AF">
            <w:pPr>
              <w:pStyle w:val="00Text"/>
              <w:spacing w:before="0" w:after="0" w:line="240" w:lineRule="auto"/>
              <w:rPr>
                <w:b/>
                <w:bCs/>
                <w:szCs w:val="20"/>
              </w:rPr>
            </w:pPr>
            <w:r>
              <w:rPr>
                <w:b/>
                <w:bCs/>
                <w:szCs w:val="20"/>
              </w:rPr>
              <w:t xml:space="preserve">Observation 1: </w:t>
            </w:r>
            <w:r>
              <w:rPr>
                <w:szCs w:val="20"/>
              </w:rPr>
              <w:t>For SMa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4853F297" w14:textId="77777777" w:rsidR="00077F12" w:rsidRDefault="00077F12">
            <w:pPr>
              <w:pStyle w:val="00Text"/>
              <w:spacing w:before="0" w:after="0" w:line="240" w:lineRule="auto"/>
              <w:rPr>
                <w:b/>
                <w:bCs/>
                <w:szCs w:val="20"/>
              </w:rPr>
            </w:pPr>
          </w:p>
          <w:p w14:paraId="578E6A8A" w14:textId="77777777" w:rsidR="00077F12" w:rsidRDefault="00C801AF">
            <w:pPr>
              <w:pStyle w:val="00Text"/>
              <w:spacing w:before="0" w:after="0" w:line="240" w:lineRule="auto"/>
              <w:rPr>
                <w:szCs w:val="20"/>
              </w:rPr>
            </w:pPr>
            <w:r>
              <w:rPr>
                <w:b/>
                <w:bCs/>
                <w:szCs w:val="20"/>
              </w:rPr>
              <w:t>Proposal 1:</w:t>
            </w:r>
            <w:r>
              <w:rPr>
                <w:szCs w:val="20"/>
              </w:rPr>
              <w:t xml:space="preserve"> Strive to minimize changes to the suburban pathloss model in ITU M.2135-1. Ensure impact of changes to frequencies outside 7-24 GHz are well justified.</w:t>
            </w:r>
          </w:p>
          <w:p w14:paraId="0D9A0840" w14:textId="77777777" w:rsidR="00077F12" w:rsidRDefault="00077F12">
            <w:pPr>
              <w:spacing w:before="0" w:after="0" w:line="240" w:lineRule="auto"/>
              <w:ind w:left="1440" w:hanging="1440"/>
              <w:rPr>
                <w:b/>
                <w:bCs/>
                <w:lang w:eastAsia="zh-CN"/>
              </w:rPr>
            </w:pPr>
          </w:p>
          <w:p w14:paraId="693B4A1A" w14:textId="77777777" w:rsidR="00077F12" w:rsidRDefault="00C801AF">
            <w:pPr>
              <w:spacing w:before="0" w:after="0" w:line="240" w:lineRule="auto"/>
              <w:ind w:left="1440" w:hanging="1440"/>
              <w:rPr>
                <w:lang w:eastAsia="zh-CN"/>
              </w:rPr>
            </w:pPr>
            <w:r>
              <w:rPr>
                <w:b/>
                <w:bCs/>
                <w:lang w:eastAsia="zh-CN"/>
              </w:rPr>
              <w:t>Proposal 2</w:t>
            </w:r>
            <w:r>
              <w:rPr>
                <w:lang w:eastAsia="zh-CN"/>
              </w:rPr>
              <w:t>: Adopt the following guidelines for down-selection of the LOS probability model for SMa scenario:</w:t>
            </w:r>
          </w:p>
          <w:p w14:paraId="2296B2E5"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0A59C0CE"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lastRenderedPageBreak/>
              <w:t>LOS probability model can be independent of UE height as most UEs in SMa scenario are at the ground level.</w:t>
            </w:r>
          </w:p>
          <w:p w14:paraId="3046487F"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t>Impact due to vegetation can be considered separately, depending on the deployment area.</w:t>
            </w:r>
          </w:p>
          <w:p w14:paraId="135809AE" w14:textId="77777777" w:rsidR="00077F12" w:rsidRDefault="00077F12">
            <w:pPr>
              <w:spacing w:before="0" w:after="0" w:line="240" w:lineRule="auto"/>
              <w:rPr>
                <w:b/>
                <w:bCs/>
              </w:rPr>
            </w:pPr>
          </w:p>
          <w:p w14:paraId="33780E03" w14:textId="77777777" w:rsidR="00077F12" w:rsidRDefault="00C801AF">
            <w:pPr>
              <w:spacing w:before="0" w:after="0" w:line="240" w:lineRule="auto"/>
            </w:pPr>
            <w:r>
              <w:rPr>
                <w:b/>
                <w:bCs/>
              </w:rPr>
              <w:t>Proposal 3</w:t>
            </w:r>
            <w:r>
              <w:t xml:space="preserve">: For SMa scenario, consider the following values for ISD and BS antenna height: </w:t>
            </w:r>
          </w:p>
          <w:p w14:paraId="1FBE4C9A" w14:textId="77777777" w:rsidR="00077F12" w:rsidRDefault="00C801AF">
            <w:pPr>
              <w:pStyle w:val="ListParagraph"/>
              <w:numPr>
                <w:ilvl w:val="0"/>
                <w:numId w:val="38"/>
              </w:numPr>
              <w:spacing w:before="0" w:line="240" w:lineRule="auto"/>
              <w:rPr>
                <w:szCs w:val="20"/>
              </w:rPr>
            </w:pPr>
            <w:r>
              <w:rPr>
                <w:szCs w:val="20"/>
              </w:rPr>
              <w:t>ISD: 1299m</w:t>
            </w:r>
          </w:p>
          <w:p w14:paraId="628D7CAC" w14:textId="77777777" w:rsidR="00077F12" w:rsidRDefault="00C801AF">
            <w:pPr>
              <w:pStyle w:val="ListParagraph"/>
              <w:numPr>
                <w:ilvl w:val="0"/>
                <w:numId w:val="38"/>
              </w:numPr>
              <w:spacing w:before="0" w:line="240" w:lineRule="auto"/>
              <w:rPr>
                <w:szCs w:val="20"/>
              </w:rPr>
            </w:pPr>
            <w:r>
              <w:rPr>
                <w:szCs w:val="20"/>
              </w:rPr>
              <w:t>BS Height: 35m</w:t>
            </w:r>
          </w:p>
          <w:p w14:paraId="68F4AC52" w14:textId="77777777" w:rsidR="00077F12" w:rsidRDefault="00077F12">
            <w:pPr>
              <w:pStyle w:val="BodyText"/>
              <w:spacing w:before="0" w:after="0" w:line="240" w:lineRule="auto"/>
              <w:rPr>
                <w:rFonts w:ascii="Times New Roman" w:hAnsi="Times New Roman"/>
                <w:b/>
                <w:bCs/>
                <w:szCs w:val="20"/>
              </w:rPr>
            </w:pPr>
          </w:p>
        </w:tc>
      </w:tr>
      <w:tr w:rsidR="00077F12" w14:paraId="498C07E2" w14:textId="77777777">
        <w:tc>
          <w:tcPr>
            <w:tcW w:w="1435" w:type="dxa"/>
            <w:vAlign w:val="center"/>
          </w:tcPr>
          <w:p w14:paraId="1216210C" w14:textId="77777777" w:rsidR="00077F12" w:rsidRDefault="00C801AF">
            <w:pPr>
              <w:spacing w:after="0" w:line="240" w:lineRule="auto"/>
            </w:pPr>
            <w:r>
              <w:lastRenderedPageBreak/>
              <w:t>[19] NTT Docomo</w:t>
            </w:r>
          </w:p>
        </w:tc>
        <w:tc>
          <w:tcPr>
            <w:tcW w:w="9355" w:type="dxa"/>
            <w:vAlign w:val="center"/>
          </w:tcPr>
          <w:p w14:paraId="75FE7138" w14:textId="77777777" w:rsidR="00077F12" w:rsidRDefault="00C801AF">
            <w:pPr>
              <w:spacing w:before="0" w:after="0" w:line="240" w:lineRule="auto"/>
              <w:contextualSpacing/>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lang w:eastAsia="ja-JP"/>
              </w:rPr>
              <w:t>calibration purposes</w:t>
            </w:r>
            <w:r>
              <w:rPr>
                <w:rFonts w:eastAsiaTheme="minorEastAsia"/>
                <w:lang w:eastAsia="ja-JP"/>
              </w:rPr>
              <w:t xml:space="preserve">, </w:t>
            </w:r>
            <w:r>
              <w:rPr>
                <w:lang w:eastAsia="zh-CN"/>
              </w:rPr>
              <w:t>the following modeling parameters</w:t>
            </w:r>
            <w:r>
              <w:rPr>
                <w:rFonts w:eastAsiaTheme="minorEastAsia" w:hint="eastAsia"/>
                <w:lang w:eastAsia="ja-JP"/>
              </w:rPr>
              <w:t xml:space="preserve"> of</w:t>
            </w:r>
            <w:r>
              <w:rPr>
                <w:lang w:eastAsia="zh-CN"/>
              </w:rPr>
              <w:t xml:space="preserve"> </w:t>
            </w:r>
            <w:r>
              <w:rPr>
                <w:rFonts w:eastAsiaTheme="minorEastAsia"/>
                <w:lang w:eastAsia="ja-JP"/>
              </w:rPr>
              <w:t>SMa</w:t>
            </w:r>
            <w:r>
              <w:rPr>
                <w:lang w:eastAsia="zh-CN"/>
              </w:rPr>
              <w:t xml:space="preserve"> </w:t>
            </w:r>
            <w:r>
              <w:rPr>
                <w:rFonts w:eastAsiaTheme="minorEastAsia"/>
                <w:lang w:eastAsia="ja-JP"/>
              </w:rPr>
              <w:t>scenario</w:t>
            </w:r>
            <w:r>
              <w:rPr>
                <w:rFonts w:eastAsiaTheme="minorEastAsia" w:hint="eastAsia"/>
                <w:lang w:eastAsia="ja-JP"/>
              </w:rPr>
              <w:t xml:space="preserve"> </w:t>
            </w:r>
            <w:r>
              <w:rPr>
                <w:lang w:eastAsia="zh-CN"/>
              </w:rPr>
              <w:t>are supported</w:t>
            </w:r>
            <w:r>
              <w:rPr>
                <w:rFonts w:eastAsiaTheme="minorEastAsia"/>
                <w:lang w:eastAsia="ja-JP"/>
              </w:rPr>
              <w:t>:</w:t>
            </w:r>
          </w:p>
          <w:p w14:paraId="3D4A6376"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2) BS height = 35m</w:t>
            </w:r>
            <w:r>
              <w:rPr>
                <w:rFonts w:eastAsiaTheme="minorEastAsia"/>
                <w:color w:val="000000" w:themeColor="text1"/>
                <w:lang w:eastAsia="ja-JP"/>
              </w:rPr>
              <w:t xml:space="preserve"> </w:t>
            </w:r>
          </w:p>
          <w:p w14:paraId="69D671EB"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1) ISD = 1299 m</w:t>
            </w:r>
          </w:p>
          <w:p w14:paraId="62DD2C38" w14:textId="77777777" w:rsidR="00077F12" w:rsidRDefault="00C801AF">
            <w:pPr>
              <w:pStyle w:val="BodyText"/>
              <w:numPr>
                <w:ilvl w:val="0"/>
                <w:numId w:val="39"/>
              </w:numPr>
              <w:spacing w:before="0" w:after="0" w:line="240" w:lineRule="auto"/>
              <w:contextualSpacing/>
              <w:rPr>
                <w:rFonts w:ascii="Times New Roman" w:hAnsi="Times New Roman"/>
                <w:color w:val="000000" w:themeColor="text1"/>
                <w:szCs w:val="20"/>
                <w:lang w:eastAsia="zh-CN"/>
              </w:rPr>
            </w:pPr>
            <w:r>
              <w:rPr>
                <w:rFonts w:ascii="Times New Roman" w:hAnsi="Times New Roman"/>
                <w:color w:val="000000" w:themeColor="text1"/>
                <w:szCs w:val="20"/>
              </w:rPr>
              <w:t>Minimum BS to UT distance in 2D:</w:t>
            </w:r>
            <w:r>
              <w:rPr>
                <w:rFonts w:ascii="Times New Roman" w:eastAsiaTheme="minorEastAsia" w:hAnsi="Times New Roman"/>
                <w:color w:val="000000" w:themeColor="text1"/>
                <w:szCs w:val="20"/>
                <w:lang w:eastAsia="ja-JP"/>
              </w:rPr>
              <w:t xml:space="preserve"> 35m</w:t>
            </w:r>
          </w:p>
          <w:p w14:paraId="59F6571B" w14:textId="77777777" w:rsidR="00077F12" w:rsidRDefault="00077F12">
            <w:pPr>
              <w:spacing w:before="0" w:after="0" w:line="240" w:lineRule="auto"/>
              <w:contextualSpacing/>
              <w:rPr>
                <w:rFonts w:eastAsiaTheme="minorEastAsia"/>
                <w:color w:val="000000" w:themeColor="text1"/>
                <w:lang w:eastAsia="ja-JP"/>
              </w:rPr>
            </w:pPr>
          </w:p>
          <w:p w14:paraId="5A787CD3"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Proposal 2:</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 xml:space="preserve">scenario should not consider the </w:t>
            </w:r>
            <w:r>
              <w:rPr>
                <w:lang w:eastAsia="ja-JP"/>
              </w:rPr>
              <w:t>distinction of</w:t>
            </w:r>
            <w:r>
              <w:rPr>
                <w:rFonts w:eastAsiaTheme="minorEastAsia"/>
                <w:lang w:eastAsia="ja-JP"/>
              </w:rPr>
              <w:t xml:space="preserve"> UEs height in </w:t>
            </w:r>
            <w:r>
              <w:rPr>
                <w:lang w:eastAsia="ja-JP"/>
              </w:rPr>
              <w:t>residential and commercial building</w:t>
            </w:r>
            <w:r>
              <w:rPr>
                <w:rFonts w:eastAsiaTheme="minorEastAsia"/>
                <w:lang w:eastAsia="ja-JP"/>
              </w:rPr>
              <w:t>s.</w:t>
            </w:r>
          </w:p>
          <w:p w14:paraId="5B599892"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 xml:space="preserve">Proposal </w:t>
            </w:r>
            <w:r>
              <w:rPr>
                <w:rFonts w:eastAsiaTheme="minorEastAsia" w:hint="eastAsia"/>
                <w:b/>
                <w:bCs/>
                <w:color w:val="000000" w:themeColor="text1"/>
                <w:lang w:eastAsia="ja-JP"/>
              </w:rPr>
              <w:t>3</w:t>
            </w:r>
            <w:r>
              <w:rPr>
                <w:rFonts w:eastAsiaTheme="minorEastAsia"/>
                <w:b/>
                <w:bCs/>
                <w:color w:val="000000" w:themeColor="text1"/>
                <w:lang w:eastAsia="ja-JP"/>
              </w:rPr>
              <w:t>:</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scenario should not consider</w:t>
            </w:r>
            <w:r>
              <w:rPr>
                <w:lang w:eastAsia="ja-JP"/>
              </w:rPr>
              <w:t xml:space="preserve"> vegetation</w:t>
            </w:r>
            <w:r>
              <w:rPr>
                <w:rFonts w:eastAsiaTheme="minorEastAsia"/>
                <w:lang w:eastAsia="ja-JP"/>
              </w:rPr>
              <w:t>.</w:t>
            </w:r>
          </w:p>
          <w:p w14:paraId="173F04CA" w14:textId="77777777" w:rsidR="00077F12" w:rsidRDefault="00C801AF">
            <w:pPr>
              <w:spacing w:before="0" w:after="0" w:line="240" w:lineRule="auto"/>
              <w:ind w:left="898" w:hangingChars="449" w:hanging="898"/>
              <w:contextualSpacing/>
              <w:rPr>
                <w:rFonts w:eastAsiaTheme="minorEastAsia"/>
                <w:color w:val="000000" w:themeColor="text1"/>
                <w:lang w:eastAsia="ja-JP"/>
              </w:rPr>
            </w:pPr>
            <w:r>
              <w:rPr>
                <w:rFonts w:eastAsiaTheme="minorEastAsia"/>
                <w:b/>
                <w:bCs/>
                <w:color w:val="000000" w:themeColor="text1"/>
                <w:lang w:eastAsia="ja-JP"/>
              </w:rPr>
              <w:t>Proposal 4:</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67A77480" w14:textId="77777777" w:rsidR="00077F12" w:rsidRDefault="00C801AF">
            <w:pPr>
              <w:pStyle w:val="BodyText"/>
              <w:spacing w:after="0"/>
              <w:contextualSpacing/>
              <w:rPr>
                <w:rFonts w:ascii="Times New Roman" w:eastAsiaTheme="minorEastAsia" w:hAnsi="Times New Roman"/>
                <w:color w:val="000000" w:themeColor="text1"/>
                <w:highlight w:val="yellow"/>
                <w:lang w:eastAsia="ja-JP"/>
              </w:rPr>
            </w:pPr>
            <w:r>
              <w:rPr>
                <w:rFonts w:ascii="Times New Roman" w:eastAsiaTheme="minorEastAsia" w:hAnsi="Times New Roman"/>
                <w:color w:val="000000" w:themeColor="text1"/>
                <w:lang w:eastAsia="ja-JP"/>
              </w:rPr>
              <w:t>Use the following fast fading parameters for SMa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18"/>
              <w:gridCol w:w="568"/>
              <w:gridCol w:w="622"/>
              <w:gridCol w:w="545"/>
              <w:gridCol w:w="543"/>
              <w:gridCol w:w="622"/>
              <w:gridCol w:w="619"/>
            </w:tblGrid>
            <w:tr w:rsidR="00077F12" w14:paraId="6A6681F1" w14:textId="77777777">
              <w:trPr>
                <w:cantSplit/>
                <w:trHeight w:val="42"/>
                <w:jc w:val="center"/>
              </w:trPr>
              <w:tc>
                <w:tcPr>
                  <w:tcW w:w="1938" w:type="pct"/>
                  <w:gridSpan w:val="2"/>
                  <w:vMerge w:val="restart"/>
                  <w:shd w:val="clear" w:color="auto" w:fill="E0E0E0"/>
                  <w:vAlign w:val="center"/>
                </w:tcPr>
                <w:p w14:paraId="1E2D3868"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509" w:type="pct"/>
                  <w:gridSpan w:val="3"/>
                  <w:shd w:val="clear" w:color="auto" w:fill="E0E0E0"/>
                  <w:vAlign w:val="center"/>
                </w:tcPr>
                <w:p w14:paraId="47D9A275" w14:textId="77777777" w:rsidR="00077F12" w:rsidRDefault="00C801AF">
                  <w:pPr>
                    <w:pStyle w:val="TAH"/>
                    <w:contextualSpacing/>
                    <w:rPr>
                      <w:rFonts w:ascii="Times New Roman" w:hAnsi="Times New Roman"/>
                      <w:sz w:val="12"/>
                      <w:szCs w:val="12"/>
                    </w:rPr>
                  </w:pPr>
                  <w:r>
                    <w:rPr>
                      <w:rFonts w:ascii="Times New Roman" w:hAnsi="Times New Roman"/>
                      <w:sz w:val="12"/>
                      <w:szCs w:val="12"/>
                    </w:rPr>
                    <w:t>SMa (7 – 24 GHz)</w:t>
                  </w:r>
                </w:p>
              </w:tc>
              <w:tc>
                <w:tcPr>
                  <w:tcW w:w="1553" w:type="pct"/>
                  <w:gridSpan w:val="3"/>
                  <w:shd w:val="clear" w:color="auto" w:fill="E0E0E0"/>
                  <w:vAlign w:val="center"/>
                </w:tcPr>
                <w:p w14:paraId="033A3095"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Reference – ITU M.2135 SMa</w:t>
                  </w:r>
                </w:p>
              </w:tc>
            </w:tr>
            <w:tr w:rsidR="00077F12" w14:paraId="740C9A3C" w14:textId="77777777">
              <w:trPr>
                <w:cantSplit/>
                <w:trHeight w:val="42"/>
                <w:jc w:val="center"/>
              </w:trPr>
              <w:tc>
                <w:tcPr>
                  <w:tcW w:w="1938" w:type="pct"/>
                  <w:gridSpan w:val="2"/>
                  <w:vMerge/>
                  <w:shd w:val="clear" w:color="auto" w:fill="E0E0E0"/>
                  <w:vAlign w:val="center"/>
                </w:tcPr>
                <w:p w14:paraId="7993F522" w14:textId="77777777" w:rsidR="00077F12" w:rsidRDefault="00077F12">
                  <w:pPr>
                    <w:pStyle w:val="TAH"/>
                    <w:contextualSpacing/>
                    <w:rPr>
                      <w:rFonts w:ascii="Times New Roman" w:hAnsi="Times New Roman"/>
                      <w:sz w:val="12"/>
                      <w:szCs w:val="12"/>
                    </w:rPr>
                  </w:pPr>
                </w:p>
              </w:tc>
              <w:tc>
                <w:tcPr>
                  <w:tcW w:w="494" w:type="pct"/>
                  <w:shd w:val="clear" w:color="auto" w:fill="E0E0E0"/>
                  <w:vAlign w:val="center"/>
                </w:tcPr>
                <w:p w14:paraId="3C30107D" w14:textId="77777777" w:rsidR="00077F12" w:rsidRDefault="00C801AF">
                  <w:pPr>
                    <w:pStyle w:val="TAH"/>
                    <w:contextualSpacing/>
                    <w:rPr>
                      <w:rFonts w:ascii="Times New Roman" w:hAnsi="Times New Roman"/>
                      <w:sz w:val="12"/>
                      <w:szCs w:val="12"/>
                    </w:rPr>
                  </w:pPr>
                  <w:r>
                    <w:rPr>
                      <w:rFonts w:ascii="Times New Roman" w:hAnsi="Times New Roman"/>
                      <w:sz w:val="12"/>
                      <w:szCs w:val="12"/>
                    </w:rPr>
                    <w:t>LOS</w:t>
                  </w:r>
                </w:p>
              </w:tc>
              <w:tc>
                <w:tcPr>
                  <w:tcW w:w="541" w:type="pct"/>
                  <w:shd w:val="clear" w:color="auto" w:fill="E0E0E0"/>
                  <w:vAlign w:val="center"/>
                </w:tcPr>
                <w:p w14:paraId="1AF55E0F" w14:textId="77777777" w:rsidR="00077F12" w:rsidRDefault="00C801AF">
                  <w:pPr>
                    <w:pStyle w:val="TAH"/>
                    <w:contextualSpacing/>
                    <w:rPr>
                      <w:rFonts w:ascii="Times New Roman" w:hAnsi="Times New Roman"/>
                      <w:sz w:val="12"/>
                      <w:szCs w:val="12"/>
                    </w:rPr>
                  </w:pPr>
                  <w:r>
                    <w:rPr>
                      <w:rFonts w:ascii="Times New Roman" w:hAnsi="Times New Roman"/>
                      <w:sz w:val="12"/>
                      <w:szCs w:val="12"/>
                    </w:rPr>
                    <w:t>NLOS</w:t>
                  </w:r>
                </w:p>
              </w:tc>
              <w:tc>
                <w:tcPr>
                  <w:tcW w:w="474" w:type="pct"/>
                  <w:shd w:val="clear" w:color="auto" w:fill="E0E0E0"/>
                  <w:vAlign w:val="center"/>
                </w:tcPr>
                <w:p w14:paraId="52262656" w14:textId="77777777" w:rsidR="00077F12" w:rsidRDefault="00C801AF">
                  <w:pPr>
                    <w:pStyle w:val="TAH"/>
                    <w:contextualSpacing/>
                    <w:rPr>
                      <w:rFonts w:ascii="Times New Roman" w:hAnsi="Times New Roman"/>
                      <w:sz w:val="12"/>
                      <w:szCs w:val="12"/>
                    </w:rPr>
                  </w:pPr>
                  <w:r>
                    <w:rPr>
                      <w:rFonts w:ascii="Times New Roman" w:hAnsi="Times New Roman"/>
                      <w:sz w:val="12"/>
                      <w:szCs w:val="12"/>
                    </w:rPr>
                    <w:t>O2I</w:t>
                  </w:r>
                </w:p>
              </w:tc>
              <w:tc>
                <w:tcPr>
                  <w:tcW w:w="473" w:type="pct"/>
                  <w:shd w:val="clear" w:color="auto" w:fill="E0E0E0"/>
                  <w:vAlign w:val="center"/>
                </w:tcPr>
                <w:p w14:paraId="1C99969F"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LOS</w:t>
                  </w:r>
                </w:p>
              </w:tc>
              <w:tc>
                <w:tcPr>
                  <w:tcW w:w="541" w:type="pct"/>
                  <w:shd w:val="clear" w:color="auto" w:fill="E0E0E0"/>
                  <w:vAlign w:val="center"/>
                </w:tcPr>
                <w:p w14:paraId="4B342262"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NLOS</w:t>
                  </w:r>
                </w:p>
              </w:tc>
              <w:tc>
                <w:tcPr>
                  <w:tcW w:w="539" w:type="pct"/>
                  <w:shd w:val="clear" w:color="auto" w:fill="E0E0E0"/>
                  <w:vAlign w:val="center"/>
                </w:tcPr>
                <w:p w14:paraId="2A17F487"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O2I</w:t>
                  </w:r>
                </w:p>
              </w:tc>
            </w:tr>
            <w:tr w:rsidR="00077F12" w14:paraId="54DD57D1" w14:textId="77777777">
              <w:trPr>
                <w:cantSplit/>
                <w:trHeight w:val="42"/>
                <w:jc w:val="center"/>
              </w:trPr>
              <w:tc>
                <w:tcPr>
                  <w:tcW w:w="1313" w:type="pct"/>
                  <w:vMerge w:val="restart"/>
                  <w:vAlign w:val="center"/>
                </w:tcPr>
                <w:p w14:paraId="2285DCAB" w14:textId="77777777" w:rsidR="00077F12" w:rsidRDefault="00C801AF">
                  <w:pPr>
                    <w:pStyle w:val="TAC"/>
                    <w:contextualSpacing/>
                    <w:rPr>
                      <w:rFonts w:ascii="Times New Roman" w:hAnsi="Times New Roman"/>
                      <w:i/>
                      <w:sz w:val="12"/>
                      <w:szCs w:val="12"/>
                    </w:rPr>
                  </w:pPr>
                  <w:r>
                    <w:rPr>
                      <w:rFonts w:ascii="Times New Roman" w:hAnsi="Times New Roman"/>
                      <w:sz w:val="12"/>
                      <w:szCs w:val="12"/>
                    </w:rPr>
                    <w:t>Delay spread (DS)</w:t>
                  </w:r>
                </w:p>
                <w:p w14:paraId="046F631E" w14:textId="77777777" w:rsidR="00077F12" w:rsidRDefault="00C801AF">
                  <w:pPr>
                    <w:pStyle w:val="TAC"/>
                    <w:contextualSpacing/>
                    <w:rPr>
                      <w:rFonts w:ascii="Times New Roman" w:hAnsi="Times New Roman"/>
                      <w:sz w:val="12"/>
                      <w:szCs w:val="12"/>
                    </w:rPr>
                  </w:pPr>
                  <w:r>
                    <w:rPr>
                      <w:rFonts w:ascii="Times New Roman" w:hAnsi="Times New Roman"/>
                      <w:sz w:val="12"/>
                      <w:szCs w:val="12"/>
                    </w:rPr>
                    <w:t>lgDS=log</w:t>
                  </w:r>
                  <w:r>
                    <w:rPr>
                      <w:rFonts w:ascii="Times New Roman" w:hAnsi="Times New Roman"/>
                      <w:sz w:val="12"/>
                      <w:szCs w:val="12"/>
                      <w:vertAlign w:val="subscript"/>
                    </w:rPr>
                    <w:t>10</w:t>
                  </w:r>
                  <w:r>
                    <w:rPr>
                      <w:rFonts w:ascii="Times New Roman" w:hAnsi="Times New Roman"/>
                      <w:sz w:val="12"/>
                      <w:szCs w:val="12"/>
                    </w:rPr>
                    <w:t>(DS/1s)</w:t>
                  </w:r>
                </w:p>
              </w:tc>
              <w:tc>
                <w:tcPr>
                  <w:tcW w:w="625" w:type="pct"/>
                  <w:vAlign w:val="center"/>
                </w:tcPr>
                <w:p w14:paraId="403A24F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lgDS</w:t>
                  </w:r>
                </w:p>
              </w:tc>
              <w:tc>
                <w:tcPr>
                  <w:tcW w:w="494" w:type="pct"/>
                  <w:vAlign w:val="center"/>
                </w:tcPr>
                <w:p w14:paraId="11A8812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087081B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2C8E8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B6413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–7.23</w:t>
                  </w:r>
                </w:p>
              </w:tc>
              <w:tc>
                <w:tcPr>
                  <w:tcW w:w="541" w:type="pct"/>
                  <w:vAlign w:val="center"/>
                </w:tcPr>
                <w:p w14:paraId="5945576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–7.12</w:t>
                  </w:r>
                </w:p>
              </w:tc>
              <w:tc>
                <w:tcPr>
                  <w:tcW w:w="539" w:type="pct"/>
                  <w:vAlign w:val="center"/>
                </w:tcPr>
                <w:p w14:paraId="5436C98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D32F688" w14:textId="77777777">
              <w:trPr>
                <w:cantSplit/>
                <w:trHeight w:val="42"/>
                <w:jc w:val="center"/>
              </w:trPr>
              <w:tc>
                <w:tcPr>
                  <w:tcW w:w="1313" w:type="pct"/>
                  <w:vMerge/>
                  <w:vAlign w:val="center"/>
                </w:tcPr>
                <w:p w14:paraId="4A7ED3BA" w14:textId="77777777" w:rsidR="00077F12" w:rsidRDefault="00077F12">
                  <w:pPr>
                    <w:pStyle w:val="TAC"/>
                    <w:contextualSpacing/>
                    <w:rPr>
                      <w:rFonts w:ascii="Times New Roman" w:hAnsi="Times New Roman"/>
                      <w:sz w:val="12"/>
                      <w:szCs w:val="12"/>
                    </w:rPr>
                  </w:pPr>
                </w:p>
              </w:tc>
              <w:tc>
                <w:tcPr>
                  <w:tcW w:w="625" w:type="pct"/>
                  <w:vAlign w:val="center"/>
                </w:tcPr>
                <w:p w14:paraId="7E8D6880"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lgDS</w:t>
                  </w:r>
                </w:p>
              </w:tc>
              <w:tc>
                <w:tcPr>
                  <w:tcW w:w="494" w:type="pct"/>
                  <w:vAlign w:val="center"/>
                </w:tcPr>
                <w:p w14:paraId="11EEDFD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140E70A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0904BB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591F3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0.38</w:t>
                  </w:r>
                </w:p>
              </w:tc>
              <w:tc>
                <w:tcPr>
                  <w:tcW w:w="541" w:type="pct"/>
                  <w:vAlign w:val="center"/>
                </w:tcPr>
                <w:p w14:paraId="1B262C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0.33</w:t>
                  </w:r>
                </w:p>
              </w:tc>
              <w:tc>
                <w:tcPr>
                  <w:tcW w:w="539" w:type="pct"/>
                  <w:vAlign w:val="center"/>
                </w:tcPr>
                <w:p w14:paraId="228681E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9B9459E" w14:textId="77777777">
              <w:trPr>
                <w:cantSplit/>
                <w:trHeight w:val="42"/>
                <w:jc w:val="center"/>
              </w:trPr>
              <w:tc>
                <w:tcPr>
                  <w:tcW w:w="1313" w:type="pct"/>
                  <w:vMerge w:val="restart"/>
                  <w:vAlign w:val="center"/>
                </w:tcPr>
                <w:p w14:paraId="472870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AOD spread (ASD)</w:t>
                  </w:r>
                </w:p>
                <w:p w14:paraId="75815D22" w14:textId="77777777" w:rsidR="00077F12" w:rsidRDefault="00C801AF">
                  <w:pPr>
                    <w:pStyle w:val="TAC"/>
                    <w:contextualSpacing/>
                    <w:rPr>
                      <w:rFonts w:ascii="Times New Roman" w:hAnsi="Times New Roman"/>
                      <w:sz w:val="12"/>
                      <w:szCs w:val="12"/>
                      <w:vertAlign w:val="superscript"/>
                    </w:rPr>
                  </w:pPr>
                  <w:r>
                    <w:rPr>
                      <w:rFonts w:ascii="Times New Roman" w:hAnsi="Times New Roman"/>
                      <w:sz w:val="12"/>
                      <w:szCs w:val="12"/>
                    </w:rPr>
                    <w:t>lgASD=log</w:t>
                  </w:r>
                  <w:r>
                    <w:rPr>
                      <w:rFonts w:ascii="Times New Roman" w:hAnsi="Times New Roman"/>
                      <w:sz w:val="12"/>
                      <w:szCs w:val="12"/>
                      <w:vertAlign w:val="subscript"/>
                    </w:rPr>
                    <w:t>10</w:t>
                  </w:r>
                  <w:r>
                    <w:rPr>
                      <w:rFonts w:ascii="Times New Roman" w:hAnsi="Times New Roman"/>
                      <w:sz w:val="12"/>
                      <w:szCs w:val="12"/>
                    </w:rPr>
                    <w:t>(ASD/1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7EDED92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lgASD</w:t>
                  </w:r>
                </w:p>
              </w:tc>
              <w:tc>
                <w:tcPr>
                  <w:tcW w:w="494" w:type="pct"/>
                  <w:vAlign w:val="center"/>
                </w:tcPr>
                <w:p w14:paraId="463DE4D1"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541" w:type="pct"/>
                  <w:vAlign w:val="center"/>
                </w:tcPr>
                <w:p w14:paraId="4F80078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4" w:type="pct"/>
                  <w:vAlign w:val="center"/>
                </w:tcPr>
                <w:p w14:paraId="7DAEC66C"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3" w:type="pct"/>
                  <w:vAlign w:val="center"/>
                </w:tcPr>
                <w:p w14:paraId="34FF166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0.78</w:t>
                  </w:r>
                </w:p>
              </w:tc>
              <w:tc>
                <w:tcPr>
                  <w:tcW w:w="541" w:type="pct"/>
                  <w:vAlign w:val="center"/>
                </w:tcPr>
                <w:p w14:paraId="390AEF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0.90</w:t>
                  </w:r>
                </w:p>
              </w:tc>
              <w:tc>
                <w:tcPr>
                  <w:tcW w:w="539" w:type="pct"/>
                  <w:vAlign w:val="center"/>
                </w:tcPr>
                <w:p w14:paraId="739657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390A67B" w14:textId="77777777">
              <w:trPr>
                <w:cantSplit/>
                <w:trHeight w:val="42"/>
                <w:jc w:val="center"/>
              </w:trPr>
              <w:tc>
                <w:tcPr>
                  <w:tcW w:w="1313" w:type="pct"/>
                  <w:vMerge/>
                  <w:vAlign w:val="center"/>
                </w:tcPr>
                <w:p w14:paraId="03B0A2BB" w14:textId="77777777" w:rsidR="00077F12" w:rsidRDefault="00077F12">
                  <w:pPr>
                    <w:pStyle w:val="TAC"/>
                    <w:contextualSpacing/>
                    <w:rPr>
                      <w:rFonts w:ascii="Times New Roman" w:hAnsi="Times New Roman"/>
                      <w:sz w:val="12"/>
                      <w:szCs w:val="12"/>
                    </w:rPr>
                  </w:pPr>
                </w:p>
              </w:tc>
              <w:tc>
                <w:tcPr>
                  <w:tcW w:w="625" w:type="pct"/>
                  <w:vAlign w:val="center"/>
                </w:tcPr>
                <w:p w14:paraId="2A5F9BBA"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lgASD</w:t>
                  </w:r>
                </w:p>
              </w:tc>
              <w:tc>
                <w:tcPr>
                  <w:tcW w:w="494" w:type="pct"/>
                  <w:vAlign w:val="center"/>
                </w:tcPr>
                <w:p w14:paraId="30E60676"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541" w:type="pct"/>
                  <w:vAlign w:val="center"/>
                </w:tcPr>
                <w:p w14:paraId="0392B92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4" w:type="pct"/>
                  <w:vAlign w:val="center"/>
                </w:tcPr>
                <w:p w14:paraId="2ED6EB29"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3" w:type="pct"/>
                  <w:vAlign w:val="center"/>
                </w:tcPr>
                <w:p w14:paraId="0608486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0.12</w:t>
                  </w:r>
                </w:p>
              </w:tc>
              <w:tc>
                <w:tcPr>
                  <w:tcW w:w="541" w:type="pct"/>
                  <w:vAlign w:val="center"/>
                </w:tcPr>
                <w:p w14:paraId="06CD8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0.36</w:t>
                  </w:r>
                </w:p>
              </w:tc>
              <w:tc>
                <w:tcPr>
                  <w:tcW w:w="539" w:type="pct"/>
                  <w:vAlign w:val="center"/>
                </w:tcPr>
                <w:p w14:paraId="167A0EA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C7F7608" w14:textId="77777777">
              <w:trPr>
                <w:cantSplit/>
                <w:trHeight w:val="42"/>
                <w:jc w:val="center"/>
              </w:trPr>
              <w:tc>
                <w:tcPr>
                  <w:tcW w:w="1313" w:type="pct"/>
                  <w:vMerge w:val="restart"/>
                  <w:vAlign w:val="center"/>
                </w:tcPr>
                <w:p w14:paraId="3F4FB5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AOA spread (ASA)</w:t>
                  </w:r>
                </w:p>
                <w:p w14:paraId="6FE04F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lgASA=log</w:t>
                  </w:r>
                  <w:r>
                    <w:rPr>
                      <w:rFonts w:ascii="Times New Roman" w:hAnsi="Times New Roman"/>
                      <w:sz w:val="12"/>
                      <w:szCs w:val="12"/>
                      <w:vertAlign w:val="subscript"/>
                    </w:rPr>
                    <w:t>10</w:t>
                  </w:r>
                  <w:r>
                    <w:rPr>
                      <w:rFonts w:ascii="Times New Roman" w:hAnsi="Times New Roman"/>
                      <w:sz w:val="12"/>
                      <w:szCs w:val="12"/>
                    </w:rPr>
                    <w:t>(ASA/1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0B5F039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lgASA</w:t>
                  </w:r>
                </w:p>
              </w:tc>
              <w:tc>
                <w:tcPr>
                  <w:tcW w:w="494" w:type="pct"/>
                  <w:vAlign w:val="center"/>
                </w:tcPr>
                <w:p w14:paraId="57195E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354834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C3D15F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E811A3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1.48</w:t>
                  </w:r>
                </w:p>
              </w:tc>
              <w:tc>
                <w:tcPr>
                  <w:tcW w:w="541" w:type="pct"/>
                  <w:vAlign w:val="center"/>
                </w:tcPr>
                <w:p w14:paraId="29D6E31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1.65</w:t>
                  </w:r>
                </w:p>
              </w:tc>
              <w:tc>
                <w:tcPr>
                  <w:tcW w:w="539" w:type="pct"/>
                  <w:vAlign w:val="center"/>
                </w:tcPr>
                <w:p w14:paraId="33D34E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D1405B6" w14:textId="77777777">
              <w:trPr>
                <w:cantSplit/>
                <w:trHeight w:val="42"/>
                <w:jc w:val="center"/>
              </w:trPr>
              <w:tc>
                <w:tcPr>
                  <w:tcW w:w="1313" w:type="pct"/>
                  <w:vMerge/>
                  <w:vAlign w:val="center"/>
                </w:tcPr>
                <w:p w14:paraId="50DFE98C" w14:textId="77777777" w:rsidR="00077F12" w:rsidRDefault="00077F12">
                  <w:pPr>
                    <w:pStyle w:val="TAC"/>
                    <w:contextualSpacing/>
                    <w:rPr>
                      <w:rFonts w:ascii="Times New Roman" w:hAnsi="Times New Roman"/>
                      <w:sz w:val="12"/>
                      <w:szCs w:val="12"/>
                    </w:rPr>
                  </w:pPr>
                </w:p>
              </w:tc>
              <w:tc>
                <w:tcPr>
                  <w:tcW w:w="625" w:type="pct"/>
                  <w:vAlign w:val="center"/>
                </w:tcPr>
                <w:p w14:paraId="390F7521"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lgASA</w:t>
                  </w:r>
                </w:p>
              </w:tc>
              <w:tc>
                <w:tcPr>
                  <w:tcW w:w="494" w:type="pct"/>
                  <w:vAlign w:val="center"/>
                </w:tcPr>
                <w:p w14:paraId="210D419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49A06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E857B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37A5D5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0.20</w:t>
                  </w:r>
                </w:p>
              </w:tc>
              <w:tc>
                <w:tcPr>
                  <w:tcW w:w="541" w:type="pct"/>
                  <w:vAlign w:val="center"/>
                </w:tcPr>
                <w:p w14:paraId="785B229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0.25</w:t>
                  </w:r>
                </w:p>
              </w:tc>
              <w:tc>
                <w:tcPr>
                  <w:tcW w:w="539" w:type="pct"/>
                  <w:vAlign w:val="center"/>
                </w:tcPr>
                <w:p w14:paraId="5B4A510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BAC418F" w14:textId="77777777">
              <w:trPr>
                <w:cantSplit/>
                <w:trHeight w:val="42"/>
                <w:jc w:val="center"/>
              </w:trPr>
              <w:tc>
                <w:tcPr>
                  <w:tcW w:w="1313" w:type="pct"/>
                  <w:vMerge w:val="restart"/>
                  <w:vAlign w:val="center"/>
                </w:tcPr>
                <w:p w14:paraId="142BF47B"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ZOA spread (ZSA)</w:t>
                  </w:r>
                </w:p>
                <w:p w14:paraId="754ED298" w14:textId="77777777" w:rsidR="00077F12" w:rsidRDefault="00C801AF">
                  <w:pPr>
                    <w:pStyle w:val="TAC"/>
                    <w:contextualSpacing/>
                    <w:rPr>
                      <w:rFonts w:ascii="Times New Roman" w:hAnsi="Times New Roman"/>
                      <w:sz w:val="12"/>
                      <w:szCs w:val="12"/>
                    </w:rPr>
                  </w:pPr>
                  <w:r>
                    <w:rPr>
                      <w:rFonts w:ascii="Times New Roman" w:hAnsi="Times New Roman"/>
                      <w:sz w:val="12"/>
                      <w:szCs w:val="12"/>
                    </w:rPr>
                    <w:t>lgZSA=log</w:t>
                  </w:r>
                  <w:r>
                    <w:rPr>
                      <w:rFonts w:ascii="Times New Roman" w:hAnsi="Times New Roman"/>
                      <w:sz w:val="12"/>
                      <w:szCs w:val="12"/>
                      <w:vertAlign w:val="subscript"/>
                    </w:rPr>
                    <w:t>10</w:t>
                  </w:r>
                  <w:r>
                    <w:rPr>
                      <w:rFonts w:ascii="Times New Roman" w:hAnsi="Times New Roman"/>
                      <w:sz w:val="12"/>
                      <w:szCs w:val="12"/>
                    </w:rPr>
                    <w:t>(ZSA/1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6BF20F1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lgZSA</w:t>
                  </w:r>
                </w:p>
              </w:tc>
              <w:tc>
                <w:tcPr>
                  <w:tcW w:w="494" w:type="pct"/>
                  <w:vAlign w:val="center"/>
                </w:tcPr>
                <w:p w14:paraId="403A11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ECE242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54D1C4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A43515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3939C1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D80E6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223C45E" w14:textId="77777777">
              <w:trPr>
                <w:cantSplit/>
                <w:trHeight w:val="42"/>
                <w:jc w:val="center"/>
              </w:trPr>
              <w:tc>
                <w:tcPr>
                  <w:tcW w:w="1313" w:type="pct"/>
                  <w:vMerge/>
                  <w:vAlign w:val="center"/>
                </w:tcPr>
                <w:p w14:paraId="3A5BC5C5" w14:textId="77777777" w:rsidR="00077F12" w:rsidRDefault="00077F12">
                  <w:pPr>
                    <w:pStyle w:val="TAC"/>
                    <w:contextualSpacing/>
                    <w:rPr>
                      <w:rFonts w:ascii="Times New Roman" w:hAnsi="Times New Roman"/>
                      <w:sz w:val="12"/>
                      <w:szCs w:val="12"/>
                    </w:rPr>
                  </w:pPr>
                </w:p>
              </w:tc>
              <w:tc>
                <w:tcPr>
                  <w:tcW w:w="625" w:type="pct"/>
                  <w:vAlign w:val="center"/>
                </w:tcPr>
                <w:p w14:paraId="6DBEE098"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lgZSA</w:t>
                  </w:r>
                </w:p>
              </w:tc>
              <w:tc>
                <w:tcPr>
                  <w:tcW w:w="494" w:type="pct"/>
                  <w:vAlign w:val="center"/>
                </w:tcPr>
                <w:p w14:paraId="4EBB12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CACF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48DF2B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4A552C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565D00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DEB2C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FA6E868" w14:textId="77777777">
              <w:trPr>
                <w:cantSplit/>
                <w:trHeight w:val="42"/>
                <w:jc w:val="center"/>
              </w:trPr>
              <w:tc>
                <w:tcPr>
                  <w:tcW w:w="1313" w:type="pct"/>
                  <w:vAlign w:val="center"/>
                </w:tcPr>
                <w:p w14:paraId="31310D96" w14:textId="77777777" w:rsidR="00077F12" w:rsidRDefault="00C801AF">
                  <w:pPr>
                    <w:pStyle w:val="TAC"/>
                    <w:contextualSpacing/>
                    <w:rPr>
                      <w:rFonts w:ascii="Times New Roman" w:hAnsi="Times New Roman"/>
                      <w:sz w:val="12"/>
                      <w:szCs w:val="12"/>
                    </w:rPr>
                  </w:pPr>
                  <w:r>
                    <w:rPr>
                      <w:rFonts w:ascii="Times New Roman" w:hAnsi="Times New Roman"/>
                      <w:sz w:val="12"/>
                      <w:szCs w:val="12"/>
                    </w:rPr>
                    <w:t>Shadow fading (</w:t>
                  </w:r>
                  <w:r>
                    <w:rPr>
                      <w:rFonts w:ascii="Times New Roman" w:hAnsi="Times New Roman"/>
                      <w:i/>
                      <w:sz w:val="12"/>
                      <w:szCs w:val="12"/>
                    </w:rPr>
                    <w:t>SF</w:t>
                  </w:r>
                  <w:r>
                    <w:rPr>
                      <w:rFonts w:ascii="Times New Roman" w:hAnsi="Times New Roman"/>
                      <w:sz w:val="12"/>
                      <w:szCs w:val="12"/>
                    </w:rPr>
                    <w:t>)</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41E2F941"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SF</w:t>
                  </w:r>
                </w:p>
              </w:tc>
              <w:tc>
                <w:tcPr>
                  <w:tcW w:w="494" w:type="pct"/>
                  <w:vAlign w:val="center"/>
                </w:tcPr>
                <w:p w14:paraId="3B81013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F18633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5A2EC5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6521B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41" w:type="pct"/>
                  <w:vAlign w:val="center"/>
                </w:tcPr>
                <w:p w14:paraId="66F3F40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39" w:type="pct"/>
                  <w:vAlign w:val="center"/>
                </w:tcPr>
                <w:p w14:paraId="37E678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08FA78B" w14:textId="77777777">
              <w:trPr>
                <w:cantSplit/>
                <w:trHeight w:val="42"/>
                <w:jc w:val="center"/>
              </w:trPr>
              <w:tc>
                <w:tcPr>
                  <w:tcW w:w="1313" w:type="pct"/>
                  <w:vMerge w:val="restart"/>
                  <w:vAlign w:val="center"/>
                </w:tcPr>
                <w:p w14:paraId="612EAC74" w14:textId="77777777" w:rsidR="00077F12" w:rsidRDefault="00C801AF">
                  <w:pPr>
                    <w:pStyle w:val="TAC"/>
                    <w:contextualSpacing/>
                    <w:rPr>
                      <w:rFonts w:ascii="Times New Roman" w:hAnsi="Times New Roman"/>
                      <w:sz w:val="12"/>
                      <w:szCs w:val="12"/>
                    </w:rPr>
                  </w:pPr>
                  <w:r>
                    <w:rPr>
                      <w:rFonts w:ascii="Times New Roman" w:hAnsi="Times New Roman"/>
                      <w:sz w:val="12"/>
                      <w:szCs w:val="12"/>
                    </w:rPr>
                    <w:t>K-factor (</w:t>
                  </w:r>
                  <w:r>
                    <w:rPr>
                      <w:rFonts w:ascii="Times New Roman" w:hAnsi="Times New Roman"/>
                      <w:i/>
                      <w:sz w:val="12"/>
                      <w:szCs w:val="12"/>
                    </w:rPr>
                    <w:t>K</w:t>
                  </w:r>
                  <w:r>
                    <w:rPr>
                      <w:rFonts w:ascii="Times New Roman" w:hAnsi="Times New Roman"/>
                      <w:sz w:val="12"/>
                      <w:szCs w:val="12"/>
                    </w:rPr>
                    <w:t>) [dB]</w:t>
                  </w:r>
                </w:p>
              </w:tc>
              <w:tc>
                <w:tcPr>
                  <w:tcW w:w="625" w:type="pct"/>
                  <w:vAlign w:val="center"/>
                </w:tcPr>
                <w:p w14:paraId="569AD3B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i/>
                      <w:sz w:val="12"/>
                      <w:szCs w:val="12"/>
                      <w:vertAlign w:val="subscript"/>
                    </w:rPr>
                    <w:t>K</w:t>
                  </w:r>
                </w:p>
              </w:tc>
              <w:tc>
                <w:tcPr>
                  <w:tcW w:w="494" w:type="pct"/>
                  <w:vAlign w:val="center"/>
                </w:tcPr>
                <w:p w14:paraId="0CB87A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C2D5B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31BD68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E01C62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9</w:t>
                  </w:r>
                </w:p>
              </w:tc>
              <w:tc>
                <w:tcPr>
                  <w:tcW w:w="541" w:type="pct"/>
                  <w:vAlign w:val="center"/>
                </w:tcPr>
                <w:p w14:paraId="151B4F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3CFA8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B2AD04" w14:textId="77777777">
              <w:trPr>
                <w:cantSplit/>
                <w:trHeight w:val="42"/>
                <w:jc w:val="center"/>
              </w:trPr>
              <w:tc>
                <w:tcPr>
                  <w:tcW w:w="1313" w:type="pct"/>
                  <w:vMerge/>
                  <w:vAlign w:val="center"/>
                </w:tcPr>
                <w:p w14:paraId="021B627B" w14:textId="77777777" w:rsidR="00077F12" w:rsidRDefault="00077F12">
                  <w:pPr>
                    <w:pStyle w:val="TAC"/>
                    <w:contextualSpacing/>
                    <w:rPr>
                      <w:rFonts w:ascii="Times New Roman" w:hAnsi="Times New Roman"/>
                      <w:sz w:val="12"/>
                      <w:szCs w:val="12"/>
                    </w:rPr>
                  </w:pPr>
                </w:p>
              </w:tc>
              <w:tc>
                <w:tcPr>
                  <w:tcW w:w="625" w:type="pct"/>
                  <w:vAlign w:val="center"/>
                </w:tcPr>
                <w:p w14:paraId="6F9DBA22" w14:textId="77777777" w:rsidR="00077F12" w:rsidRDefault="00C801AF">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K</w:t>
                  </w:r>
                </w:p>
              </w:tc>
              <w:tc>
                <w:tcPr>
                  <w:tcW w:w="494" w:type="pct"/>
                  <w:vAlign w:val="center"/>
                </w:tcPr>
                <w:p w14:paraId="10FAA6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AC17A0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B72F3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33E9B0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w:t>
                  </w:r>
                </w:p>
              </w:tc>
              <w:tc>
                <w:tcPr>
                  <w:tcW w:w="541" w:type="pct"/>
                  <w:vAlign w:val="center"/>
                </w:tcPr>
                <w:p w14:paraId="272A62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1D9A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35F98B" w14:textId="77777777">
              <w:trPr>
                <w:cantSplit/>
                <w:trHeight w:val="42"/>
                <w:jc w:val="center"/>
              </w:trPr>
              <w:tc>
                <w:tcPr>
                  <w:tcW w:w="1313" w:type="pct"/>
                  <w:vMerge w:val="restart"/>
                  <w:vAlign w:val="center"/>
                </w:tcPr>
                <w:p w14:paraId="23A4354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Cross-Correlations</w:t>
                  </w:r>
                </w:p>
              </w:tc>
              <w:tc>
                <w:tcPr>
                  <w:tcW w:w="625" w:type="pct"/>
                  <w:vAlign w:val="center"/>
                </w:tcPr>
                <w:p w14:paraId="6D9D329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2ABD6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4A22F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82C3E6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4624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78889C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EAE3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ECF77B5" w14:textId="77777777">
              <w:trPr>
                <w:cantSplit/>
                <w:trHeight w:val="42"/>
                <w:jc w:val="center"/>
              </w:trPr>
              <w:tc>
                <w:tcPr>
                  <w:tcW w:w="1313" w:type="pct"/>
                  <w:vMerge/>
                  <w:vAlign w:val="center"/>
                </w:tcPr>
                <w:p w14:paraId="4AB34786" w14:textId="77777777" w:rsidR="00077F12" w:rsidRDefault="00077F12">
                  <w:pPr>
                    <w:pStyle w:val="TAC"/>
                    <w:contextualSpacing/>
                    <w:rPr>
                      <w:rFonts w:ascii="Times New Roman" w:hAnsi="Times New Roman"/>
                      <w:sz w:val="12"/>
                      <w:szCs w:val="12"/>
                    </w:rPr>
                  </w:pPr>
                </w:p>
              </w:tc>
              <w:tc>
                <w:tcPr>
                  <w:tcW w:w="625" w:type="pct"/>
                  <w:vAlign w:val="center"/>
                </w:tcPr>
                <w:p w14:paraId="5ACBCD9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579B52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CB241F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D9AB98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3CCBE2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0.8</w:t>
                  </w:r>
                </w:p>
              </w:tc>
              <w:tc>
                <w:tcPr>
                  <w:tcW w:w="541" w:type="pct"/>
                  <w:vAlign w:val="center"/>
                </w:tcPr>
                <w:p w14:paraId="30A86C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w:t>
                  </w:r>
                </w:p>
              </w:tc>
              <w:tc>
                <w:tcPr>
                  <w:tcW w:w="539" w:type="pct"/>
                  <w:vAlign w:val="center"/>
                </w:tcPr>
                <w:p w14:paraId="48465FA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1CD0B10" w14:textId="77777777">
              <w:trPr>
                <w:cantSplit/>
                <w:trHeight w:val="42"/>
                <w:jc w:val="center"/>
              </w:trPr>
              <w:tc>
                <w:tcPr>
                  <w:tcW w:w="1313" w:type="pct"/>
                  <w:vMerge/>
                  <w:vAlign w:val="center"/>
                </w:tcPr>
                <w:p w14:paraId="08303AE4" w14:textId="77777777" w:rsidR="00077F12" w:rsidRDefault="00077F12">
                  <w:pPr>
                    <w:pStyle w:val="TAC"/>
                    <w:contextualSpacing/>
                    <w:rPr>
                      <w:rFonts w:ascii="Times New Roman" w:hAnsi="Times New Roman"/>
                      <w:sz w:val="12"/>
                      <w:szCs w:val="12"/>
                    </w:rPr>
                  </w:pPr>
                </w:p>
              </w:tc>
              <w:tc>
                <w:tcPr>
                  <w:tcW w:w="625" w:type="pct"/>
                  <w:vAlign w:val="center"/>
                </w:tcPr>
                <w:p w14:paraId="3D4FF2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F04C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687539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09F11C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17A39D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790AB8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442F0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C1E350" w14:textId="77777777">
              <w:trPr>
                <w:cantSplit/>
                <w:trHeight w:val="42"/>
                <w:jc w:val="center"/>
              </w:trPr>
              <w:tc>
                <w:tcPr>
                  <w:tcW w:w="1313" w:type="pct"/>
                  <w:vMerge/>
                  <w:vAlign w:val="center"/>
                </w:tcPr>
                <w:p w14:paraId="622E57C0" w14:textId="77777777" w:rsidR="00077F12" w:rsidRDefault="00077F12">
                  <w:pPr>
                    <w:pStyle w:val="TAC"/>
                    <w:contextualSpacing/>
                    <w:rPr>
                      <w:rFonts w:ascii="Times New Roman" w:hAnsi="Times New Roman"/>
                      <w:sz w:val="12"/>
                      <w:szCs w:val="12"/>
                    </w:rPr>
                  </w:pPr>
                </w:p>
              </w:tc>
              <w:tc>
                <w:tcPr>
                  <w:tcW w:w="625" w:type="pct"/>
                  <w:vAlign w:val="center"/>
                </w:tcPr>
                <w:p w14:paraId="26E9532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60285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15B49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BD1B0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FC3D60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16F5D01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6F3DA3C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86959C" w14:textId="77777777">
              <w:trPr>
                <w:cantSplit/>
                <w:trHeight w:val="42"/>
                <w:jc w:val="center"/>
              </w:trPr>
              <w:tc>
                <w:tcPr>
                  <w:tcW w:w="1313" w:type="pct"/>
                  <w:vMerge/>
                  <w:vAlign w:val="center"/>
                </w:tcPr>
                <w:p w14:paraId="6B3A4701" w14:textId="77777777" w:rsidR="00077F12" w:rsidRDefault="00077F12">
                  <w:pPr>
                    <w:pStyle w:val="TAC"/>
                    <w:contextualSpacing/>
                    <w:rPr>
                      <w:rFonts w:ascii="Times New Roman" w:hAnsi="Times New Roman"/>
                      <w:sz w:val="12"/>
                      <w:szCs w:val="12"/>
                    </w:rPr>
                  </w:pPr>
                </w:p>
              </w:tc>
              <w:tc>
                <w:tcPr>
                  <w:tcW w:w="625" w:type="pct"/>
                  <w:vAlign w:val="center"/>
                </w:tcPr>
                <w:p w14:paraId="35C2F47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132A347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2B263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65471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F664CE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–0.6</w:t>
                  </w:r>
                </w:p>
              </w:tc>
              <w:tc>
                <w:tcPr>
                  <w:tcW w:w="541" w:type="pct"/>
                  <w:vAlign w:val="center"/>
                </w:tcPr>
                <w:p w14:paraId="629FF45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2D6D3B3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4D4775A" w14:textId="77777777">
              <w:trPr>
                <w:cantSplit/>
                <w:trHeight w:val="42"/>
                <w:jc w:val="center"/>
              </w:trPr>
              <w:tc>
                <w:tcPr>
                  <w:tcW w:w="1313" w:type="pct"/>
                  <w:vMerge/>
                  <w:vAlign w:val="center"/>
                </w:tcPr>
                <w:p w14:paraId="10266495" w14:textId="77777777" w:rsidR="00077F12" w:rsidRDefault="00077F12">
                  <w:pPr>
                    <w:pStyle w:val="TAC"/>
                    <w:contextualSpacing/>
                    <w:rPr>
                      <w:rFonts w:ascii="Times New Roman" w:hAnsi="Times New Roman"/>
                      <w:sz w:val="12"/>
                      <w:szCs w:val="12"/>
                    </w:rPr>
                  </w:pPr>
                </w:p>
              </w:tc>
              <w:tc>
                <w:tcPr>
                  <w:tcW w:w="625" w:type="pct"/>
                  <w:vAlign w:val="center"/>
                </w:tcPr>
                <w:p w14:paraId="2BED529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ASA</w:t>
                  </w:r>
                </w:p>
              </w:tc>
              <w:tc>
                <w:tcPr>
                  <w:tcW w:w="494" w:type="pct"/>
                  <w:vAlign w:val="center"/>
                </w:tcPr>
                <w:p w14:paraId="4A872A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7645B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A5C85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A7280F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5CA3A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3A3BD7D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1E21AEC" w14:textId="77777777">
              <w:trPr>
                <w:cantSplit/>
                <w:trHeight w:val="42"/>
                <w:jc w:val="center"/>
              </w:trPr>
              <w:tc>
                <w:tcPr>
                  <w:tcW w:w="1313" w:type="pct"/>
                  <w:vMerge/>
                  <w:vAlign w:val="center"/>
                </w:tcPr>
                <w:p w14:paraId="05F3712B" w14:textId="77777777" w:rsidR="00077F12" w:rsidRDefault="00077F12">
                  <w:pPr>
                    <w:pStyle w:val="TAC"/>
                    <w:contextualSpacing/>
                    <w:rPr>
                      <w:rFonts w:ascii="Times New Roman" w:hAnsi="Times New Roman"/>
                      <w:sz w:val="12"/>
                      <w:szCs w:val="12"/>
                    </w:rPr>
                  </w:pPr>
                </w:p>
              </w:tc>
              <w:tc>
                <w:tcPr>
                  <w:tcW w:w="625" w:type="pct"/>
                  <w:vAlign w:val="center"/>
                </w:tcPr>
                <w:p w14:paraId="67493E4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K</w:t>
                  </w:r>
                </w:p>
              </w:tc>
              <w:tc>
                <w:tcPr>
                  <w:tcW w:w="494" w:type="pct"/>
                  <w:vAlign w:val="center"/>
                </w:tcPr>
                <w:p w14:paraId="7FE845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CC5C3A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9F0CF2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4647654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3C044BE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E095D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16AC4B7" w14:textId="77777777">
              <w:trPr>
                <w:cantSplit/>
                <w:trHeight w:val="42"/>
                <w:jc w:val="center"/>
              </w:trPr>
              <w:tc>
                <w:tcPr>
                  <w:tcW w:w="1313" w:type="pct"/>
                  <w:vMerge/>
                  <w:vAlign w:val="center"/>
                </w:tcPr>
                <w:p w14:paraId="1A2FAF32" w14:textId="77777777" w:rsidR="00077F12" w:rsidRDefault="00077F12">
                  <w:pPr>
                    <w:pStyle w:val="TAC"/>
                    <w:contextualSpacing/>
                    <w:rPr>
                      <w:rFonts w:ascii="Times New Roman" w:hAnsi="Times New Roman"/>
                      <w:sz w:val="12"/>
                      <w:szCs w:val="12"/>
                    </w:rPr>
                  </w:pPr>
                </w:p>
              </w:tc>
              <w:tc>
                <w:tcPr>
                  <w:tcW w:w="625" w:type="pct"/>
                  <w:vAlign w:val="center"/>
                </w:tcPr>
                <w:p w14:paraId="3260D460"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K</w:t>
                  </w:r>
                </w:p>
              </w:tc>
              <w:tc>
                <w:tcPr>
                  <w:tcW w:w="494" w:type="pct"/>
                  <w:vAlign w:val="center"/>
                </w:tcPr>
                <w:p w14:paraId="47C03E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1AE2AE"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376FD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6E3801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40B553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7451CB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29DC4FA" w14:textId="77777777">
              <w:trPr>
                <w:cantSplit/>
                <w:trHeight w:val="42"/>
                <w:jc w:val="center"/>
              </w:trPr>
              <w:tc>
                <w:tcPr>
                  <w:tcW w:w="1313" w:type="pct"/>
                  <w:vMerge/>
                  <w:vAlign w:val="center"/>
                </w:tcPr>
                <w:p w14:paraId="7809511B" w14:textId="77777777" w:rsidR="00077F12" w:rsidRDefault="00077F12">
                  <w:pPr>
                    <w:pStyle w:val="TAC"/>
                    <w:contextualSpacing/>
                    <w:rPr>
                      <w:rFonts w:ascii="Times New Roman" w:hAnsi="Times New Roman"/>
                      <w:sz w:val="12"/>
                      <w:szCs w:val="12"/>
                    </w:rPr>
                  </w:pPr>
                </w:p>
              </w:tc>
              <w:tc>
                <w:tcPr>
                  <w:tcW w:w="625" w:type="pct"/>
                  <w:vAlign w:val="center"/>
                </w:tcPr>
                <w:p w14:paraId="1879749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K</w:t>
                  </w:r>
                </w:p>
              </w:tc>
              <w:tc>
                <w:tcPr>
                  <w:tcW w:w="494" w:type="pct"/>
                  <w:vAlign w:val="center"/>
                </w:tcPr>
                <w:p w14:paraId="067AAC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B490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C5527D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9E6EB9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AE9542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44D400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C4B48A4" w14:textId="77777777">
              <w:trPr>
                <w:cantSplit/>
                <w:trHeight w:val="42"/>
                <w:jc w:val="center"/>
              </w:trPr>
              <w:tc>
                <w:tcPr>
                  <w:tcW w:w="1313" w:type="pct"/>
                  <w:vMerge/>
                  <w:vAlign w:val="center"/>
                </w:tcPr>
                <w:p w14:paraId="499A7766" w14:textId="77777777" w:rsidR="00077F12" w:rsidRDefault="00077F12">
                  <w:pPr>
                    <w:pStyle w:val="TAC"/>
                    <w:contextualSpacing/>
                    <w:rPr>
                      <w:rFonts w:ascii="Times New Roman" w:hAnsi="Times New Roman"/>
                      <w:sz w:val="12"/>
                      <w:szCs w:val="12"/>
                    </w:rPr>
                  </w:pPr>
                </w:p>
              </w:tc>
              <w:tc>
                <w:tcPr>
                  <w:tcW w:w="625" w:type="pct"/>
                  <w:vAlign w:val="center"/>
                </w:tcPr>
                <w:p w14:paraId="45E34FF5"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r>
                    <w:rPr>
                      <w:rFonts w:ascii="Times New Roman" w:hAnsi="Times New Roman"/>
                      <w:sz w:val="12"/>
                      <w:szCs w:val="12"/>
                    </w:rPr>
                    <w:t xml:space="preserve"> vs K</w:t>
                  </w:r>
                </w:p>
              </w:tc>
              <w:tc>
                <w:tcPr>
                  <w:tcW w:w="494" w:type="pct"/>
                  <w:vAlign w:val="center"/>
                </w:tcPr>
                <w:p w14:paraId="3C7F43E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5D67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0F45B35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FFE9F2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62D312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EC37AC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45BEC1C" w14:textId="77777777">
              <w:trPr>
                <w:cantSplit/>
                <w:trHeight w:val="42"/>
                <w:jc w:val="center"/>
              </w:trPr>
              <w:tc>
                <w:tcPr>
                  <w:tcW w:w="1313" w:type="pct"/>
                  <w:vMerge w:val="restart"/>
                  <w:vAlign w:val="center"/>
                </w:tcPr>
                <w:p w14:paraId="4F2E95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Cross-Correlations </w:t>
                  </w:r>
                  <w:r>
                    <w:rPr>
                      <w:rFonts w:ascii="Times New Roman" w:hAnsi="Times New Roman"/>
                      <w:sz w:val="12"/>
                      <w:szCs w:val="12"/>
                      <w:vertAlign w:val="superscript"/>
                    </w:rPr>
                    <w:t>1)</w:t>
                  </w:r>
                </w:p>
              </w:tc>
              <w:tc>
                <w:tcPr>
                  <w:tcW w:w="625" w:type="pct"/>
                  <w:vAlign w:val="center"/>
                </w:tcPr>
                <w:p w14:paraId="49327B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0A6847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33FF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DDB58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C89E8C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1B370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BE391C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94B5ADB" w14:textId="77777777">
              <w:trPr>
                <w:cantSplit/>
                <w:trHeight w:val="42"/>
                <w:jc w:val="center"/>
              </w:trPr>
              <w:tc>
                <w:tcPr>
                  <w:tcW w:w="1313" w:type="pct"/>
                  <w:vMerge/>
                  <w:vAlign w:val="center"/>
                </w:tcPr>
                <w:p w14:paraId="657DDB31" w14:textId="77777777" w:rsidR="00077F12" w:rsidRDefault="00077F12">
                  <w:pPr>
                    <w:pStyle w:val="TAC"/>
                    <w:contextualSpacing/>
                    <w:rPr>
                      <w:rFonts w:ascii="Times New Roman" w:hAnsi="Times New Roman"/>
                      <w:sz w:val="12"/>
                      <w:szCs w:val="12"/>
                    </w:rPr>
                  </w:pPr>
                </w:p>
              </w:tc>
              <w:tc>
                <w:tcPr>
                  <w:tcW w:w="625" w:type="pct"/>
                  <w:vAlign w:val="center"/>
                </w:tcPr>
                <w:p w14:paraId="284ECBA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71E7B23D"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0ADAF9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352C9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CFD3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9ED281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A2785F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C1411D6" w14:textId="77777777">
              <w:trPr>
                <w:cantSplit/>
                <w:trHeight w:val="42"/>
                <w:jc w:val="center"/>
              </w:trPr>
              <w:tc>
                <w:tcPr>
                  <w:tcW w:w="1313" w:type="pct"/>
                  <w:vMerge/>
                  <w:vAlign w:val="center"/>
                </w:tcPr>
                <w:p w14:paraId="4AE93C47" w14:textId="77777777" w:rsidR="00077F12" w:rsidRDefault="00077F12">
                  <w:pPr>
                    <w:pStyle w:val="TAC"/>
                    <w:contextualSpacing/>
                    <w:rPr>
                      <w:rFonts w:ascii="Times New Roman" w:hAnsi="Times New Roman"/>
                      <w:sz w:val="12"/>
                      <w:szCs w:val="12"/>
                    </w:rPr>
                  </w:pPr>
                </w:p>
              </w:tc>
              <w:tc>
                <w:tcPr>
                  <w:tcW w:w="625" w:type="pct"/>
                  <w:vAlign w:val="center"/>
                </w:tcPr>
                <w:p w14:paraId="70BA5CE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388A5C4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F03450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B7C9FB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7093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7F6932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977982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0A3A85B" w14:textId="77777777">
              <w:trPr>
                <w:cantSplit/>
                <w:trHeight w:val="42"/>
                <w:jc w:val="center"/>
              </w:trPr>
              <w:tc>
                <w:tcPr>
                  <w:tcW w:w="1313" w:type="pct"/>
                  <w:vMerge/>
                  <w:vAlign w:val="center"/>
                </w:tcPr>
                <w:p w14:paraId="28FD35A8" w14:textId="77777777" w:rsidR="00077F12" w:rsidRDefault="00077F12">
                  <w:pPr>
                    <w:pStyle w:val="TAC"/>
                    <w:contextualSpacing/>
                    <w:rPr>
                      <w:rFonts w:ascii="Times New Roman" w:hAnsi="Times New Roman"/>
                      <w:sz w:val="12"/>
                      <w:szCs w:val="12"/>
                    </w:rPr>
                  </w:pPr>
                </w:p>
              </w:tc>
              <w:tc>
                <w:tcPr>
                  <w:tcW w:w="625" w:type="pct"/>
                  <w:vAlign w:val="center"/>
                </w:tcPr>
                <w:p w14:paraId="15002BB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4299384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B12171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00C0E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99D62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5C5FDA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7A0031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4EBAEE4" w14:textId="77777777">
              <w:trPr>
                <w:cantSplit/>
                <w:trHeight w:val="42"/>
                <w:jc w:val="center"/>
              </w:trPr>
              <w:tc>
                <w:tcPr>
                  <w:tcW w:w="1313" w:type="pct"/>
                  <w:vMerge/>
                  <w:vAlign w:val="center"/>
                </w:tcPr>
                <w:p w14:paraId="717E6F77" w14:textId="77777777" w:rsidR="00077F12" w:rsidRDefault="00077F12">
                  <w:pPr>
                    <w:pStyle w:val="TAC"/>
                    <w:contextualSpacing/>
                    <w:rPr>
                      <w:rFonts w:ascii="Times New Roman" w:hAnsi="Times New Roman"/>
                      <w:sz w:val="12"/>
                      <w:szCs w:val="12"/>
                    </w:rPr>
                  </w:pPr>
                </w:p>
              </w:tc>
              <w:tc>
                <w:tcPr>
                  <w:tcW w:w="625" w:type="pct"/>
                  <w:vAlign w:val="center"/>
                </w:tcPr>
                <w:p w14:paraId="1A87223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D3866B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C9E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826BCF0"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2B26B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F78368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0DE4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0A4C7ED" w14:textId="77777777">
              <w:trPr>
                <w:cantSplit/>
                <w:trHeight w:val="42"/>
                <w:jc w:val="center"/>
              </w:trPr>
              <w:tc>
                <w:tcPr>
                  <w:tcW w:w="1313" w:type="pct"/>
                  <w:vMerge/>
                  <w:vAlign w:val="center"/>
                </w:tcPr>
                <w:p w14:paraId="40A15903" w14:textId="77777777" w:rsidR="00077F12" w:rsidRDefault="00077F12">
                  <w:pPr>
                    <w:pStyle w:val="TAC"/>
                    <w:contextualSpacing/>
                    <w:rPr>
                      <w:rFonts w:ascii="Times New Roman" w:hAnsi="Times New Roman"/>
                      <w:sz w:val="12"/>
                      <w:szCs w:val="12"/>
                    </w:rPr>
                  </w:pPr>
                </w:p>
              </w:tc>
              <w:tc>
                <w:tcPr>
                  <w:tcW w:w="625" w:type="pct"/>
                  <w:vAlign w:val="center"/>
                </w:tcPr>
                <w:p w14:paraId="08E0AF6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DS</w:t>
                  </w:r>
                </w:p>
              </w:tc>
              <w:tc>
                <w:tcPr>
                  <w:tcW w:w="494" w:type="pct"/>
                  <w:vAlign w:val="center"/>
                </w:tcPr>
                <w:p w14:paraId="2EB661D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5D4DB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E4B9B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B6B26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1E7B19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09434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A51961" w14:textId="77777777">
              <w:trPr>
                <w:cantSplit/>
                <w:trHeight w:val="42"/>
                <w:jc w:val="center"/>
              </w:trPr>
              <w:tc>
                <w:tcPr>
                  <w:tcW w:w="1313" w:type="pct"/>
                  <w:vMerge/>
                  <w:vAlign w:val="center"/>
                </w:tcPr>
                <w:p w14:paraId="3C9698AE" w14:textId="77777777" w:rsidR="00077F12" w:rsidRDefault="00077F12">
                  <w:pPr>
                    <w:pStyle w:val="TAC"/>
                    <w:contextualSpacing/>
                    <w:rPr>
                      <w:rFonts w:ascii="Times New Roman" w:hAnsi="Times New Roman"/>
                      <w:sz w:val="12"/>
                      <w:szCs w:val="12"/>
                    </w:rPr>
                  </w:pPr>
                </w:p>
              </w:tc>
              <w:tc>
                <w:tcPr>
                  <w:tcW w:w="625" w:type="pct"/>
                  <w:vAlign w:val="center"/>
                </w:tcPr>
                <w:p w14:paraId="786C0CE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64389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B3A0C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CF63B9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D57E4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FEB65E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4B158B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DABBAD7" w14:textId="77777777">
              <w:trPr>
                <w:cantSplit/>
                <w:trHeight w:val="42"/>
                <w:jc w:val="center"/>
              </w:trPr>
              <w:tc>
                <w:tcPr>
                  <w:tcW w:w="1313" w:type="pct"/>
                  <w:vMerge/>
                  <w:vAlign w:val="center"/>
                </w:tcPr>
                <w:p w14:paraId="22CB815F" w14:textId="77777777" w:rsidR="00077F12" w:rsidRDefault="00077F12">
                  <w:pPr>
                    <w:pStyle w:val="TAC"/>
                    <w:contextualSpacing/>
                    <w:rPr>
                      <w:rFonts w:ascii="Times New Roman" w:hAnsi="Times New Roman"/>
                      <w:sz w:val="12"/>
                      <w:szCs w:val="12"/>
                    </w:rPr>
                  </w:pPr>
                </w:p>
              </w:tc>
              <w:tc>
                <w:tcPr>
                  <w:tcW w:w="625" w:type="pct"/>
                  <w:vAlign w:val="center"/>
                </w:tcPr>
                <w:p w14:paraId="742ED8E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4443E3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B690D3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2C94A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4FA1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6FF65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EE7CCE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54D453" w14:textId="77777777">
              <w:trPr>
                <w:cantSplit/>
                <w:trHeight w:val="42"/>
                <w:jc w:val="center"/>
              </w:trPr>
              <w:tc>
                <w:tcPr>
                  <w:tcW w:w="1313" w:type="pct"/>
                  <w:vMerge/>
                  <w:vAlign w:val="center"/>
                </w:tcPr>
                <w:p w14:paraId="002BA18D" w14:textId="77777777" w:rsidR="00077F12" w:rsidRDefault="00077F12">
                  <w:pPr>
                    <w:pStyle w:val="TAC"/>
                    <w:contextualSpacing/>
                    <w:rPr>
                      <w:rFonts w:ascii="Times New Roman" w:hAnsi="Times New Roman"/>
                      <w:sz w:val="12"/>
                      <w:szCs w:val="12"/>
                    </w:rPr>
                  </w:pPr>
                </w:p>
              </w:tc>
              <w:tc>
                <w:tcPr>
                  <w:tcW w:w="625" w:type="pct"/>
                  <w:vAlign w:val="center"/>
                </w:tcPr>
                <w:p w14:paraId="24E150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72E2B36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E0887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83880A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AAB821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40ABACB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0EA17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A134FB9" w14:textId="77777777">
              <w:trPr>
                <w:cantSplit/>
                <w:trHeight w:val="42"/>
                <w:jc w:val="center"/>
              </w:trPr>
              <w:tc>
                <w:tcPr>
                  <w:tcW w:w="1313" w:type="pct"/>
                  <w:vMerge/>
                  <w:vAlign w:val="center"/>
                </w:tcPr>
                <w:p w14:paraId="6A6277A6" w14:textId="77777777" w:rsidR="00077F12" w:rsidRDefault="00077F12">
                  <w:pPr>
                    <w:pStyle w:val="TAC"/>
                    <w:contextualSpacing/>
                    <w:rPr>
                      <w:rFonts w:ascii="Times New Roman" w:hAnsi="Times New Roman"/>
                      <w:sz w:val="12"/>
                      <w:szCs w:val="12"/>
                    </w:rPr>
                  </w:pPr>
                </w:p>
              </w:tc>
              <w:tc>
                <w:tcPr>
                  <w:tcW w:w="625" w:type="pct"/>
                  <w:vAlign w:val="center"/>
                </w:tcPr>
                <w:p w14:paraId="5E95131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180B2A6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65CC3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F573E6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102D88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5389E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83526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97B9752" w14:textId="77777777">
              <w:trPr>
                <w:cantSplit/>
                <w:trHeight w:val="42"/>
                <w:jc w:val="center"/>
              </w:trPr>
              <w:tc>
                <w:tcPr>
                  <w:tcW w:w="1313" w:type="pct"/>
                  <w:vMerge/>
                  <w:vAlign w:val="center"/>
                </w:tcPr>
                <w:p w14:paraId="61E647C5" w14:textId="77777777" w:rsidR="00077F12" w:rsidRDefault="00077F12">
                  <w:pPr>
                    <w:pStyle w:val="TAC"/>
                    <w:contextualSpacing/>
                    <w:rPr>
                      <w:rFonts w:ascii="Times New Roman" w:hAnsi="Times New Roman"/>
                      <w:sz w:val="12"/>
                      <w:szCs w:val="12"/>
                    </w:rPr>
                  </w:pPr>
                </w:p>
              </w:tc>
              <w:tc>
                <w:tcPr>
                  <w:tcW w:w="625" w:type="pct"/>
                  <w:vAlign w:val="center"/>
                </w:tcPr>
                <w:p w14:paraId="5A5C290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ZSA</w:t>
                  </w:r>
                </w:p>
              </w:tc>
              <w:tc>
                <w:tcPr>
                  <w:tcW w:w="494" w:type="pct"/>
                  <w:vAlign w:val="center"/>
                </w:tcPr>
                <w:p w14:paraId="1C9FEBC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252E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375ABF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453A0F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752E2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A29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DA749E" w14:textId="77777777">
              <w:trPr>
                <w:cantSplit/>
                <w:trHeight w:val="42"/>
                <w:jc w:val="center"/>
              </w:trPr>
              <w:tc>
                <w:tcPr>
                  <w:tcW w:w="1938" w:type="pct"/>
                  <w:gridSpan w:val="2"/>
                  <w:vAlign w:val="center"/>
                </w:tcPr>
                <w:p w14:paraId="25690779"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Delay scaling parameter </w:t>
                  </w:r>
                  <w:r>
                    <w:rPr>
                      <w:rFonts w:ascii="Times New Roman" w:hAnsi="Times New Roman"/>
                      <w:i/>
                      <w:sz w:val="12"/>
                      <w:szCs w:val="12"/>
                    </w:rPr>
                    <w:t>r</w:t>
                  </w:r>
                  <w:r>
                    <w:rPr>
                      <w:rFonts w:ascii="Times New Roman" w:hAnsi="Times New Roman"/>
                      <w:i/>
                      <w:sz w:val="12"/>
                      <w:szCs w:val="12"/>
                      <w:vertAlign w:val="subscript"/>
                    </w:rPr>
                    <w:sym w:font="Symbol" w:char="F074"/>
                  </w:r>
                </w:p>
              </w:tc>
              <w:tc>
                <w:tcPr>
                  <w:tcW w:w="494" w:type="pct"/>
                  <w:vAlign w:val="center"/>
                </w:tcPr>
                <w:p w14:paraId="495068E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D525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07F4A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4423CA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2.4</w:t>
                  </w:r>
                </w:p>
              </w:tc>
              <w:tc>
                <w:tcPr>
                  <w:tcW w:w="541" w:type="pct"/>
                  <w:vAlign w:val="center"/>
                </w:tcPr>
                <w:p w14:paraId="6C1EC3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39" w:type="pct"/>
                  <w:vAlign w:val="center"/>
                </w:tcPr>
                <w:p w14:paraId="732C483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358310E" w14:textId="77777777">
              <w:trPr>
                <w:cantSplit/>
                <w:trHeight w:val="42"/>
                <w:jc w:val="center"/>
              </w:trPr>
              <w:tc>
                <w:tcPr>
                  <w:tcW w:w="1313" w:type="pct"/>
                  <w:vMerge w:val="restart"/>
                  <w:vAlign w:val="center"/>
                </w:tcPr>
                <w:p w14:paraId="4BB88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XPR</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01D6CB2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XPR</w:t>
                  </w:r>
                </w:p>
              </w:tc>
              <w:tc>
                <w:tcPr>
                  <w:tcW w:w="494" w:type="pct"/>
                  <w:vAlign w:val="center"/>
                </w:tcPr>
                <w:p w14:paraId="283C4EB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A3A6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D3C668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35FC1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41" w:type="pct"/>
                  <w:vAlign w:val="center"/>
                </w:tcPr>
                <w:p w14:paraId="7F140C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39" w:type="pct"/>
                  <w:vAlign w:val="center"/>
                </w:tcPr>
                <w:p w14:paraId="3F3A86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D24CAC" w14:textId="77777777">
              <w:trPr>
                <w:cantSplit/>
                <w:trHeight w:val="42"/>
                <w:jc w:val="center"/>
              </w:trPr>
              <w:tc>
                <w:tcPr>
                  <w:tcW w:w="1313" w:type="pct"/>
                  <w:vMerge/>
                  <w:vAlign w:val="center"/>
                </w:tcPr>
                <w:p w14:paraId="295ECDF0" w14:textId="77777777" w:rsidR="00077F12" w:rsidRDefault="00077F12">
                  <w:pPr>
                    <w:pStyle w:val="TAC"/>
                    <w:contextualSpacing/>
                    <w:rPr>
                      <w:rFonts w:ascii="Times New Roman" w:hAnsi="Times New Roman"/>
                      <w:sz w:val="12"/>
                      <w:szCs w:val="12"/>
                    </w:rPr>
                  </w:pPr>
                </w:p>
              </w:tc>
              <w:tc>
                <w:tcPr>
                  <w:tcW w:w="625" w:type="pct"/>
                  <w:vAlign w:val="center"/>
                </w:tcPr>
                <w:p w14:paraId="350F4096" w14:textId="77777777" w:rsidR="00077F12" w:rsidRDefault="00C801AF">
                  <w:pPr>
                    <w:pStyle w:val="TAC"/>
                    <w:contextualSpacing/>
                    <w:rPr>
                      <w:rFonts w:ascii="Times New Roman" w:hAnsi="Times New Roman"/>
                      <w:i/>
                      <w:sz w:val="12"/>
                      <w:szCs w:val="12"/>
                    </w:rPr>
                  </w:pPr>
                  <w:r>
                    <w:rPr>
                      <w:rFonts w:ascii="Cambria Math" w:hAnsi="Cambria Math"/>
                      <w:sz w:val="12"/>
                      <w:szCs w:val="12"/>
                      <w:vertAlign w:val="subscript"/>
                    </w:rPr>
                    <w:t>σ</w:t>
                  </w:r>
                  <w:r>
                    <w:rPr>
                      <w:rFonts w:ascii="Times New Roman" w:hAnsi="Times New Roman"/>
                      <w:sz w:val="12"/>
                      <w:szCs w:val="12"/>
                      <w:vertAlign w:val="subscript"/>
                    </w:rPr>
                    <w:t>XPR</w:t>
                  </w:r>
                </w:p>
              </w:tc>
              <w:tc>
                <w:tcPr>
                  <w:tcW w:w="494" w:type="pct"/>
                  <w:vAlign w:val="center"/>
                </w:tcPr>
                <w:p w14:paraId="252D9083"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600DB92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984AC3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1CE8EE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C4DB34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BE35F7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901BF9" w14:textId="77777777">
              <w:trPr>
                <w:cantSplit/>
                <w:trHeight w:val="42"/>
                <w:jc w:val="center"/>
              </w:trPr>
              <w:tc>
                <w:tcPr>
                  <w:tcW w:w="1938" w:type="pct"/>
                  <w:gridSpan w:val="2"/>
                  <w:vAlign w:val="center"/>
                </w:tcPr>
                <w:p w14:paraId="4AD4204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clusters N</w:t>
                  </w:r>
                </w:p>
              </w:tc>
              <w:tc>
                <w:tcPr>
                  <w:tcW w:w="494" w:type="pct"/>
                  <w:vAlign w:val="center"/>
                </w:tcPr>
                <w:p w14:paraId="46E7FE3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D0F7D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5F156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C44F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E2902D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w:t>
                  </w:r>
                </w:p>
              </w:tc>
              <w:tc>
                <w:tcPr>
                  <w:tcW w:w="539" w:type="pct"/>
                  <w:vAlign w:val="center"/>
                </w:tcPr>
                <w:p w14:paraId="165EA29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C74B36A" w14:textId="77777777">
              <w:trPr>
                <w:cantSplit/>
                <w:trHeight w:val="42"/>
                <w:jc w:val="center"/>
              </w:trPr>
              <w:tc>
                <w:tcPr>
                  <w:tcW w:w="1938" w:type="pct"/>
                  <w:gridSpan w:val="2"/>
                  <w:vAlign w:val="center"/>
                </w:tcPr>
                <w:p w14:paraId="7E8E043B"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rays per cluster M</w:t>
                  </w:r>
                </w:p>
              </w:tc>
              <w:tc>
                <w:tcPr>
                  <w:tcW w:w="494" w:type="pct"/>
                  <w:vAlign w:val="center"/>
                </w:tcPr>
                <w:p w14:paraId="2945576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436C99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4E037B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8C53D9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51D9B8B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39" w:type="pct"/>
                  <w:vAlign w:val="center"/>
                </w:tcPr>
                <w:p w14:paraId="288FB73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E18C4A1" w14:textId="77777777">
              <w:trPr>
                <w:cantSplit/>
                <w:trHeight w:val="42"/>
                <w:jc w:val="center"/>
              </w:trPr>
              <w:tc>
                <w:tcPr>
                  <w:tcW w:w="1938" w:type="pct"/>
                  <w:gridSpan w:val="2"/>
                  <w:vAlign w:val="center"/>
                </w:tcPr>
                <w:p w14:paraId="1413BBB5"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DS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DS</w:t>
                  </w:r>
                  <w:r>
                    <w:rPr>
                      <w:rFonts w:ascii="Times New Roman" w:eastAsia="MS Mincho" w:hAnsi="Times New Roman"/>
                      <w:sz w:val="12"/>
                      <w:szCs w:val="12"/>
                      <w:lang w:eastAsia="ja-JP"/>
                    </w:rPr>
                    <w:t>) in [ns]</w:t>
                  </w:r>
                </w:p>
              </w:tc>
              <w:tc>
                <w:tcPr>
                  <w:tcW w:w="494" w:type="pct"/>
                  <w:vAlign w:val="center"/>
                </w:tcPr>
                <w:p w14:paraId="5414CC32"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541" w:type="pct"/>
                  <w:vAlign w:val="center"/>
                </w:tcPr>
                <w:p w14:paraId="3CEA71E8"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474" w:type="pct"/>
                  <w:vAlign w:val="center"/>
                </w:tcPr>
                <w:p w14:paraId="09209FA9" w14:textId="77777777" w:rsidR="00077F12" w:rsidRDefault="00C801AF">
                  <w:pPr>
                    <w:pStyle w:val="TAC"/>
                    <w:contextualSpacing/>
                    <w:rPr>
                      <w:rFonts w:ascii="Times New Roman" w:hAnsi="Times New Roman"/>
                      <w:sz w:val="12"/>
                      <w:szCs w:val="12"/>
                    </w:rPr>
                  </w:pPr>
                  <w:r>
                    <w:rPr>
                      <w:rFonts w:ascii="Times New Roman" w:hAnsi="Times New Roman"/>
                      <w:sz w:val="12"/>
                      <w:szCs w:val="12"/>
                    </w:rPr>
                    <w:t>1.5</w:t>
                  </w:r>
                </w:p>
              </w:tc>
              <w:tc>
                <w:tcPr>
                  <w:tcW w:w="473" w:type="pct"/>
                  <w:vAlign w:val="center"/>
                </w:tcPr>
                <w:p w14:paraId="4399C9B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DDC8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F71DC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52147A" w14:textId="77777777">
              <w:trPr>
                <w:cantSplit/>
                <w:trHeight w:val="42"/>
                <w:jc w:val="center"/>
              </w:trPr>
              <w:tc>
                <w:tcPr>
                  <w:tcW w:w="1938" w:type="pct"/>
                  <w:gridSpan w:val="2"/>
                  <w:vAlign w:val="center"/>
                </w:tcPr>
                <w:p w14:paraId="373C07E4"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ASD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ASD</w:t>
                  </w:r>
                  <w:r>
                    <w:rPr>
                      <w:rFonts w:ascii="Times New Roman" w:eastAsia="MS Mincho" w:hAnsi="Times New Roman"/>
                      <w:sz w:val="12"/>
                      <w:szCs w:val="12"/>
                      <w:lang w:eastAsia="ja-JP"/>
                    </w:rPr>
                    <w:t>) in [deg]</w:t>
                  </w:r>
                </w:p>
              </w:tc>
              <w:tc>
                <w:tcPr>
                  <w:tcW w:w="494" w:type="pct"/>
                  <w:vAlign w:val="center"/>
                </w:tcPr>
                <w:p w14:paraId="1507808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BDABE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DB0B3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B4A58F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6E4475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w:t>
                  </w:r>
                </w:p>
              </w:tc>
              <w:tc>
                <w:tcPr>
                  <w:tcW w:w="539" w:type="pct"/>
                  <w:vAlign w:val="center"/>
                </w:tcPr>
                <w:p w14:paraId="536C7F0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4543524" w14:textId="77777777">
              <w:trPr>
                <w:cantSplit/>
                <w:trHeight w:val="42"/>
                <w:jc w:val="center"/>
              </w:trPr>
              <w:tc>
                <w:tcPr>
                  <w:tcW w:w="1938" w:type="pct"/>
                  <w:gridSpan w:val="2"/>
                  <w:vAlign w:val="center"/>
                </w:tcPr>
                <w:p w14:paraId="5BE83322" w14:textId="77777777" w:rsidR="00077F12" w:rsidRDefault="00C801AF">
                  <w:pPr>
                    <w:pStyle w:val="TAC"/>
                    <w:contextualSpacing/>
                    <w:rPr>
                      <w:rFonts w:ascii="Times New Roman" w:hAnsi="Times New Roman"/>
                      <w:sz w:val="12"/>
                      <w:szCs w:val="12"/>
                      <w:lang w:val="pt-BR"/>
                    </w:rPr>
                  </w:pPr>
                  <w:r>
                    <w:rPr>
                      <w:rFonts w:ascii="Times New Roman" w:hAnsi="Times New Roman"/>
                      <w:sz w:val="12"/>
                      <w:szCs w:val="12"/>
                      <w:lang w:val="pt-BR"/>
                    </w:rPr>
                    <w:t xml:space="preserve">Cluster </w:t>
                  </w:r>
                  <w:r>
                    <w:rPr>
                      <w:rFonts w:ascii="Times New Roman" w:hAnsi="Times New Roman"/>
                      <w:i/>
                      <w:sz w:val="12"/>
                      <w:szCs w:val="12"/>
                      <w:lang w:val="pt-BR"/>
                    </w:rPr>
                    <w:t xml:space="preserve">ASA </w:t>
                  </w:r>
                  <w:r>
                    <w:rPr>
                      <w:rFonts w:ascii="Times New Roman" w:eastAsia="MS Mincho" w:hAnsi="Times New Roman"/>
                      <w:sz w:val="12"/>
                      <w:szCs w:val="12"/>
                      <w:lang w:val="pt-BR" w:eastAsia="ja-JP"/>
                    </w:rPr>
                    <w:t>(</w:t>
                  </w:r>
                  <w:r>
                    <w:rPr>
                      <w:rFonts w:ascii="Times New Roman" w:hAnsi="Times New Roman"/>
                      <w:sz w:val="12"/>
                      <w:szCs w:val="12"/>
                      <w:lang w:val="pt-BR"/>
                    </w:rPr>
                    <w:t>c</w:t>
                  </w:r>
                  <w:r>
                    <w:rPr>
                      <w:rFonts w:ascii="Times New Roman" w:hAnsi="Times New Roman"/>
                      <w:sz w:val="12"/>
                      <w:szCs w:val="12"/>
                      <w:vertAlign w:val="subscript"/>
                      <w:lang w:val="pt-BR"/>
                    </w:rPr>
                    <w:t>ASA</w:t>
                  </w:r>
                  <w:r>
                    <w:rPr>
                      <w:rFonts w:ascii="Times New Roman" w:eastAsia="MS Mincho" w:hAnsi="Times New Roman"/>
                      <w:sz w:val="12"/>
                      <w:szCs w:val="12"/>
                      <w:lang w:val="pt-BR" w:eastAsia="ja-JP"/>
                    </w:rPr>
                    <w:t>) in [deg]</w:t>
                  </w:r>
                </w:p>
              </w:tc>
              <w:tc>
                <w:tcPr>
                  <w:tcW w:w="494" w:type="pct"/>
                  <w:vAlign w:val="center"/>
                </w:tcPr>
                <w:p w14:paraId="75FE7C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F00588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B50E85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9ED4A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5F5EA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39" w:type="pct"/>
                  <w:vAlign w:val="center"/>
                </w:tcPr>
                <w:p w14:paraId="4DA029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53337B2" w14:textId="77777777">
              <w:trPr>
                <w:cantSplit/>
                <w:trHeight w:val="42"/>
                <w:jc w:val="center"/>
              </w:trPr>
              <w:tc>
                <w:tcPr>
                  <w:tcW w:w="1938" w:type="pct"/>
                  <w:gridSpan w:val="2"/>
                  <w:vAlign w:val="center"/>
                </w:tcPr>
                <w:p w14:paraId="7D874FE2" w14:textId="77777777" w:rsidR="00077F12" w:rsidRDefault="00C801AF">
                  <w:pPr>
                    <w:pStyle w:val="TAC"/>
                    <w:contextualSpacing/>
                    <w:rPr>
                      <w:rFonts w:ascii="Times New Roman" w:hAnsi="Times New Roman"/>
                      <w:sz w:val="12"/>
                      <w:szCs w:val="12"/>
                      <w:lang w:val="de-DE"/>
                    </w:rPr>
                  </w:pPr>
                  <w:r>
                    <w:rPr>
                      <w:rFonts w:ascii="Times New Roman" w:hAnsi="Times New Roman"/>
                      <w:sz w:val="12"/>
                      <w:szCs w:val="12"/>
                      <w:lang w:val="de-DE"/>
                    </w:rPr>
                    <w:t xml:space="preserve">Cluster </w:t>
                  </w:r>
                  <w:r>
                    <w:rPr>
                      <w:rFonts w:ascii="Times New Roman" w:hAnsi="Times New Roman"/>
                      <w:i/>
                      <w:sz w:val="12"/>
                      <w:szCs w:val="12"/>
                      <w:lang w:val="de-DE"/>
                    </w:rPr>
                    <w:t xml:space="preserve">ZSA </w:t>
                  </w:r>
                  <w:r>
                    <w:rPr>
                      <w:rFonts w:ascii="Times New Roman" w:eastAsia="MS Mincho" w:hAnsi="Times New Roman"/>
                      <w:sz w:val="12"/>
                      <w:szCs w:val="12"/>
                      <w:lang w:val="de-DE" w:eastAsia="ja-JP"/>
                    </w:rPr>
                    <w:t>(</w:t>
                  </w:r>
                  <w:r>
                    <w:rPr>
                      <w:rFonts w:ascii="Times New Roman" w:hAnsi="Times New Roman"/>
                      <w:sz w:val="12"/>
                      <w:szCs w:val="12"/>
                      <w:lang w:val="de-DE"/>
                    </w:rPr>
                    <w:t>c</w:t>
                  </w:r>
                  <w:r>
                    <w:rPr>
                      <w:rFonts w:ascii="Times New Roman" w:hAnsi="Times New Roman"/>
                      <w:sz w:val="12"/>
                      <w:szCs w:val="12"/>
                      <w:vertAlign w:val="subscript"/>
                      <w:lang w:val="de-DE"/>
                    </w:rPr>
                    <w:t>ZSA</w:t>
                  </w:r>
                  <w:r>
                    <w:rPr>
                      <w:rFonts w:ascii="Times New Roman" w:eastAsia="MS Mincho" w:hAnsi="Times New Roman"/>
                      <w:sz w:val="12"/>
                      <w:szCs w:val="12"/>
                      <w:lang w:val="de-DE" w:eastAsia="ja-JP"/>
                    </w:rPr>
                    <w:t>) in [deg]</w:t>
                  </w:r>
                </w:p>
              </w:tc>
              <w:tc>
                <w:tcPr>
                  <w:tcW w:w="494" w:type="pct"/>
                  <w:vAlign w:val="center"/>
                </w:tcPr>
                <w:p w14:paraId="4B109EF1"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57AE578B"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474" w:type="pct"/>
                  <w:vAlign w:val="center"/>
                </w:tcPr>
                <w:p w14:paraId="5661611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0D670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DB6BEB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6C02A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65D561D" w14:textId="77777777">
              <w:trPr>
                <w:cantSplit/>
                <w:trHeight w:val="42"/>
                <w:jc w:val="center"/>
              </w:trPr>
              <w:tc>
                <w:tcPr>
                  <w:tcW w:w="1938" w:type="pct"/>
                  <w:gridSpan w:val="2"/>
                  <w:vAlign w:val="center"/>
                </w:tcPr>
                <w:p w14:paraId="78EC8E9D"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Per cluster shadowing std </w:t>
                  </w:r>
                  <w:r>
                    <w:rPr>
                      <w:rFonts w:ascii="Cambria Math" w:hAnsi="Cambria Math"/>
                      <w:sz w:val="12"/>
                      <w:szCs w:val="12"/>
                    </w:rPr>
                    <w:t>ξ</w:t>
                  </w:r>
                  <w:r>
                    <w:rPr>
                      <w:rFonts w:ascii="Times New Roman" w:hAnsi="Times New Roman"/>
                      <w:sz w:val="12"/>
                      <w:szCs w:val="12"/>
                    </w:rPr>
                    <w:t xml:space="preserve"> [dB]</w:t>
                  </w:r>
                </w:p>
              </w:tc>
              <w:tc>
                <w:tcPr>
                  <w:tcW w:w="494" w:type="pct"/>
                  <w:vAlign w:val="center"/>
                </w:tcPr>
                <w:p w14:paraId="26280CE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983DB1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793E7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05E937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41" w:type="pct"/>
                  <w:vAlign w:val="center"/>
                </w:tcPr>
                <w:p w14:paraId="474CA24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39" w:type="pct"/>
                  <w:vAlign w:val="center"/>
                </w:tcPr>
                <w:p w14:paraId="61F9C73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C7EF1F" w14:textId="77777777">
              <w:trPr>
                <w:cantSplit/>
                <w:trHeight w:val="42"/>
                <w:jc w:val="center"/>
              </w:trPr>
              <w:tc>
                <w:tcPr>
                  <w:tcW w:w="1313" w:type="pct"/>
                  <w:vMerge w:val="restart"/>
                  <w:vAlign w:val="center"/>
                </w:tcPr>
                <w:p w14:paraId="05BD600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Correlation distance in the horizontal plane [m]</w:t>
                  </w:r>
                </w:p>
              </w:tc>
              <w:tc>
                <w:tcPr>
                  <w:tcW w:w="625" w:type="pct"/>
                  <w:vAlign w:val="center"/>
                </w:tcPr>
                <w:p w14:paraId="4D1A40B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p>
              </w:tc>
              <w:tc>
                <w:tcPr>
                  <w:tcW w:w="494" w:type="pct"/>
                  <w:vAlign w:val="center"/>
                </w:tcPr>
                <w:p w14:paraId="03327C17"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2CF214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F3C46A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66E9B4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6</w:t>
                  </w:r>
                </w:p>
              </w:tc>
              <w:tc>
                <w:tcPr>
                  <w:tcW w:w="541" w:type="pct"/>
                  <w:vAlign w:val="center"/>
                </w:tcPr>
                <w:p w14:paraId="3C47D83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39" w:type="pct"/>
                  <w:vAlign w:val="center"/>
                </w:tcPr>
                <w:p w14:paraId="2B3FC07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0F28D1" w14:textId="77777777">
              <w:trPr>
                <w:cantSplit/>
                <w:trHeight w:val="42"/>
                <w:jc w:val="center"/>
              </w:trPr>
              <w:tc>
                <w:tcPr>
                  <w:tcW w:w="1313" w:type="pct"/>
                  <w:vMerge/>
                  <w:vAlign w:val="center"/>
                </w:tcPr>
                <w:p w14:paraId="5C2D5A31" w14:textId="77777777" w:rsidR="00077F12" w:rsidRDefault="00077F12">
                  <w:pPr>
                    <w:pStyle w:val="TAC"/>
                    <w:contextualSpacing/>
                    <w:rPr>
                      <w:rFonts w:ascii="Times New Roman" w:hAnsi="Times New Roman"/>
                      <w:sz w:val="12"/>
                      <w:szCs w:val="12"/>
                    </w:rPr>
                  </w:pPr>
                </w:p>
              </w:tc>
              <w:tc>
                <w:tcPr>
                  <w:tcW w:w="625" w:type="pct"/>
                  <w:vAlign w:val="center"/>
                </w:tcPr>
                <w:p w14:paraId="52E9F32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p>
              </w:tc>
              <w:tc>
                <w:tcPr>
                  <w:tcW w:w="494" w:type="pct"/>
                  <w:vAlign w:val="center"/>
                </w:tcPr>
                <w:p w14:paraId="7421E17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2D3FC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977A7C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6C48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B383D7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479AE34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0414E12" w14:textId="77777777">
              <w:trPr>
                <w:cantSplit/>
                <w:trHeight w:val="42"/>
                <w:jc w:val="center"/>
              </w:trPr>
              <w:tc>
                <w:tcPr>
                  <w:tcW w:w="1313" w:type="pct"/>
                  <w:vMerge/>
                  <w:vAlign w:val="center"/>
                </w:tcPr>
                <w:p w14:paraId="0C9D889C" w14:textId="77777777" w:rsidR="00077F12" w:rsidRDefault="00077F12">
                  <w:pPr>
                    <w:pStyle w:val="TAC"/>
                    <w:contextualSpacing/>
                    <w:rPr>
                      <w:rFonts w:ascii="Times New Roman" w:hAnsi="Times New Roman"/>
                      <w:sz w:val="12"/>
                      <w:szCs w:val="12"/>
                    </w:rPr>
                  </w:pPr>
                </w:p>
              </w:tc>
              <w:tc>
                <w:tcPr>
                  <w:tcW w:w="625" w:type="pct"/>
                  <w:vAlign w:val="center"/>
                </w:tcPr>
                <w:p w14:paraId="128E825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p>
              </w:tc>
              <w:tc>
                <w:tcPr>
                  <w:tcW w:w="494" w:type="pct"/>
                  <w:vAlign w:val="center"/>
                </w:tcPr>
                <w:p w14:paraId="002C24BF"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88A69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103592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80D5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319464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24E3BFC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52097C7" w14:textId="77777777">
              <w:trPr>
                <w:cantSplit/>
                <w:trHeight w:val="42"/>
                <w:jc w:val="center"/>
              </w:trPr>
              <w:tc>
                <w:tcPr>
                  <w:tcW w:w="1313" w:type="pct"/>
                  <w:vMerge/>
                  <w:vAlign w:val="center"/>
                </w:tcPr>
                <w:p w14:paraId="745CF063" w14:textId="77777777" w:rsidR="00077F12" w:rsidRDefault="00077F12">
                  <w:pPr>
                    <w:pStyle w:val="TAC"/>
                    <w:contextualSpacing/>
                    <w:rPr>
                      <w:rFonts w:ascii="Times New Roman" w:hAnsi="Times New Roman"/>
                      <w:sz w:val="12"/>
                      <w:szCs w:val="12"/>
                    </w:rPr>
                  </w:pPr>
                </w:p>
              </w:tc>
              <w:tc>
                <w:tcPr>
                  <w:tcW w:w="625" w:type="pct"/>
                  <w:vAlign w:val="center"/>
                </w:tcPr>
                <w:p w14:paraId="2C7EFC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p>
              </w:tc>
              <w:tc>
                <w:tcPr>
                  <w:tcW w:w="494" w:type="pct"/>
                  <w:vAlign w:val="center"/>
                </w:tcPr>
                <w:p w14:paraId="1EB241A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78DE5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9A1E2C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285F4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41" w:type="pct"/>
                  <w:vAlign w:val="center"/>
                </w:tcPr>
                <w:p w14:paraId="580227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50</w:t>
                  </w:r>
                </w:p>
              </w:tc>
              <w:tc>
                <w:tcPr>
                  <w:tcW w:w="539" w:type="pct"/>
                  <w:vAlign w:val="center"/>
                </w:tcPr>
                <w:p w14:paraId="65C441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7C0992" w14:textId="77777777">
              <w:trPr>
                <w:cantSplit/>
                <w:trHeight w:val="42"/>
                <w:jc w:val="center"/>
              </w:trPr>
              <w:tc>
                <w:tcPr>
                  <w:tcW w:w="1313" w:type="pct"/>
                  <w:vMerge/>
                  <w:vAlign w:val="center"/>
                </w:tcPr>
                <w:p w14:paraId="3E6B7FDD" w14:textId="77777777" w:rsidR="00077F12" w:rsidRDefault="00077F12">
                  <w:pPr>
                    <w:pStyle w:val="TAC"/>
                    <w:contextualSpacing/>
                    <w:rPr>
                      <w:rFonts w:ascii="Times New Roman" w:hAnsi="Times New Roman"/>
                      <w:sz w:val="12"/>
                      <w:szCs w:val="12"/>
                    </w:rPr>
                  </w:pPr>
                </w:p>
              </w:tc>
              <w:tc>
                <w:tcPr>
                  <w:tcW w:w="625" w:type="pct"/>
                  <w:vAlign w:val="center"/>
                </w:tcPr>
                <w:p w14:paraId="3D152192"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6EB5A12C"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8F50B98"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7BCAB4B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A848D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41" w:type="pct"/>
                  <w:vAlign w:val="center"/>
                </w:tcPr>
                <w:p w14:paraId="3A3275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CD74B9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1D3E27A" w14:textId="77777777">
              <w:trPr>
                <w:cantSplit/>
                <w:trHeight w:val="42"/>
                <w:jc w:val="center"/>
              </w:trPr>
              <w:tc>
                <w:tcPr>
                  <w:tcW w:w="1313" w:type="pct"/>
                  <w:vMerge/>
                  <w:vAlign w:val="center"/>
                </w:tcPr>
                <w:p w14:paraId="7387E979" w14:textId="77777777" w:rsidR="00077F12" w:rsidRDefault="00077F12">
                  <w:pPr>
                    <w:pStyle w:val="TAC"/>
                    <w:contextualSpacing/>
                    <w:rPr>
                      <w:rFonts w:ascii="Times New Roman" w:hAnsi="Times New Roman"/>
                      <w:sz w:val="12"/>
                      <w:szCs w:val="12"/>
                    </w:rPr>
                  </w:pPr>
                </w:p>
              </w:tc>
              <w:tc>
                <w:tcPr>
                  <w:tcW w:w="625" w:type="pct"/>
                  <w:vAlign w:val="center"/>
                </w:tcPr>
                <w:p w14:paraId="4014B314"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ZSA</w:t>
                  </w:r>
                </w:p>
              </w:tc>
              <w:tc>
                <w:tcPr>
                  <w:tcW w:w="494" w:type="pct"/>
                  <w:vAlign w:val="center"/>
                </w:tcPr>
                <w:p w14:paraId="7526E44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7011363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5A9B1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FCFF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1DAF2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784EF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6190289" w14:textId="77777777">
              <w:trPr>
                <w:cantSplit/>
                <w:trHeight w:val="47"/>
                <w:jc w:val="center"/>
              </w:trPr>
              <w:tc>
                <w:tcPr>
                  <w:tcW w:w="1313" w:type="pct"/>
                  <w:vMerge/>
                  <w:vAlign w:val="center"/>
                </w:tcPr>
                <w:p w14:paraId="58A4157F" w14:textId="77777777" w:rsidR="00077F12" w:rsidRDefault="00077F12">
                  <w:pPr>
                    <w:pStyle w:val="TAC"/>
                    <w:contextualSpacing/>
                    <w:rPr>
                      <w:rFonts w:ascii="Times New Roman" w:hAnsi="Times New Roman"/>
                      <w:sz w:val="12"/>
                      <w:szCs w:val="12"/>
                    </w:rPr>
                  </w:pPr>
                </w:p>
              </w:tc>
              <w:tc>
                <w:tcPr>
                  <w:tcW w:w="625" w:type="pct"/>
                  <w:vAlign w:val="center"/>
                </w:tcPr>
                <w:p w14:paraId="29D9854D"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ZSD</w:t>
                  </w:r>
                </w:p>
              </w:tc>
              <w:tc>
                <w:tcPr>
                  <w:tcW w:w="494" w:type="pct"/>
                  <w:vAlign w:val="center"/>
                </w:tcPr>
                <w:p w14:paraId="18DB9E7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3C5BC7C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280BD0C5"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54E7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C37E88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7E1377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bl>
          <w:p w14:paraId="0882E763" w14:textId="77777777" w:rsidR="00077F12" w:rsidRDefault="00077F12">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50"/>
              <w:gridCol w:w="1480"/>
              <w:gridCol w:w="1530"/>
            </w:tblGrid>
            <w:tr w:rsidR="00077F12" w14:paraId="290F3CDE" w14:textId="77777777">
              <w:trPr>
                <w:cantSplit/>
                <w:trHeight w:val="57"/>
                <w:jc w:val="center"/>
              </w:trPr>
              <w:tc>
                <w:tcPr>
                  <w:tcW w:w="2385" w:type="dxa"/>
                  <w:gridSpan w:val="2"/>
                  <w:shd w:val="clear" w:color="auto" w:fill="E0E0E0"/>
                  <w:vAlign w:val="center"/>
                </w:tcPr>
                <w:p w14:paraId="20F37B7C"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480" w:type="dxa"/>
                  <w:shd w:val="clear" w:color="auto" w:fill="E0E0E0"/>
                  <w:vAlign w:val="center"/>
                </w:tcPr>
                <w:p w14:paraId="37D51891" w14:textId="77777777" w:rsidR="00077F12" w:rsidRDefault="00C801AF">
                  <w:pPr>
                    <w:pStyle w:val="TAH"/>
                    <w:contextualSpacing/>
                    <w:rPr>
                      <w:rFonts w:ascii="Times New Roman" w:hAnsi="Times New Roman"/>
                      <w:sz w:val="12"/>
                      <w:szCs w:val="12"/>
                    </w:rPr>
                  </w:pPr>
                  <w:r>
                    <w:rPr>
                      <w:rFonts w:ascii="Times New Roman" w:hAnsi="Times New Roman"/>
                      <w:sz w:val="12"/>
                      <w:szCs w:val="12"/>
                    </w:rPr>
                    <w:t>SMa LOS (7 – 24 GHz)</w:t>
                  </w:r>
                </w:p>
              </w:tc>
              <w:tc>
                <w:tcPr>
                  <w:tcW w:w="1530" w:type="dxa"/>
                  <w:shd w:val="clear" w:color="auto" w:fill="E0E0E0"/>
                  <w:vAlign w:val="center"/>
                </w:tcPr>
                <w:p w14:paraId="051C4853" w14:textId="77777777" w:rsidR="00077F12" w:rsidRDefault="00C801AF">
                  <w:pPr>
                    <w:pStyle w:val="TAH"/>
                    <w:contextualSpacing/>
                    <w:rPr>
                      <w:rFonts w:ascii="Times New Roman" w:hAnsi="Times New Roman"/>
                      <w:sz w:val="12"/>
                      <w:szCs w:val="12"/>
                    </w:rPr>
                  </w:pPr>
                  <w:r>
                    <w:rPr>
                      <w:rFonts w:ascii="Times New Roman" w:hAnsi="Times New Roman"/>
                      <w:sz w:val="12"/>
                      <w:szCs w:val="12"/>
                    </w:rPr>
                    <w:t>SMa NLOS (7 – 24 GHz)</w:t>
                  </w:r>
                </w:p>
              </w:tc>
            </w:tr>
            <w:tr w:rsidR="00077F12" w14:paraId="7B771C47" w14:textId="77777777">
              <w:trPr>
                <w:cantSplit/>
                <w:trHeight w:val="57"/>
                <w:jc w:val="center"/>
              </w:trPr>
              <w:tc>
                <w:tcPr>
                  <w:tcW w:w="1635" w:type="dxa"/>
                  <w:vMerge w:val="restart"/>
                  <w:vAlign w:val="center"/>
                </w:tcPr>
                <w:p w14:paraId="489EEA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spread (ZSD)</w:t>
                  </w:r>
                </w:p>
                <w:p w14:paraId="139C4ED4" w14:textId="77777777" w:rsidR="00077F12" w:rsidRDefault="00C801AF">
                  <w:pPr>
                    <w:pStyle w:val="TAC"/>
                    <w:contextualSpacing/>
                    <w:rPr>
                      <w:rFonts w:ascii="Times New Roman" w:hAnsi="Times New Roman"/>
                      <w:sz w:val="12"/>
                      <w:szCs w:val="12"/>
                    </w:rPr>
                  </w:pPr>
                  <w:r>
                    <w:rPr>
                      <w:rFonts w:ascii="Times New Roman" w:hAnsi="Times New Roman"/>
                      <w:sz w:val="12"/>
                      <w:szCs w:val="12"/>
                    </w:rPr>
                    <w:t>lgZSD=log</w:t>
                  </w:r>
                  <w:r>
                    <w:rPr>
                      <w:rFonts w:ascii="Times New Roman" w:hAnsi="Times New Roman"/>
                      <w:sz w:val="12"/>
                      <w:szCs w:val="12"/>
                      <w:vertAlign w:val="subscript"/>
                    </w:rPr>
                    <w:t>10</w:t>
                  </w:r>
                  <w:r>
                    <w:rPr>
                      <w:rFonts w:ascii="Times New Roman" w:hAnsi="Times New Roman"/>
                      <w:sz w:val="12"/>
                      <w:szCs w:val="12"/>
                    </w:rPr>
                    <w:t>(ZSD/1</w:t>
                  </w:r>
                  <w:r>
                    <w:rPr>
                      <w:rFonts w:ascii="Times New Roman" w:hAnsi="Times New Roman"/>
                      <w:sz w:val="12"/>
                      <w:szCs w:val="12"/>
                    </w:rPr>
                    <w:sym w:font="Symbol" w:char="F0B0"/>
                  </w:r>
                  <w:r>
                    <w:rPr>
                      <w:rFonts w:ascii="Times New Roman" w:hAnsi="Times New Roman"/>
                      <w:sz w:val="12"/>
                      <w:szCs w:val="12"/>
                    </w:rPr>
                    <w:t>)</w:t>
                  </w:r>
                </w:p>
              </w:tc>
              <w:tc>
                <w:tcPr>
                  <w:tcW w:w="750" w:type="dxa"/>
                  <w:vAlign w:val="center"/>
                </w:tcPr>
                <w:p w14:paraId="6E88C5C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lgZSD</w:t>
                  </w:r>
                </w:p>
              </w:tc>
              <w:tc>
                <w:tcPr>
                  <w:tcW w:w="1480" w:type="dxa"/>
                  <w:vAlign w:val="center"/>
                </w:tcPr>
                <w:p w14:paraId="1019187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c>
                <w:tcPr>
                  <w:tcW w:w="1530" w:type="dxa"/>
                  <w:vAlign w:val="center"/>
                </w:tcPr>
                <w:p w14:paraId="2DCBB8A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r>
            <w:tr w:rsidR="00077F12" w14:paraId="5B7AA1A1" w14:textId="77777777">
              <w:trPr>
                <w:cantSplit/>
                <w:trHeight w:val="57"/>
                <w:jc w:val="center"/>
              </w:trPr>
              <w:tc>
                <w:tcPr>
                  <w:tcW w:w="1635" w:type="dxa"/>
                  <w:vMerge/>
                  <w:vAlign w:val="center"/>
                </w:tcPr>
                <w:p w14:paraId="2384D28B" w14:textId="77777777" w:rsidR="00077F12" w:rsidRDefault="00077F12">
                  <w:pPr>
                    <w:pStyle w:val="TAC"/>
                    <w:contextualSpacing/>
                    <w:rPr>
                      <w:rFonts w:ascii="Times New Roman" w:hAnsi="Times New Roman"/>
                      <w:sz w:val="12"/>
                      <w:szCs w:val="12"/>
                    </w:rPr>
                  </w:pPr>
                </w:p>
              </w:tc>
              <w:tc>
                <w:tcPr>
                  <w:tcW w:w="750" w:type="dxa"/>
                  <w:vAlign w:val="center"/>
                </w:tcPr>
                <w:p w14:paraId="398DF6F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σ</w:t>
                  </w:r>
                  <w:r>
                    <w:rPr>
                      <w:rFonts w:ascii="Times New Roman" w:hAnsi="Times New Roman"/>
                      <w:sz w:val="12"/>
                      <w:szCs w:val="12"/>
                      <w:vertAlign w:val="subscript"/>
                    </w:rPr>
                    <w:t>lgZSD</w:t>
                  </w:r>
                </w:p>
              </w:tc>
              <w:tc>
                <w:tcPr>
                  <w:tcW w:w="1480" w:type="dxa"/>
                  <w:shd w:val="clear" w:color="auto" w:fill="auto"/>
                  <w:vAlign w:val="center"/>
                </w:tcPr>
                <w:p w14:paraId="16490F3F"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c>
                <w:tcPr>
                  <w:tcW w:w="1530" w:type="dxa"/>
                  <w:shd w:val="clear" w:color="auto" w:fill="auto"/>
                  <w:vAlign w:val="center"/>
                </w:tcPr>
                <w:p w14:paraId="0BDA945E"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r>
            <w:tr w:rsidR="00077F12" w14:paraId="733D3A04" w14:textId="77777777">
              <w:trPr>
                <w:cantSplit/>
                <w:trHeight w:val="57"/>
                <w:jc w:val="center"/>
              </w:trPr>
              <w:tc>
                <w:tcPr>
                  <w:tcW w:w="1635" w:type="dxa"/>
                  <w:vAlign w:val="center"/>
                </w:tcPr>
                <w:p w14:paraId="0A978245"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offset</w:t>
                  </w:r>
                </w:p>
              </w:tc>
              <w:tc>
                <w:tcPr>
                  <w:tcW w:w="750" w:type="dxa"/>
                  <w:vAlign w:val="center"/>
                </w:tcPr>
                <w:p w14:paraId="716D504E"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µ</w:t>
                  </w:r>
                  <w:r>
                    <w:rPr>
                      <w:rFonts w:ascii="Times New Roman" w:hAnsi="Times New Roman"/>
                      <w:i/>
                      <w:sz w:val="12"/>
                      <w:szCs w:val="12"/>
                      <w:vertAlign w:val="subscript"/>
                    </w:rPr>
                    <w:t>offset,ZOD</w:t>
                  </w:r>
                </w:p>
              </w:tc>
              <w:tc>
                <w:tcPr>
                  <w:tcW w:w="1480" w:type="dxa"/>
                  <w:vAlign w:val="center"/>
                </w:tcPr>
                <w:p w14:paraId="09AEA5D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1530" w:type="dxa"/>
                  <w:vAlign w:val="center"/>
                </w:tcPr>
                <w:p w14:paraId="0C1DEDE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r>
            <w:tr w:rsidR="00077F12" w14:paraId="0DE13F7B" w14:textId="77777777">
              <w:trPr>
                <w:cantSplit/>
                <w:trHeight w:val="57"/>
                <w:jc w:val="center"/>
              </w:trPr>
              <w:tc>
                <w:tcPr>
                  <w:tcW w:w="5395" w:type="dxa"/>
                  <w:gridSpan w:val="4"/>
                  <w:vAlign w:val="center"/>
                </w:tcPr>
                <w:p w14:paraId="0EE7B001"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sz w:val="12"/>
                      <w:szCs w:val="12"/>
                    </w:rPr>
                    <w:t xml:space="preserve">Note: For NLOS ZOD offset: </w:t>
                  </w:r>
                </w:p>
                <w:p w14:paraId="6957D646"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a</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69C4394F"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b</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27D76B89"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c</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 xml:space="preserve">; </w:t>
                  </w:r>
                </w:p>
                <w:p w14:paraId="0E452676"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e</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w:t>
                  </w:r>
                </w:p>
              </w:tc>
            </w:tr>
          </w:tbl>
          <w:p w14:paraId="154D1785" w14:textId="77777777" w:rsidR="00077F12" w:rsidRDefault="00077F12">
            <w:pPr>
              <w:pStyle w:val="BodyText"/>
              <w:spacing w:after="0"/>
              <w:rPr>
                <w:rFonts w:ascii="Calibri" w:hAnsi="Calibri" w:cs="Calibri"/>
                <w:b/>
                <w:bCs/>
                <w:lang w:val="de-DE"/>
              </w:rPr>
            </w:pPr>
          </w:p>
        </w:tc>
      </w:tr>
      <w:tr w:rsidR="00077F12" w14:paraId="2E0361E3" w14:textId="77777777">
        <w:tc>
          <w:tcPr>
            <w:tcW w:w="1435" w:type="dxa"/>
            <w:vAlign w:val="center"/>
          </w:tcPr>
          <w:p w14:paraId="1C173648" w14:textId="77777777" w:rsidR="00077F12" w:rsidRDefault="00C801AF">
            <w:pPr>
              <w:spacing w:after="0" w:line="240" w:lineRule="auto"/>
            </w:pPr>
            <w:r>
              <w:lastRenderedPageBreak/>
              <w:t>[20] Nokia</w:t>
            </w:r>
          </w:p>
        </w:tc>
        <w:tc>
          <w:tcPr>
            <w:tcW w:w="9355" w:type="dxa"/>
            <w:vAlign w:val="center"/>
          </w:tcPr>
          <w:p w14:paraId="418A1F14" w14:textId="77777777" w:rsidR="00077F12" w:rsidRDefault="00C801AF">
            <w:pPr>
              <w:pStyle w:val="RAN4proposal"/>
              <w:numPr>
                <w:ilvl w:val="0"/>
                <w:numId w:val="0"/>
              </w:numPr>
              <w:spacing w:after="0"/>
              <w:rPr>
                <w:b w:val="0"/>
                <w:bCs/>
                <w:szCs w:val="20"/>
              </w:rPr>
            </w:pPr>
            <w:bookmarkStart w:id="84" w:name="_Ref178574654"/>
            <w:r>
              <w:rPr>
                <w:szCs w:val="20"/>
              </w:rPr>
              <w:t>Proposal 3:</w:t>
            </w:r>
            <w:r>
              <w:rPr>
                <w:b w:val="0"/>
                <w:bCs/>
                <w:szCs w:val="20"/>
              </w:rPr>
              <w:t xml:space="preserve"> RAN1 to select ISD Option </w:t>
            </w:r>
            <w:r>
              <w:rPr>
                <w:rFonts w:hint="eastAsia"/>
                <w:b w:val="0"/>
                <w:bCs/>
                <w:szCs w:val="20"/>
                <w:lang w:eastAsia="zh-CN"/>
              </w:rPr>
              <w:t>1</w:t>
            </w:r>
            <w:r>
              <w:rPr>
                <w:b w:val="0"/>
                <w:bCs/>
                <w:szCs w:val="20"/>
              </w:rPr>
              <w:t>, which specifies an ISD of 1299 meters for SMa scenario.</w:t>
            </w:r>
            <w:bookmarkEnd w:id="84"/>
          </w:p>
          <w:p w14:paraId="6AD72192" w14:textId="77777777" w:rsidR="00077F12" w:rsidRDefault="00C801AF">
            <w:pPr>
              <w:pStyle w:val="RAN4proposal"/>
              <w:numPr>
                <w:ilvl w:val="0"/>
                <w:numId w:val="0"/>
              </w:numPr>
              <w:spacing w:after="0"/>
              <w:rPr>
                <w:b w:val="0"/>
                <w:bCs/>
                <w:szCs w:val="20"/>
              </w:rPr>
            </w:pPr>
            <w:bookmarkStart w:id="85" w:name="_Ref178574646"/>
            <w:r>
              <w:rPr>
                <w:szCs w:val="20"/>
              </w:rPr>
              <w:t>Proposal 4:</w:t>
            </w:r>
            <w:r>
              <w:rPr>
                <w:b w:val="0"/>
                <w:bCs/>
                <w:szCs w:val="20"/>
              </w:rPr>
              <w:t xml:space="preserve"> RAN1 to select BS height Option </w:t>
            </w:r>
            <w:r>
              <w:rPr>
                <w:rFonts w:hint="eastAsia"/>
                <w:b w:val="0"/>
                <w:bCs/>
                <w:szCs w:val="20"/>
                <w:lang w:eastAsia="zh-CN"/>
              </w:rPr>
              <w:t>2</w:t>
            </w:r>
            <w:r>
              <w:rPr>
                <w:b w:val="0"/>
                <w:bCs/>
                <w:szCs w:val="20"/>
              </w:rPr>
              <w:t>, which specifies a BS height of 35</w:t>
            </w:r>
            <w:r>
              <w:rPr>
                <w:rFonts w:hint="eastAsia"/>
                <w:b w:val="0"/>
                <w:bCs/>
                <w:szCs w:val="20"/>
                <w:lang w:eastAsia="zh-CN"/>
              </w:rPr>
              <w:t xml:space="preserve"> </w:t>
            </w:r>
            <w:r>
              <w:rPr>
                <w:b w:val="0"/>
                <w:bCs/>
                <w:szCs w:val="20"/>
              </w:rPr>
              <w:t>meters for SMa scenario.</w:t>
            </w:r>
            <w:bookmarkEnd w:id="85"/>
          </w:p>
          <w:p w14:paraId="5A2FE00A" w14:textId="77777777" w:rsidR="00077F12" w:rsidRDefault="00C801AF">
            <w:pPr>
              <w:pStyle w:val="RAN4proposal"/>
              <w:numPr>
                <w:ilvl w:val="0"/>
                <w:numId w:val="0"/>
              </w:numPr>
              <w:spacing w:after="0"/>
              <w:rPr>
                <w:b w:val="0"/>
                <w:bCs/>
                <w:szCs w:val="20"/>
              </w:rPr>
            </w:pPr>
            <w:bookmarkStart w:id="86" w:name="_Ref178574664"/>
            <w:r>
              <w:rPr>
                <w:szCs w:val="20"/>
              </w:rPr>
              <w:t>Proposal 5:</w:t>
            </w:r>
            <w:r>
              <w:rPr>
                <w:b w:val="0"/>
                <w:bCs/>
                <w:szCs w:val="20"/>
              </w:rPr>
              <w:t xml:space="preserve"> RAN1 to consider th</w:t>
            </w:r>
            <w:bookmarkEnd w:id="86"/>
            <w:r>
              <w:rPr>
                <w:rFonts w:hint="eastAsia"/>
                <w:b w:val="0"/>
                <w:bCs/>
                <w:szCs w:val="20"/>
                <w:lang w:eastAsia="zh-CN"/>
              </w:rPr>
              <w:t xml:space="preserve">e </w:t>
            </w:r>
            <w:r>
              <w:rPr>
                <w:b w:val="0"/>
                <w:bCs/>
                <w:szCs w:val="20"/>
              </w:rPr>
              <w:t>Min BS-UT distance (2D)</w:t>
            </w:r>
            <w:r>
              <w:rPr>
                <w:rFonts w:hint="eastAsia"/>
                <w:b w:val="0"/>
                <w:bCs/>
                <w:szCs w:val="20"/>
                <w:lang w:eastAsia="zh-CN"/>
              </w:rPr>
              <w:t xml:space="preserve"> </w:t>
            </w:r>
            <w:r>
              <w:rPr>
                <w:b w:val="0"/>
                <w:bCs/>
                <w:szCs w:val="20"/>
              </w:rPr>
              <w:t>Option 3</w:t>
            </w:r>
            <w:r>
              <w:rPr>
                <w:rFonts w:hint="eastAsia"/>
                <w:b w:val="0"/>
                <w:bCs/>
                <w:szCs w:val="20"/>
                <w:lang w:eastAsia="zh-CN"/>
              </w:rPr>
              <w:t xml:space="preserve">, which is </w:t>
            </w:r>
            <w:r>
              <w:rPr>
                <w:b w:val="0"/>
                <w:bCs/>
                <w:szCs w:val="20"/>
              </w:rPr>
              <w:t>35 m, for the SMa scenario</w:t>
            </w:r>
            <w:r>
              <w:rPr>
                <w:rFonts w:hint="eastAsia"/>
                <w:b w:val="0"/>
                <w:bCs/>
                <w:szCs w:val="20"/>
                <w:lang w:eastAsia="zh-CN"/>
              </w:rPr>
              <w:t>.</w:t>
            </w:r>
          </w:p>
          <w:p w14:paraId="79B2BF2A" w14:textId="77777777" w:rsidR="00077F12" w:rsidRDefault="00C801AF">
            <w:pPr>
              <w:spacing w:before="0" w:after="0" w:line="240" w:lineRule="auto"/>
              <w:jc w:val="center"/>
              <w:rPr>
                <w:bCs/>
              </w:rPr>
            </w:pPr>
            <w:r>
              <w:rPr>
                <w:bCs/>
                <w:noProof/>
                <w:lang w:eastAsia="zh-CN"/>
              </w:rPr>
              <w:drawing>
                <wp:inline distT="0" distB="0" distL="0" distR="0" wp14:anchorId="10AEBF20" wp14:editId="1AE6E82C">
                  <wp:extent cx="4520565" cy="2476500"/>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333" name="Picture 2" descr="A graph with blue and orange lines&#10;&#10;Description automatically generated"/>
                          <pic:cNvPicPr>
                            <a:picLocks noChangeAspect="1" noChangeArrowheads="1"/>
                          </pic:cNvPicPr>
                        </pic:nvPicPr>
                        <pic:blipFill>
                          <a:blip r:embed="rId232" cstate="email"/>
                          <a:srcRect/>
                          <a:stretch>
                            <a:fillRect/>
                          </a:stretch>
                        </pic:blipFill>
                        <pic:spPr>
                          <a:xfrm>
                            <a:off x="0" y="0"/>
                            <a:ext cx="4523702" cy="2478247"/>
                          </a:xfrm>
                          <a:prstGeom prst="rect">
                            <a:avLst/>
                          </a:prstGeom>
                          <a:noFill/>
                          <a:ln>
                            <a:noFill/>
                          </a:ln>
                        </pic:spPr>
                      </pic:pic>
                    </a:graphicData>
                  </a:graphic>
                </wp:inline>
              </w:drawing>
            </w:r>
          </w:p>
          <w:p w14:paraId="595C9ECD" w14:textId="77777777" w:rsidR="00077F12" w:rsidRDefault="00C801AF">
            <w:pPr>
              <w:spacing w:before="0" w:after="0" w:line="240" w:lineRule="auto"/>
              <w:jc w:val="center"/>
              <w:rPr>
                <w:bCs/>
              </w:rPr>
            </w:pPr>
            <w:bookmarkStart w:id="87" w:name="_Ref178419483"/>
            <w:r>
              <w:rPr>
                <w:bCs/>
              </w:rPr>
              <w:t xml:space="preserve">Figure </w:t>
            </w:r>
            <w:r>
              <w:rPr>
                <w:bCs/>
                <w:lang w:val="en-GB"/>
              </w:rPr>
              <w:fldChar w:fldCharType="begin"/>
            </w:r>
            <w:r>
              <w:rPr>
                <w:bCs/>
              </w:rPr>
              <w:instrText xml:space="preserve"> SEQ Figure \* ARABIC </w:instrText>
            </w:r>
            <w:r>
              <w:rPr>
                <w:bCs/>
                <w:lang w:val="en-GB"/>
              </w:rPr>
              <w:fldChar w:fldCharType="separate"/>
            </w:r>
            <w:r>
              <w:rPr>
                <w:bCs/>
              </w:rPr>
              <w:t>2</w:t>
            </w:r>
            <w:r>
              <w:rPr>
                <w:bCs/>
              </w:rPr>
              <w:fldChar w:fldCharType="end"/>
            </w:r>
            <w:bookmarkEnd w:id="87"/>
            <w:r>
              <w:rPr>
                <w:bCs/>
              </w:rPr>
              <w:t>. Antenna heights summary in Chicago Suburbs.</w:t>
            </w:r>
          </w:p>
          <w:p w14:paraId="5144F1B8" w14:textId="77777777" w:rsidR="00077F12" w:rsidRDefault="00077F12">
            <w:pPr>
              <w:pStyle w:val="RAN4proposal"/>
              <w:numPr>
                <w:ilvl w:val="0"/>
                <w:numId w:val="0"/>
              </w:numPr>
              <w:spacing w:after="0"/>
              <w:rPr>
                <w:szCs w:val="20"/>
                <w:lang w:eastAsia="zh-CN"/>
              </w:rPr>
            </w:pPr>
            <w:bookmarkStart w:id="88" w:name="_Ref178574667"/>
          </w:p>
          <w:p w14:paraId="5CF9F21D" w14:textId="77777777" w:rsidR="00077F12" w:rsidRDefault="00C801AF">
            <w:pPr>
              <w:pStyle w:val="RAN4proposal"/>
              <w:numPr>
                <w:ilvl w:val="0"/>
                <w:numId w:val="0"/>
              </w:numPr>
              <w:spacing w:after="0"/>
              <w:rPr>
                <w:b w:val="0"/>
                <w:bCs/>
                <w:szCs w:val="20"/>
                <w:lang w:eastAsia="zh-CN"/>
              </w:rPr>
            </w:pPr>
            <w:r>
              <w:rPr>
                <w:szCs w:val="20"/>
                <w:lang w:eastAsia="zh-CN"/>
              </w:rPr>
              <w:t>Proposal 6:</w:t>
            </w:r>
            <w:r>
              <w:rPr>
                <w:b w:val="0"/>
                <w:bCs/>
                <w:szCs w:val="20"/>
                <w:lang w:eastAsia="zh-CN"/>
              </w:rPr>
              <w:t xml:space="preserve"> RAN1 should consider introducing a new parametrization for low loss outdoor-to-indoor (O2I) building penetration loss model for the SMa scenario which consists of 70% wood and 30% plain glass, and the penetration loss through wall is:</w:t>
            </w:r>
            <w:bookmarkEnd w:id="88"/>
          </w:p>
          <w:p w14:paraId="7BCA2D4E" w14:textId="77777777" w:rsidR="00077F12" w:rsidRDefault="00C801AF">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16390352" w14:textId="77777777" w:rsidR="00077F12" w:rsidRDefault="00C801AF">
            <w:pPr>
              <w:pStyle w:val="RAN4proposal"/>
              <w:numPr>
                <w:ilvl w:val="0"/>
                <w:numId w:val="0"/>
              </w:numPr>
              <w:spacing w:after="0"/>
              <w:rPr>
                <w:b w:val="0"/>
                <w:bCs/>
                <w:szCs w:val="20"/>
              </w:rPr>
            </w:pPr>
            <w:r>
              <w:rPr>
                <w:szCs w:val="20"/>
              </w:rPr>
              <w:t>Proposal 7:</w:t>
            </w:r>
            <w:r>
              <w:rPr>
                <w:b w:val="0"/>
                <w:bCs/>
                <w:szCs w:val="20"/>
              </w:rPr>
              <w:t xml:space="preserve"> RAN1 to reuse legacy low-loss O2I building penetration model (30% of glass and 70% of concrete) for the commercial buildings in the SMa scenario. </w:t>
            </w:r>
          </w:p>
          <w:p w14:paraId="24412F8A" w14:textId="77777777" w:rsidR="00077F12" w:rsidRDefault="00077F12">
            <w:pPr>
              <w:spacing w:before="0" w:after="0" w:line="240" w:lineRule="auto"/>
              <w:rPr>
                <w:lang w:val="en-GB"/>
              </w:rPr>
            </w:pPr>
          </w:p>
          <w:p w14:paraId="73C9974C" w14:textId="77777777" w:rsidR="00077F12" w:rsidRDefault="00C801AF">
            <w:pPr>
              <w:pStyle w:val="RAN4proposal"/>
              <w:numPr>
                <w:ilvl w:val="0"/>
                <w:numId w:val="0"/>
              </w:numPr>
              <w:spacing w:after="0"/>
              <w:rPr>
                <w:b w:val="0"/>
                <w:bCs/>
                <w:szCs w:val="20"/>
              </w:rPr>
            </w:pPr>
            <w:r>
              <w:rPr>
                <w:szCs w:val="20"/>
              </w:rPr>
              <w:t>Proposal 8:</w:t>
            </w:r>
            <w:r>
              <w:rPr>
                <w:b w:val="0"/>
                <w:bCs/>
                <w:szCs w:val="20"/>
              </w:rPr>
              <w:t xml:space="preserve"> The proposed adjustment in the SMa NLOS Pathloss models for the carriers up to 10 MHz is not justified by some of the existing measurement results.</w:t>
            </w:r>
          </w:p>
          <w:p w14:paraId="17BE3A78" w14:textId="77777777" w:rsidR="00077F12" w:rsidRDefault="00077F12">
            <w:pPr>
              <w:pStyle w:val="RAN4proposal"/>
              <w:numPr>
                <w:ilvl w:val="0"/>
                <w:numId w:val="0"/>
              </w:numPr>
              <w:spacing w:after="0"/>
              <w:rPr>
                <w:szCs w:val="20"/>
              </w:rPr>
            </w:pPr>
          </w:p>
          <w:p w14:paraId="77D5CACF"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If RAN1 agrees to introduce an additional scaling in NLOS pathloss for lower frequencies in SMa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Pr>
                <w:b w:val="0"/>
                <w:bCs/>
                <w:szCs w:val="20"/>
              </w:rPr>
              <w:t xml:space="preserve"> i.e., only for carriers below 2 MHz.</w:t>
            </w:r>
          </w:p>
          <w:p w14:paraId="5FD25066" w14:textId="77777777" w:rsidR="00077F12" w:rsidRDefault="00077F12">
            <w:pPr>
              <w:pStyle w:val="RAN4proposal"/>
              <w:numPr>
                <w:ilvl w:val="0"/>
                <w:numId w:val="0"/>
              </w:numPr>
              <w:spacing w:after="0"/>
              <w:rPr>
                <w:szCs w:val="20"/>
                <w:lang w:eastAsia="zh-CN"/>
              </w:rPr>
            </w:pPr>
          </w:p>
          <w:p w14:paraId="226333CC" w14:textId="77777777" w:rsidR="00077F12" w:rsidRDefault="00C801AF">
            <w:pPr>
              <w:pStyle w:val="RAN4proposal"/>
              <w:numPr>
                <w:ilvl w:val="0"/>
                <w:numId w:val="0"/>
              </w:numPr>
              <w:spacing w:after="0"/>
              <w:rPr>
                <w:b w:val="0"/>
                <w:bCs/>
                <w:szCs w:val="20"/>
                <w:lang w:eastAsia="zh-CN"/>
              </w:rPr>
            </w:pPr>
            <w:r>
              <w:rPr>
                <w:szCs w:val="20"/>
                <w:lang w:eastAsia="zh-CN"/>
              </w:rPr>
              <w:t>Proposal 10:</w:t>
            </w:r>
            <w:r>
              <w:rPr>
                <w:b w:val="0"/>
                <w:bCs/>
                <w:szCs w:val="20"/>
                <w:lang w:eastAsia="zh-CN"/>
              </w:rPr>
              <w:t xml:space="preserve"> Over 95% of used in SMa scenario should be under the similar impact of vegetation.</w:t>
            </w:r>
          </w:p>
          <w:p w14:paraId="52C6CB4F" w14:textId="77777777" w:rsidR="00077F12" w:rsidRDefault="00077F12">
            <w:pPr>
              <w:spacing w:before="0" w:after="0" w:line="240" w:lineRule="auto"/>
              <w:rPr>
                <w:bCs/>
              </w:rPr>
            </w:pPr>
          </w:p>
          <w:p w14:paraId="2F728A5D" w14:textId="77777777" w:rsidR="00077F12" w:rsidRDefault="00C801AF">
            <w:pPr>
              <w:pStyle w:val="Caption"/>
              <w:spacing w:before="0" w:after="0" w:line="240" w:lineRule="auto"/>
              <w:rPr>
                <w:b w:val="0"/>
                <w:sz w:val="20"/>
                <w:szCs w:val="20"/>
                <w:lang w:eastAsia="zh-CN"/>
              </w:rPr>
            </w:pPr>
            <w:r>
              <w:rPr>
                <w:bCs w:val="0"/>
                <w:sz w:val="20"/>
                <w:szCs w:val="20"/>
              </w:rPr>
              <w:t>Proposal 11</w:t>
            </w:r>
            <w:r>
              <w:rPr>
                <w:rFonts w:hint="eastAsia"/>
                <w:bCs w:val="0"/>
                <w:sz w:val="20"/>
                <w:szCs w:val="20"/>
                <w:lang w:eastAsia="zh-CN"/>
              </w:rPr>
              <w:t>:</w:t>
            </w:r>
            <w:r>
              <w:rPr>
                <w:rFonts w:hint="eastAsia"/>
                <w:b w:val="0"/>
                <w:sz w:val="20"/>
                <w:szCs w:val="20"/>
                <w:lang w:eastAsia="zh-CN"/>
              </w:rPr>
              <w:t xml:space="preserve"> </w:t>
            </w:r>
            <w:r>
              <w:rPr>
                <w:b w:val="0"/>
                <w:sz w:val="20"/>
                <w:szCs w:val="20"/>
                <w:lang w:eastAsia="zh-CN"/>
              </w:rPr>
              <w:t xml:space="preserve">RAN1 </w:t>
            </w:r>
            <w:r>
              <w:rPr>
                <w:rFonts w:hint="eastAsia"/>
                <w:b w:val="0"/>
                <w:sz w:val="20"/>
                <w:szCs w:val="20"/>
                <w:lang w:eastAsia="zh-CN"/>
              </w:rPr>
              <w:t xml:space="preserve">to select LOS probability from ITU M.2135-1 </w:t>
            </w:r>
            <w:r>
              <w:rPr>
                <w:b w:val="0"/>
                <w:sz w:val="20"/>
                <w:szCs w:val="20"/>
                <w:lang w:eastAsia="zh-CN"/>
              </w:rPr>
              <w:t>considering</w:t>
            </w:r>
            <w:r>
              <w:rPr>
                <w:rFonts w:hint="eastAsia"/>
                <w:b w:val="0"/>
                <w:sz w:val="20"/>
                <w:szCs w:val="20"/>
                <w:lang w:eastAsia="zh-CN"/>
              </w:rPr>
              <w:t xml:space="preserve"> BS height of 35 m:</w:t>
            </w:r>
          </w:p>
          <w:p w14:paraId="5832E481" w14:textId="77777777" w:rsidR="00077F12" w:rsidRDefault="00C801AF">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3751715" w14:textId="77777777" w:rsidR="00077F12" w:rsidRDefault="00077F12">
            <w:pPr>
              <w:spacing w:before="0" w:after="0" w:line="240" w:lineRule="auto"/>
              <w:contextualSpacing/>
              <w:rPr>
                <w:rFonts w:eastAsiaTheme="minorEastAsia"/>
                <w:bCs/>
                <w:i/>
                <w:iCs/>
                <w:lang w:val="en-GB" w:eastAsia="ja-JP"/>
              </w:rPr>
            </w:pPr>
          </w:p>
        </w:tc>
      </w:tr>
    </w:tbl>
    <w:p w14:paraId="52CF1276" w14:textId="77777777" w:rsidR="00077F12" w:rsidRDefault="00077F12">
      <w:pPr>
        <w:pStyle w:val="BodyText"/>
        <w:spacing w:after="0"/>
        <w:rPr>
          <w:rFonts w:ascii="Times New Roman" w:eastAsiaTheme="minorEastAsia" w:hAnsi="Times New Roman"/>
          <w:szCs w:val="20"/>
          <w:lang w:eastAsia="ko-KR"/>
        </w:rPr>
      </w:pPr>
    </w:p>
    <w:p w14:paraId="6D042044" w14:textId="77777777" w:rsidR="00077F12" w:rsidRDefault="00077F12">
      <w:pPr>
        <w:pStyle w:val="BodyText"/>
        <w:spacing w:after="0"/>
        <w:rPr>
          <w:rFonts w:ascii="Times New Roman" w:eastAsiaTheme="minorEastAsia" w:hAnsi="Times New Roman"/>
          <w:szCs w:val="20"/>
          <w:lang w:eastAsia="ko-KR"/>
        </w:rPr>
      </w:pPr>
    </w:p>
    <w:p w14:paraId="5256C404" w14:textId="77777777" w:rsidR="00077F12" w:rsidRDefault="00C801AF">
      <w:pPr>
        <w:pStyle w:val="Heading4"/>
        <w:rPr>
          <w:rFonts w:eastAsia="SimSun"/>
          <w:lang w:val="en-US" w:eastAsia="zh-CN"/>
        </w:rPr>
      </w:pPr>
      <w:r>
        <w:rPr>
          <w:rFonts w:eastAsia="SimSun"/>
          <w:lang w:val="en-US" w:eastAsia="zh-CN"/>
        </w:rPr>
        <w:t>Summary of Issues</w:t>
      </w:r>
    </w:p>
    <w:p w14:paraId="65AABC4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620595B4" w14:textId="77777777" w:rsidR="00077F12" w:rsidRDefault="00077F12">
      <w:pPr>
        <w:pStyle w:val="BodyText"/>
        <w:spacing w:after="0"/>
        <w:rPr>
          <w:rFonts w:ascii="Times New Roman" w:hAnsi="Times New Roman"/>
          <w:szCs w:val="20"/>
          <w:lang w:eastAsia="zh-CN"/>
        </w:rPr>
      </w:pPr>
    </w:p>
    <w:p w14:paraId="0B4D172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277DD0D7"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35m: CATT, ZTE, AT&amp;T, Qualcomm, NTT Docomo, Nokia</w:t>
      </w:r>
    </w:p>
    <w:p w14:paraId="20C19F40"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23m: Apple, Samsung</w:t>
      </w:r>
    </w:p>
    <w:p w14:paraId="3F07173E"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ISD 1299m: CATT, ZTE, Apple, Samsung, Qualcomm, NTT Docomo, Nokia</w:t>
      </w:r>
    </w:p>
    <w:p w14:paraId="0E1379D2"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lastRenderedPageBreak/>
        <w:t>ISD 1732m: AT&amp;T</w:t>
      </w:r>
    </w:p>
    <w:p w14:paraId="1C352E08" w14:textId="77777777" w:rsidR="00077F12" w:rsidRDefault="00077F12">
      <w:pPr>
        <w:pStyle w:val="BodyText"/>
        <w:spacing w:after="0"/>
        <w:rPr>
          <w:rFonts w:ascii="Times New Roman" w:hAnsi="Times New Roman"/>
          <w:szCs w:val="20"/>
          <w:lang w:eastAsia="zh-CN"/>
        </w:rPr>
      </w:pPr>
    </w:p>
    <w:p w14:paraId="3F3399FC"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Moderator suggests to go with majority choice for BS height and ISD values.</w:t>
      </w:r>
    </w:p>
    <w:p w14:paraId="39A7316A" w14:textId="77777777" w:rsidR="00077F12" w:rsidRDefault="00077F12">
      <w:pPr>
        <w:pStyle w:val="BodyText"/>
        <w:spacing w:after="0"/>
        <w:rPr>
          <w:rFonts w:ascii="Times New Roman" w:hAnsi="Times New Roman"/>
          <w:szCs w:val="20"/>
          <w:lang w:eastAsia="zh-CN"/>
        </w:rPr>
      </w:pPr>
    </w:p>
    <w:p w14:paraId="5E1F7351" w14:textId="77777777" w:rsidR="00077F12" w:rsidRDefault="00077F12">
      <w:pPr>
        <w:pStyle w:val="BodyText"/>
        <w:spacing w:after="0"/>
        <w:rPr>
          <w:rFonts w:ascii="Times New Roman" w:hAnsi="Times New Roman"/>
          <w:szCs w:val="20"/>
          <w:lang w:eastAsia="zh-CN"/>
        </w:rPr>
      </w:pPr>
    </w:p>
    <w:p w14:paraId="7797D306" w14:textId="77777777" w:rsidR="00077F12" w:rsidRDefault="00C801AF">
      <w:pPr>
        <w:pStyle w:val="Heading5"/>
        <w:rPr>
          <w:rFonts w:eastAsiaTheme="minorEastAsia"/>
          <w:lang w:val="en-US" w:eastAsia="ko-KR"/>
        </w:rPr>
      </w:pPr>
      <w:r>
        <w:rPr>
          <w:rFonts w:eastAsiaTheme="minorEastAsia"/>
          <w:lang w:val="en-US" w:eastAsia="ko-KR"/>
        </w:rPr>
        <w:t>Proposal #3.1-1</w:t>
      </w:r>
    </w:p>
    <w:p w14:paraId="16877CE7" w14:textId="77777777" w:rsidR="00077F12" w:rsidRDefault="00C801AF">
      <w:r>
        <w:t>Adopt the following description for suburban scenario:</w:t>
      </w:r>
    </w:p>
    <w:p w14:paraId="66CF56CC" w14:textId="77777777" w:rsidR="00077F12" w:rsidRDefault="00C801AF">
      <w:pPr>
        <w:pStyle w:val="ListParagraph"/>
        <w:numPr>
          <w:ilvl w:val="0"/>
          <w:numId w:val="41"/>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color w:val="FF0000"/>
          <w:szCs w:val="20"/>
        </w:rPr>
        <w:t>Vegetation is modest.</w:t>
      </w:r>
    </w:p>
    <w:p w14:paraId="3B41C8BF" w14:textId="77777777" w:rsidR="00077F12" w:rsidRDefault="00077F12">
      <w:pPr>
        <w:pStyle w:val="BodyText"/>
        <w:spacing w:after="0"/>
        <w:rPr>
          <w:rFonts w:ascii="Times New Roman" w:hAnsi="Times New Roman"/>
          <w:szCs w:val="20"/>
          <w:lang w:eastAsia="zh-CN"/>
        </w:rPr>
      </w:pPr>
    </w:p>
    <w:p w14:paraId="65BF0BCB" w14:textId="77777777" w:rsidR="00077F12" w:rsidRDefault="00C801AF">
      <w:pPr>
        <w:pStyle w:val="Heading5"/>
        <w:rPr>
          <w:rFonts w:eastAsiaTheme="minorEastAsia"/>
          <w:lang w:val="en-US" w:eastAsia="ko-KR"/>
        </w:rPr>
      </w:pPr>
      <w:r>
        <w:rPr>
          <w:rFonts w:eastAsiaTheme="minorEastAsia"/>
          <w:lang w:val="en-US" w:eastAsia="ko-KR"/>
        </w:rPr>
        <w:t>Proposal #3.1-1A</w:t>
      </w:r>
    </w:p>
    <w:p w14:paraId="6D3464BA" w14:textId="77777777" w:rsidR="00077F12" w:rsidRDefault="00C801AF">
      <w:r>
        <w:t>Adopt the following description for suburban scenario:</w:t>
      </w:r>
    </w:p>
    <w:p w14:paraId="0E0928B0" w14:textId="77777777" w:rsidR="00077F12" w:rsidRDefault="00C801AF">
      <w:pPr>
        <w:pStyle w:val="ListParagraph"/>
        <w:numPr>
          <w:ilvl w:val="0"/>
          <w:numId w:val="41"/>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106A97D2" w14:textId="77777777" w:rsidR="00077F12" w:rsidRDefault="00077F12">
      <w:pPr>
        <w:pStyle w:val="BodyText"/>
        <w:spacing w:after="0"/>
        <w:rPr>
          <w:rFonts w:ascii="Times New Roman" w:hAnsi="Times New Roman"/>
          <w:szCs w:val="20"/>
          <w:lang w:eastAsia="zh-CN"/>
        </w:rPr>
      </w:pPr>
    </w:p>
    <w:p w14:paraId="644F0963" w14:textId="77777777" w:rsidR="00077F12" w:rsidRDefault="00077F12">
      <w:pPr>
        <w:pStyle w:val="BodyText"/>
        <w:spacing w:after="0"/>
        <w:rPr>
          <w:rFonts w:ascii="Times New Roman" w:hAnsi="Times New Roman"/>
          <w:szCs w:val="20"/>
          <w:lang w:eastAsia="zh-CN"/>
        </w:rPr>
      </w:pPr>
    </w:p>
    <w:p w14:paraId="4727FA59" w14:textId="77777777" w:rsidR="00077F12" w:rsidRDefault="00C801AF">
      <w:pPr>
        <w:pStyle w:val="Heading5"/>
        <w:rPr>
          <w:rFonts w:eastAsiaTheme="minorEastAsia"/>
          <w:lang w:val="en-US" w:eastAsia="ko-KR"/>
        </w:rPr>
      </w:pPr>
      <w:r>
        <w:rPr>
          <w:rFonts w:eastAsiaTheme="minorEastAsia"/>
          <w:lang w:val="en-US" w:eastAsia="ko-KR"/>
        </w:rPr>
        <w:t>Proposal #3.1-2</w:t>
      </w:r>
    </w:p>
    <w:p w14:paraId="63BC0AF0" w14:textId="77777777" w:rsidR="00077F12" w:rsidRDefault="00C801AF">
      <w:r>
        <w:t>For suburban scenario, use the BS height and ISD assumption for calibration purposes:</w:t>
      </w:r>
    </w:p>
    <w:p w14:paraId="3FFC7487"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BS height = 35 m</w:t>
      </w:r>
    </w:p>
    <w:p w14:paraId="530F22A1"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ISD = 1299 m</w:t>
      </w:r>
    </w:p>
    <w:p w14:paraId="06B04E30" w14:textId="77777777" w:rsidR="00077F12" w:rsidRDefault="00077F12">
      <w:pPr>
        <w:pStyle w:val="BodyText"/>
        <w:spacing w:after="0"/>
        <w:rPr>
          <w:rFonts w:ascii="Times New Roman" w:hAnsi="Times New Roman"/>
          <w:szCs w:val="20"/>
          <w:lang w:eastAsia="zh-CN"/>
        </w:rPr>
      </w:pPr>
    </w:p>
    <w:p w14:paraId="34B436CB" w14:textId="77777777" w:rsidR="00077F12" w:rsidRDefault="00C801AF">
      <w:pPr>
        <w:pStyle w:val="Heading5"/>
        <w:rPr>
          <w:rFonts w:eastAsiaTheme="minorEastAsia"/>
          <w:lang w:val="en-US" w:eastAsia="ko-KR"/>
        </w:rPr>
      </w:pPr>
      <w:r>
        <w:rPr>
          <w:rFonts w:eastAsiaTheme="minorEastAsia"/>
          <w:lang w:val="en-US" w:eastAsia="ko-KR"/>
        </w:rPr>
        <w:t>Proposal #3.1-3</w:t>
      </w:r>
    </w:p>
    <w:p w14:paraId="00A6DBCC" w14:textId="77777777" w:rsidR="00077F12" w:rsidRDefault="00C801AF">
      <w:r>
        <w:t>For suburban scenario, adopt the following assumption for calibration purposes:</w:t>
      </w:r>
    </w:p>
    <w:p w14:paraId="1C4AD09E"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Minimum BS to UT distance in 2D:</w:t>
      </w:r>
    </w:p>
    <w:p w14:paraId="7D31F704" w14:textId="77777777" w:rsidR="00077F12" w:rsidRDefault="00C801AF">
      <w:pPr>
        <w:pStyle w:val="BodyText"/>
        <w:numPr>
          <w:ilvl w:val="1"/>
          <w:numId w:val="41"/>
        </w:numPr>
        <w:spacing w:after="0"/>
        <w:rPr>
          <w:rFonts w:ascii="Times New Roman" w:hAnsi="Times New Roman"/>
          <w:szCs w:val="20"/>
          <w:lang w:eastAsia="zh-CN"/>
        </w:rPr>
      </w:pPr>
      <w:r>
        <w:rPr>
          <w:rFonts w:ascii="Times New Roman" w:hAnsi="Times New Roman"/>
          <w:szCs w:val="18"/>
        </w:rPr>
        <w:t>35m</w:t>
      </w:r>
    </w:p>
    <w:p w14:paraId="00DE53F3" w14:textId="77777777" w:rsidR="00077F12" w:rsidRDefault="00077F12">
      <w:pPr>
        <w:pStyle w:val="BodyText"/>
        <w:spacing w:after="0"/>
        <w:rPr>
          <w:rFonts w:ascii="Times New Roman" w:hAnsi="Times New Roman"/>
          <w:szCs w:val="20"/>
          <w:lang w:eastAsia="zh-CN"/>
        </w:rPr>
      </w:pPr>
    </w:p>
    <w:p w14:paraId="6C4733F7" w14:textId="77777777" w:rsidR="00077F12" w:rsidRDefault="00077F12">
      <w:pPr>
        <w:pStyle w:val="BodyText"/>
        <w:spacing w:after="0"/>
        <w:rPr>
          <w:rFonts w:ascii="Times New Roman" w:hAnsi="Times New Roman"/>
          <w:szCs w:val="20"/>
          <w:lang w:eastAsia="zh-CN"/>
        </w:rPr>
      </w:pPr>
    </w:p>
    <w:p w14:paraId="02A18EC2" w14:textId="77777777" w:rsidR="00077F12" w:rsidRDefault="00C801AF">
      <w:pPr>
        <w:rPr>
          <w:rFonts w:ascii="Arial" w:hAnsi="Arial" w:cs="Arial"/>
          <w:sz w:val="24"/>
          <w:szCs w:val="24"/>
        </w:rPr>
      </w:pPr>
      <w:r>
        <w:rPr>
          <w:rFonts w:ascii="Arial" w:hAnsi="Arial" w:cs="Arial"/>
          <w:sz w:val="24"/>
          <w:szCs w:val="24"/>
        </w:rPr>
        <w:t>Proposal #3.1-4</w:t>
      </w:r>
    </w:p>
    <w:p w14:paraId="0AEE6971"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74FDA08"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4D6C6EC4"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3E2284C" w14:textId="77777777" w:rsidR="00077F12" w:rsidRDefault="00077F12">
      <w:pPr>
        <w:pStyle w:val="BodyText"/>
        <w:spacing w:after="0"/>
        <w:rPr>
          <w:rFonts w:ascii="Times New Roman" w:hAnsi="Times New Roman"/>
          <w:szCs w:val="20"/>
          <w:lang w:eastAsia="zh-CN"/>
        </w:rPr>
      </w:pPr>
    </w:p>
    <w:p w14:paraId="2630D64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3A9A615A" w14:textId="77777777" w:rsidR="00077F12" w:rsidRDefault="00303A49">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4F958C91" w14:textId="77777777" w:rsidR="00077F12" w:rsidRDefault="00077F12">
      <w:pPr>
        <w:spacing w:after="0" w:line="240" w:lineRule="auto"/>
        <w:rPr>
          <w:rFonts w:eastAsiaTheme="minorEastAsia"/>
          <w:sz w:val="16"/>
          <w:szCs w:val="16"/>
        </w:rPr>
      </w:pPr>
    </w:p>
    <w:p w14:paraId="373E6C78" w14:textId="77777777" w:rsidR="00077F12" w:rsidRDefault="00303A49">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0D4109B"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28E026C"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CFFA34D"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2628B869" w14:textId="77777777" w:rsidR="00077F12" w:rsidRDefault="00303A49">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3375C4E"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DDCCCBC"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52816AA5" w14:textId="77777777">
        <w:trPr>
          <w:trHeight w:val="306"/>
          <w:jc w:val="center"/>
        </w:trPr>
        <w:tc>
          <w:tcPr>
            <w:tcW w:w="2848" w:type="dxa"/>
            <w:shd w:val="clear" w:color="auto" w:fill="D9D9D9"/>
          </w:tcPr>
          <w:p w14:paraId="1AA7558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208968AD" w14:textId="77777777" w:rsidR="00077F12" w:rsidRDefault="00077F12">
            <w:pPr>
              <w:pStyle w:val="TAH"/>
              <w:spacing w:line="240" w:lineRule="auto"/>
              <w:rPr>
                <w:rFonts w:ascii="Times New Roman" w:hAnsi="Times New Roman" w:cs="Times New Roman"/>
                <w:sz w:val="16"/>
                <w:szCs w:val="16"/>
              </w:rPr>
            </w:pPr>
          </w:p>
        </w:tc>
      </w:tr>
      <w:tr w:rsidR="00077F12" w14:paraId="52DBD382" w14:textId="77777777">
        <w:trPr>
          <w:trHeight w:val="452"/>
          <w:jc w:val="center"/>
        </w:trPr>
        <w:tc>
          <w:tcPr>
            <w:tcW w:w="2848" w:type="dxa"/>
          </w:tcPr>
          <w:p w14:paraId="49E525D1"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6E88FA6" w14:textId="77777777" w:rsidR="00077F12" w:rsidRDefault="00C801AF">
            <w:pPr>
              <w:spacing w:after="0" w:line="240" w:lineRule="auto"/>
              <w:jc w:val="center"/>
              <w:rPr>
                <w:sz w:val="16"/>
                <w:szCs w:val="16"/>
              </w:rPr>
            </w:pPr>
            <w:r>
              <w:rPr>
                <w:rFonts w:eastAsia="Calibri"/>
                <w:sz w:val="16"/>
                <w:szCs w:val="16"/>
              </w:rPr>
              <w:t>30 m</w:t>
            </w:r>
          </w:p>
        </w:tc>
      </w:tr>
      <w:tr w:rsidR="00077F12" w14:paraId="0C225709" w14:textId="77777777">
        <w:trPr>
          <w:trHeight w:val="452"/>
          <w:jc w:val="center"/>
        </w:trPr>
        <w:tc>
          <w:tcPr>
            <w:tcW w:w="2848" w:type="dxa"/>
          </w:tcPr>
          <w:p w14:paraId="564DF3F9"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079577D2"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221492D9" w14:textId="77777777">
        <w:trPr>
          <w:trHeight w:val="452"/>
          <w:jc w:val="center"/>
        </w:trPr>
        <w:tc>
          <w:tcPr>
            <w:tcW w:w="2848" w:type="dxa"/>
          </w:tcPr>
          <w:p w14:paraId="1C719A09"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4D2F13B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6B7CB0F3" w14:textId="77777777">
        <w:trPr>
          <w:trHeight w:val="452"/>
          <w:jc w:val="center"/>
        </w:trPr>
        <w:tc>
          <w:tcPr>
            <w:tcW w:w="2848" w:type="dxa"/>
          </w:tcPr>
          <w:p w14:paraId="0A52653A"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602261C"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3F12E649" w14:textId="77777777">
        <w:trPr>
          <w:trHeight w:val="452"/>
          <w:jc w:val="center"/>
        </w:trPr>
        <w:tc>
          <w:tcPr>
            <w:tcW w:w="2848" w:type="dxa"/>
          </w:tcPr>
          <w:p w14:paraId="299D3DA2"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052444D"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588C1CA2" w14:textId="77777777">
        <w:trPr>
          <w:trHeight w:val="452"/>
          <w:jc w:val="center"/>
        </w:trPr>
        <w:tc>
          <w:tcPr>
            <w:tcW w:w="2848" w:type="dxa"/>
          </w:tcPr>
          <w:p w14:paraId="53194DB8"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C76576"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2A853577" w14:textId="77777777">
        <w:trPr>
          <w:trHeight w:val="452"/>
          <w:jc w:val="center"/>
        </w:trPr>
        <w:tc>
          <w:tcPr>
            <w:tcW w:w="2848" w:type="dxa"/>
          </w:tcPr>
          <w:p w14:paraId="1233589B"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56DAFF69"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360D34C" w14:textId="77777777" w:rsidR="00077F12" w:rsidRDefault="00077F12">
      <w:pPr>
        <w:pStyle w:val="BodyText"/>
        <w:spacing w:after="0"/>
        <w:rPr>
          <w:rFonts w:ascii="Times New Roman" w:hAnsi="Times New Roman"/>
          <w:szCs w:val="20"/>
          <w:lang w:eastAsia="zh-CN"/>
        </w:rPr>
      </w:pPr>
    </w:p>
    <w:p w14:paraId="4496E5D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6BFD7EFD"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76FDAE16" w14:textId="77777777" w:rsidR="00077F12" w:rsidRDefault="00077F12">
      <w:pPr>
        <w:pStyle w:val="BodyText"/>
        <w:spacing w:after="0"/>
        <w:rPr>
          <w:rFonts w:ascii="Times New Roman" w:hAnsi="Times New Roman"/>
          <w:szCs w:val="20"/>
          <w:lang w:eastAsia="zh-CN"/>
        </w:rPr>
      </w:pPr>
    </w:p>
    <w:p w14:paraId="7D0C7DB2" w14:textId="77777777" w:rsidR="00077F12" w:rsidRDefault="00C801AF">
      <w:pPr>
        <w:rPr>
          <w:rFonts w:ascii="Arial" w:hAnsi="Arial" w:cs="Arial"/>
          <w:sz w:val="24"/>
          <w:szCs w:val="24"/>
        </w:rPr>
      </w:pPr>
      <w:r>
        <w:rPr>
          <w:rFonts w:ascii="Arial" w:hAnsi="Arial" w:cs="Arial"/>
          <w:sz w:val="24"/>
          <w:szCs w:val="24"/>
        </w:rPr>
        <w:t>Proposal #3.1-5</w:t>
      </w:r>
    </w:p>
    <w:p w14:paraId="633F11AB" w14:textId="77777777" w:rsidR="00077F12" w:rsidRDefault="00C801AF">
      <w:r>
        <w:t>For suburban scenario, adopt the following parameters as working assumption:</w:t>
      </w:r>
    </w:p>
    <w:p w14:paraId="0595BEA4" w14:textId="77777777" w:rsidR="00077F12" w:rsidRDefault="00C801AF">
      <w:pPr>
        <w:pStyle w:val="ListParagraph"/>
        <w:numPr>
          <w:ilvl w:val="0"/>
          <w:numId w:val="1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3EF2C52F" w14:textId="77777777">
        <w:trPr>
          <w:cantSplit/>
          <w:trHeight w:val="38"/>
          <w:jc w:val="center"/>
        </w:trPr>
        <w:tc>
          <w:tcPr>
            <w:tcW w:w="1412" w:type="pct"/>
            <w:gridSpan w:val="2"/>
            <w:vMerge w:val="restart"/>
            <w:shd w:val="clear" w:color="auto" w:fill="E0E0E0"/>
            <w:vAlign w:val="center"/>
          </w:tcPr>
          <w:p w14:paraId="5CBF542C"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330CF779"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(7 – 24 GHz)</w:t>
            </w:r>
          </w:p>
        </w:tc>
        <w:tc>
          <w:tcPr>
            <w:tcW w:w="869" w:type="pct"/>
            <w:gridSpan w:val="3"/>
            <w:shd w:val="clear" w:color="auto" w:fill="E0E0E0"/>
            <w:vAlign w:val="center"/>
          </w:tcPr>
          <w:p w14:paraId="137EAE7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5" w:type="pct"/>
            <w:gridSpan w:val="3"/>
            <w:shd w:val="clear" w:color="auto" w:fill="E0E0E0"/>
          </w:tcPr>
          <w:p w14:paraId="7DF87022"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077F12" w14:paraId="0A73027D" w14:textId="77777777">
        <w:trPr>
          <w:cantSplit/>
          <w:trHeight w:val="38"/>
          <w:jc w:val="center"/>
        </w:trPr>
        <w:tc>
          <w:tcPr>
            <w:tcW w:w="1412" w:type="pct"/>
            <w:gridSpan w:val="2"/>
            <w:vMerge/>
            <w:shd w:val="clear" w:color="auto" w:fill="E0E0E0"/>
            <w:vAlign w:val="center"/>
          </w:tcPr>
          <w:p w14:paraId="0283673B"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061BFD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7AC6D1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384E086C"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4A5F0C7"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0D12B81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222D343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3B39882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292966BC"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34570BF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4E0B8B5C" w14:textId="77777777">
        <w:trPr>
          <w:cantSplit/>
          <w:trHeight w:val="38"/>
          <w:jc w:val="center"/>
        </w:trPr>
        <w:tc>
          <w:tcPr>
            <w:tcW w:w="941" w:type="pct"/>
            <w:vMerge w:val="restart"/>
            <w:vAlign w:val="center"/>
          </w:tcPr>
          <w:p w14:paraId="79331D45"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38F6D22F"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6FEA21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0405B07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695008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3E7110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1296C9A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3DC1C5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4DB94F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5928789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A6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7D048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2FA7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5121B656" w14:textId="77777777">
        <w:trPr>
          <w:cantSplit/>
          <w:trHeight w:val="38"/>
          <w:jc w:val="center"/>
        </w:trPr>
        <w:tc>
          <w:tcPr>
            <w:tcW w:w="941" w:type="pct"/>
            <w:vMerge/>
            <w:vAlign w:val="center"/>
          </w:tcPr>
          <w:p w14:paraId="2BEE17D9" w14:textId="77777777" w:rsidR="00077F12" w:rsidRDefault="00077F12">
            <w:pPr>
              <w:pStyle w:val="TAC"/>
              <w:contextualSpacing/>
              <w:rPr>
                <w:rFonts w:ascii="Times New Roman" w:hAnsi="Times New Roman"/>
                <w:sz w:val="16"/>
                <w:szCs w:val="16"/>
              </w:rPr>
            </w:pPr>
          </w:p>
        </w:tc>
        <w:tc>
          <w:tcPr>
            <w:tcW w:w="471" w:type="pct"/>
            <w:vAlign w:val="center"/>
          </w:tcPr>
          <w:p w14:paraId="6815A7FC"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21DA6B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5361B2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66124C1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66FE8D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4E757B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0C08C5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479112A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385D15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5FBB9D7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3B94A8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3C8D6449" w14:textId="77777777">
        <w:trPr>
          <w:cantSplit/>
          <w:trHeight w:val="38"/>
          <w:jc w:val="center"/>
        </w:trPr>
        <w:tc>
          <w:tcPr>
            <w:tcW w:w="941" w:type="pct"/>
            <w:vMerge w:val="restart"/>
            <w:vAlign w:val="center"/>
          </w:tcPr>
          <w:p w14:paraId="155CCF18"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24819AFF" w14:textId="77777777" w:rsidR="00077F12" w:rsidRDefault="00C801AF">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B23E2D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4AC2CA9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2DE202CE"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5292626A"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54D664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3FDD8D6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3187A4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D0F9D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B0E74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496E9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578E30F5" w14:textId="77777777">
        <w:trPr>
          <w:cantSplit/>
          <w:trHeight w:val="38"/>
          <w:jc w:val="center"/>
        </w:trPr>
        <w:tc>
          <w:tcPr>
            <w:tcW w:w="941" w:type="pct"/>
            <w:vMerge/>
            <w:vAlign w:val="center"/>
          </w:tcPr>
          <w:p w14:paraId="174D1119" w14:textId="77777777" w:rsidR="00077F12" w:rsidRDefault="00077F12">
            <w:pPr>
              <w:pStyle w:val="TAC"/>
              <w:contextualSpacing/>
              <w:rPr>
                <w:rFonts w:ascii="Times New Roman" w:hAnsi="Times New Roman"/>
                <w:sz w:val="16"/>
                <w:szCs w:val="16"/>
              </w:rPr>
            </w:pPr>
          </w:p>
        </w:tc>
        <w:tc>
          <w:tcPr>
            <w:tcW w:w="471" w:type="pct"/>
            <w:vAlign w:val="center"/>
          </w:tcPr>
          <w:p w14:paraId="0295B7FD"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44C01876"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18773F83"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31CC4A80"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0552D6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55E9E05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84FAD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CBE05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F6AA3B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6917F7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2350084B" w14:textId="77777777">
        <w:trPr>
          <w:cantSplit/>
          <w:trHeight w:val="38"/>
          <w:jc w:val="center"/>
        </w:trPr>
        <w:tc>
          <w:tcPr>
            <w:tcW w:w="941" w:type="pct"/>
            <w:vMerge w:val="restart"/>
            <w:vAlign w:val="center"/>
          </w:tcPr>
          <w:p w14:paraId="04F91142"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6217B3D1"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425A448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1C039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518D24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2ECB997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53CBFF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5408D5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71EB21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483EA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33BECFD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38AA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2B01F9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05D04E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4395FE8F" w14:textId="77777777">
        <w:trPr>
          <w:cantSplit/>
          <w:trHeight w:val="38"/>
          <w:jc w:val="center"/>
        </w:trPr>
        <w:tc>
          <w:tcPr>
            <w:tcW w:w="941" w:type="pct"/>
            <w:vMerge/>
            <w:vAlign w:val="center"/>
          </w:tcPr>
          <w:p w14:paraId="505AF378" w14:textId="77777777" w:rsidR="00077F12" w:rsidRDefault="00077F12">
            <w:pPr>
              <w:pStyle w:val="TAC"/>
              <w:contextualSpacing/>
              <w:rPr>
                <w:rFonts w:ascii="Times New Roman" w:hAnsi="Times New Roman"/>
                <w:sz w:val="16"/>
                <w:szCs w:val="16"/>
              </w:rPr>
            </w:pPr>
          </w:p>
        </w:tc>
        <w:tc>
          <w:tcPr>
            <w:tcW w:w="471" w:type="pct"/>
            <w:vAlign w:val="center"/>
          </w:tcPr>
          <w:p w14:paraId="4C3B34B6"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1661F6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472AD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519E03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35F7C1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7CD579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24A131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56E69E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62049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35752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181047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7891BB12" w14:textId="77777777">
        <w:trPr>
          <w:cantSplit/>
          <w:trHeight w:val="38"/>
          <w:jc w:val="center"/>
        </w:trPr>
        <w:tc>
          <w:tcPr>
            <w:tcW w:w="941" w:type="pct"/>
            <w:vMerge w:val="restart"/>
            <w:vAlign w:val="center"/>
          </w:tcPr>
          <w:p w14:paraId="6C5383F8"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5AFAC0FF"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0CAD2D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6008A5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46CF8B2A"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231AA47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502484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3ECEA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E891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9DE8A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39858A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3261F7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1BE6A3C5" w14:textId="77777777">
        <w:trPr>
          <w:cantSplit/>
          <w:trHeight w:val="38"/>
          <w:jc w:val="center"/>
        </w:trPr>
        <w:tc>
          <w:tcPr>
            <w:tcW w:w="941" w:type="pct"/>
            <w:vMerge/>
            <w:vAlign w:val="center"/>
          </w:tcPr>
          <w:p w14:paraId="09C28D24" w14:textId="77777777" w:rsidR="00077F12" w:rsidRDefault="00077F12">
            <w:pPr>
              <w:pStyle w:val="TAC"/>
              <w:contextualSpacing/>
              <w:rPr>
                <w:rFonts w:ascii="Times New Roman" w:hAnsi="Times New Roman"/>
                <w:sz w:val="16"/>
                <w:szCs w:val="16"/>
              </w:rPr>
            </w:pPr>
          </w:p>
        </w:tc>
        <w:tc>
          <w:tcPr>
            <w:tcW w:w="471" w:type="pct"/>
            <w:vAlign w:val="center"/>
          </w:tcPr>
          <w:p w14:paraId="07AD4B43"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1E2D112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41F6AC8D"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2F4672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3C9D5A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AAC9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FA522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B2DF2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0CC057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49ECC8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21EF27EE" w14:textId="77777777">
        <w:trPr>
          <w:cantSplit/>
          <w:trHeight w:val="38"/>
          <w:jc w:val="center"/>
        </w:trPr>
        <w:tc>
          <w:tcPr>
            <w:tcW w:w="941" w:type="pct"/>
            <w:vAlign w:val="center"/>
          </w:tcPr>
          <w:p w14:paraId="7A256F97"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0936E873"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1A80292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B822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501428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306131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1BBE686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72B7B5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C520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017EC74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77AF7A2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5D286939" w14:textId="77777777">
        <w:trPr>
          <w:cantSplit/>
          <w:trHeight w:val="38"/>
          <w:jc w:val="center"/>
        </w:trPr>
        <w:tc>
          <w:tcPr>
            <w:tcW w:w="941" w:type="pct"/>
            <w:vMerge w:val="restart"/>
            <w:vAlign w:val="center"/>
          </w:tcPr>
          <w:p w14:paraId="6EDBA62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7B823E6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4EA192A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2784977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4B2A4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45A52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481F742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B6C07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02BB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4ADCF39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9794A6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69CCE3F" w14:textId="77777777">
        <w:trPr>
          <w:cantSplit/>
          <w:trHeight w:val="38"/>
          <w:jc w:val="center"/>
        </w:trPr>
        <w:tc>
          <w:tcPr>
            <w:tcW w:w="941" w:type="pct"/>
            <w:vMerge/>
            <w:vAlign w:val="center"/>
          </w:tcPr>
          <w:p w14:paraId="725989B1" w14:textId="77777777" w:rsidR="00077F12" w:rsidRDefault="00077F12">
            <w:pPr>
              <w:pStyle w:val="TAC"/>
              <w:contextualSpacing/>
              <w:rPr>
                <w:rFonts w:ascii="Times New Roman" w:hAnsi="Times New Roman"/>
                <w:sz w:val="16"/>
                <w:szCs w:val="16"/>
              </w:rPr>
            </w:pPr>
          </w:p>
        </w:tc>
        <w:tc>
          <w:tcPr>
            <w:tcW w:w="471" w:type="pct"/>
            <w:vAlign w:val="center"/>
          </w:tcPr>
          <w:p w14:paraId="70045145"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70AEBB9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7A5EEB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897CAE"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380EB4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03CE51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D0D9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D219B8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D5911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CFDFB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4AC12E2" w14:textId="77777777">
        <w:trPr>
          <w:cantSplit/>
          <w:trHeight w:val="38"/>
          <w:jc w:val="center"/>
        </w:trPr>
        <w:tc>
          <w:tcPr>
            <w:tcW w:w="941" w:type="pct"/>
            <w:vMerge w:val="restart"/>
            <w:vAlign w:val="center"/>
          </w:tcPr>
          <w:p w14:paraId="18A1145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7697069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AE450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4027DC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2EA00CA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4D12B9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2688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E26CE5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C72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10CF5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921E7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2D153EF7" w14:textId="77777777">
        <w:trPr>
          <w:cantSplit/>
          <w:trHeight w:val="38"/>
          <w:jc w:val="center"/>
        </w:trPr>
        <w:tc>
          <w:tcPr>
            <w:tcW w:w="941" w:type="pct"/>
            <w:vMerge/>
            <w:vAlign w:val="center"/>
          </w:tcPr>
          <w:p w14:paraId="085D4FA8" w14:textId="77777777" w:rsidR="00077F12" w:rsidRDefault="00077F12">
            <w:pPr>
              <w:pStyle w:val="TAC"/>
              <w:contextualSpacing/>
              <w:rPr>
                <w:rFonts w:ascii="Times New Roman" w:hAnsi="Times New Roman"/>
                <w:sz w:val="16"/>
                <w:szCs w:val="16"/>
              </w:rPr>
            </w:pPr>
          </w:p>
        </w:tc>
        <w:tc>
          <w:tcPr>
            <w:tcW w:w="471" w:type="pct"/>
            <w:vAlign w:val="center"/>
          </w:tcPr>
          <w:p w14:paraId="7EC594B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CE6B1D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3940F6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0C3770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45D8336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23835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115C115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14129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75259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1D336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E039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783241B1" w14:textId="77777777">
        <w:trPr>
          <w:cantSplit/>
          <w:trHeight w:val="38"/>
          <w:jc w:val="center"/>
        </w:trPr>
        <w:tc>
          <w:tcPr>
            <w:tcW w:w="941" w:type="pct"/>
            <w:vMerge/>
            <w:vAlign w:val="center"/>
          </w:tcPr>
          <w:p w14:paraId="231D6200" w14:textId="77777777" w:rsidR="00077F12" w:rsidRDefault="00077F12">
            <w:pPr>
              <w:pStyle w:val="TAC"/>
              <w:contextualSpacing/>
              <w:rPr>
                <w:rFonts w:ascii="Times New Roman" w:hAnsi="Times New Roman"/>
                <w:sz w:val="16"/>
                <w:szCs w:val="16"/>
              </w:rPr>
            </w:pPr>
          </w:p>
        </w:tc>
        <w:tc>
          <w:tcPr>
            <w:tcW w:w="471" w:type="pct"/>
            <w:vAlign w:val="center"/>
          </w:tcPr>
          <w:p w14:paraId="39454C6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291D4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1F9DA93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7E70AC2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4388DE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4BE9E5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4FCD16D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09F32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A12D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754F41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CA24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760A9CF" w14:textId="77777777">
        <w:trPr>
          <w:cantSplit/>
          <w:trHeight w:val="38"/>
          <w:jc w:val="center"/>
        </w:trPr>
        <w:tc>
          <w:tcPr>
            <w:tcW w:w="941" w:type="pct"/>
            <w:vMerge/>
            <w:vAlign w:val="center"/>
          </w:tcPr>
          <w:p w14:paraId="3B0F2C32" w14:textId="77777777" w:rsidR="00077F12" w:rsidRDefault="00077F12">
            <w:pPr>
              <w:pStyle w:val="TAC"/>
              <w:contextualSpacing/>
              <w:rPr>
                <w:rFonts w:ascii="Times New Roman" w:hAnsi="Times New Roman"/>
                <w:sz w:val="16"/>
                <w:szCs w:val="16"/>
              </w:rPr>
            </w:pPr>
          </w:p>
        </w:tc>
        <w:tc>
          <w:tcPr>
            <w:tcW w:w="471" w:type="pct"/>
            <w:vAlign w:val="center"/>
          </w:tcPr>
          <w:p w14:paraId="501F4E9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5C1785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0D6376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3BC719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6017B7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08F8A4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45D201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485BE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9D7CF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27446EF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51DFD0CF" w14:textId="77777777">
        <w:trPr>
          <w:cantSplit/>
          <w:trHeight w:val="38"/>
          <w:jc w:val="center"/>
        </w:trPr>
        <w:tc>
          <w:tcPr>
            <w:tcW w:w="941" w:type="pct"/>
            <w:vMerge/>
            <w:vAlign w:val="center"/>
          </w:tcPr>
          <w:p w14:paraId="225F1BA7" w14:textId="77777777" w:rsidR="00077F12" w:rsidRDefault="00077F12">
            <w:pPr>
              <w:pStyle w:val="TAC"/>
              <w:contextualSpacing/>
              <w:rPr>
                <w:rFonts w:ascii="Times New Roman" w:hAnsi="Times New Roman"/>
                <w:sz w:val="16"/>
                <w:szCs w:val="16"/>
              </w:rPr>
            </w:pPr>
          </w:p>
        </w:tc>
        <w:tc>
          <w:tcPr>
            <w:tcW w:w="471" w:type="pct"/>
            <w:vAlign w:val="center"/>
          </w:tcPr>
          <w:p w14:paraId="35B4AB0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F1167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09C2828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06156D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7F054B8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930A3D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2A0B12F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05E2E0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BDBA6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4805AF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2B2F55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396727C" w14:textId="77777777">
        <w:trPr>
          <w:cantSplit/>
          <w:trHeight w:val="38"/>
          <w:jc w:val="center"/>
        </w:trPr>
        <w:tc>
          <w:tcPr>
            <w:tcW w:w="941" w:type="pct"/>
            <w:vMerge/>
            <w:vAlign w:val="center"/>
          </w:tcPr>
          <w:p w14:paraId="125A684C" w14:textId="77777777" w:rsidR="00077F12" w:rsidRDefault="00077F12">
            <w:pPr>
              <w:pStyle w:val="TAC"/>
              <w:contextualSpacing/>
              <w:rPr>
                <w:rFonts w:ascii="Times New Roman" w:hAnsi="Times New Roman"/>
                <w:sz w:val="16"/>
                <w:szCs w:val="16"/>
              </w:rPr>
            </w:pPr>
          </w:p>
        </w:tc>
        <w:tc>
          <w:tcPr>
            <w:tcW w:w="471" w:type="pct"/>
            <w:vAlign w:val="center"/>
          </w:tcPr>
          <w:p w14:paraId="315FEF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4884E39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2D1B04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008A44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3789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3C672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F1C9F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240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9F1E33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7FA5B82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845CB33" w14:textId="77777777">
        <w:trPr>
          <w:cantSplit/>
          <w:trHeight w:val="38"/>
          <w:jc w:val="center"/>
        </w:trPr>
        <w:tc>
          <w:tcPr>
            <w:tcW w:w="941" w:type="pct"/>
            <w:vMerge/>
            <w:vAlign w:val="center"/>
          </w:tcPr>
          <w:p w14:paraId="0DB2A916" w14:textId="77777777" w:rsidR="00077F12" w:rsidRDefault="00077F12">
            <w:pPr>
              <w:pStyle w:val="TAC"/>
              <w:contextualSpacing/>
              <w:rPr>
                <w:rFonts w:ascii="Times New Roman" w:hAnsi="Times New Roman"/>
                <w:sz w:val="16"/>
                <w:szCs w:val="16"/>
              </w:rPr>
            </w:pPr>
          </w:p>
        </w:tc>
        <w:tc>
          <w:tcPr>
            <w:tcW w:w="471" w:type="pct"/>
            <w:vAlign w:val="center"/>
          </w:tcPr>
          <w:p w14:paraId="1A0D60A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0E4187D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305EEA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5A1F79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1A4B4D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6BADAE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96B88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D5C08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EAFD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AC73B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13BED2B" w14:textId="77777777">
        <w:trPr>
          <w:cantSplit/>
          <w:trHeight w:val="38"/>
          <w:jc w:val="center"/>
        </w:trPr>
        <w:tc>
          <w:tcPr>
            <w:tcW w:w="941" w:type="pct"/>
            <w:vMerge/>
            <w:vAlign w:val="center"/>
          </w:tcPr>
          <w:p w14:paraId="689137F8" w14:textId="77777777" w:rsidR="00077F12" w:rsidRDefault="00077F12">
            <w:pPr>
              <w:pStyle w:val="TAC"/>
              <w:contextualSpacing/>
              <w:rPr>
                <w:rFonts w:ascii="Times New Roman" w:hAnsi="Times New Roman"/>
                <w:sz w:val="16"/>
                <w:szCs w:val="16"/>
              </w:rPr>
            </w:pPr>
          </w:p>
        </w:tc>
        <w:tc>
          <w:tcPr>
            <w:tcW w:w="471" w:type="pct"/>
            <w:vAlign w:val="center"/>
          </w:tcPr>
          <w:p w14:paraId="261D1A2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458059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7F84FD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C1BA7D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C03FB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FDE5B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6195A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AB7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7B319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4A7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09809D0" w14:textId="77777777">
        <w:trPr>
          <w:cantSplit/>
          <w:trHeight w:val="38"/>
          <w:jc w:val="center"/>
        </w:trPr>
        <w:tc>
          <w:tcPr>
            <w:tcW w:w="941" w:type="pct"/>
            <w:vMerge/>
            <w:vAlign w:val="center"/>
          </w:tcPr>
          <w:p w14:paraId="030666F0" w14:textId="77777777" w:rsidR="00077F12" w:rsidRDefault="00077F12">
            <w:pPr>
              <w:pStyle w:val="TAC"/>
              <w:contextualSpacing/>
              <w:rPr>
                <w:rFonts w:ascii="Times New Roman" w:hAnsi="Times New Roman"/>
                <w:sz w:val="16"/>
                <w:szCs w:val="16"/>
              </w:rPr>
            </w:pPr>
          </w:p>
        </w:tc>
        <w:tc>
          <w:tcPr>
            <w:tcW w:w="471" w:type="pct"/>
            <w:vAlign w:val="center"/>
          </w:tcPr>
          <w:p w14:paraId="27A7B04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672231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5E1CF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2E60881"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DE13A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491AB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E65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7755E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CAD3D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1959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80731BC" w14:textId="77777777">
        <w:trPr>
          <w:cantSplit/>
          <w:trHeight w:val="38"/>
          <w:jc w:val="center"/>
        </w:trPr>
        <w:tc>
          <w:tcPr>
            <w:tcW w:w="941" w:type="pct"/>
            <w:vMerge/>
            <w:vAlign w:val="center"/>
          </w:tcPr>
          <w:p w14:paraId="33BD2457" w14:textId="77777777" w:rsidR="00077F12" w:rsidRDefault="00077F12">
            <w:pPr>
              <w:pStyle w:val="TAC"/>
              <w:contextualSpacing/>
              <w:rPr>
                <w:rFonts w:ascii="Times New Roman" w:hAnsi="Times New Roman"/>
                <w:sz w:val="16"/>
                <w:szCs w:val="16"/>
              </w:rPr>
            </w:pPr>
          </w:p>
        </w:tc>
        <w:tc>
          <w:tcPr>
            <w:tcW w:w="471" w:type="pct"/>
            <w:vAlign w:val="center"/>
          </w:tcPr>
          <w:p w14:paraId="7A27E4C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6780E2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567600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804FE3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2991FC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764FE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872C34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BAB8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750CF9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239A1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1B84AE" w14:textId="77777777">
        <w:trPr>
          <w:cantSplit/>
          <w:trHeight w:val="38"/>
          <w:jc w:val="center"/>
        </w:trPr>
        <w:tc>
          <w:tcPr>
            <w:tcW w:w="941" w:type="pct"/>
            <w:vMerge w:val="restart"/>
            <w:vAlign w:val="center"/>
          </w:tcPr>
          <w:p w14:paraId="570BCB31"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7A7F05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75F351F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29B7D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723876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B17B6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408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0599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FEABCC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4B5997B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71EAE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DB3F34C" w14:textId="77777777">
        <w:trPr>
          <w:cantSplit/>
          <w:trHeight w:val="38"/>
          <w:jc w:val="center"/>
        </w:trPr>
        <w:tc>
          <w:tcPr>
            <w:tcW w:w="941" w:type="pct"/>
            <w:vMerge/>
            <w:vAlign w:val="center"/>
          </w:tcPr>
          <w:p w14:paraId="5DBDF428" w14:textId="77777777" w:rsidR="00077F12" w:rsidRDefault="00077F12">
            <w:pPr>
              <w:pStyle w:val="TAC"/>
              <w:contextualSpacing/>
              <w:rPr>
                <w:rFonts w:ascii="Times New Roman" w:hAnsi="Times New Roman"/>
                <w:sz w:val="16"/>
                <w:szCs w:val="16"/>
              </w:rPr>
            </w:pPr>
          </w:p>
        </w:tc>
        <w:tc>
          <w:tcPr>
            <w:tcW w:w="471" w:type="pct"/>
            <w:vAlign w:val="center"/>
          </w:tcPr>
          <w:p w14:paraId="5B4C809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0ED12F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FC8057"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0ED46C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65F2D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717F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3D66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8585E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746E68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4AB931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573A889" w14:textId="77777777">
        <w:trPr>
          <w:cantSplit/>
          <w:trHeight w:val="38"/>
          <w:jc w:val="center"/>
        </w:trPr>
        <w:tc>
          <w:tcPr>
            <w:tcW w:w="941" w:type="pct"/>
            <w:vMerge/>
            <w:vAlign w:val="center"/>
          </w:tcPr>
          <w:p w14:paraId="3B897397" w14:textId="77777777" w:rsidR="00077F12" w:rsidRDefault="00077F12">
            <w:pPr>
              <w:pStyle w:val="TAC"/>
              <w:contextualSpacing/>
              <w:rPr>
                <w:rFonts w:ascii="Times New Roman" w:hAnsi="Times New Roman"/>
                <w:sz w:val="16"/>
                <w:szCs w:val="16"/>
              </w:rPr>
            </w:pPr>
          </w:p>
        </w:tc>
        <w:tc>
          <w:tcPr>
            <w:tcW w:w="471" w:type="pct"/>
            <w:vAlign w:val="center"/>
          </w:tcPr>
          <w:p w14:paraId="23243E8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408060C5"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80D2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C666B8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03939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E6084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D08C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69D204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4ED71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430F6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653A75C" w14:textId="77777777">
        <w:trPr>
          <w:cantSplit/>
          <w:trHeight w:val="38"/>
          <w:jc w:val="center"/>
        </w:trPr>
        <w:tc>
          <w:tcPr>
            <w:tcW w:w="941" w:type="pct"/>
            <w:vMerge/>
            <w:vAlign w:val="center"/>
          </w:tcPr>
          <w:p w14:paraId="41153BE7" w14:textId="77777777" w:rsidR="00077F12" w:rsidRDefault="00077F12">
            <w:pPr>
              <w:pStyle w:val="TAC"/>
              <w:contextualSpacing/>
              <w:rPr>
                <w:rFonts w:ascii="Times New Roman" w:hAnsi="Times New Roman"/>
                <w:sz w:val="16"/>
                <w:szCs w:val="16"/>
              </w:rPr>
            </w:pPr>
          </w:p>
        </w:tc>
        <w:tc>
          <w:tcPr>
            <w:tcW w:w="471" w:type="pct"/>
            <w:vAlign w:val="center"/>
          </w:tcPr>
          <w:p w14:paraId="66A7E63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238530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5D70F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68C1BF9"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819DD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33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AEEF0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7E3E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53E4B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1F09A1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EB37FF3" w14:textId="77777777">
        <w:trPr>
          <w:cantSplit/>
          <w:trHeight w:val="38"/>
          <w:jc w:val="center"/>
        </w:trPr>
        <w:tc>
          <w:tcPr>
            <w:tcW w:w="941" w:type="pct"/>
            <w:vMerge/>
            <w:vAlign w:val="center"/>
          </w:tcPr>
          <w:p w14:paraId="02487A2C" w14:textId="77777777" w:rsidR="00077F12" w:rsidRDefault="00077F12">
            <w:pPr>
              <w:pStyle w:val="TAC"/>
              <w:contextualSpacing/>
              <w:rPr>
                <w:rFonts w:ascii="Times New Roman" w:hAnsi="Times New Roman"/>
                <w:sz w:val="16"/>
                <w:szCs w:val="16"/>
              </w:rPr>
            </w:pPr>
          </w:p>
        </w:tc>
        <w:tc>
          <w:tcPr>
            <w:tcW w:w="471" w:type="pct"/>
            <w:vAlign w:val="center"/>
          </w:tcPr>
          <w:p w14:paraId="3183A64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228FBA4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EEA32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79A4EF2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477698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B548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4A7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C22D6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553DE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7D9601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3720A3AB" w14:textId="77777777">
        <w:trPr>
          <w:cantSplit/>
          <w:trHeight w:val="38"/>
          <w:jc w:val="center"/>
        </w:trPr>
        <w:tc>
          <w:tcPr>
            <w:tcW w:w="941" w:type="pct"/>
            <w:vMerge/>
            <w:vAlign w:val="center"/>
          </w:tcPr>
          <w:p w14:paraId="474095DF" w14:textId="77777777" w:rsidR="00077F12" w:rsidRDefault="00077F12">
            <w:pPr>
              <w:pStyle w:val="TAC"/>
              <w:contextualSpacing/>
              <w:rPr>
                <w:rFonts w:ascii="Times New Roman" w:hAnsi="Times New Roman"/>
                <w:sz w:val="16"/>
                <w:szCs w:val="16"/>
              </w:rPr>
            </w:pPr>
          </w:p>
        </w:tc>
        <w:tc>
          <w:tcPr>
            <w:tcW w:w="471" w:type="pct"/>
            <w:vAlign w:val="center"/>
          </w:tcPr>
          <w:p w14:paraId="13C26AF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248DA51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9029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237ED6A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FD60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A761D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5525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7ABD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8B3CC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4C3D0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00B1EADB" w14:textId="77777777">
        <w:trPr>
          <w:cantSplit/>
          <w:trHeight w:val="38"/>
          <w:jc w:val="center"/>
        </w:trPr>
        <w:tc>
          <w:tcPr>
            <w:tcW w:w="941" w:type="pct"/>
            <w:vMerge/>
            <w:vAlign w:val="center"/>
          </w:tcPr>
          <w:p w14:paraId="7A33B36E" w14:textId="77777777" w:rsidR="00077F12" w:rsidRDefault="00077F12">
            <w:pPr>
              <w:pStyle w:val="TAC"/>
              <w:contextualSpacing/>
              <w:rPr>
                <w:rFonts w:ascii="Times New Roman" w:hAnsi="Times New Roman"/>
                <w:sz w:val="16"/>
                <w:szCs w:val="16"/>
              </w:rPr>
            </w:pPr>
          </w:p>
        </w:tc>
        <w:tc>
          <w:tcPr>
            <w:tcW w:w="471" w:type="pct"/>
            <w:vAlign w:val="center"/>
          </w:tcPr>
          <w:p w14:paraId="2C777AC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7EADC27C"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6B0B16F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237CEEC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0AE020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2806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F14334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4FEFD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55232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5D6B83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97852FB" w14:textId="77777777">
        <w:trPr>
          <w:cantSplit/>
          <w:trHeight w:val="38"/>
          <w:jc w:val="center"/>
        </w:trPr>
        <w:tc>
          <w:tcPr>
            <w:tcW w:w="941" w:type="pct"/>
            <w:vMerge/>
            <w:vAlign w:val="center"/>
          </w:tcPr>
          <w:p w14:paraId="448B8469" w14:textId="77777777" w:rsidR="00077F12" w:rsidRDefault="00077F12">
            <w:pPr>
              <w:pStyle w:val="TAC"/>
              <w:contextualSpacing/>
              <w:rPr>
                <w:rFonts w:ascii="Times New Roman" w:hAnsi="Times New Roman"/>
                <w:sz w:val="16"/>
                <w:szCs w:val="16"/>
              </w:rPr>
            </w:pPr>
          </w:p>
        </w:tc>
        <w:tc>
          <w:tcPr>
            <w:tcW w:w="471" w:type="pct"/>
            <w:vAlign w:val="center"/>
          </w:tcPr>
          <w:p w14:paraId="37639A7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0329C93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519BBE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74A036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D7174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494728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FB3C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5C2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D56010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1772C83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FD12AAD" w14:textId="77777777">
        <w:trPr>
          <w:cantSplit/>
          <w:trHeight w:val="38"/>
          <w:jc w:val="center"/>
        </w:trPr>
        <w:tc>
          <w:tcPr>
            <w:tcW w:w="941" w:type="pct"/>
            <w:vMerge/>
            <w:vAlign w:val="center"/>
          </w:tcPr>
          <w:p w14:paraId="08142EF8" w14:textId="77777777" w:rsidR="00077F12" w:rsidRDefault="00077F12">
            <w:pPr>
              <w:pStyle w:val="TAC"/>
              <w:contextualSpacing/>
              <w:rPr>
                <w:rFonts w:ascii="Times New Roman" w:hAnsi="Times New Roman"/>
                <w:sz w:val="16"/>
                <w:szCs w:val="16"/>
              </w:rPr>
            </w:pPr>
          </w:p>
        </w:tc>
        <w:tc>
          <w:tcPr>
            <w:tcW w:w="471" w:type="pct"/>
            <w:vAlign w:val="center"/>
          </w:tcPr>
          <w:p w14:paraId="095A940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72ED58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679AF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555C0EB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47AE72F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A7DC6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634E2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E73B4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12DA68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FF89D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2FA4A0B" w14:textId="77777777">
        <w:trPr>
          <w:cantSplit/>
          <w:trHeight w:val="38"/>
          <w:jc w:val="center"/>
        </w:trPr>
        <w:tc>
          <w:tcPr>
            <w:tcW w:w="941" w:type="pct"/>
            <w:vMerge/>
            <w:vAlign w:val="center"/>
          </w:tcPr>
          <w:p w14:paraId="765F2B27" w14:textId="77777777" w:rsidR="00077F12" w:rsidRDefault="00077F12">
            <w:pPr>
              <w:pStyle w:val="TAC"/>
              <w:contextualSpacing/>
              <w:rPr>
                <w:rFonts w:ascii="Times New Roman" w:hAnsi="Times New Roman"/>
                <w:sz w:val="16"/>
                <w:szCs w:val="16"/>
              </w:rPr>
            </w:pPr>
          </w:p>
        </w:tc>
        <w:tc>
          <w:tcPr>
            <w:tcW w:w="471" w:type="pct"/>
            <w:vAlign w:val="center"/>
          </w:tcPr>
          <w:p w14:paraId="3C075E1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01B294E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B07C4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3F907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73B130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F974F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D26E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F414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4FC2D1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FDBEC0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50434772" w14:textId="77777777">
        <w:trPr>
          <w:cantSplit/>
          <w:trHeight w:val="38"/>
          <w:jc w:val="center"/>
        </w:trPr>
        <w:tc>
          <w:tcPr>
            <w:tcW w:w="941" w:type="pct"/>
            <w:vMerge/>
            <w:vAlign w:val="center"/>
          </w:tcPr>
          <w:p w14:paraId="46F753C0" w14:textId="77777777" w:rsidR="00077F12" w:rsidRDefault="00077F12">
            <w:pPr>
              <w:pStyle w:val="TAC"/>
              <w:contextualSpacing/>
              <w:rPr>
                <w:rFonts w:ascii="Times New Roman" w:hAnsi="Times New Roman"/>
                <w:sz w:val="16"/>
                <w:szCs w:val="16"/>
              </w:rPr>
            </w:pPr>
          </w:p>
        </w:tc>
        <w:tc>
          <w:tcPr>
            <w:tcW w:w="471" w:type="pct"/>
            <w:vAlign w:val="center"/>
          </w:tcPr>
          <w:p w14:paraId="1954B8B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623F987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CC86EA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04A1F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66958DB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26A59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4EF00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E5E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2E0A13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E94D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11BEFF7" w14:textId="77777777">
        <w:trPr>
          <w:cantSplit/>
          <w:trHeight w:val="38"/>
          <w:jc w:val="center"/>
        </w:trPr>
        <w:tc>
          <w:tcPr>
            <w:tcW w:w="1412" w:type="pct"/>
            <w:gridSpan w:val="2"/>
            <w:vAlign w:val="center"/>
          </w:tcPr>
          <w:p w14:paraId="4018C8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11DBC83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379C05B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77936E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6DF7BA5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53B4D3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5B13868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171BD8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22509E2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09D0FA3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364B87BD" w14:textId="77777777">
        <w:trPr>
          <w:cantSplit/>
          <w:trHeight w:val="38"/>
          <w:jc w:val="center"/>
        </w:trPr>
        <w:tc>
          <w:tcPr>
            <w:tcW w:w="941" w:type="pct"/>
            <w:vMerge w:val="restart"/>
            <w:vAlign w:val="center"/>
          </w:tcPr>
          <w:p w14:paraId="17D1A45C"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09B17CA"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8EC8D5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5F6AD66"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36712B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4470A6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14678D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63A59CE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81A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012B0A7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6B3DA0B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C10B4A1" w14:textId="77777777">
        <w:trPr>
          <w:cantSplit/>
          <w:trHeight w:val="38"/>
          <w:jc w:val="center"/>
        </w:trPr>
        <w:tc>
          <w:tcPr>
            <w:tcW w:w="941" w:type="pct"/>
            <w:vMerge/>
            <w:vAlign w:val="center"/>
          </w:tcPr>
          <w:p w14:paraId="0AA33B66" w14:textId="77777777" w:rsidR="00077F12" w:rsidRDefault="00077F12">
            <w:pPr>
              <w:pStyle w:val="TAC"/>
              <w:contextualSpacing/>
              <w:rPr>
                <w:rFonts w:ascii="Times New Roman" w:hAnsi="Times New Roman"/>
                <w:sz w:val="16"/>
                <w:szCs w:val="16"/>
              </w:rPr>
            </w:pPr>
          </w:p>
        </w:tc>
        <w:tc>
          <w:tcPr>
            <w:tcW w:w="471" w:type="pct"/>
            <w:vAlign w:val="center"/>
          </w:tcPr>
          <w:p w14:paraId="332A7473" w14:textId="77777777" w:rsidR="00077F12" w:rsidRDefault="00C801AF">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7EC222A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8B99BA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394DD6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00FDED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8955BA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4E9C4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2FB5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1C440A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79506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BA12E8E" w14:textId="77777777">
        <w:trPr>
          <w:cantSplit/>
          <w:trHeight w:val="38"/>
          <w:jc w:val="center"/>
        </w:trPr>
        <w:tc>
          <w:tcPr>
            <w:tcW w:w="1412" w:type="pct"/>
            <w:gridSpan w:val="2"/>
            <w:vAlign w:val="center"/>
          </w:tcPr>
          <w:p w14:paraId="47EE52F0"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1CF0A1D9"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567DC1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3173146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26E33D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76AF3E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3C1066F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5C4B2A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4A9965D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79E545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461775D1" w14:textId="77777777">
        <w:trPr>
          <w:cantSplit/>
          <w:trHeight w:val="38"/>
          <w:jc w:val="center"/>
        </w:trPr>
        <w:tc>
          <w:tcPr>
            <w:tcW w:w="1412" w:type="pct"/>
            <w:gridSpan w:val="2"/>
            <w:vAlign w:val="center"/>
          </w:tcPr>
          <w:p w14:paraId="218400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601EFAF4"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1F8E5DFA"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33B7F2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32E0BD9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2D58C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05813A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499D1A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2B03250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32B0DCE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65747766" w14:textId="77777777">
        <w:trPr>
          <w:cantSplit/>
          <w:trHeight w:val="38"/>
          <w:jc w:val="center"/>
        </w:trPr>
        <w:tc>
          <w:tcPr>
            <w:tcW w:w="1412" w:type="pct"/>
            <w:gridSpan w:val="2"/>
            <w:vAlign w:val="center"/>
          </w:tcPr>
          <w:p w14:paraId="0D0F9BF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2ADFC9D8"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664F3F41"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093A8E0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2666C40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F7C4B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6604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D286B5"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5986B8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207325E4"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7C8151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082DF09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153C0651" w14:textId="77777777">
        <w:trPr>
          <w:cantSplit/>
          <w:trHeight w:val="38"/>
          <w:jc w:val="center"/>
        </w:trPr>
        <w:tc>
          <w:tcPr>
            <w:tcW w:w="1412" w:type="pct"/>
            <w:gridSpan w:val="2"/>
            <w:vAlign w:val="center"/>
          </w:tcPr>
          <w:p w14:paraId="40155F05"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0EEB09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9E88B0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192AAC1E"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519B831"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16BBF99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446385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3915AE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0FC280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C520A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2C8163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7AE098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27CD419D" w14:textId="77777777">
        <w:trPr>
          <w:cantSplit/>
          <w:trHeight w:val="38"/>
          <w:jc w:val="center"/>
        </w:trPr>
        <w:tc>
          <w:tcPr>
            <w:tcW w:w="1412" w:type="pct"/>
            <w:gridSpan w:val="2"/>
            <w:vAlign w:val="center"/>
          </w:tcPr>
          <w:p w14:paraId="3ACB1BFB"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1CFD3B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39EA579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6E2E4A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00EF5DF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9F3A2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129F42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2BD5F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35F63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41C46E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34DEFBD5" w14:textId="77777777">
        <w:trPr>
          <w:cantSplit/>
          <w:trHeight w:val="38"/>
          <w:jc w:val="center"/>
        </w:trPr>
        <w:tc>
          <w:tcPr>
            <w:tcW w:w="1412" w:type="pct"/>
            <w:gridSpan w:val="2"/>
            <w:vAlign w:val="center"/>
          </w:tcPr>
          <w:p w14:paraId="085ADABD"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208628B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55D4430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4B1C41E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161822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6F0E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7CAA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0753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36286F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483BB0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A022FC7" w14:textId="77777777">
        <w:trPr>
          <w:cantSplit/>
          <w:trHeight w:val="38"/>
          <w:jc w:val="center"/>
        </w:trPr>
        <w:tc>
          <w:tcPr>
            <w:tcW w:w="1412" w:type="pct"/>
            <w:gridSpan w:val="2"/>
            <w:vAlign w:val="center"/>
          </w:tcPr>
          <w:p w14:paraId="696FEA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05946A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29B55A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2D59E7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6D14E6A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55E1C4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513A4E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EA7B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728820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6B53697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1AEF3114" w14:textId="77777777">
        <w:trPr>
          <w:cantSplit/>
          <w:trHeight w:val="38"/>
          <w:jc w:val="center"/>
        </w:trPr>
        <w:tc>
          <w:tcPr>
            <w:tcW w:w="941" w:type="pct"/>
            <w:vMerge w:val="restart"/>
            <w:vAlign w:val="center"/>
          </w:tcPr>
          <w:p w14:paraId="40EFE9F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4EF083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7BE331E5"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5FE25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11E38EC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61EA1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6C3C57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61FDC9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2AA1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5E86A0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6DCE35B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18866BA1" w14:textId="77777777">
        <w:trPr>
          <w:cantSplit/>
          <w:trHeight w:val="38"/>
          <w:jc w:val="center"/>
        </w:trPr>
        <w:tc>
          <w:tcPr>
            <w:tcW w:w="941" w:type="pct"/>
            <w:vMerge/>
            <w:vAlign w:val="center"/>
          </w:tcPr>
          <w:p w14:paraId="653A9B50" w14:textId="77777777" w:rsidR="00077F12" w:rsidRDefault="00077F12">
            <w:pPr>
              <w:pStyle w:val="TAC"/>
              <w:contextualSpacing/>
              <w:rPr>
                <w:rFonts w:ascii="Times New Roman" w:hAnsi="Times New Roman"/>
                <w:sz w:val="16"/>
                <w:szCs w:val="16"/>
              </w:rPr>
            </w:pPr>
          </w:p>
        </w:tc>
        <w:tc>
          <w:tcPr>
            <w:tcW w:w="471" w:type="pct"/>
            <w:vAlign w:val="center"/>
          </w:tcPr>
          <w:p w14:paraId="14653E1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0B0C56D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736B74E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C71A2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2E77ED8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49E0FA9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56FA27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5C87A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07149A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C8A16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F965F00" w14:textId="77777777">
        <w:trPr>
          <w:cantSplit/>
          <w:trHeight w:val="38"/>
          <w:jc w:val="center"/>
        </w:trPr>
        <w:tc>
          <w:tcPr>
            <w:tcW w:w="941" w:type="pct"/>
            <w:vMerge/>
            <w:vAlign w:val="center"/>
          </w:tcPr>
          <w:p w14:paraId="77DBC94A" w14:textId="77777777" w:rsidR="00077F12" w:rsidRDefault="00077F12">
            <w:pPr>
              <w:pStyle w:val="TAC"/>
              <w:contextualSpacing/>
              <w:rPr>
                <w:rFonts w:ascii="Times New Roman" w:hAnsi="Times New Roman"/>
                <w:sz w:val="16"/>
                <w:szCs w:val="16"/>
              </w:rPr>
            </w:pPr>
          </w:p>
        </w:tc>
        <w:tc>
          <w:tcPr>
            <w:tcW w:w="471" w:type="pct"/>
            <w:vAlign w:val="center"/>
          </w:tcPr>
          <w:p w14:paraId="45C618D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5BB4AF3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3DB30ED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94D7F5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4D19E9C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62AE0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5EF5F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3939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4D6624B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29A96C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7E855C04" w14:textId="77777777">
        <w:trPr>
          <w:cantSplit/>
          <w:trHeight w:val="38"/>
          <w:jc w:val="center"/>
        </w:trPr>
        <w:tc>
          <w:tcPr>
            <w:tcW w:w="941" w:type="pct"/>
            <w:vMerge/>
            <w:vAlign w:val="center"/>
          </w:tcPr>
          <w:p w14:paraId="26C76AA1" w14:textId="77777777" w:rsidR="00077F12" w:rsidRDefault="00077F12">
            <w:pPr>
              <w:pStyle w:val="TAC"/>
              <w:contextualSpacing/>
              <w:rPr>
                <w:rFonts w:ascii="Times New Roman" w:hAnsi="Times New Roman"/>
                <w:sz w:val="16"/>
                <w:szCs w:val="16"/>
              </w:rPr>
            </w:pPr>
          </w:p>
        </w:tc>
        <w:tc>
          <w:tcPr>
            <w:tcW w:w="471" w:type="pct"/>
            <w:vAlign w:val="center"/>
          </w:tcPr>
          <w:p w14:paraId="4B525D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31EC4891"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0A8A91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716C67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66BCE2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7756E5C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5BBB2D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D28E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46ACA9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8E6EF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1F1D93F3" w14:textId="77777777">
        <w:trPr>
          <w:cantSplit/>
          <w:trHeight w:val="38"/>
          <w:jc w:val="center"/>
        </w:trPr>
        <w:tc>
          <w:tcPr>
            <w:tcW w:w="941" w:type="pct"/>
            <w:vMerge/>
            <w:vAlign w:val="center"/>
          </w:tcPr>
          <w:p w14:paraId="5D28110B" w14:textId="77777777" w:rsidR="00077F12" w:rsidRDefault="00077F12">
            <w:pPr>
              <w:pStyle w:val="TAC"/>
              <w:contextualSpacing/>
              <w:rPr>
                <w:rFonts w:ascii="Times New Roman" w:hAnsi="Times New Roman"/>
                <w:sz w:val="16"/>
                <w:szCs w:val="16"/>
              </w:rPr>
            </w:pPr>
          </w:p>
        </w:tc>
        <w:tc>
          <w:tcPr>
            <w:tcW w:w="471" w:type="pct"/>
            <w:vAlign w:val="center"/>
          </w:tcPr>
          <w:p w14:paraId="6522BC1E"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0097C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596EA09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413B5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03192E2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80C3C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87031E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338376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2EB135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F5A1D2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707F055" w14:textId="77777777">
        <w:trPr>
          <w:cantSplit/>
          <w:trHeight w:val="38"/>
          <w:jc w:val="center"/>
        </w:trPr>
        <w:tc>
          <w:tcPr>
            <w:tcW w:w="941" w:type="pct"/>
            <w:vMerge/>
            <w:vAlign w:val="center"/>
          </w:tcPr>
          <w:p w14:paraId="4CC193E3" w14:textId="77777777" w:rsidR="00077F12" w:rsidRDefault="00077F12">
            <w:pPr>
              <w:pStyle w:val="TAC"/>
              <w:contextualSpacing/>
              <w:rPr>
                <w:rFonts w:ascii="Times New Roman" w:hAnsi="Times New Roman"/>
                <w:sz w:val="16"/>
                <w:szCs w:val="16"/>
              </w:rPr>
            </w:pPr>
          </w:p>
        </w:tc>
        <w:tc>
          <w:tcPr>
            <w:tcW w:w="471" w:type="pct"/>
            <w:vAlign w:val="center"/>
          </w:tcPr>
          <w:p w14:paraId="395357A9"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4D56D35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16F5E45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24547C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66E062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3A6E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A612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286C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18E916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1222C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2C946315" w14:textId="77777777">
        <w:trPr>
          <w:cantSplit/>
          <w:trHeight w:val="43"/>
          <w:jc w:val="center"/>
        </w:trPr>
        <w:tc>
          <w:tcPr>
            <w:tcW w:w="941" w:type="pct"/>
            <w:vMerge/>
            <w:vAlign w:val="center"/>
          </w:tcPr>
          <w:p w14:paraId="669BD45A" w14:textId="77777777" w:rsidR="00077F12" w:rsidRDefault="00077F12">
            <w:pPr>
              <w:pStyle w:val="TAC"/>
              <w:contextualSpacing/>
              <w:rPr>
                <w:rFonts w:ascii="Times New Roman" w:hAnsi="Times New Roman"/>
                <w:sz w:val="16"/>
                <w:szCs w:val="16"/>
              </w:rPr>
            </w:pPr>
          </w:p>
        </w:tc>
        <w:tc>
          <w:tcPr>
            <w:tcW w:w="471" w:type="pct"/>
            <w:vAlign w:val="center"/>
          </w:tcPr>
          <w:p w14:paraId="032E7AFB"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2930B37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4C60E2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BCEC71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06B816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F4888C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CB36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93A3A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2F9375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DCC2A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53A9E27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42B859DF" w14:textId="77777777">
        <w:trPr>
          <w:cantSplit/>
          <w:trHeight w:val="64"/>
          <w:jc w:val="center"/>
        </w:trPr>
        <w:tc>
          <w:tcPr>
            <w:tcW w:w="2023" w:type="dxa"/>
            <w:gridSpan w:val="2"/>
            <w:shd w:val="clear" w:color="auto" w:fill="E0E0E0"/>
            <w:vAlign w:val="center"/>
          </w:tcPr>
          <w:p w14:paraId="3761ADCC"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9553849"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LOS (7 – 24 GHz)</w:t>
            </w:r>
          </w:p>
        </w:tc>
        <w:tc>
          <w:tcPr>
            <w:tcW w:w="1297" w:type="dxa"/>
            <w:shd w:val="clear" w:color="auto" w:fill="E0E0E0"/>
            <w:vAlign w:val="center"/>
          </w:tcPr>
          <w:p w14:paraId="155D25CF"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NLOS (7 – 24 GHz)</w:t>
            </w:r>
          </w:p>
        </w:tc>
        <w:tc>
          <w:tcPr>
            <w:tcW w:w="1297" w:type="dxa"/>
            <w:shd w:val="clear" w:color="auto" w:fill="E0E0E0"/>
          </w:tcPr>
          <w:p w14:paraId="31802F25"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O2I (7 – 24 GHz)</w:t>
            </w:r>
          </w:p>
        </w:tc>
        <w:tc>
          <w:tcPr>
            <w:tcW w:w="1297" w:type="dxa"/>
            <w:shd w:val="clear" w:color="auto" w:fill="E0E0E0"/>
          </w:tcPr>
          <w:p w14:paraId="1D9D7A15"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LOS</w:t>
            </w:r>
          </w:p>
        </w:tc>
        <w:tc>
          <w:tcPr>
            <w:tcW w:w="1297" w:type="dxa"/>
            <w:shd w:val="clear" w:color="auto" w:fill="E0E0E0"/>
          </w:tcPr>
          <w:p w14:paraId="3D6130B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NLOS</w:t>
            </w:r>
          </w:p>
        </w:tc>
        <w:tc>
          <w:tcPr>
            <w:tcW w:w="1297" w:type="dxa"/>
            <w:shd w:val="clear" w:color="auto" w:fill="E0E0E0"/>
          </w:tcPr>
          <w:p w14:paraId="549712C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RMa O2I</w:t>
            </w:r>
          </w:p>
        </w:tc>
      </w:tr>
      <w:tr w:rsidR="00077F12" w14:paraId="571B1C34" w14:textId="77777777">
        <w:trPr>
          <w:cantSplit/>
          <w:trHeight w:val="64"/>
          <w:jc w:val="center"/>
        </w:trPr>
        <w:tc>
          <w:tcPr>
            <w:tcW w:w="1386" w:type="dxa"/>
            <w:vMerge w:val="restart"/>
            <w:vAlign w:val="center"/>
          </w:tcPr>
          <w:p w14:paraId="355CAA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3EFF756A"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69484A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15717978"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3D4DB4DB"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691FFB3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0AF650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267BAD60"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71B6F20C"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12709CB7"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- 1.5)+0.75]</w:t>
            </w:r>
          </w:p>
        </w:tc>
        <w:tc>
          <w:tcPr>
            <w:tcW w:w="1297" w:type="dxa"/>
            <w:vAlign w:val="center"/>
          </w:tcPr>
          <w:p w14:paraId="0538D0C1"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6FAD3F65"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- 1.5)+0.9]</w:t>
            </w:r>
          </w:p>
        </w:tc>
        <w:tc>
          <w:tcPr>
            <w:tcW w:w="1297" w:type="dxa"/>
            <w:vAlign w:val="center"/>
          </w:tcPr>
          <w:p w14:paraId="64660A3D"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r>
              <w:rPr>
                <w:rFonts w:ascii="Times New Roman" w:hAnsi="Times New Roman" w:cs="Times New Roman"/>
                <w:i/>
                <w:iCs/>
                <w:color w:val="7F7F7F" w:themeColor="text1" w:themeTint="80"/>
                <w:kern w:val="24"/>
                <w:sz w:val="16"/>
                <w:szCs w:val="16"/>
              </w:rPr>
              <w:t>max[-1,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39A3AC7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-0.01(h</w:t>
            </w:r>
            <w:r>
              <w:rPr>
                <w:rFonts w:ascii="Times New Roman" w:hAnsi="Times New Roman" w:cs="Times New Roman"/>
                <w:i/>
                <w:iCs/>
                <w:color w:val="7F7F7F" w:themeColor="text1" w:themeTint="80"/>
                <w:kern w:val="24"/>
                <w:sz w:val="16"/>
                <w:szCs w:val="16"/>
                <w:vertAlign w:val="subscript"/>
              </w:rPr>
              <w:t>UT</w:t>
            </w:r>
            <w:r>
              <w:rPr>
                <w:rFonts w:ascii="Times New Roman" w:hAnsi="Times New Roman" w:cs="Times New Roman"/>
                <w:i/>
                <w:iCs/>
                <w:color w:val="7F7F7F" w:themeColor="text1" w:themeTint="80"/>
                <w:kern w:val="24"/>
                <w:sz w:val="16"/>
                <w:szCs w:val="16"/>
              </w:rPr>
              <w:t xml:space="preserve"> - 1.5) + 0.28]</w:t>
            </w:r>
          </w:p>
        </w:tc>
      </w:tr>
      <w:tr w:rsidR="00077F12" w14:paraId="2CCB3907" w14:textId="77777777">
        <w:trPr>
          <w:cantSplit/>
          <w:trHeight w:val="64"/>
          <w:jc w:val="center"/>
        </w:trPr>
        <w:tc>
          <w:tcPr>
            <w:tcW w:w="1386" w:type="dxa"/>
            <w:vMerge/>
            <w:vAlign w:val="center"/>
          </w:tcPr>
          <w:p w14:paraId="4615D6B9" w14:textId="77777777" w:rsidR="00077F12" w:rsidRDefault="00077F12">
            <w:pPr>
              <w:pStyle w:val="TAC"/>
              <w:contextualSpacing/>
              <w:rPr>
                <w:rFonts w:ascii="Times New Roman" w:hAnsi="Times New Roman"/>
                <w:sz w:val="16"/>
                <w:szCs w:val="16"/>
              </w:rPr>
            </w:pPr>
          </w:p>
        </w:tc>
        <w:tc>
          <w:tcPr>
            <w:tcW w:w="636" w:type="dxa"/>
            <w:vAlign w:val="center"/>
          </w:tcPr>
          <w:p w14:paraId="4EDB5D4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509595F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15A6777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2E4241E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3EE66EA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292F66DE"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1A8A0B9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3CEBA1DB"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36AD2E0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0E842A95" w14:textId="77777777">
        <w:trPr>
          <w:cantSplit/>
          <w:trHeight w:val="64"/>
          <w:jc w:val="center"/>
        </w:trPr>
        <w:tc>
          <w:tcPr>
            <w:tcW w:w="1386" w:type="dxa"/>
            <w:vAlign w:val="center"/>
          </w:tcPr>
          <w:p w14:paraId="0B5798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3A8C34CD"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2FD26CA6"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69EDD6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07A125C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C33A101"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73B48F68"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70EE862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099CC236" w14:textId="77777777" w:rsidR="00077F12" w:rsidRDefault="00C801AF">
            <w:pPr>
              <w:spacing w:after="0" w:line="240" w:lineRule="auto"/>
              <w:jc w:val="center"/>
              <w:rPr>
                <w:i/>
                <w:iCs/>
                <w:color w:val="7F7F7F" w:themeColor="text1" w:themeTint="80"/>
                <w:sz w:val="16"/>
                <w:szCs w:val="16"/>
              </w:rPr>
            </w:pPr>
            <w:r>
              <w:rPr>
                <w:i/>
                <w:iCs/>
                <w:color w:val="7F7F7F" w:themeColor="text1" w:themeTint="80"/>
                <w:sz w:val="16"/>
                <w:szCs w:val="16"/>
              </w:rPr>
              <w:t>arctan((35 - 3.5)/d</w:t>
            </w:r>
            <w:r>
              <w:rPr>
                <w:i/>
                <w:iCs/>
                <w:color w:val="7F7F7F" w:themeColor="text1" w:themeTint="80"/>
                <w:sz w:val="16"/>
                <w:szCs w:val="16"/>
                <w:vertAlign w:val="subscript"/>
              </w:rPr>
              <w:t>2D</w:t>
            </w:r>
            <w:r>
              <w:rPr>
                <w:i/>
                <w:iCs/>
                <w:color w:val="7F7F7F" w:themeColor="text1" w:themeTint="80"/>
                <w:sz w:val="16"/>
                <w:szCs w:val="16"/>
              </w:rPr>
              <w:t>)</w:t>
            </w:r>
          </w:p>
          <w:p w14:paraId="5DD34E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-arctan((35 - 1.5)/d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rsidRPr="00733ACF" w14:paraId="3B0B4101" w14:textId="77777777">
        <w:trPr>
          <w:cantSplit/>
          <w:trHeight w:val="64"/>
          <w:jc w:val="center"/>
        </w:trPr>
        <w:tc>
          <w:tcPr>
            <w:tcW w:w="5874" w:type="dxa"/>
            <w:gridSpan w:val="5"/>
            <w:vAlign w:val="center"/>
          </w:tcPr>
          <w:p w14:paraId="7F624A80"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78D10F6D"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49BD6A"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32F445E1"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0298F52"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56C1AAD"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0F48292E"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)- 0.782;</w:t>
            </w:r>
          </w:p>
          <w:p w14:paraId="5E608461"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25;</w:t>
            </w:r>
          </w:p>
          <w:p w14:paraId="37C35FB2"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5D3AFD10" w14:textId="77777777" w:rsidR="00077F12" w:rsidRPr="00733ACF" w:rsidRDefault="00C801AF">
            <w:pPr>
              <w:pStyle w:val="TAN"/>
              <w:spacing w:line="240" w:lineRule="auto"/>
              <w:contextualSpacing/>
              <w:jc w:val="center"/>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9C9964F" w14:textId="77777777" w:rsidR="00077F12" w:rsidRDefault="00077F12">
      <w:pPr>
        <w:pStyle w:val="BodyText"/>
        <w:spacing w:after="0"/>
        <w:rPr>
          <w:rFonts w:ascii="Times New Roman" w:hAnsi="Times New Roman"/>
          <w:szCs w:val="20"/>
          <w:lang w:val="de-DE" w:eastAsia="zh-CN"/>
        </w:rPr>
      </w:pPr>
    </w:p>
    <w:p w14:paraId="05983177" w14:textId="77777777" w:rsidR="00077F12" w:rsidRDefault="00077F12">
      <w:pPr>
        <w:pStyle w:val="BodyText"/>
        <w:spacing w:after="0"/>
        <w:rPr>
          <w:rFonts w:ascii="Times New Roman" w:hAnsi="Times New Roman"/>
          <w:szCs w:val="20"/>
          <w:lang w:val="de-DE" w:eastAsia="zh-CN"/>
        </w:rPr>
      </w:pPr>
    </w:p>
    <w:p w14:paraId="3AAE50C3" w14:textId="77777777" w:rsidR="00077F12" w:rsidRDefault="00C801AF">
      <w:pPr>
        <w:pStyle w:val="Heading5"/>
        <w:rPr>
          <w:rFonts w:eastAsiaTheme="minorEastAsia"/>
          <w:lang w:val="en-US" w:eastAsia="ko-KR"/>
        </w:rPr>
      </w:pPr>
      <w:r>
        <w:rPr>
          <w:rFonts w:eastAsiaTheme="minorEastAsia"/>
          <w:lang w:val="en-US" w:eastAsia="ko-KR"/>
        </w:rPr>
        <w:t>Proposal #3.1-6</w:t>
      </w:r>
    </w:p>
    <w:p w14:paraId="4C5D1AF6" w14:textId="77777777" w:rsidR="00077F12" w:rsidRDefault="00C801AF">
      <w:r>
        <w:t>Introduce low loss outdoor-to-indoor (O2I) building penetration loss model for SMa:</w:t>
      </w:r>
    </w:p>
    <w:p w14:paraId="2AE02C34" w14:textId="77777777" w:rsidR="00077F12" w:rsidRDefault="00C801AF">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50CA2C0" w14:textId="77777777" w:rsidR="00077F12" w:rsidRDefault="00077F12">
      <w:pPr>
        <w:pStyle w:val="BodyText"/>
        <w:spacing w:after="0"/>
        <w:rPr>
          <w:rFonts w:ascii="Times New Roman" w:hAnsi="Times New Roman"/>
          <w:szCs w:val="20"/>
          <w:lang w:eastAsia="zh-CN"/>
        </w:rPr>
      </w:pPr>
    </w:p>
    <w:p w14:paraId="00CC941E" w14:textId="77777777" w:rsidR="00077F12" w:rsidRDefault="00C801AF">
      <w:pPr>
        <w:rPr>
          <w:rFonts w:ascii="Arial" w:hAnsi="Arial" w:cs="Arial"/>
          <w:sz w:val="24"/>
          <w:szCs w:val="24"/>
        </w:rPr>
      </w:pPr>
      <w:r>
        <w:rPr>
          <w:rFonts w:ascii="Arial" w:hAnsi="Arial" w:cs="Arial"/>
          <w:sz w:val="24"/>
          <w:szCs w:val="24"/>
        </w:rPr>
        <w:t>Proposal #3.1-7</w:t>
      </w:r>
    </w:p>
    <w:p w14:paraId="435AF9D2" w14:textId="77777777" w:rsidR="00077F12" w:rsidRDefault="00C801AF">
      <w:r>
        <w:t>Update the working assumption for SMa pathloss model</w:t>
      </w:r>
    </w:p>
    <w:p w14:paraId="142ECC9A" w14:textId="77777777" w:rsidR="00077F12" w:rsidRDefault="00C801AF">
      <w:pPr>
        <w:pStyle w:val="ListParagraph"/>
        <w:numPr>
          <w:ilvl w:val="0"/>
          <w:numId w:val="17"/>
        </w:numPr>
      </w:pPr>
      <w:r>
        <w:t>Fo</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588ECD90" w14:textId="77777777">
        <w:trPr>
          <w:cantSplit/>
          <w:trHeight w:val="534"/>
          <w:tblHeader/>
          <w:jc w:val="center"/>
        </w:trPr>
        <w:tc>
          <w:tcPr>
            <w:tcW w:w="0" w:type="auto"/>
            <w:shd w:val="clear" w:color="auto" w:fill="D9D9D9" w:themeFill="background1" w:themeFillShade="D9"/>
            <w:textDirection w:val="btLr"/>
            <w:vAlign w:val="center"/>
          </w:tcPr>
          <w:p w14:paraId="626BF0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1FD410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BB40F5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5BC809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3B9E562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45D126E"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4198D92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1FCEB8A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54FE230" w14:textId="77777777">
        <w:trPr>
          <w:cantSplit/>
          <w:trHeight w:val="248"/>
          <w:jc w:val="center"/>
        </w:trPr>
        <w:tc>
          <w:tcPr>
            <w:tcW w:w="0" w:type="auto"/>
            <w:vMerge w:val="restart"/>
            <w:shd w:val="clear" w:color="auto" w:fill="F2F2F2" w:themeFill="background1" w:themeFillShade="F2"/>
            <w:textDirection w:val="btLr"/>
            <w:vAlign w:val="center"/>
          </w:tcPr>
          <w:p w14:paraId="7970E08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7A63A03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5B066F44"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m:t>
                        </m:r>
                        <m:r>
                          <w:rPr>
                            <w:rFonts w:ascii="Cambria Math" w:eastAsia="MS Mincho" w:hAnsi="Cambria Math"/>
                            <w:strike/>
                            <w:color w:val="FF0000"/>
                            <w:sz w:val="16"/>
                            <w:szCs w:val="16"/>
                            <w:lang w:val="en-US" w:eastAsia="ja-JP"/>
                          </w:rPr>
                          <m:t>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0E76556"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2761B7"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49DCA2A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0583C67" w14:textId="77777777" w:rsidR="00077F12" w:rsidRDefault="00077F12">
            <w:pPr>
              <w:pStyle w:val="Tabletext"/>
              <w:spacing w:before="0" w:after="0"/>
              <w:rPr>
                <w:sz w:val="16"/>
                <w:szCs w:val="16"/>
                <w:lang w:val="en-US"/>
              </w:rPr>
            </w:pPr>
          </w:p>
          <w:p w14:paraId="4412188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0544D0F6" w14:textId="77777777" w:rsidR="00077F12" w:rsidRDefault="00077F12">
            <w:pPr>
              <w:pStyle w:val="Tabletext"/>
              <w:spacing w:before="0" w:after="0"/>
              <w:rPr>
                <w:rFonts w:eastAsia="MS Mincho"/>
                <w:sz w:val="16"/>
                <w:szCs w:val="16"/>
                <w:lang w:val="en-US"/>
              </w:rPr>
            </w:pPr>
          </w:p>
        </w:tc>
        <w:tc>
          <w:tcPr>
            <w:tcW w:w="897" w:type="dxa"/>
          </w:tcPr>
          <w:p w14:paraId="3C112AE2" w14:textId="77777777" w:rsidR="00077F12" w:rsidRDefault="00C801AF">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79A6FECF" w14:textId="77777777" w:rsidR="00077F12" w:rsidRDefault="00C801AF">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168A3BD2" w14:textId="77777777" w:rsidR="00077F12" w:rsidRDefault="00077F12">
            <w:pPr>
              <w:pStyle w:val="Tabletext"/>
              <w:spacing w:before="0" w:after="0"/>
              <w:jc w:val="center"/>
              <w:rPr>
                <w:sz w:val="16"/>
                <w:szCs w:val="16"/>
                <w:lang w:val="en-US"/>
              </w:rPr>
            </w:pPr>
          </w:p>
        </w:tc>
        <w:tc>
          <w:tcPr>
            <w:tcW w:w="1441" w:type="dxa"/>
            <w:vMerge w:val="restart"/>
            <w:vAlign w:val="center"/>
          </w:tcPr>
          <w:p w14:paraId="50259B10"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DBAA25B" w14:textId="77777777" w:rsidR="00077F12" w:rsidRDefault="00077F12">
            <w:pPr>
              <w:pStyle w:val="Tabletext"/>
              <w:spacing w:before="0" w:after="0"/>
              <w:rPr>
                <w:sz w:val="16"/>
                <w:szCs w:val="16"/>
                <w:lang w:val="en-US"/>
              </w:rPr>
            </w:pPr>
          </w:p>
          <w:p w14:paraId="0BF36C55"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148FA23E"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0631FBDC" w14:textId="77777777">
        <w:trPr>
          <w:cantSplit/>
          <w:trHeight w:val="46"/>
          <w:jc w:val="center"/>
        </w:trPr>
        <w:tc>
          <w:tcPr>
            <w:tcW w:w="0" w:type="auto"/>
            <w:vMerge/>
            <w:textDirection w:val="btLr"/>
            <w:vAlign w:val="center"/>
          </w:tcPr>
          <w:p w14:paraId="44A53815"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656602"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7A070F2C"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7BDE10E1"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13A785C"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281533"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BC20CB6" w14:textId="77777777" w:rsidR="00077F12" w:rsidRDefault="00077F12">
            <w:pPr>
              <w:pStyle w:val="Tabletext"/>
              <w:spacing w:before="0" w:after="0"/>
              <w:rPr>
                <w:rFonts w:eastAsia="DengXian"/>
                <w:sz w:val="16"/>
                <w:szCs w:val="16"/>
                <w:lang w:val="en-US"/>
              </w:rPr>
            </w:pPr>
          </w:p>
        </w:tc>
        <w:tc>
          <w:tcPr>
            <w:tcW w:w="994" w:type="dxa"/>
            <w:vAlign w:val="center"/>
          </w:tcPr>
          <w:p w14:paraId="7E6E6B05" w14:textId="77777777" w:rsidR="00077F12" w:rsidRDefault="00077F12">
            <w:pPr>
              <w:pStyle w:val="Tabletext"/>
              <w:spacing w:before="0" w:after="0"/>
              <w:rPr>
                <w:sz w:val="16"/>
                <w:szCs w:val="16"/>
                <w:lang w:val="en-US"/>
              </w:rPr>
            </w:pPr>
          </w:p>
          <w:p w14:paraId="6D0C94E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6B945F3"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5CBD41A2"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638BD331" w14:textId="77777777" w:rsidR="00077F12" w:rsidRDefault="00077F12">
            <w:pPr>
              <w:pStyle w:val="Tabletext"/>
              <w:spacing w:before="0" w:after="0"/>
              <w:jc w:val="center"/>
              <w:rPr>
                <w:rFonts w:eastAsia="MS Mincho"/>
                <w:sz w:val="16"/>
                <w:szCs w:val="16"/>
                <w:lang w:val="en-US"/>
              </w:rPr>
            </w:pPr>
          </w:p>
        </w:tc>
      </w:tr>
    </w:tbl>
    <w:p w14:paraId="4697E077" w14:textId="77777777" w:rsidR="00077F12" w:rsidRDefault="00077F12">
      <w:pPr>
        <w:rPr>
          <w:lang w:eastAsia="ko-KR"/>
        </w:rPr>
      </w:pPr>
    </w:p>
    <w:p w14:paraId="4B8B2240" w14:textId="77777777" w:rsidR="00077F12" w:rsidRDefault="00C801AF">
      <w:pPr>
        <w:pStyle w:val="Heading4"/>
        <w:rPr>
          <w:rFonts w:eastAsia="SimSun"/>
          <w:lang w:val="en-US" w:eastAsia="zh-CN"/>
        </w:rPr>
      </w:pPr>
      <w:r>
        <w:rPr>
          <w:rFonts w:eastAsia="SimSun"/>
          <w:lang w:val="en-US" w:eastAsia="zh-CN"/>
        </w:rPr>
        <w:t>Round #1 Discussion</w:t>
      </w:r>
    </w:p>
    <w:p w14:paraId="33ADD61B"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C0338DA" w14:textId="77777777">
        <w:tc>
          <w:tcPr>
            <w:tcW w:w="1795" w:type="dxa"/>
            <w:shd w:val="clear" w:color="auto" w:fill="FBE4D5" w:themeFill="accent2" w:themeFillTint="33"/>
          </w:tcPr>
          <w:p w14:paraId="2EFB900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D0CAD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0B1A3F0" w14:textId="77777777">
        <w:tc>
          <w:tcPr>
            <w:tcW w:w="1795" w:type="dxa"/>
          </w:tcPr>
          <w:p w14:paraId="22A908B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9C048B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3.1-1,2,3,4,6</w:t>
            </w:r>
          </w:p>
        </w:tc>
      </w:tr>
      <w:tr w:rsidR="00077F12" w14:paraId="12D530AE" w14:textId="77777777">
        <w:trPr>
          <w:trHeight w:val="46"/>
        </w:trPr>
        <w:tc>
          <w:tcPr>
            <w:tcW w:w="1795" w:type="dxa"/>
          </w:tcPr>
          <w:p w14:paraId="69EB0E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A27AA6" w14:textId="77777777" w:rsidR="00077F12" w:rsidRDefault="00C801AF">
            <w:pPr>
              <w:pStyle w:val="BodyText"/>
              <w:spacing w:before="0" w:after="0" w:line="240" w:lineRule="auto"/>
              <w:rPr>
                <w:rFonts w:ascii="Calibri" w:hAnsi="Calibri" w:cs="Calibri"/>
                <w:b/>
                <w:bCs/>
              </w:rPr>
            </w:pPr>
            <w:r>
              <w:rPr>
                <w:rFonts w:ascii="Times New Roman" w:hAnsi="Times New Roman"/>
                <w:szCs w:val="20"/>
                <w:lang w:eastAsia="zh-CN"/>
              </w:rPr>
              <w:t xml:space="preserve">For Proposal #3.1-1. We propose changing: vegetation is modest to </w:t>
            </w:r>
            <w:r>
              <w:rPr>
                <w:rFonts w:ascii="Calibri" w:hAnsi="Calibri" w:cs="Calibri"/>
              </w:rPr>
              <w:t>Vegetation varies depending on the cities</w:t>
            </w:r>
            <w:r>
              <w:rPr>
                <w:rFonts w:ascii="Calibri" w:hAnsi="Calibri" w:cs="Calibri"/>
                <w:b/>
                <w:bCs/>
              </w:rPr>
              <w:t>.</w:t>
            </w:r>
          </w:p>
          <w:p w14:paraId="69481F66" w14:textId="77777777" w:rsidR="00077F12" w:rsidRDefault="00C801AF">
            <w:pPr>
              <w:pStyle w:val="BodyText"/>
              <w:spacing w:before="0" w:after="0" w:line="240" w:lineRule="auto"/>
              <w:rPr>
                <w:rFonts w:ascii="Times New Roman" w:hAnsi="Times New Roman"/>
                <w:szCs w:val="20"/>
                <w:lang w:eastAsia="zh-CN"/>
              </w:rPr>
            </w:pPr>
            <w:r>
              <w:rPr>
                <w:rFonts w:ascii="Calibri" w:hAnsi="Calibri" w:cs="Calibri"/>
                <w:b/>
                <w:bCs/>
              </w:rPr>
              <w:lastRenderedPageBreak/>
              <w:t xml:space="preserve">And adding an example (to be consistent with other scenarios definitions in TR 38.901) </w:t>
            </w:r>
          </w:p>
          <w:p w14:paraId="0EE977E1" w14:textId="77777777" w:rsidR="00077F12" w:rsidRDefault="00C801AF">
            <w:pPr>
              <w:pStyle w:val="BodyText"/>
              <w:spacing w:after="0"/>
              <w:rPr>
                <w:rFonts w:ascii="Calibri" w:eastAsia="DengXian" w:hAnsi="Calibri" w:cs="Calibri"/>
                <w:b/>
                <w:szCs w:val="20"/>
                <w:lang w:eastAsia="zh-CN"/>
              </w:rPr>
            </w:pPr>
            <w:r>
              <w:rPr>
                <w:rFonts w:ascii="Calibri" w:eastAsia="DengXian" w:hAnsi="Calibri" w:cs="Calibri"/>
                <w:b/>
                <w:szCs w:val="20"/>
                <w:lang w:eastAsia="zh-CN"/>
              </w:rPr>
              <w:tab/>
            </w:r>
            <w:r>
              <w:rPr>
                <w:rFonts w:eastAsia="Calibri"/>
                <w:b/>
                <w:i/>
                <w:szCs w:val="20"/>
              </w:rPr>
              <w:t>Example: [Tx height:</w:t>
            </w:r>
            <w:r>
              <w:rPr>
                <w:rFonts w:eastAsia="Calibri"/>
                <w:b/>
                <w:bCs/>
                <w:i/>
                <w:iCs/>
                <w:szCs w:val="20"/>
              </w:rPr>
              <w:t>25-</w:t>
            </w:r>
            <w:r>
              <w:rPr>
                <w:rFonts w:eastAsia="Calibri"/>
                <w:b/>
                <w:i/>
                <w:szCs w:val="20"/>
              </w:rPr>
              <w:t xml:space="preserve">35m, Rx height: 1.5-2.5 m, ISD: </w:t>
            </w:r>
            <w:r>
              <w:rPr>
                <w:rFonts w:eastAsia="Calibri"/>
                <w:b/>
                <w:bCs/>
                <w:i/>
                <w:iCs/>
                <w:szCs w:val="20"/>
              </w:rPr>
              <w:t>1200-1800m</w:t>
            </w:r>
            <w:r>
              <w:rPr>
                <w:rFonts w:eastAsia="Calibri"/>
                <w:b/>
                <w:i/>
                <w:szCs w:val="20"/>
              </w:rPr>
              <w:t>]</w:t>
            </w:r>
          </w:p>
          <w:p w14:paraId="2DA8B4D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We propose changing the ISD to 1732m.</w:t>
            </w:r>
          </w:p>
          <w:p w14:paraId="3C2DE4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3.1-3: support</w:t>
            </w:r>
          </w:p>
          <w:p w14:paraId="47A151B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12C98A38" w14:textId="77777777" w:rsidR="00077F12" w:rsidRDefault="00077F12">
            <w:pPr>
              <w:pStyle w:val="BodyText"/>
              <w:spacing w:before="0" w:after="0" w:line="240" w:lineRule="auto"/>
              <w:rPr>
                <w:rFonts w:ascii="Times New Roman" w:hAnsi="Times New Roman"/>
                <w:szCs w:val="20"/>
                <w:lang w:eastAsia="zh-CN"/>
              </w:rPr>
            </w:pPr>
          </w:p>
          <w:p w14:paraId="58C82F8E" w14:textId="77777777" w:rsidR="00077F12" w:rsidRDefault="00077F12">
            <w:pPr>
              <w:pStyle w:val="BodyText"/>
              <w:spacing w:before="0" w:after="0" w:line="240" w:lineRule="auto"/>
              <w:rPr>
                <w:rFonts w:ascii="Times New Roman" w:hAnsi="Times New Roman"/>
                <w:szCs w:val="20"/>
                <w:lang w:eastAsia="zh-CN"/>
              </w:rPr>
            </w:pPr>
          </w:p>
        </w:tc>
      </w:tr>
      <w:tr w:rsidR="00077F12" w14:paraId="7931E63C" w14:textId="77777777">
        <w:trPr>
          <w:trHeight w:val="46"/>
        </w:trPr>
        <w:tc>
          <w:tcPr>
            <w:tcW w:w="1795" w:type="dxa"/>
          </w:tcPr>
          <w:p w14:paraId="17B951B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3B8180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#3.4-1: Prefer to Option 2</w:t>
            </w:r>
          </w:p>
          <w:p w14:paraId="723BBF97"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Others: Support</w:t>
            </w:r>
          </w:p>
        </w:tc>
      </w:tr>
      <w:tr w:rsidR="00077F12" w14:paraId="2154A0F5" w14:textId="77777777">
        <w:trPr>
          <w:trHeight w:val="46"/>
        </w:trPr>
        <w:tc>
          <w:tcPr>
            <w:tcW w:w="1795" w:type="dxa"/>
          </w:tcPr>
          <w:p w14:paraId="0A5A78A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DOCOMO </w:t>
            </w:r>
          </w:p>
        </w:tc>
        <w:tc>
          <w:tcPr>
            <w:tcW w:w="8995" w:type="dxa"/>
          </w:tcPr>
          <w:p w14:paraId="4BD40F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color w:val="000000" w:themeColor="text1"/>
                <w:szCs w:val="20"/>
                <w:lang w:eastAsia="ko-KR"/>
              </w:rPr>
              <w:t>Support 3.1-1,</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2,</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3,</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4,</w:t>
            </w:r>
            <w:r>
              <w:rPr>
                <w:rFonts w:ascii="Times New Roman" w:eastAsia="Yu Mincho" w:hAnsi="Times New Roman" w:hint="eastAsia"/>
                <w:color w:val="000000" w:themeColor="text1"/>
                <w:szCs w:val="20"/>
                <w:lang w:eastAsia="ja-JP"/>
              </w:rPr>
              <w:t xml:space="preserve"> 5, </w:t>
            </w:r>
            <w:r>
              <w:rPr>
                <w:rFonts w:ascii="Times New Roman" w:hAnsi="Times New Roman"/>
                <w:color w:val="000000" w:themeColor="text1"/>
                <w:szCs w:val="20"/>
                <w:lang w:eastAsia="ko-KR"/>
              </w:rPr>
              <w:t>6</w:t>
            </w:r>
          </w:p>
        </w:tc>
      </w:tr>
      <w:tr w:rsidR="00077F12" w14:paraId="2990FA83" w14:textId="77777777">
        <w:trPr>
          <w:trHeight w:val="46"/>
        </w:trPr>
        <w:tc>
          <w:tcPr>
            <w:tcW w:w="1795" w:type="dxa"/>
            <w:shd w:val="clear" w:color="auto" w:fill="C5E0B3" w:themeFill="accent6" w:themeFillTint="66"/>
          </w:tcPr>
          <w:p w14:paraId="46AF8D2D"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C5E0B3" w:themeFill="accent6" w:themeFillTint="66"/>
          </w:tcPr>
          <w:p w14:paraId="57C7DDB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Updated SMa description in Proposal 3.1-1A</w:t>
            </w:r>
          </w:p>
        </w:tc>
      </w:tr>
      <w:tr w:rsidR="00077F12" w14:paraId="408CE582" w14:textId="77777777">
        <w:trPr>
          <w:trHeight w:val="46"/>
        </w:trPr>
        <w:tc>
          <w:tcPr>
            <w:tcW w:w="1795" w:type="dxa"/>
          </w:tcPr>
          <w:p w14:paraId="39E74F4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hint="eastAsia"/>
                <w:color w:val="000000" w:themeColor="text1"/>
                <w:szCs w:val="20"/>
                <w:lang w:eastAsia="zh-CN"/>
              </w:rPr>
              <w:t>Apple</w:t>
            </w:r>
          </w:p>
        </w:tc>
        <w:tc>
          <w:tcPr>
            <w:tcW w:w="8995" w:type="dxa"/>
          </w:tcPr>
          <w:p w14:paraId="79DA2365"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Support all the proposals.</w:t>
            </w:r>
          </w:p>
        </w:tc>
      </w:tr>
      <w:tr w:rsidR="00077F12" w14:paraId="76D3CB15" w14:textId="77777777">
        <w:trPr>
          <w:trHeight w:val="46"/>
        </w:trPr>
        <w:tc>
          <w:tcPr>
            <w:tcW w:w="1795" w:type="dxa"/>
          </w:tcPr>
          <w:p w14:paraId="784D83F7"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Ericsson</w:t>
            </w:r>
          </w:p>
        </w:tc>
        <w:tc>
          <w:tcPr>
            <w:tcW w:w="8995" w:type="dxa"/>
          </w:tcPr>
          <w:p w14:paraId="50CC8F7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 We agree with the proposal, except that the text “</w:t>
            </w:r>
            <w:r>
              <w:rPr>
                <w:color w:val="FF0000"/>
                <w:szCs w:val="20"/>
              </w:rPr>
              <w:t>Vegetation is modest.”</w:t>
            </w:r>
            <w:r>
              <w:rPr>
                <w:szCs w:val="20"/>
              </w:rPr>
              <w:t xml:space="preserve"> should be removed, considering the analysis and observations on vegetation density in suburban areas throughout the US made in our contribution R1-2500506</w:t>
            </w:r>
          </w:p>
          <w:p w14:paraId="52A8C8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Support the proposal “for calibration purposes”. The modeling components such as path loss and LOS probability models may be valid for other ISDs and antenna heights.</w:t>
            </w:r>
          </w:p>
          <w:p w14:paraId="301E1B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#3.1-3: We don’t have a strong opinion, but we would like to bring attention to the fact that cell towers are typically surrounded by a fenced off area that is significantly smaller than this value. </w:t>
            </w:r>
          </w:p>
          <w:p w14:paraId="0E24DF0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Option 2 of the proposal.</w:t>
            </w:r>
          </w:p>
          <w:p w14:paraId="378CDD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32249A5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#3.1-6: Don’t support. Similar to our comments to proposals #2.1-1,2,3,4, the proposed changes needs to be supported by measurements of the O2I penetration loss in suburban areas. </w:t>
            </w:r>
          </w:p>
          <w:p w14:paraId="414107C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#3.1-7: Support</w:t>
            </w:r>
          </w:p>
        </w:tc>
      </w:tr>
      <w:tr w:rsidR="00077F12" w14:paraId="51A8C67C" w14:textId="77777777">
        <w:trPr>
          <w:trHeight w:val="46"/>
        </w:trPr>
        <w:tc>
          <w:tcPr>
            <w:tcW w:w="1795" w:type="dxa"/>
          </w:tcPr>
          <w:p w14:paraId="3622DF83"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Nokia</w:t>
            </w:r>
          </w:p>
        </w:tc>
        <w:tc>
          <w:tcPr>
            <w:tcW w:w="8995" w:type="dxa"/>
          </w:tcPr>
          <w:p w14:paraId="72E57A3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#3.1-1A: the statement that “Vegetation varies depending on the cities” might imply that propagation characteristics might need to be modelled differently depending on city/vegetation. Usually, statistical models are not city dependent. Hence, such statement might be confusing. Prefer the former formulation that “</w:t>
            </w:r>
            <w:r>
              <w:rPr>
                <w:color w:val="FF0000"/>
                <w:szCs w:val="20"/>
              </w:rPr>
              <w:t>Vegetation is modest.</w:t>
            </w:r>
            <w:r>
              <w:rPr>
                <w:rFonts w:ascii="Times New Roman" w:hAnsi="Times New Roman"/>
                <w:szCs w:val="20"/>
                <w:lang w:eastAsia="zh-CN"/>
              </w:rPr>
              <w:t>”</w:t>
            </w:r>
          </w:p>
          <w:p w14:paraId="688F1AD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#3.1-2: OK</w:t>
            </w:r>
          </w:p>
          <w:p w14:paraId="5506DD8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#3.1-3: OK</w:t>
            </w:r>
          </w:p>
          <w:p w14:paraId="036CD82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#3.1-4: we believe Option 3 already assumes certain level of vegetation, and most of the UE should be impacted by it. Therefore, the LoS probability is lower that it is shown in ray tracing simulations by some companies.</w:t>
            </w:r>
          </w:p>
          <w:p w14:paraId="01AC7FA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#3.1-6: we support because the constitution of residential building is different from the current low loss model. What O2I penetration loss to be used then?</w:t>
            </w:r>
          </w:p>
        </w:tc>
      </w:tr>
    </w:tbl>
    <w:p w14:paraId="52D36714" w14:textId="77777777" w:rsidR="00077F12" w:rsidRDefault="00077F12">
      <w:pPr>
        <w:rPr>
          <w:lang w:eastAsia="ko-KR"/>
        </w:rPr>
      </w:pPr>
    </w:p>
    <w:p w14:paraId="1326478E" w14:textId="77777777" w:rsidR="00077F12" w:rsidRDefault="00C801AF">
      <w:pPr>
        <w:pStyle w:val="Heading5"/>
        <w:rPr>
          <w:rFonts w:eastAsiaTheme="minorEastAsia"/>
          <w:lang w:val="en-US" w:eastAsia="ko-KR"/>
        </w:rPr>
      </w:pPr>
      <w:r>
        <w:rPr>
          <w:rFonts w:eastAsiaTheme="minorEastAsia"/>
          <w:lang w:val="en-US" w:eastAsia="ko-KR"/>
        </w:rPr>
        <w:t>Proposal #3.1-8</w:t>
      </w:r>
    </w:p>
    <w:p w14:paraId="3E93CB88" w14:textId="77777777" w:rsidR="00077F12" w:rsidRDefault="00C801AF">
      <w:r>
        <w:t>For suburban scenario, use the ISD assumption for calibration purposes:</w:t>
      </w:r>
    </w:p>
    <w:p w14:paraId="46F3FC0B"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20"/>
        </w:rPr>
        <w:t>ISD = 1299 m</w:t>
      </w:r>
    </w:p>
    <w:p w14:paraId="19191175" w14:textId="77777777" w:rsidR="00077F12" w:rsidRDefault="00077F12">
      <w:pPr>
        <w:pStyle w:val="BodyText"/>
        <w:spacing w:after="0"/>
        <w:rPr>
          <w:rFonts w:ascii="Times New Roman" w:eastAsiaTheme="minorEastAsia" w:hAnsi="Times New Roman"/>
          <w:szCs w:val="20"/>
          <w:lang w:eastAsia="ko-KR"/>
        </w:rPr>
      </w:pPr>
    </w:p>
    <w:p w14:paraId="71BF78B6" w14:textId="77777777" w:rsidR="00077F12" w:rsidRDefault="00C801AF">
      <w:pPr>
        <w:pStyle w:val="Heading4"/>
        <w:rPr>
          <w:rFonts w:eastAsia="SimSun"/>
          <w:lang w:val="en-US" w:eastAsia="zh-CN"/>
        </w:rPr>
      </w:pPr>
      <w:r>
        <w:rPr>
          <w:rFonts w:eastAsia="SimSun"/>
          <w:lang w:val="en-US" w:eastAsia="zh-CN"/>
        </w:rPr>
        <w:t>Conclusion from Tuesday Session</w:t>
      </w:r>
    </w:p>
    <w:p w14:paraId="5986DBB2"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25A725FD" w14:textId="77777777" w:rsidR="00077F12" w:rsidRDefault="00C801AF">
      <w:pPr>
        <w:spacing w:after="0" w:line="240" w:lineRule="auto"/>
      </w:pPr>
      <w:r>
        <w:t>Adopt the following description for suburban scenario:</w:t>
      </w:r>
    </w:p>
    <w:p w14:paraId="18692B16" w14:textId="77777777" w:rsidR="00077F12" w:rsidRDefault="00C801AF">
      <w:pPr>
        <w:pStyle w:val="ListParagraph"/>
        <w:numPr>
          <w:ilvl w:val="0"/>
          <w:numId w:val="41"/>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15A6AC1C" w14:textId="77777777" w:rsidR="00077F12" w:rsidRDefault="00C801AF">
      <w:pPr>
        <w:pStyle w:val="ListParagraph"/>
        <w:numPr>
          <w:ilvl w:val="0"/>
          <w:numId w:val="41"/>
        </w:numPr>
        <w:spacing w:line="240" w:lineRule="auto"/>
        <w:rPr>
          <w:lang w:eastAsia="zh-CN"/>
        </w:rPr>
      </w:pPr>
      <w:r>
        <w:rPr>
          <w:rFonts w:eastAsia="DengXian" w:hint="eastAsia"/>
          <w:lang w:eastAsia="zh-CN"/>
        </w:rPr>
        <w:t xml:space="preserve">FFS: vegetation </w:t>
      </w:r>
    </w:p>
    <w:p w14:paraId="36255BBB" w14:textId="77777777" w:rsidR="00077F12" w:rsidRDefault="00077F12">
      <w:pPr>
        <w:pStyle w:val="BodyText"/>
        <w:spacing w:after="0" w:line="240" w:lineRule="auto"/>
        <w:rPr>
          <w:rFonts w:ascii="Times New Roman" w:eastAsiaTheme="minorEastAsia" w:hAnsi="Times New Roman"/>
          <w:szCs w:val="20"/>
          <w:lang w:eastAsia="ko-KR"/>
        </w:rPr>
      </w:pPr>
    </w:p>
    <w:p w14:paraId="523CD931" w14:textId="77777777" w:rsidR="00077F12" w:rsidRDefault="00077F12">
      <w:pPr>
        <w:spacing w:after="0" w:line="240" w:lineRule="auto"/>
        <w:rPr>
          <w:rFonts w:eastAsia="DengXian"/>
          <w:lang w:eastAsia="zh-CN"/>
        </w:rPr>
      </w:pPr>
    </w:p>
    <w:p w14:paraId="036518DA"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587713D3" w14:textId="77777777" w:rsidR="00077F12" w:rsidRDefault="00C801AF">
      <w:pPr>
        <w:spacing w:after="0" w:line="240" w:lineRule="auto"/>
      </w:pPr>
      <w:r>
        <w:lastRenderedPageBreak/>
        <w:t>For suburban scenario, use the BS height and ISD assumption for calibration purposes:</w:t>
      </w:r>
    </w:p>
    <w:p w14:paraId="6B405B1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BS height = 35 m</w:t>
      </w:r>
    </w:p>
    <w:p w14:paraId="1EF29E14" w14:textId="77777777" w:rsidR="00077F12" w:rsidRDefault="00077F12">
      <w:pPr>
        <w:pStyle w:val="BodyText"/>
        <w:spacing w:after="0" w:line="240" w:lineRule="auto"/>
        <w:ind w:left="360"/>
        <w:rPr>
          <w:rFonts w:ascii="Times New Roman" w:hAnsi="Times New Roman"/>
          <w:szCs w:val="20"/>
          <w:lang w:eastAsia="zh-CN"/>
        </w:rPr>
      </w:pPr>
    </w:p>
    <w:p w14:paraId="5CA72554"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134FECF9" w14:textId="77777777" w:rsidR="00077F12" w:rsidRDefault="00C801AF">
      <w:pPr>
        <w:spacing w:after="0" w:line="240" w:lineRule="auto"/>
      </w:pPr>
      <w:r>
        <w:t>For suburban scenario, adopt the following assumption for calibration purposes:</w:t>
      </w:r>
    </w:p>
    <w:p w14:paraId="7C42BDAE"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2773C961" w14:textId="77777777" w:rsidR="00077F12" w:rsidRDefault="00C801AF">
      <w:pPr>
        <w:pStyle w:val="BodyText"/>
        <w:numPr>
          <w:ilvl w:val="1"/>
          <w:numId w:val="41"/>
        </w:numPr>
        <w:spacing w:after="0" w:line="240" w:lineRule="auto"/>
        <w:rPr>
          <w:rFonts w:ascii="Times New Roman" w:hAnsi="Times New Roman"/>
          <w:szCs w:val="20"/>
          <w:lang w:eastAsia="zh-CN"/>
        </w:rPr>
      </w:pPr>
      <w:r>
        <w:rPr>
          <w:rFonts w:ascii="Times New Roman" w:hAnsi="Times New Roman"/>
          <w:szCs w:val="18"/>
        </w:rPr>
        <w:t>35m</w:t>
      </w:r>
    </w:p>
    <w:p w14:paraId="200149CF" w14:textId="77777777" w:rsidR="00077F12" w:rsidRDefault="00077F12">
      <w:pPr>
        <w:pStyle w:val="BodyText"/>
        <w:spacing w:after="0" w:line="240" w:lineRule="auto"/>
        <w:rPr>
          <w:rFonts w:ascii="Times New Roman" w:eastAsiaTheme="minorEastAsia" w:hAnsi="Times New Roman"/>
          <w:szCs w:val="20"/>
          <w:lang w:eastAsia="ko-KR"/>
        </w:rPr>
      </w:pPr>
    </w:p>
    <w:p w14:paraId="6C794D2F" w14:textId="77777777" w:rsidR="00077F12" w:rsidRDefault="00C801AF">
      <w:pPr>
        <w:pStyle w:val="Heading4"/>
        <w:rPr>
          <w:rFonts w:eastAsia="SimSun"/>
          <w:lang w:val="en-US" w:eastAsia="zh-CN"/>
        </w:rPr>
      </w:pPr>
      <w:r>
        <w:rPr>
          <w:rFonts w:eastAsia="SimSun"/>
          <w:lang w:val="en-US" w:eastAsia="zh-CN"/>
        </w:rPr>
        <w:t>Round #2/3 Discussion</w:t>
      </w:r>
    </w:p>
    <w:p w14:paraId="0492ECC1" w14:textId="77777777" w:rsidR="00077F12" w:rsidRDefault="00C801AF">
      <w:pPr>
        <w:rPr>
          <w:lang w:eastAsia="ko-KR"/>
        </w:rPr>
      </w:pPr>
      <w:r>
        <w:rPr>
          <w:lang w:eastAsia="ko-KR"/>
        </w:rPr>
        <w:t>Continue discussion on the following proposals.</w:t>
      </w:r>
    </w:p>
    <w:p w14:paraId="13915227" w14:textId="77777777" w:rsidR="00077F12" w:rsidRDefault="00C801AF">
      <w:pPr>
        <w:pStyle w:val="Heading5"/>
        <w:rPr>
          <w:rFonts w:eastAsiaTheme="minorEastAsia"/>
          <w:lang w:val="en-US" w:eastAsia="ko-KR"/>
        </w:rPr>
      </w:pPr>
      <w:r>
        <w:rPr>
          <w:rFonts w:eastAsiaTheme="minorEastAsia"/>
          <w:lang w:val="en-US" w:eastAsia="ko-KR"/>
        </w:rPr>
        <w:t>Proposal #3.1-9:</w:t>
      </w:r>
    </w:p>
    <w:p w14:paraId="490951D2"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w:t>
      </w:r>
      <w:r>
        <w:rPr>
          <w:rFonts w:ascii="Times New Roman" w:eastAsiaTheme="minorEastAsia" w:hAnsi="Times New Roman"/>
          <w:color w:val="FF0000"/>
          <w:szCs w:val="20"/>
          <w:lang w:eastAsia="ko-KR"/>
        </w:rPr>
        <w:t xml:space="preserve">for SMa </w:t>
      </w:r>
      <w:r>
        <w:rPr>
          <w:rFonts w:ascii="Times New Roman" w:eastAsiaTheme="minorEastAsia" w:hAnsi="Times New Roman"/>
          <w:color w:val="000000" w:themeColor="text1"/>
          <w:szCs w:val="20"/>
          <w:lang w:eastAsia="ko-KR"/>
        </w:rPr>
        <w:t>and details of the additional modeling component.</w:t>
      </w:r>
    </w:p>
    <w:p w14:paraId="0594D336" w14:textId="77777777" w:rsidR="00077F12" w:rsidRDefault="00077F12">
      <w:pPr>
        <w:pStyle w:val="BodyText"/>
        <w:spacing w:after="0"/>
        <w:rPr>
          <w:rFonts w:ascii="Times New Roman" w:eastAsiaTheme="minorEastAsia" w:hAnsi="Times New Roman"/>
          <w:szCs w:val="20"/>
          <w:lang w:eastAsia="ko-KR"/>
        </w:rPr>
      </w:pPr>
    </w:p>
    <w:p w14:paraId="39778400" w14:textId="77777777" w:rsidR="00077F12" w:rsidRDefault="00C801AF">
      <w:pPr>
        <w:pStyle w:val="Heading5"/>
        <w:rPr>
          <w:rFonts w:eastAsiaTheme="minorEastAsia"/>
          <w:lang w:val="en-US" w:eastAsia="ko-KR"/>
        </w:rPr>
      </w:pPr>
      <w:r>
        <w:rPr>
          <w:rFonts w:eastAsiaTheme="minorEastAsia"/>
          <w:lang w:val="en-US" w:eastAsia="ko-KR"/>
        </w:rPr>
        <w:t>Proposal #3.1-4</w:t>
      </w:r>
    </w:p>
    <w:p w14:paraId="390FD57C"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2F7DB596"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04AC1689"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8E92D7B" w14:textId="77777777" w:rsidR="00077F12" w:rsidRDefault="00077F12">
      <w:pPr>
        <w:pStyle w:val="BodyText"/>
        <w:spacing w:after="0"/>
        <w:rPr>
          <w:rFonts w:ascii="Times New Roman" w:hAnsi="Times New Roman"/>
          <w:szCs w:val="20"/>
          <w:lang w:eastAsia="zh-CN"/>
        </w:rPr>
      </w:pPr>
    </w:p>
    <w:p w14:paraId="0482ABDE"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24081182" w14:textId="77777777" w:rsidR="00077F12" w:rsidRDefault="00303A49">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649461FF" w14:textId="77777777" w:rsidR="00077F12" w:rsidRDefault="00077F12">
      <w:pPr>
        <w:spacing w:after="0" w:line="240" w:lineRule="auto"/>
        <w:rPr>
          <w:rFonts w:eastAsiaTheme="minorEastAsia"/>
          <w:sz w:val="16"/>
          <w:szCs w:val="16"/>
        </w:rPr>
      </w:pPr>
    </w:p>
    <w:p w14:paraId="2B804F33" w14:textId="77777777" w:rsidR="00077F12" w:rsidRDefault="00303A49">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46B3004"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F1DF726"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B9F43A5"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7F2FEC9" w14:textId="77777777" w:rsidR="00077F12" w:rsidRDefault="00303A49">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02549CD" w14:textId="77777777" w:rsidR="00077F12" w:rsidRDefault="00303A49">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18CFCB7"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6E69DF59" w14:textId="77777777">
        <w:trPr>
          <w:trHeight w:val="306"/>
          <w:jc w:val="center"/>
        </w:trPr>
        <w:tc>
          <w:tcPr>
            <w:tcW w:w="2848" w:type="dxa"/>
            <w:shd w:val="clear" w:color="auto" w:fill="D9D9D9"/>
          </w:tcPr>
          <w:p w14:paraId="08C7B7A6"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70DD21E2" w14:textId="77777777" w:rsidR="00077F12" w:rsidRDefault="00077F12">
            <w:pPr>
              <w:pStyle w:val="TAH"/>
              <w:spacing w:line="240" w:lineRule="auto"/>
              <w:rPr>
                <w:rFonts w:ascii="Times New Roman" w:hAnsi="Times New Roman" w:cs="Times New Roman"/>
                <w:sz w:val="16"/>
                <w:szCs w:val="16"/>
              </w:rPr>
            </w:pPr>
          </w:p>
        </w:tc>
      </w:tr>
      <w:tr w:rsidR="00077F12" w14:paraId="3B3FA8E9" w14:textId="77777777">
        <w:trPr>
          <w:trHeight w:val="452"/>
          <w:jc w:val="center"/>
        </w:trPr>
        <w:tc>
          <w:tcPr>
            <w:tcW w:w="2848" w:type="dxa"/>
          </w:tcPr>
          <w:p w14:paraId="6EAA4A19"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E98929" w14:textId="77777777" w:rsidR="00077F12" w:rsidRDefault="00C801AF">
            <w:pPr>
              <w:spacing w:after="0" w:line="240" w:lineRule="auto"/>
              <w:jc w:val="center"/>
              <w:rPr>
                <w:sz w:val="16"/>
                <w:szCs w:val="16"/>
              </w:rPr>
            </w:pPr>
            <w:r>
              <w:rPr>
                <w:rFonts w:eastAsia="Calibri"/>
                <w:sz w:val="16"/>
                <w:szCs w:val="16"/>
              </w:rPr>
              <w:t>30 m</w:t>
            </w:r>
          </w:p>
        </w:tc>
      </w:tr>
      <w:tr w:rsidR="00077F12" w14:paraId="5692C5AE" w14:textId="77777777">
        <w:trPr>
          <w:trHeight w:val="452"/>
          <w:jc w:val="center"/>
        </w:trPr>
        <w:tc>
          <w:tcPr>
            <w:tcW w:w="2848" w:type="dxa"/>
          </w:tcPr>
          <w:p w14:paraId="143FC345" w14:textId="77777777" w:rsidR="00077F12" w:rsidRDefault="00303A4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D32F2A0"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024A0218" w14:textId="77777777">
        <w:trPr>
          <w:trHeight w:val="452"/>
          <w:jc w:val="center"/>
        </w:trPr>
        <w:tc>
          <w:tcPr>
            <w:tcW w:w="2848" w:type="dxa"/>
          </w:tcPr>
          <w:p w14:paraId="57B6913B"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11EE694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75F93217" w14:textId="77777777">
        <w:trPr>
          <w:trHeight w:val="452"/>
          <w:jc w:val="center"/>
        </w:trPr>
        <w:tc>
          <w:tcPr>
            <w:tcW w:w="2848" w:type="dxa"/>
          </w:tcPr>
          <w:p w14:paraId="6C3F0DC3"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49FFD0C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4919FD2B" w14:textId="77777777">
        <w:trPr>
          <w:trHeight w:val="452"/>
          <w:jc w:val="center"/>
        </w:trPr>
        <w:tc>
          <w:tcPr>
            <w:tcW w:w="2848" w:type="dxa"/>
          </w:tcPr>
          <w:p w14:paraId="7403875A" w14:textId="77777777" w:rsidR="00077F12" w:rsidRDefault="00303A4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466C7038"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1E1F4313" w14:textId="77777777">
        <w:trPr>
          <w:trHeight w:val="452"/>
          <w:jc w:val="center"/>
        </w:trPr>
        <w:tc>
          <w:tcPr>
            <w:tcW w:w="2848" w:type="dxa"/>
          </w:tcPr>
          <w:p w14:paraId="051238E3"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71CFCE9"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B8299BA" w14:textId="77777777">
        <w:trPr>
          <w:trHeight w:val="452"/>
          <w:jc w:val="center"/>
        </w:trPr>
        <w:tc>
          <w:tcPr>
            <w:tcW w:w="2848" w:type="dxa"/>
          </w:tcPr>
          <w:p w14:paraId="305CEDDF" w14:textId="77777777" w:rsidR="00077F12" w:rsidRDefault="00303A4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81E3FCD"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5050F6" w14:textId="77777777" w:rsidR="00077F12" w:rsidRDefault="00077F12">
      <w:pPr>
        <w:pStyle w:val="BodyText"/>
        <w:spacing w:after="0"/>
        <w:rPr>
          <w:rFonts w:ascii="Times New Roman" w:hAnsi="Times New Roman"/>
          <w:szCs w:val="20"/>
          <w:lang w:eastAsia="zh-CN"/>
        </w:rPr>
      </w:pPr>
    </w:p>
    <w:p w14:paraId="503E9F6B"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0D76B29A" w14:textId="77777777" w:rsidR="00077F12" w:rsidRDefault="00303A49">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1DAE728C" w14:textId="77777777" w:rsidR="00077F12" w:rsidRDefault="00077F12">
      <w:pPr>
        <w:pStyle w:val="BodyText"/>
        <w:spacing w:after="0"/>
        <w:rPr>
          <w:rFonts w:ascii="Times New Roman" w:hAnsi="Times New Roman"/>
          <w:szCs w:val="20"/>
          <w:lang w:eastAsia="zh-CN"/>
        </w:rPr>
      </w:pPr>
    </w:p>
    <w:p w14:paraId="77C12FEB" w14:textId="77777777" w:rsidR="00425DD7" w:rsidRDefault="00425DD7">
      <w:pPr>
        <w:pStyle w:val="BodyText"/>
        <w:spacing w:after="0"/>
        <w:rPr>
          <w:rFonts w:ascii="Times New Roman" w:hAnsi="Times New Roman"/>
          <w:szCs w:val="20"/>
          <w:lang w:eastAsia="zh-CN"/>
        </w:rPr>
      </w:pPr>
    </w:p>
    <w:p w14:paraId="04EDB21F" w14:textId="77777777" w:rsidR="00425DD7" w:rsidRDefault="00425DD7" w:rsidP="00425DD7">
      <w:pPr>
        <w:pStyle w:val="Heading5"/>
        <w:rPr>
          <w:rFonts w:eastAsiaTheme="minorEastAsia"/>
          <w:lang w:val="en-US" w:eastAsia="ko-KR"/>
        </w:rPr>
      </w:pPr>
      <w:r>
        <w:rPr>
          <w:rFonts w:eastAsiaTheme="minorEastAsia"/>
          <w:lang w:val="en-US" w:eastAsia="ko-KR"/>
        </w:rPr>
        <w:lastRenderedPageBreak/>
        <w:t>Proposal #3.1-5</w:t>
      </w:r>
    </w:p>
    <w:p w14:paraId="2DD70DD4" w14:textId="77777777" w:rsidR="00425DD7" w:rsidRDefault="00425DD7" w:rsidP="00425DD7">
      <w:r>
        <w:t>For suburban scenario, adopt the following parameters as working assumption:</w:t>
      </w:r>
    </w:p>
    <w:p w14:paraId="2E3A4B31" w14:textId="77777777" w:rsidR="00425DD7" w:rsidRDefault="00425DD7" w:rsidP="00425DD7">
      <w:pPr>
        <w:pStyle w:val="ListParagraph"/>
        <w:numPr>
          <w:ilvl w:val="0"/>
          <w:numId w:val="16"/>
        </w:numPr>
      </w:pPr>
      <w:r>
        <w:t>For parameters with multiple options, choose from one of the options.</w:t>
      </w:r>
    </w:p>
    <w:p w14:paraId="576626DC" w14:textId="77777777" w:rsidR="00425DD7" w:rsidRDefault="00425DD7">
      <w:pPr>
        <w:pStyle w:val="BodyText"/>
        <w:spacing w:after="0"/>
        <w:rPr>
          <w:rFonts w:ascii="Times New Roman" w:hAnsi="Times New Roman"/>
          <w:szCs w:val="20"/>
          <w:lang w:eastAsia="zh-CN"/>
        </w:rPr>
      </w:pPr>
    </w:p>
    <w:p w14:paraId="486D2BF7" w14:textId="564993EC" w:rsidR="00077F12" w:rsidRDefault="00C801AF">
      <w:pPr>
        <w:pStyle w:val="Heading5"/>
        <w:rPr>
          <w:rFonts w:eastAsiaTheme="minorEastAsia"/>
          <w:lang w:val="en-US" w:eastAsia="ko-KR"/>
        </w:rPr>
      </w:pPr>
      <w:r>
        <w:rPr>
          <w:rFonts w:eastAsiaTheme="minorEastAsia"/>
          <w:lang w:val="en-US" w:eastAsia="ko-KR"/>
        </w:rPr>
        <w:t>Proposal #3.1-5</w:t>
      </w:r>
      <w:r w:rsidR="00425DD7">
        <w:rPr>
          <w:rFonts w:eastAsiaTheme="minorEastAsia"/>
          <w:lang w:val="en-US" w:eastAsia="ko-KR"/>
        </w:rPr>
        <w:t>A</w:t>
      </w:r>
    </w:p>
    <w:p w14:paraId="1F3C8B08" w14:textId="77777777" w:rsidR="00077F12" w:rsidRDefault="00C801AF">
      <w:r>
        <w:t>For suburban scenario, adopt the following parameters as working assumption:</w:t>
      </w:r>
    </w:p>
    <w:p w14:paraId="70AE85C0" w14:textId="1FAD6B1C" w:rsidR="00077F12" w:rsidRDefault="00C801AF">
      <w:pPr>
        <w:pStyle w:val="ListParagraph"/>
        <w:numPr>
          <w:ilvl w:val="0"/>
          <w:numId w:val="16"/>
        </w:numPr>
      </w:pPr>
      <w:r>
        <w:t>For parameters with multiple options, choose from one of the options</w:t>
      </w:r>
      <w:r w:rsidR="00425DD7">
        <w:t xml:space="preserve"> </w:t>
      </w:r>
      <w:r w:rsidR="00425DD7" w:rsidRPr="00425DD7">
        <w:rPr>
          <w:color w:val="C00000"/>
        </w:rPr>
        <w:t xml:space="preserve">in </w:t>
      </w:r>
      <w:r w:rsidR="00670EDC">
        <w:rPr>
          <w:color w:val="C00000"/>
        </w:rPr>
        <w:t>a</w:t>
      </w:r>
      <w:r w:rsidR="00425DD7" w:rsidRPr="00425DD7">
        <w:rPr>
          <w:color w:val="C00000"/>
        </w:rPr>
        <w:t xml:space="preserve"> future meeting</w:t>
      </w:r>
      <w:r>
        <w:t>.</w:t>
      </w:r>
    </w:p>
    <w:p w14:paraId="724DFA67" w14:textId="77777777" w:rsidR="00077F12" w:rsidRDefault="00C801AF">
      <w:pPr>
        <w:pStyle w:val="ListParagraph"/>
        <w:numPr>
          <w:ilvl w:val="0"/>
          <w:numId w:val="16"/>
        </w:numPr>
        <w:rPr>
          <w:i/>
          <w:iCs/>
        </w:rPr>
      </w:pPr>
      <w:r>
        <w:rPr>
          <w:i/>
          <w:iCs/>
        </w:rPr>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66B6DBF2" w14:textId="77777777">
        <w:trPr>
          <w:cantSplit/>
          <w:trHeight w:val="38"/>
          <w:jc w:val="center"/>
        </w:trPr>
        <w:tc>
          <w:tcPr>
            <w:tcW w:w="1412" w:type="pct"/>
            <w:gridSpan w:val="2"/>
            <w:vMerge w:val="restart"/>
            <w:shd w:val="clear" w:color="auto" w:fill="E0E0E0"/>
            <w:vAlign w:val="center"/>
          </w:tcPr>
          <w:p w14:paraId="348C31BD"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15CDDEE" w14:textId="77777777" w:rsidR="00077F12" w:rsidRDefault="00C801AF">
            <w:pPr>
              <w:pStyle w:val="TAH"/>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62BAA4C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c>
          <w:tcPr>
            <w:tcW w:w="1085" w:type="pct"/>
            <w:gridSpan w:val="3"/>
            <w:shd w:val="clear" w:color="auto" w:fill="E0E0E0"/>
          </w:tcPr>
          <w:p w14:paraId="2D4FBA9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TR38.901 UMa</w:t>
            </w:r>
          </w:p>
        </w:tc>
      </w:tr>
      <w:tr w:rsidR="00077F12" w14:paraId="36B56554" w14:textId="77777777">
        <w:trPr>
          <w:cantSplit/>
          <w:trHeight w:val="38"/>
          <w:jc w:val="center"/>
        </w:trPr>
        <w:tc>
          <w:tcPr>
            <w:tcW w:w="1412" w:type="pct"/>
            <w:gridSpan w:val="2"/>
            <w:vMerge/>
            <w:shd w:val="clear" w:color="auto" w:fill="E0E0E0"/>
            <w:vAlign w:val="center"/>
          </w:tcPr>
          <w:p w14:paraId="1020B4A0"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51BE0C35"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02E71BEF"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772748A8"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391B550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689927EF"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569DDF7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01933B7E"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085E010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195A427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3400ADC3" w14:textId="77777777">
        <w:trPr>
          <w:cantSplit/>
          <w:trHeight w:val="38"/>
          <w:jc w:val="center"/>
        </w:trPr>
        <w:tc>
          <w:tcPr>
            <w:tcW w:w="941" w:type="pct"/>
            <w:vMerge w:val="restart"/>
            <w:vAlign w:val="center"/>
          </w:tcPr>
          <w:p w14:paraId="67FD1447"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72FFD855"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5C1B2E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09" w:type="pct"/>
            <w:vAlign w:val="center"/>
          </w:tcPr>
          <w:p w14:paraId="19CD84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7C4E61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184A2FE2"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-7.2</w:t>
            </w:r>
          </w:p>
          <w:p w14:paraId="65EEE4A6" w14:textId="7A08AF3C"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w:t>
            </w:r>
            <w:r>
              <w:rPr>
                <w:rFonts w:ascii="Times New Roman" w:hAnsi="Times New Roman"/>
                <w:color w:val="7030A0"/>
                <w:sz w:val="16"/>
                <w:szCs w:val="16"/>
              </w:rPr>
              <w:t xml:space="preserve"> -6.98</w:t>
            </w:r>
          </w:p>
        </w:tc>
        <w:tc>
          <w:tcPr>
            <w:tcW w:w="406" w:type="pct"/>
            <w:vAlign w:val="center"/>
          </w:tcPr>
          <w:p w14:paraId="18C6B0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197DB7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06E666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4FEB486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045991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90FFD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58A418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1AF8FBD0" w14:textId="77777777">
        <w:trPr>
          <w:cantSplit/>
          <w:trHeight w:val="38"/>
          <w:jc w:val="center"/>
        </w:trPr>
        <w:tc>
          <w:tcPr>
            <w:tcW w:w="941" w:type="pct"/>
            <w:vMerge/>
            <w:vAlign w:val="center"/>
          </w:tcPr>
          <w:p w14:paraId="1916E3E4" w14:textId="77777777" w:rsidR="00077F12" w:rsidRDefault="00077F12">
            <w:pPr>
              <w:pStyle w:val="TAC"/>
              <w:contextualSpacing/>
              <w:rPr>
                <w:rFonts w:ascii="Times New Roman" w:hAnsi="Times New Roman"/>
                <w:sz w:val="16"/>
                <w:szCs w:val="16"/>
              </w:rPr>
            </w:pPr>
          </w:p>
        </w:tc>
        <w:tc>
          <w:tcPr>
            <w:tcW w:w="471" w:type="pct"/>
            <w:vAlign w:val="center"/>
          </w:tcPr>
          <w:p w14:paraId="1E315156"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09" w:type="pct"/>
            <w:vAlign w:val="center"/>
          </w:tcPr>
          <w:p w14:paraId="650A09D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4D2930E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ED13531"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0.58</w:t>
            </w:r>
          </w:p>
          <w:p w14:paraId="40463B61" w14:textId="3385CB17"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 0.74</w:t>
            </w:r>
          </w:p>
        </w:tc>
        <w:tc>
          <w:tcPr>
            <w:tcW w:w="406" w:type="pct"/>
            <w:vAlign w:val="center"/>
          </w:tcPr>
          <w:p w14:paraId="6160BED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57855C2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322DF4A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281071E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9EDA7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4D33F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5D86E4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24A0E638" w14:textId="77777777">
        <w:trPr>
          <w:cantSplit/>
          <w:trHeight w:val="38"/>
          <w:jc w:val="center"/>
        </w:trPr>
        <w:tc>
          <w:tcPr>
            <w:tcW w:w="941" w:type="pct"/>
            <w:vMerge w:val="restart"/>
            <w:vAlign w:val="center"/>
          </w:tcPr>
          <w:p w14:paraId="5CE110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41548243" w14:textId="77777777" w:rsidR="00077F12" w:rsidRDefault="00C801AF">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216167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09" w:type="pct"/>
            <w:vAlign w:val="center"/>
          </w:tcPr>
          <w:p w14:paraId="046889B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39779A4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3C657D9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1C90CD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7A1EC2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090E0A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AC2463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0A0DD9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06DF0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1BB5420E" w14:textId="77777777">
        <w:trPr>
          <w:cantSplit/>
          <w:trHeight w:val="38"/>
          <w:jc w:val="center"/>
        </w:trPr>
        <w:tc>
          <w:tcPr>
            <w:tcW w:w="941" w:type="pct"/>
            <w:vMerge/>
            <w:vAlign w:val="center"/>
          </w:tcPr>
          <w:p w14:paraId="4BACC4D7" w14:textId="77777777" w:rsidR="00077F12" w:rsidRDefault="00077F12">
            <w:pPr>
              <w:pStyle w:val="TAC"/>
              <w:contextualSpacing/>
              <w:rPr>
                <w:rFonts w:ascii="Times New Roman" w:hAnsi="Times New Roman"/>
                <w:sz w:val="16"/>
                <w:szCs w:val="16"/>
              </w:rPr>
            </w:pPr>
          </w:p>
        </w:tc>
        <w:tc>
          <w:tcPr>
            <w:tcW w:w="471" w:type="pct"/>
            <w:vAlign w:val="center"/>
          </w:tcPr>
          <w:p w14:paraId="3E08456C"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09" w:type="pct"/>
            <w:vAlign w:val="center"/>
          </w:tcPr>
          <w:p w14:paraId="5E5C077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0B983CA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6A5B77E8"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5213E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601299B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449F3BC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C5DDC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0DAA9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3F93948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10B0C568" w14:textId="77777777">
        <w:trPr>
          <w:cantSplit/>
          <w:trHeight w:val="38"/>
          <w:jc w:val="center"/>
        </w:trPr>
        <w:tc>
          <w:tcPr>
            <w:tcW w:w="941" w:type="pct"/>
            <w:vMerge w:val="restart"/>
            <w:vAlign w:val="center"/>
          </w:tcPr>
          <w:p w14:paraId="13B3CC1C"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73AA0A69"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5D5E5FD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09" w:type="pct"/>
            <w:vAlign w:val="center"/>
          </w:tcPr>
          <w:p w14:paraId="088FCB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0F7E7B71"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1.75</w:t>
            </w:r>
          </w:p>
        </w:tc>
        <w:tc>
          <w:tcPr>
            <w:tcW w:w="619" w:type="pct"/>
            <w:vAlign w:val="center"/>
          </w:tcPr>
          <w:p w14:paraId="0252494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20B3EC7B"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1.74</w:t>
            </w:r>
          </w:p>
          <w:p w14:paraId="29D247F1" w14:textId="2FB3C9E2" w:rsidR="00B538CA" w:rsidRDefault="00B538CA">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1.27</w:t>
            </w:r>
          </w:p>
        </w:tc>
        <w:tc>
          <w:tcPr>
            <w:tcW w:w="406" w:type="pct"/>
            <w:vAlign w:val="center"/>
          </w:tcPr>
          <w:p w14:paraId="031EBAE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4CF4EBE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B0C1C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4AB2E6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49C4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44F63B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55172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5BEA02A5" w14:textId="77777777">
        <w:trPr>
          <w:cantSplit/>
          <w:trHeight w:val="38"/>
          <w:jc w:val="center"/>
        </w:trPr>
        <w:tc>
          <w:tcPr>
            <w:tcW w:w="941" w:type="pct"/>
            <w:vMerge/>
            <w:vAlign w:val="center"/>
          </w:tcPr>
          <w:p w14:paraId="6891EBF0" w14:textId="77777777" w:rsidR="00077F12" w:rsidRDefault="00077F12">
            <w:pPr>
              <w:pStyle w:val="TAC"/>
              <w:contextualSpacing/>
              <w:rPr>
                <w:rFonts w:ascii="Times New Roman" w:hAnsi="Times New Roman"/>
                <w:sz w:val="16"/>
                <w:szCs w:val="16"/>
              </w:rPr>
            </w:pPr>
          </w:p>
        </w:tc>
        <w:tc>
          <w:tcPr>
            <w:tcW w:w="471" w:type="pct"/>
            <w:vAlign w:val="center"/>
          </w:tcPr>
          <w:p w14:paraId="41154921"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09" w:type="pct"/>
            <w:vAlign w:val="center"/>
          </w:tcPr>
          <w:p w14:paraId="68A342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5A49FEBE"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0.04</w:t>
            </w:r>
          </w:p>
        </w:tc>
        <w:tc>
          <w:tcPr>
            <w:tcW w:w="619" w:type="pct"/>
            <w:vAlign w:val="center"/>
          </w:tcPr>
          <w:p w14:paraId="0CDC2986" w14:textId="5C44A8A1" w:rsidR="00077F12" w:rsidRPr="00974774" w:rsidRDefault="00B538CA">
            <w:pPr>
              <w:pStyle w:val="TAC"/>
              <w:contextualSpacing/>
              <w:rPr>
                <w:rFonts w:ascii="Times New Roman" w:hAnsi="Times New Roman"/>
                <w:color w:val="000000" w:themeColor="text1"/>
                <w:sz w:val="16"/>
                <w:szCs w:val="16"/>
              </w:rPr>
            </w:pPr>
            <w:r w:rsidRPr="00974774">
              <w:rPr>
                <w:rFonts w:ascii="Times New Roman" w:hAnsi="Times New Roman"/>
                <w:color w:val="000000" w:themeColor="text1"/>
                <w:sz w:val="16"/>
                <w:szCs w:val="16"/>
              </w:rPr>
              <w:t xml:space="preserve">Option </w:t>
            </w:r>
            <w:r w:rsidR="00974774" w:rsidRPr="00974774">
              <w:rPr>
                <w:rFonts w:ascii="Times New Roman" w:hAnsi="Times New Roman"/>
                <w:color w:val="000000" w:themeColor="text1"/>
                <w:sz w:val="16"/>
                <w:szCs w:val="16"/>
              </w:rPr>
              <w:t>1</w:t>
            </w:r>
            <w:r w:rsidRPr="00974774">
              <w:rPr>
                <w:rFonts w:ascii="Times New Roman" w:hAnsi="Times New Roman"/>
                <w:color w:val="000000" w:themeColor="text1"/>
                <w:sz w:val="16"/>
                <w:szCs w:val="16"/>
              </w:rPr>
              <w:t xml:space="preserve">) </w:t>
            </w:r>
            <w:r w:rsidR="00C801AF" w:rsidRPr="00974774">
              <w:rPr>
                <w:rFonts w:ascii="Times New Roman" w:hAnsi="Times New Roman"/>
                <w:color w:val="000000" w:themeColor="text1"/>
                <w:sz w:val="16"/>
                <w:szCs w:val="16"/>
              </w:rPr>
              <w:t>0.25</w:t>
            </w:r>
          </w:p>
          <w:p w14:paraId="737969CC" w14:textId="0B1E3637" w:rsidR="00974774" w:rsidRPr="00974774" w:rsidRDefault="00974774">
            <w:pPr>
              <w:pStyle w:val="TAC"/>
              <w:contextualSpacing/>
              <w:rPr>
                <w:rFonts w:ascii="Times New Roman" w:hAnsi="Times New Roman"/>
                <w:color w:val="00B0F0"/>
                <w:sz w:val="16"/>
                <w:szCs w:val="16"/>
              </w:rPr>
            </w:pPr>
            <w:r w:rsidRPr="00974774">
              <w:rPr>
                <w:rFonts w:ascii="Times New Roman" w:hAnsi="Times New Roman"/>
                <w:color w:val="00B0F0"/>
                <w:sz w:val="16"/>
                <w:szCs w:val="16"/>
              </w:rPr>
              <w:t>Option 2) 0.24</w:t>
            </w:r>
          </w:p>
          <w:p w14:paraId="63BE97A9" w14:textId="220F4821" w:rsidR="00B538CA" w:rsidRPr="00974774" w:rsidRDefault="00B538CA">
            <w:pPr>
              <w:pStyle w:val="TAC"/>
              <w:contextualSpacing/>
              <w:rPr>
                <w:rFonts w:ascii="Times New Roman" w:hAnsi="Times New Roman"/>
                <w:color w:val="000000" w:themeColor="text1"/>
                <w:sz w:val="16"/>
                <w:szCs w:val="16"/>
              </w:rPr>
            </w:pPr>
            <w:r w:rsidRPr="00974774">
              <w:rPr>
                <w:rFonts w:ascii="Times New Roman" w:hAnsi="Times New Roman"/>
                <w:color w:val="7030A0"/>
                <w:sz w:val="16"/>
                <w:szCs w:val="16"/>
              </w:rPr>
              <w:t>Option 3) 0.86</w:t>
            </w:r>
          </w:p>
        </w:tc>
        <w:tc>
          <w:tcPr>
            <w:tcW w:w="406" w:type="pct"/>
            <w:vAlign w:val="center"/>
          </w:tcPr>
          <w:p w14:paraId="21CD2A0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56D21D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55B4DC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168290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9E397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B2883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7C441B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2493CB47" w14:textId="77777777">
        <w:trPr>
          <w:cantSplit/>
          <w:trHeight w:val="38"/>
          <w:jc w:val="center"/>
        </w:trPr>
        <w:tc>
          <w:tcPr>
            <w:tcW w:w="941" w:type="pct"/>
            <w:vMerge w:val="restart"/>
            <w:vAlign w:val="center"/>
          </w:tcPr>
          <w:p w14:paraId="3B7469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7BEF1440"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DE8D71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09" w:type="pct"/>
            <w:vAlign w:val="center"/>
          </w:tcPr>
          <w:p w14:paraId="08910A6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5B322DA7" w14:textId="77777777"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1.32</w:t>
            </w:r>
          </w:p>
          <w:p w14:paraId="3F48612A" w14:textId="233A414E"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-0.388</w:t>
            </w:r>
          </w:p>
        </w:tc>
        <w:tc>
          <w:tcPr>
            <w:tcW w:w="406" w:type="pct"/>
            <w:vAlign w:val="center"/>
          </w:tcPr>
          <w:p w14:paraId="56C462F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4716A9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65FE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2D570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14A8C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53FE45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CAAEEB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30186C5B" w14:textId="77777777">
        <w:trPr>
          <w:cantSplit/>
          <w:trHeight w:val="38"/>
          <w:jc w:val="center"/>
        </w:trPr>
        <w:tc>
          <w:tcPr>
            <w:tcW w:w="941" w:type="pct"/>
            <w:vMerge/>
            <w:vAlign w:val="center"/>
          </w:tcPr>
          <w:p w14:paraId="54EA2780" w14:textId="77777777" w:rsidR="00077F12" w:rsidRDefault="00077F12">
            <w:pPr>
              <w:pStyle w:val="TAC"/>
              <w:contextualSpacing/>
              <w:rPr>
                <w:rFonts w:ascii="Times New Roman" w:hAnsi="Times New Roman"/>
                <w:sz w:val="16"/>
                <w:szCs w:val="16"/>
              </w:rPr>
            </w:pPr>
          </w:p>
        </w:tc>
        <w:tc>
          <w:tcPr>
            <w:tcW w:w="471" w:type="pct"/>
            <w:vAlign w:val="center"/>
          </w:tcPr>
          <w:p w14:paraId="35FA48FF"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09" w:type="pct"/>
            <w:vAlign w:val="center"/>
          </w:tcPr>
          <w:p w14:paraId="5DCF1CE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3D9EC446" w14:textId="69B3B216"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0.08</w:t>
            </w:r>
          </w:p>
          <w:p w14:paraId="6D94A195" w14:textId="71E01A67"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1.17</w:t>
            </w:r>
          </w:p>
        </w:tc>
        <w:tc>
          <w:tcPr>
            <w:tcW w:w="406" w:type="pct"/>
            <w:vAlign w:val="center"/>
          </w:tcPr>
          <w:p w14:paraId="7A07BEE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16335B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47C8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BE1F22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132D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68C20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76EAFDD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7AD66A44" w14:textId="77777777">
        <w:trPr>
          <w:cantSplit/>
          <w:trHeight w:val="38"/>
          <w:jc w:val="center"/>
        </w:trPr>
        <w:tc>
          <w:tcPr>
            <w:tcW w:w="941" w:type="pct"/>
            <w:vAlign w:val="center"/>
          </w:tcPr>
          <w:p w14:paraId="3401BDB2"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41D718F3"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09" w:type="pct"/>
            <w:vAlign w:val="center"/>
          </w:tcPr>
          <w:p w14:paraId="73E50076" w14:textId="77777777" w:rsidR="00077F12" w:rsidRDefault="00C801AF">
            <w:pPr>
              <w:pStyle w:val="TAC"/>
              <w:contextualSpacing/>
              <w:rPr>
                <w:rFonts w:ascii="Times New Roman" w:hAnsi="Times New Roman"/>
                <w:sz w:val="16"/>
                <w:szCs w:val="16"/>
              </w:rPr>
            </w:pPr>
            <w:r>
              <w:rPr>
                <w:rFonts w:ascii="Times New Roman" w:hAnsi="Times New Roman"/>
                <w:sz w:val="16"/>
                <w:szCs w:val="16"/>
              </w:rPr>
              <w:t>4</w:t>
            </w:r>
          </w:p>
        </w:tc>
        <w:tc>
          <w:tcPr>
            <w:tcW w:w="619" w:type="pct"/>
            <w:vAlign w:val="center"/>
          </w:tcPr>
          <w:p w14:paraId="334F9512" w14:textId="77777777" w:rsidR="00077F12" w:rsidRDefault="00C801AF">
            <w:pPr>
              <w:pStyle w:val="TAC"/>
              <w:contextualSpacing/>
              <w:rPr>
                <w:rFonts w:ascii="Times New Roman" w:hAnsi="Times New Roman"/>
                <w:sz w:val="16"/>
                <w:szCs w:val="16"/>
              </w:rPr>
            </w:pPr>
            <w:r>
              <w:rPr>
                <w:rFonts w:ascii="Times New Roman" w:hAnsi="Times New Roman"/>
                <w:sz w:val="16"/>
                <w:szCs w:val="16"/>
              </w:rPr>
              <w:t>8</w:t>
            </w:r>
          </w:p>
        </w:tc>
        <w:tc>
          <w:tcPr>
            <w:tcW w:w="406" w:type="pct"/>
            <w:vAlign w:val="center"/>
          </w:tcPr>
          <w:p w14:paraId="0F16A41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72A1C3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42E700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330E8D6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054700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5259B54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568D03C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7C4030F7" w14:textId="77777777">
        <w:trPr>
          <w:cantSplit/>
          <w:trHeight w:val="38"/>
          <w:jc w:val="center"/>
        </w:trPr>
        <w:tc>
          <w:tcPr>
            <w:tcW w:w="941" w:type="pct"/>
            <w:vMerge w:val="restart"/>
            <w:vAlign w:val="center"/>
          </w:tcPr>
          <w:p w14:paraId="0EB79A6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34AB4A3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2A4C0AC9" w14:textId="77777777" w:rsidR="00077F12" w:rsidRDefault="00C801AF">
            <w:pPr>
              <w:pStyle w:val="TAC"/>
              <w:contextualSpacing/>
              <w:rPr>
                <w:rFonts w:ascii="Times New Roman" w:hAnsi="Times New Roman"/>
                <w:sz w:val="16"/>
                <w:szCs w:val="16"/>
              </w:rPr>
            </w:pPr>
            <w:r>
              <w:rPr>
                <w:rFonts w:ascii="Times New Roman" w:hAnsi="Times New Roman"/>
                <w:sz w:val="16"/>
                <w:szCs w:val="16"/>
              </w:rPr>
              <w:t>9</w:t>
            </w:r>
          </w:p>
        </w:tc>
        <w:tc>
          <w:tcPr>
            <w:tcW w:w="619" w:type="pct"/>
            <w:vAlign w:val="center"/>
          </w:tcPr>
          <w:p w14:paraId="424687D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26D59C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BDF7F6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78268E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3190B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8A40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04CFF4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91D2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7E266B7" w14:textId="77777777">
        <w:trPr>
          <w:cantSplit/>
          <w:trHeight w:val="38"/>
          <w:jc w:val="center"/>
        </w:trPr>
        <w:tc>
          <w:tcPr>
            <w:tcW w:w="941" w:type="pct"/>
            <w:vMerge/>
            <w:vAlign w:val="center"/>
          </w:tcPr>
          <w:p w14:paraId="45A35EBA" w14:textId="77777777" w:rsidR="00077F12" w:rsidRDefault="00077F12">
            <w:pPr>
              <w:pStyle w:val="TAC"/>
              <w:contextualSpacing/>
              <w:rPr>
                <w:rFonts w:ascii="Times New Roman" w:hAnsi="Times New Roman"/>
                <w:sz w:val="16"/>
                <w:szCs w:val="16"/>
              </w:rPr>
            </w:pPr>
          </w:p>
        </w:tc>
        <w:tc>
          <w:tcPr>
            <w:tcW w:w="471" w:type="pct"/>
            <w:vAlign w:val="center"/>
          </w:tcPr>
          <w:p w14:paraId="2775EE19" w14:textId="77777777" w:rsidR="00077F12" w:rsidRDefault="00C801AF">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09" w:type="pct"/>
            <w:vAlign w:val="center"/>
          </w:tcPr>
          <w:p w14:paraId="723BF777" w14:textId="77777777" w:rsidR="00077F12" w:rsidRDefault="00C801AF">
            <w:pPr>
              <w:pStyle w:val="TAC"/>
              <w:contextualSpacing/>
              <w:rPr>
                <w:rFonts w:ascii="Times New Roman" w:hAnsi="Times New Roman"/>
                <w:sz w:val="16"/>
                <w:szCs w:val="16"/>
              </w:rPr>
            </w:pPr>
            <w:r>
              <w:rPr>
                <w:rFonts w:ascii="Times New Roman" w:hAnsi="Times New Roman"/>
                <w:sz w:val="16"/>
                <w:szCs w:val="16"/>
              </w:rPr>
              <w:t>7</w:t>
            </w:r>
          </w:p>
        </w:tc>
        <w:tc>
          <w:tcPr>
            <w:tcW w:w="619" w:type="pct"/>
            <w:vAlign w:val="center"/>
          </w:tcPr>
          <w:p w14:paraId="01918DE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47FD087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13AB69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547C943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A4F64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C36D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E4FFF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E13C7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CD2994E" w14:textId="77777777">
        <w:trPr>
          <w:cantSplit/>
          <w:trHeight w:val="38"/>
          <w:jc w:val="center"/>
        </w:trPr>
        <w:tc>
          <w:tcPr>
            <w:tcW w:w="941" w:type="pct"/>
            <w:vMerge w:val="restart"/>
            <w:vAlign w:val="center"/>
          </w:tcPr>
          <w:p w14:paraId="038B5825"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13C138D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6AF63A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18FEB8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94C0B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05637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2F3960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5CF296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7749B0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F6D2FD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AD231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1344CD4F" w14:textId="77777777">
        <w:trPr>
          <w:cantSplit/>
          <w:trHeight w:val="38"/>
          <w:jc w:val="center"/>
        </w:trPr>
        <w:tc>
          <w:tcPr>
            <w:tcW w:w="941" w:type="pct"/>
            <w:vMerge/>
            <w:vAlign w:val="center"/>
          </w:tcPr>
          <w:p w14:paraId="76502C5C" w14:textId="77777777" w:rsidR="00077F12" w:rsidRDefault="00077F12">
            <w:pPr>
              <w:pStyle w:val="TAC"/>
              <w:contextualSpacing/>
              <w:rPr>
                <w:rFonts w:ascii="Times New Roman" w:hAnsi="Times New Roman"/>
                <w:sz w:val="16"/>
                <w:szCs w:val="16"/>
              </w:rPr>
            </w:pPr>
          </w:p>
        </w:tc>
        <w:tc>
          <w:tcPr>
            <w:tcW w:w="471" w:type="pct"/>
            <w:vAlign w:val="center"/>
          </w:tcPr>
          <w:p w14:paraId="7CC2BC4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55BD0D1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50ACE2F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138CA2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1530E7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02DBD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45D5DEB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38CF175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BFF3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0DE674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D1F427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6BFD5A86" w14:textId="77777777">
        <w:trPr>
          <w:cantSplit/>
          <w:trHeight w:val="38"/>
          <w:jc w:val="center"/>
        </w:trPr>
        <w:tc>
          <w:tcPr>
            <w:tcW w:w="941" w:type="pct"/>
            <w:vMerge/>
            <w:vAlign w:val="center"/>
          </w:tcPr>
          <w:p w14:paraId="51850486" w14:textId="77777777" w:rsidR="00077F12" w:rsidRDefault="00077F12">
            <w:pPr>
              <w:pStyle w:val="TAC"/>
              <w:contextualSpacing/>
              <w:rPr>
                <w:rFonts w:ascii="Times New Roman" w:hAnsi="Times New Roman"/>
                <w:sz w:val="16"/>
                <w:szCs w:val="16"/>
              </w:rPr>
            </w:pPr>
          </w:p>
        </w:tc>
        <w:tc>
          <w:tcPr>
            <w:tcW w:w="471" w:type="pct"/>
            <w:vAlign w:val="center"/>
          </w:tcPr>
          <w:p w14:paraId="770B64B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0B22B63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4DB617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5DA505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1EE20F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187BA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2F0F53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9F326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2BBA5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8993E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9FBCD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EF7071D" w14:textId="77777777">
        <w:trPr>
          <w:cantSplit/>
          <w:trHeight w:val="38"/>
          <w:jc w:val="center"/>
        </w:trPr>
        <w:tc>
          <w:tcPr>
            <w:tcW w:w="941" w:type="pct"/>
            <w:vMerge/>
            <w:vAlign w:val="center"/>
          </w:tcPr>
          <w:p w14:paraId="7186BDD0" w14:textId="77777777" w:rsidR="00077F12" w:rsidRDefault="00077F12">
            <w:pPr>
              <w:pStyle w:val="TAC"/>
              <w:contextualSpacing/>
              <w:rPr>
                <w:rFonts w:ascii="Times New Roman" w:hAnsi="Times New Roman"/>
                <w:sz w:val="16"/>
                <w:szCs w:val="16"/>
              </w:rPr>
            </w:pPr>
          </w:p>
        </w:tc>
        <w:tc>
          <w:tcPr>
            <w:tcW w:w="471" w:type="pct"/>
            <w:vAlign w:val="center"/>
          </w:tcPr>
          <w:p w14:paraId="592CCD9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6D7415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2AF379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597AD9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9046B7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99C9ED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88543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B7A05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31F74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B2D0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6B3B6BA" w14:textId="77777777">
        <w:trPr>
          <w:cantSplit/>
          <w:trHeight w:val="38"/>
          <w:jc w:val="center"/>
        </w:trPr>
        <w:tc>
          <w:tcPr>
            <w:tcW w:w="941" w:type="pct"/>
            <w:vMerge/>
            <w:vAlign w:val="center"/>
          </w:tcPr>
          <w:p w14:paraId="45D8BA3A" w14:textId="77777777" w:rsidR="00077F12" w:rsidRDefault="00077F12">
            <w:pPr>
              <w:pStyle w:val="TAC"/>
              <w:contextualSpacing/>
              <w:rPr>
                <w:rFonts w:ascii="Times New Roman" w:hAnsi="Times New Roman"/>
                <w:sz w:val="16"/>
                <w:szCs w:val="16"/>
              </w:rPr>
            </w:pPr>
          </w:p>
        </w:tc>
        <w:tc>
          <w:tcPr>
            <w:tcW w:w="471" w:type="pct"/>
            <w:vAlign w:val="center"/>
          </w:tcPr>
          <w:p w14:paraId="266D22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3E3BDD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12F6C5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2015349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688ECCC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495400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3695F78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32452A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27440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0DE7CF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526C7A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24B42EC7" w14:textId="77777777">
        <w:trPr>
          <w:cantSplit/>
          <w:trHeight w:val="38"/>
          <w:jc w:val="center"/>
        </w:trPr>
        <w:tc>
          <w:tcPr>
            <w:tcW w:w="941" w:type="pct"/>
            <w:vMerge/>
            <w:vAlign w:val="center"/>
          </w:tcPr>
          <w:p w14:paraId="5775C9FF" w14:textId="77777777" w:rsidR="00077F12" w:rsidRDefault="00077F12">
            <w:pPr>
              <w:pStyle w:val="TAC"/>
              <w:contextualSpacing/>
              <w:rPr>
                <w:rFonts w:ascii="Times New Roman" w:hAnsi="Times New Roman"/>
                <w:sz w:val="16"/>
                <w:szCs w:val="16"/>
              </w:rPr>
            </w:pPr>
          </w:p>
        </w:tc>
        <w:tc>
          <w:tcPr>
            <w:tcW w:w="471" w:type="pct"/>
            <w:vAlign w:val="center"/>
          </w:tcPr>
          <w:p w14:paraId="5CD31FF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2A7E28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44F3645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85DD3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282B4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B6505D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D9E56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E742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924C1C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122B5DA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6C4414D" w14:textId="77777777">
        <w:trPr>
          <w:cantSplit/>
          <w:trHeight w:val="38"/>
          <w:jc w:val="center"/>
        </w:trPr>
        <w:tc>
          <w:tcPr>
            <w:tcW w:w="941" w:type="pct"/>
            <w:vMerge/>
            <w:vAlign w:val="center"/>
          </w:tcPr>
          <w:p w14:paraId="2F7345BC" w14:textId="77777777" w:rsidR="00077F12" w:rsidRDefault="00077F12">
            <w:pPr>
              <w:pStyle w:val="TAC"/>
              <w:contextualSpacing/>
              <w:rPr>
                <w:rFonts w:ascii="Times New Roman" w:hAnsi="Times New Roman"/>
                <w:sz w:val="16"/>
                <w:szCs w:val="16"/>
              </w:rPr>
            </w:pPr>
          </w:p>
        </w:tc>
        <w:tc>
          <w:tcPr>
            <w:tcW w:w="471" w:type="pct"/>
            <w:vAlign w:val="center"/>
          </w:tcPr>
          <w:p w14:paraId="7447150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65FEEF0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023F99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F2A015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9828CB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05D71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BE72C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94512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AF9AE8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77A9C3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651D0671" w14:textId="77777777">
        <w:trPr>
          <w:cantSplit/>
          <w:trHeight w:val="38"/>
          <w:jc w:val="center"/>
        </w:trPr>
        <w:tc>
          <w:tcPr>
            <w:tcW w:w="941" w:type="pct"/>
            <w:vMerge/>
            <w:vAlign w:val="center"/>
          </w:tcPr>
          <w:p w14:paraId="7209FA37" w14:textId="77777777" w:rsidR="00077F12" w:rsidRDefault="00077F12">
            <w:pPr>
              <w:pStyle w:val="TAC"/>
              <w:contextualSpacing/>
              <w:rPr>
                <w:rFonts w:ascii="Times New Roman" w:hAnsi="Times New Roman"/>
                <w:sz w:val="16"/>
                <w:szCs w:val="16"/>
              </w:rPr>
            </w:pPr>
          </w:p>
        </w:tc>
        <w:tc>
          <w:tcPr>
            <w:tcW w:w="471" w:type="pct"/>
            <w:vAlign w:val="center"/>
          </w:tcPr>
          <w:p w14:paraId="03D1089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054459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A3BED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81573D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A09163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9A5BD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6B83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8F4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4FD4A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0416433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0FD2900B" w14:textId="77777777">
        <w:trPr>
          <w:cantSplit/>
          <w:trHeight w:val="38"/>
          <w:jc w:val="center"/>
        </w:trPr>
        <w:tc>
          <w:tcPr>
            <w:tcW w:w="941" w:type="pct"/>
            <w:vMerge/>
            <w:vAlign w:val="center"/>
          </w:tcPr>
          <w:p w14:paraId="258D141D" w14:textId="77777777" w:rsidR="00077F12" w:rsidRDefault="00077F12">
            <w:pPr>
              <w:pStyle w:val="TAC"/>
              <w:contextualSpacing/>
              <w:rPr>
                <w:rFonts w:ascii="Times New Roman" w:hAnsi="Times New Roman"/>
                <w:sz w:val="16"/>
                <w:szCs w:val="16"/>
              </w:rPr>
            </w:pPr>
          </w:p>
        </w:tc>
        <w:tc>
          <w:tcPr>
            <w:tcW w:w="471" w:type="pct"/>
            <w:vAlign w:val="center"/>
          </w:tcPr>
          <w:p w14:paraId="3049681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0B2A0B4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6FE5D2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747B4B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4EDE39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5412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E923A1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CC7E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22FC3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D6892B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D91DFFB" w14:textId="77777777">
        <w:trPr>
          <w:cantSplit/>
          <w:trHeight w:val="38"/>
          <w:jc w:val="center"/>
        </w:trPr>
        <w:tc>
          <w:tcPr>
            <w:tcW w:w="941" w:type="pct"/>
            <w:vMerge/>
            <w:vAlign w:val="center"/>
          </w:tcPr>
          <w:p w14:paraId="1BECA3A1" w14:textId="77777777" w:rsidR="00077F12" w:rsidRDefault="00077F12">
            <w:pPr>
              <w:pStyle w:val="TAC"/>
              <w:contextualSpacing/>
              <w:rPr>
                <w:rFonts w:ascii="Times New Roman" w:hAnsi="Times New Roman"/>
                <w:sz w:val="16"/>
                <w:szCs w:val="16"/>
              </w:rPr>
            </w:pPr>
          </w:p>
        </w:tc>
        <w:tc>
          <w:tcPr>
            <w:tcW w:w="471" w:type="pct"/>
            <w:vAlign w:val="center"/>
          </w:tcPr>
          <w:p w14:paraId="604E22B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3096AE6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1FADA3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358BAB3"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DFF53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72C59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B5FBB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2A26D4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C479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2C869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0E2E2B1" w14:textId="77777777">
        <w:trPr>
          <w:cantSplit/>
          <w:trHeight w:val="38"/>
          <w:jc w:val="center"/>
        </w:trPr>
        <w:tc>
          <w:tcPr>
            <w:tcW w:w="941" w:type="pct"/>
            <w:vMerge w:val="restart"/>
            <w:vAlign w:val="center"/>
          </w:tcPr>
          <w:p w14:paraId="604A8FD3"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277C845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EEEE78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E344C8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1767C87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381F0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052F7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0FB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845FA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FAAF6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CBD9A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C03250B" w14:textId="77777777">
        <w:trPr>
          <w:cantSplit/>
          <w:trHeight w:val="38"/>
          <w:jc w:val="center"/>
        </w:trPr>
        <w:tc>
          <w:tcPr>
            <w:tcW w:w="941" w:type="pct"/>
            <w:vMerge/>
            <w:vAlign w:val="center"/>
          </w:tcPr>
          <w:p w14:paraId="0B1F7AF8" w14:textId="77777777" w:rsidR="00077F12" w:rsidRDefault="00077F12">
            <w:pPr>
              <w:pStyle w:val="TAC"/>
              <w:contextualSpacing/>
              <w:rPr>
                <w:rFonts w:ascii="Times New Roman" w:hAnsi="Times New Roman"/>
                <w:sz w:val="16"/>
                <w:szCs w:val="16"/>
              </w:rPr>
            </w:pPr>
          </w:p>
        </w:tc>
        <w:tc>
          <w:tcPr>
            <w:tcW w:w="471" w:type="pct"/>
            <w:vAlign w:val="center"/>
          </w:tcPr>
          <w:p w14:paraId="51BD275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09A93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52A3089"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5E94C32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C0F58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3BB777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E2B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66D4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3600217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3E1162A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01DEC2A" w14:textId="77777777">
        <w:trPr>
          <w:cantSplit/>
          <w:trHeight w:val="38"/>
          <w:jc w:val="center"/>
        </w:trPr>
        <w:tc>
          <w:tcPr>
            <w:tcW w:w="941" w:type="pct"/>
            <w:vMerge/>
            <w:vAlign w:val="center"/>
          </w:tcPr>
          <w:p w14:paraId="5FB0F88D" w14:textId="77777777" w:rsidR="00077F12" w:rsidRDefault="00077F12">
            <w:pPr>
              <w:pStyle w:val="TAC"/>
              <w:contextualSpacing/>
              <w:rPr>
                <w:rFonts w:ascii="Times New Roman" w:hAnsi="Times New Roman"/>
                <w:sz w:val="16"/>
                <w:szCs w:val="16"/>
              </w:rPr>
            </w:pPr>
          </w:p>
        </w:tc>
        <w:tc>
          <w:tcPr>
            <w:tcW w:w="471" w:type="pct"/>
            <w:vAlign w:val="center"/>
          </w:tcPr>
          <w:p w14:paraId="233C26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58E3DA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CDF64A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125AE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DA0FE7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44FBD0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2148C0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94D404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3A7220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D06E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9EF3FA" w14:textId="77777777">
        <w:trPr>
          <w:cantSplit/>
          <w:trHeight w:val="38"/>
          <w:jc w:val="center"/>
        </w:trPr>
        <w:tc>
          <w:tcPr>
            <w:tcW w:w="941" w:type="pct"/>
            <w:vMerge/>
            <w:vAlign w:val="center"/>
          </w:tcPr>
          <w:p w14:paraId="16F9CA9F" w14:textId="77777777" w:rsidR="00077F12" w:rsidRDefault="00077F12">
            <w:pPr>
              <w:pStyle w:val="TAC"/>
              <w:contextualSpacing/>
              <w:rPr>
                <w:rFonts w:ascii="Times New Roman" w:hAnsi="Times New Roman"/>
                <w:sz w:val="16"/>
                <w:szCs w:val="16"/>
              </w:rPr>
            </w:pPr>
          </w:p>
        </w:tc>
        <w:tc>
          <w:tcPr>
            <w:tcW w:w="471" w:type="pct"/>
            <w:vAlign w:val="center"/>
          </w:tcPr>
          <w:p w14:paraId="07DEF48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0F58B5AD"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3E5B7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84790F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C906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C42E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31EE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9023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8AD73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6125BBB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E5F60A3" w14:textId="77777777">
        <w:trPr>
          <w:cantSplit/>
          <w:trHeight w:val="38"/>
          <w:jc w:val="center"/>
        </w:trPr>
        <w:tc>
          <w:tcPr>
            <w:tcW w:w="941" w:type="pct"/>
            <w:vMerge/>
            <w:vAlign w:val="center"/>
          </w:tcPr>
          <w:p w14:paraId="1002CD3C" w14:textId="77777777" w:rsidR="00077F12" w:rsidRDefault="00077F12">
            <w:pPr>
              <w:pStyle w:val="TAC"/>
              <w:contextualSpacing/>
              <w:rPr>
                <w:rFonts w:ascii="Times New Roman" w:hAnsi="Times New Roman"/>
                <w:sz w:val="16"/>
                <w:szCs w:val="16"/>
              </w:rPr>
            </w:pPr>
          </w:p>
        </w:tc>
        <w:tc>
          <w:tcPr>
            <w:tcW w:w="471" w:type="pct"/>
            <w:vAlign w:val="center"/>
          </w:tcPr>
          <w:p w14:paraId="568843B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49BE52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B20EA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68E943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57DF0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1DB5C0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7653D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F8E90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450F9DB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3221A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21330F25" w14:textId="77777777">
        <w:trPr>
          <w:cantSplit/>
          <w:trHeight w:val="38"/>
          <w:jc w:val="center"/>
        </w:trPr>
        <w:tc>
          <w:tcPr>
            <w:tcW w:w="941" w:type="pct"/>
            <w:vMerge/>
            <w:vAlign w:val="center"/>
          </w:tcPr>
          <w:p w14:paraId="3C0B39A4" w14:textId="77777777" w:rsidR="00077F12" w:rsidRDefault="00077F12">
            <w:pPr>
              <w:pStyle w:val="TAC"/>
              <w:contextualSpacing/>
              <w:rPr>
                <w:rFonts w:ascii="Times New Roman" w:hAnsi="Times New Roman"/>
                <w:sz w:val="16"/>
                <w:szCs w:val="16"/>
              </w:rPr>
            </w:pPr>
          </w:p>
        </w:tc>
        <w:tc>
          <w:tcPr>
            <w:tcW w:w="471" w:type="pct"/>
            <w:vAlign w:val="center"/>
          </w:tcPr>
          <w:p w14:paraId="15AF0CB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77869A0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1D09D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3B3AA4F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D75BE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7EE1C1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4B870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BCF54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61AD1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2DE40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3F624E20" w14:textId="77777777">
        <w:trPr>
          <w:cantSplit/>
          <w:trHeight w:val="38"/>
          <w:jc w:val="center"/>
        </w:trPr>
        <w:tc>
          <w:tcPr>
            <w:tcW w:w="941" w:type="pct"/>
            <w:vMerge/>
            <w:vAlign w:val="center"/>
          </w:tcPr>
          <w:p w14:paraId="3ED8C506" w14:textId="77777777" w:rsidR="00077F12" w:rsidRDefault="00077F12">
            <w:pPr>
              <w:pStyle w:val="TAC"/>
              <w:contextualSpacing/>
              <w:rPr>
                <w:rFonts w:ascii="Times New Roman" w:hAnsi="Times New Roman"/>
                <w:sz w:val="16"/>
                <w:szCs w:val="16"/>
              </w:rPr>
            </w:pPr>
          </w:p>
        </w:tc>
        <w:tc>
          <w:tcPr>
            <w:tcW w:w="471" w:type="pct"/>
            <w:vAlign w:val="center"/>
          </w:tcPr>
          <w:p w14:paraId="1D0B551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56CB378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4D1D30E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73E9A3A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6537E4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C4DBF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BE69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F341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B26B9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7B4D5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6BBE7F16" w14:textId="77777777">
        <w:trPr>
          <w:cantSplit/>
          <w:trHeight w:val="38"/>
          <w:jc w:val="center"/>
        </w:trPr>
        <w:tc>
          <w:tcPr>
            <w:tcW w:w="941" w:type="pct"/>
            <w:vMerge/>
            <w:vAlign w:val="center"/>
          </w:tcPr>
          <w:p w14:paraId="395BFF5C" w14:textId="77777777" w:rsidR="00077F12" w:rsidRDefault="00077F12">
            <w:pPr>
              <w:pStyle w:val="TAC"/>
              <w:contextualSpacing/>
              <w:rPr>
                <w:rFonts w:ascii="Times New Roman" w:hAnsi="Times New Roman"/>
                <w:sz w:val="16"/>
                <w:szCs w:val="16"/>
              </w:rPr>
            </w:pPr>
          </w:p>
        </w:tc>
        <w:tc>
          <w:tcPr>
            <w:tcW w:w="471" w:type="pct"/>
            <w:vAlign w:val="center"/>
          </w:tcPr>
          <w:p w14:paraId="19604F2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1ECA5AA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403677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1A53B0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AD6BD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294EE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C4A72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54DF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C594E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092857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54E9F5B" w14:textId="77777777">
        <w:trPr>
          <w:cantSplit/>
          <w:trHeight w:val="38"/>
          <w:jc w:val="center"/>
        </w:trPr>
        <w:tc>
          <w:tcPr>
            <w:tcW w:w="941" w:type="pct"/>
            <w:vMerge/>
            <w:vAlign w:val="center"/>
          </w:tcPr>
          <w:p w14:paraId="061E60BD" w14:textId="77777777" w:rsidR="00077F12" w:rsidRDefault="00077F12">
            <w:pPr>
              <w:pStyle w:val="TAC"/>
              <w:contextualSpacing/>
              <w:rPr>
                <w:rFonts w:ascii="Times New Roman" w:hAnsi="Times New Roman"/>
                <w:sz w:val="16"/>
                <w:szCs w:val="16"/>
              </w:rPr>
            </w:pPr>
          </w:p>
        </w:tc>
        <w:tc>
          <w:tcPr>
            <w:tcW w:w="471" w:type="pct"/>
            <w:vAlign w:val="center"/>
          </w:tcPr>
          <w:p w14:paraId="5671DB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90FAFF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9DED43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148076B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1F56DC1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2462C2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917DC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78FD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33AAF3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05CDB1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6C4A1F08" w14:textId="77777777">
        <w:trPr>
          <w:cantSplit/>
          <w:trHeight w:val="38"/>
          <w:jc w:val="center"/>
        </w:trPr>
        <w:tc>
          <w:tcPr>
            <w:tcW w:w="941" w:type="pct"/>
            <w:vMerge/>
            <w:vAlign w:val="center"/>
          </w:tcPr>
          <w:p w14:paraId="74444C42" w14:textId="77777777" w:rsidR="00077F12" w:rsidRDefault="00077F12">
            <w:pPr>
              <w:pStyle w:val="TAC"/>
              <w:contextualSpacing/>
              <w:rPr>
                <w:rFonts w:ascii="Times New Roman" w:hAnsi="Times New Roman"/>
                <w:sz w:val="16"/>
                <w:szCs w:val="16"/>
              </w:rPr>
            </w:pPr>
          </w:p>
        </w:tc>
        <w:tc>
          <w:tcPr>
            <w:tcW w:w="471" w:type="pct"/>
            <w:vAlign w:val="center"/>
          </w:tcPr>
          <w:p w14:paraId="7B2E76E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4093C67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032BC8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5761D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F47DE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33352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8ADB0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018E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36CF76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005097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FEF8C5B" w14:textId="77777777">
        <w:trPr>
          <w:cantSplit/>
          <w:trHeight w:val="38"/>
          <w:jc w:val="center"/>
        </w:trPr>
        <w:tc>
          <w:tcPr>
            <w:tcW w:w="941" w:type="pct"/>
            <w:vMerge/>
            <w:vAlign w:val="center"/>
          </w:tcPr>
          <w:p w14:paraId="72956433" w14:textId="77777777" w:rsidR="00077F12" w:rsidRDefault="00077F12">
            <w:pPr>
              <w:pStyle w:val="TAC"/>
              <w:contextualSpacing/>
              <w:rPr>
                <w:rFonts w:ascii="Times New Roman" w:hAnsi="Times New Roman"/>
                <w:sz w:val="16"/>
                <w:szCs w:val="16"/>
              </w:rPr>
            </w:pPr>
          </w:p>
        </w:tc>
        <w:tc>
          <w:tcPr>
            <w:tcW w:w="471" w:type="pct"/>
            <w:vAlign w:val="center"/>
          </w:tcPr>
          <w:p w14:paraId="6831E0C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5C88191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C36698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E7C584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352B69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732A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CB29DC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5AB3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1A9078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6C9234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C531B9E" w14:textId="77777777">
        <w:trPr>
          <w:cantSplit/>
          <w:trHeight w:val="38"/>
          <w:jc w:val="center"/>
        </w:trPr>
        <w:tc>
          <w:tcPr>
            <w:tcW w:w="1412" w:type="pct"/>
            <w:gridSpan w:val="2"/>
            <w:vAlign w:val="center"/>
          </w:tcPr>
          <w:p w14:paraId="63E85E4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647637E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264BEF9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4A3336B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29C5FF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2BD5FB3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4B12A1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D714B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6A435E8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358DCF3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5BC04443" w14:textId="77777777">
        <w:trPr>
          <w:cantSplit/>
          <w:trHeight w:val="38"/>
          <w:jc w:val="center"/>
        </w:trPr>
        <w:tc>
          <w:tcPr>
            <w:tcW w:w="941" w:type="pct"/>
            <w:vMerge w:val="restart"/>
            <w:vAlign w:val="center"/>
          </w:tcPr>
          <w:p w14:paraId="3B573D70"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1CDCBEA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5B8A61F5"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6DCDFAC"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27DCA5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EC915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3348911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01F27E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D9197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79B21AE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40BE33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28F730C" w14:textId="77777777">
        <w:trPr>
          <w:cantSplit/>
          <w:trHeight w:val="38"/>
          <w:jc w:val="center"/>
        </w:trPr>
        <w:tc>
          <w:tcPr>
            <w:tcW w:w="941" w:type="pct"/>
            <w:vMerge/>
            <w:vAlign w:val="center"/>
          </w:tcPr>
          <w:p w14:paraId="7A079268" w14:textId="77777777" w:rsidR="00077F12" w:rsidRDefault="00077F12">
            <w:pPr>
              <w:pStyle w:val="TAC"/>
              <w:contextualSpacing/>
              <w:rPr>
                <w:rFonts w:ascii="Times New Roman" w:hAnsi="Times New Roman"/>
                <w:sz w:val="16"/>
                <w:szCs w:val="16"/>
              </w:rPr>
            </w:pPr>
          </w:p>
        </w:tc>
        <w:tc>
          <w:tcPr>
            <w:tcW w:w="471" w:type="pct"/>
            <w:vAlign w:val="center"/>
          </w:tcPr>
          <w:p w14:paraId="0F889858" w14:textId="77777777" w:rsidR="00077F12" w:rsidRDefault="00C801AF">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09" w:type="pct"/>
            <w:vAlign w:val="center"/>
          </w:tcPr>
          <w:p w14:paraId="0649257D"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3F2FE4C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B67B0B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43F3CFF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7F503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E351B0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59EB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329C1F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2A6F80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6D0B422" w14:textId="77777777">
        <w:trPr>
          <w:cantSplit/>
          <w:trHeight w:val="38"/>
          <w:jc w:val="center"/>
        </w:trPr>
        <w:tc>
          <w:tcPr>
            <w:tcW w:w="1412" w:type="pct"/>
            <w:gridSpan w:val="2"/>
            <w:vAlign w:val="center"/>
          </w:tcPr>
          <w:p w14:paraId="243D59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609C3157"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631DBDC8"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70680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1F6BE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08A081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10A4F9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028BE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10BD7E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50B9111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6997BEBD" w14:textId="77777777">
        <w:trPr>
          <w:cantSplit/>
          <w:trHeight w:val="38"/>
          <w:jc w:val="center"/>
        </w:trPr>
        <w:tc>
          <w:tcPr>
            <w:tcW w:w="1412" w:type="pct"/>
            <w:gridSpan w:val="2"/>
            <w:vAlign w:val="center"/>
          </w:tcPr>
          <w:p w14:paraId="6F9B58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35B0C2B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5929B46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2FF9A9E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17F8EE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43D8B8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6C1BE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04719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1600481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23D97C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1B7EDFF4" w14:textId="77777777">
        <w:trPr>
          <w:cantSplit/>
          <w:trHeight w:val="38"/>
          <w:jc w:val="center"/>
        </w:trPr>
        <w:tc>
          <w:tcPr>
            <w:tcW w:w="1412" w:type="pct"/>
            <w:gridSpan w:val="2"/>
            <w:vAlign w:val="center"/>
          </w:tcPr>
          <w:p w14:paraId="7D7D490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09" w:type="pct"/>
            <w:vAlign w:val="center"/>
          </w:tcPr>
          <w:p w14:paraId="4A68633F"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1B4348A"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1950650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3C3FAD2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1E2B08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9BBC9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9F66BF"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2B35581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38817F17"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r>
              <w:rPr>
                <w:rFonts w:ascii="Times New Roman" w:hAnsi="Times New Roman" w:cs="Times New Roman"/>
                <w:i/>
                <w:iCs/>
                <w:color w:val="7F7F7F" w:themeColor="text1" w:themeTint="80"/>
                <w:sz w:val="16"/>
                <w:szCs w:val="16"/>
                <w:lang w:bidi="ar-LY"/>
              </w:rPr>
              <w:t>max(0.25, 6.5622</w:t>
            </w:r>
          </w:p>
          <w:p w14:paraId="5AF55E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122B20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049EFE03" w14:textId="77777777">
        <w:trPr>
          <w:cantSplit/>
          <w:trHeight w:val="38"/>
          <w:jc w:val="center"/>
        </w:trPr>
        <w:tc>
          <w:tcPr>
            <w:tcW w:w="1412" w:type="pct"/>
            <w:gridSpan w:val="2"/>
            <w:vAlign w:val="center"/>
          </w:tcPr>
          <w:p w14:paraId="6D62598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09" w:type="pct"/>
            <w:vAlign w:val="center"/>
          </w:tcPr>
          <w:p w14:paraId="71123BC1"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38B4A8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71B72124"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97F44D6"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428088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580D1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8301B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388C83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ABCA2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3677AA6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27D07E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4F2EA664" w14:textId="77777777">
        <w:trPr>
          <w:cantSplit/>
          <w:trHeight w:val="38"/>
          <w:jc w:val="center"/>
        </w:trPr>
        <w:tc>
          <w:tcPr>
            <w:tcW w:w="1412" w:type="pct"/>
            <w:gridSpan w:val="2"/>
            <w:vAlign w:val="center"/>
          </w:tcPr>
          <w:p w14:paraId="62836EE3"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6741E4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5E1AA54"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1D5058B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2E685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4B20D5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6DB6B7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9EC4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06F5376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085C121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68563628" w14:textId="77777777">
        <w:trPr>
          <w:cantSplit/>
          <w:trHeight w:val="38"/>
          <w:jc w:val="center"/>
        </w:trPr>
        <w:tc>
          <w:tcPr>
            <w:tcW w:w="1412" w:type="pct"/>
            <w:gridSpan w:val="2"/>
            <w:vAlign w:val="center"/>
          </w:tcPr>
          <w:p w14:paraId="4BB22058"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0B8FBDE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474993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28268E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6A263A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B0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6D038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D16F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45090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05E2C9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DCB9658" w14:textId="77777777">
        <w:trPr>
          <w:cantSplit/>
          <w:trHeight w:val="38"/>
          <w:jc w:val="center"/>
        </w:trPr>
        <w:tc>
          <w:tcPr>
            <w:tcW w:w="1412" w:type="pct"/>
            <w:gridSpan w:val="2"/>
            <w:vAlign w:val="center"/>
          </w:tcPr>
          <w:p w14:paraId="4E689B62"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1E1DEC4D"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7CFEF673"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5C4187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58FCC3B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73EC2A7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462667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618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1A2C5CE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32F50B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6F7050B3" w14:textId="77777777">
        <w:trPr>
          <w:cantSplit/>
          <w:trHeight w:val="38"/>
          <w:jc w:val="center"/>
        </w:trPr>
        <w:tc>
          <w:tcPr>
            <w:tcW w:w="941" w:type="pct"/>
            <w:vMerge w:val="restart"/>
            <w:vAlign w:val="center"/>
          </w:tcPr>
          <w:p w14:paraId="0653A808"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5261EA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1167BE4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3FABB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550088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1083EC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301F80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39C67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3A7F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793DE6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56D2C8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463E913E" w14:textId="77777777">
        <w:trPr>
          <w:cantSplit/>
          <w:trHeight w:val="38"/>
          <w:jc w:val="center"/>
        </w:trPr>
        <w:tc>
          <w:tcPr>
            <w:tcW w:w="941" w:type="pct"/>
            <w:vMerge/>
            <w:vAlign w:val="center"/>
          </w:tcPr>
          <w:p w14:paraId="42D4C662" w14:textId="77777777" w:rsidR="00077F12" w:rsidRDefault="00077F12">
            <w:pPr>
              <w:pStyle w:val="TAC"/>
              <w:contextualSpacing/>
              <w:rPr>
                <w:rFonts w:ascii="Times New Roman" w:hAnsi="Times New Roman"/>
                <w:sz w:val="16"/>
                <w:szCs w:val="16"/>
              </w:rPr>
            </w:pPr>
          </w:p>
        </w:tc>
        <w:tc>
          <w:tcPr>
            <w:tcW w:w="471" w:type="pct"/>
            <w:vAlign w:val="center"/>
          </w:tcPr>
          <w:p w14:paraId="77CB720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52E30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6A44F99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32909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086F8A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A1453D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38E105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A725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466669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1EC6DD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4C9F379" w14:textId="77777777">
        <w:trPr>
          <w:cantSplit/>
          <w:trHeight w:val="38"/>
          <w:jc w:val="center"/>
        </w:trPr>
        <w:tc>
          <w:tcPr>
            <w:tcW w:w="941" w:type="pct"/>
            <w:vMerge/>
            <w:vAlign w:val="center"/>
          </w:tcPr>
          <w:p w14:paraId="6956E3F1" w14:textId="77777777" w:rsidR="00077F12" w:rsidRDefault="00077F12">
            <w:pPr>
              <w:pStyle w:val="TAC"/>
              <w:contextualSpacing/>
              <w:rPr>
                <w:rFonts w:ascii="Times New Roman" w:hAnsi="Times New Roman"/>
                <w:sz w:val="16"/>
                <w:szCs w:val="16"/>
              </w:rPr>
            </w:pPr>
          </w:p>
        </w:tc>
        <w:tc>
          <w:tcPr>
            <w:tcW w:w="471" w:type="pct"/>
            <w:vAlign w:val="center"/>
          </w:tcPr>
          <w:p w14:paraId="45738E6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7D2A2CC6"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5604ACB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0C624A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31C2E4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1CD430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135A91F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9E85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07EDCF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DF0AA8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047EFB24" w14:textId="77777777">
        <w:trPr>
          <w:cantSplit/>
          <w:trHeight w:val="38"/>
          <w:jc w:val="center"/>
        </w:trPr>
        <w:tc>
          <w:tcPr>
            <w:tcW w:w="941" w:type="pct"/>
            <w:vMerge/>
            <w:vAlign w:val="center"/>
          </w:tcPr>
          <w:p w14:paraId="628E5647" w14:textId="77777777" w:rsidR="00077F12" w:rsidRDefault="00077F12">
            <w:pPr>
              <w:pStyle w:val="TAC"/>
              <w:contextualSpacing/>
              <w:rPr>
                <w:rFonts w:ascii="Times New Roman" w:hAnsi="Times New Roman"/>
                <w:sz w:val="16"/>
                <w:szCs w:val="16"/>
              </w:rPr>
            </w:pPr>
          </w:p>
        </w:tc>
        <w:tc>
          <w:tcPr>
            <w:tcW w:w="471" w:type="pct"/>
            <w:vAlign w:val="center"/>
          </w:tcPr>
          <w:p w14:paraId="0990BC2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108F269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EC95E4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6E33A72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4EA18F8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270C76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2429FB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9B11D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1AD65E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2CEC68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22230045" w14:textId="77777777">
        <w:trPr>
          <w:cantSplit/>
          <w:trHeight w:val="38"/>
          <w:jc w:val="center"/>
        </w:trPr>
        <w:tc>
          <w:tcPr>
            <w:tcW w:w="941" w:type="pct"/>
            <w:vMerge/>
            <w:vAlign w:val="center"/>
          </w:tcPr>
          <w:p w14:paraId="1675514C" w14:textId="77777777" w:rsidR="00077F12" w:rsidRDefault="00077F12">
            <w:pPr>
              <w:pStyle w:val="TAC"/>
              <w:contextualSpacing/>
              <w:rPr>
                <w:rFonts w:ascii="Times New Roman" w:hAnsi="Times New Roman"/>
                <w:sz w:val="16"/>
                <w:szCs w:val="16"/>
              </w:rPr>
            </w:pPr>
          </w:p>
        </w:tc>
        <w:tc>
          <w:tcPr>
            <w:tcW w:w="471" w:type="pct"/>
            <w:vAlign w:val="center"/>
          </w:tcPr>
          <w:p w14:paraId="2DBC937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36715727"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35294BB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C4B39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3CED7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CB9F9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599AE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B746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591C2A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89974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98DF6D2" w14:textId="77777777">
        <w:trPr>
          <w:cantSplit/>
          <w:trHeight w:val="38"/>
          <w:jc w:val="center"/>
        </w:trPr>
        <w:tc>
          <w:tcPr>
            <w:tcW w:w="941" w:type="pct"/>
            <w:vMerge/>
            <w:vAlign w:val="center"/>
          </w:tcPr>
          <w:p w14:paraId="33CE0D17" w14:textId="77777777" w:rsidR="00077F12" w:rsidRDefault="00077F12">
            <w:pPr>
              <w:pStyle w:val="TAC"/>
              <w:contextualSpacing/>
              <w:rPr>
                <w:rFonts w:ascii="Times New Roman" w:hAnsi="Times New Roman"/>
                <w:sz w:val="16"/>
                <w:szCs w:val="16"/>
              </w:rPr>
            </w:pPr>
          </w:p>
        </w:tc>
        <w:tc>
          <w:tcPr>
            <w:tcW w:w="471" w:type="pct"/>
            <w:vAlign w:val="center"/>
          </w:tcPr>
          <w:p w14:paraId="02D903C6"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5A72834B"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623AF3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20588B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395B26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8EC81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431157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10795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350B4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CAA3A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3B900B84" w14:textId="77777777">
        <w:trPr>
          <w:cantSplit/>
          <w:trHeight w:val="43"/>
          <w:jc w:val="center"/>
        </w:trPr>
        <w:tc>
          <w:tcPr>
            <w:tcW w:w="941" w:type="pct"/>
            <w:vMerge/>
            <w:vAlign w:val="center"/>
          </w:tcPr>
          <w:p w14:paraId="5642CBDA" w14:textId="77777777" w:rsidR="00077F12" w:rsidRDefault="00077F12">
            <w:pPr>
              <w:pStyle w:val="TAC"/>
              <w:contextualSpacing/>
              <w:rPr>
                <w:rFonts w:ascii="Times New Roman" w:hAnsi="Times New Roman"/>
                <w:sz w:val="16"/>
                <w:szCs w:val="16"/>
              </w:rPr>
            </w:pPr>
          </w:p>
        </w:tc>
        <w:tc>
          <w:tcPr>
            <w:tcW w:w="471" w:type="pct"/>
            <w:vAlign w:val="center"/>
          </w:tcPr>
          <w:p w14:paraId="5B9343E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3BA01F3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08D9C9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06F7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744CCA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0FA07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F7C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E642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54775A7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1D74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2016A10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7B3BA5B5" w14:textId="77777777">
        <w:trPr>
          <w:cantSplit/>
          <w:trHeight w:val="64"/>
          <w:jc w:val="center"/>
        </w:trPr>
        <w:tc>
          <w:tcPr>
            <w:tcW w:w="2023" w:type="dxa"/>
            <w:gridSpan w:val="2"/>
            <w:shd w:val="clear" w:color="auto" w:fill="E0E0E0"/>
            <w:vAlign w:val="center"/>
          </w:tcPr>
          <w:p w14:paraId="1F2C1409"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7909613A"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77E3E49B" w14:textId="77777777" w:rsidR="00077F12" w:rsidRDefault="00C801AF">
            <w:pPr>
              <w:pStyle w:val="TAH"/>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7CC5F5EE" w14:textId="77777777" w:rsidR="00077F12" w:rsidRDefault="00C801AF">
            <w:pPr>
              <w:pStyle w:val="TAH"/>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5178B3C1"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LOS</w:t>
            </w:r>
          </w:p>
        </w:tc>
        <w:tc>
          <w:tcPr>
            <w:tcW w:w="1297" w:type="dxa"/>
            <w:shd w:val="clear" w:color="auto" w:fill="E0E0E0"/>
          </w:tcPr>
          <w:p w14:paraId="1E94DC8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UMa NLOS</w:t>
            </w:r>
          </w:p>
        </w:tc>
        <w:tc>
          <w:tcPr>
            <w:tcW w:w="1297" w:type="dxa"/>
            <w:shd w:val="clear" w:color="auto" w:fill="E0E0E0"/>
          </w:tcPr>
          <w:p w14:paraId="4FDD636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For reference – RMa O2I</w:t>
            </w:r>
          </w:p>
        </w:tc>
      </w:tr>
      <w:tr w:rsidR="00077F12" w14:paraId="392C97C8" w14:textId="77777777">
        <w:trPr>
          <w:cantSplit/>
          <w:trHeight w:val="64"/>
          <w:jc w:val="center"/>
        </w:trPr>
        <w:tc>
          <w:tcPr>
            <w:tcW w:w="1386" w:type="dxa"/>
            <w:vMerge w:val="restart"/>
            <w:vAlign w:val="center"/>
          </w:tcPr>
          <w:p w14:paraId="3A51068B"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5174CAA7" w14:textId="77777777" w:rsidR="00077F12" w:rsidRDefault="00C801AF">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088F3F7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255" w:type="dxa"/>
            <w:vAlign w:val="center"/>
          </w:tcPr>
          <w:p w14:paraId="7A816C3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5220C96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4EDC3FD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72896AB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1CCF4832"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571160AF"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0B6EE18"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- 1.5)+0.75]</w:t>
            </w:r>
          </w:p>
        </w:tc>
        <w:tc>
          <w:tcPr>
            <w:tcW w:w="1297" w:type="dxa"/>
            <w:vAlign w:val="center"/>
          </w:tcPr>
          <w:p w14:paraId="14D8E45D"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max[-0.5,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FBD8EDD"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-0.01(h</w:t>
            </w:r>
            <w:r>
              <w:rPr>
                <w:rFonts w:ascii="Times New Roman" w:hAnsi="Times New Roman" w:cs="Times New Roman"/>
                <w:i/>
                <w:iCs/>
                <w:color w:val="7F7F7F" w:themeColor="text1" w:themeTint="80"/>
                <w:sz w:val="16"/>
                <w:szCs w:val="16"/>
                <w:vertAlign w:val="subscript"/>
              </w:rPr>
              <w:t xml:space="preserve">UT </w:t>
            </w:r>
            <w:r>
              <w:rPr>
                <w:rFonts w:ascii="Times New Roman" w:hAnsi="Times New Roman" w:cs="Times New Roman"/>
                <w:i/>
                <w:iCs/>
                <w:color w:val="7F7F7F" w:themeColor="text1" w:themeTint="80"/>
                <w:sz w:val="16"/>
                <w:szCs w:val="16"/>
              </w:rPr>
              <w:t>- 1.5)+0.9]</w:t>
            </w:r>
          </w:p>
        </w:tc>
        <w:tc>
          <w:tcPr>
            <w:tcW w:w="1297" w:type="dxa"/>
            <w:vAlign w:val="center"/>
          </w:tcPr>
          <w:p w14:paraId="061E8E47"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r>
              <w:rPr>
                <w:rFonts w:ascii="Times New Roman" w:hAnsi="Times New Roman" w:cs="Times New Roman"/>
                <w:i/>
                <w:iCs/>
                <w:color w:val="7F7F7F" w:themeColor="text1" w:themeTint="80"/>
                <w:kern w:val="24"/>
                <w:sz w:val="16"/>
                <w:szCs w:val="16"/>
              </w:rPr>
              <w:t>max[-1,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5D44F30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-0.01(h</w:t>
            </w:r>
            <w:r>
              <w:rPr>
                <w:rFonts w:ascii="Times New Roman" w:hAnsi="Times New Roman" w:cs="Times New Roman"/>
                <w:i/>
                <w:iCs/>
                <w:color w:val="7F7F7F" w:themeColor="text1" w:themeTint="80"/>
                <w:kern w:val="24"/>
                <w:sz w:val="16"/>
                <w:szCs w:val="16"/>
                <w:vertAlign w:val="subscript"/>
              </w:rPr>
              <w:t>UT</w:t>
            </w:r>
            <w:r>
              <w:rPr>
                <w:rFonts w:ascii="Times New Roman" w:hAnsi="Times New Roman" w:cs="Times New Roman"/>
                <w:i/>
                <w:iCs/>
                <w:color w:val="7F7F7F" w:themeColor="text1" w:themeTint="80"/>
                <w:kern w:val="24"/>
                <w:sz w:val="16"/>
                <w:szCs w:val="16"/>
              </w:rPr>
              <w:t xml:space="preserve"> - 1.5) + 0.28]</w:t>
            </w:r>
          </w:p>
        </w:tc>
      </w:tr>
      <w:tr w:rsidR="00077F12" w14:paraId="00B6FF5B" w14:textId="77777777">
        <w:trPr>
          <w:cantSplit/>
          <w:trHeight w:val="64"/>
          <w:jc w:val="center"/>
        </w:trPr>
        <w:tc>
          <w:tcPr>
            <w:tcW w:w="1386" w:type="dxa"/>
            <w:vMerge/>
            <w:vAlign w:val="center"/>
          </w:tcPr>
          <w:p w14:paraId="7EC7A2A1" w14:textId="77777777" w:rsidR="00077F12" w:rsidRDefault="00077F12">
            <w:pPr>
              <w:pStyle w:val="TAC"/>
              <w:contextualSpacing/>
              <w:rPr>
                <w:rFonts w:ascii="Times New Roman" w:hAnsi="Times New Roman"/>
                <w:sz w:val="16"/>
                <w:szCs w:val="16"/>
              </w:rPr>
            </w:pPr>
          </w:p>
        </w:tc>
        <w:tc>
          <w:tcPr>
            <w:tcW w:w="636" w:type="dxa"/>
            <w:vAlign w:val="center"/>
          </w:tcPr>
          <w:p w14:paraId="4BB6E58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255" w:type="dxa"/>
            <w:shd w:val="clear" w:color="auto" w:fill="auto"/>
            <w:vAlign w:val="center"/>
          </w:tcPr>
          <w:p w14:paraId="42918E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515498C"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7CB379C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0C53425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vAlign w:val="center"/>
          </w:tcPr>
          <w:p w14:paraId="71252AC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39E6AA9F"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612C74B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0185AFD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65A8E6A1" w14:textId="77777777">
        <w:trPr>
          <w:cantSplit/>
          <w:trHeight w:val="64"/>
          <w:jc w:val="center"/>
        </w:trPr>
        <w:tc>
          <w:tcPr>
            <w:tcW w:w="1386" w:type="dxa"/>
            <w:vAlign w:val="center"/>
          </w:tcPr>
          <w:p w14:paraId="076F07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497BA204"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255" w:type="dxa"/>
            <w:vAlign w:val="center"/>
          </w:tcPr>
          <w:p w14:paraId="2703495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4227AA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79C955C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BEBA036"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596DFC07"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6B6A6C2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6CC45601" w14:textId="77777777" w:rsidR="00077F12" w:rsidRDefault="00C801AF">
            <w:pPr>
              <w:spacing w:after="0" w:line="240" w:lineRule="auto"/>
              <w:jc w:val="center"/>
              <w:rPr>
                <w:i/>
                <w:iCs/>
                <w:color w:val="7F7F7F" w:themeColor="text1" w:themeTint="80"/>
                <w:sz w:val="16"/>
                <w:szCs w:val="16"/>
              </w:rPr>
            </w:pPr>
            <w:r>
              <w:rPr>
                <w:i/>
                <w:iCs/>
                <w:color w:val="7F7F7F" w:themeColor="text1" w:themeTint="80"/>
                <w:sz w:val="16"/>
                <w:szCs w:val="16"/>
              </w:rPr>
              <w:t>arctan((35 - 3.5)/d</w:t>
            </w:r>
            <w:r>
              <w:rPr>
                <w:i/>
                <w:iCs/>
                <w:color w:val="7F7F7F" w:themeColor="text1" w:themeTint="80"/>
                <w:sz w:val="16"/>
                <w:szCs w:val="16"/>
                <w:vertAlign w:val="subscript"/>
              </w:rPr>
              <w:t>2D</w:t>
            </w:r>
            <w:r>
              <w:rPr>
                <w:i/>
                <w:iCs/>
                <w:color w:val="7F7F7F" w:themeColor="text1" w:themeTint="80"/>
                <w:sz w:val="16"/>
                <w:szCs w:val="16"/>
              </w:rPr>
              <w:t>)</w:t>
            </w:r>
          </w:p>
          <w:p w14:paraId="432460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-arctan((35 - 1.5)/d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rsidRPr="00733ACF" w14:paraId="101FEF78" w14:textId="77777777">
        <w:trPr>
          <w:cantSplit/>
          <w:trHeight w:val="64"/>
          <w:jc w:val="center"/>
        </w:trPr>
        <w:tc>
          <w:tcPr>
            <w:tcW w:w="5874" w:type="dxa"/>
            <w:gridSpan w:val="5"/>
            <w:vAlign w:val="center"/>
          </w:tcPr>
          <w:p w14:paraId="1BA494D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13EEDA9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D44AE91"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5EE9D71A"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4BEDE5E6"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00998026"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1BD5F23F"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)- 0.782;</w:t>
            </w:r>
          </w:p>
          <w:p w14:paraId="79BB1674"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25;</w:t>
            </w:r>
          </w:p>
          <w:p w14:paraId="195954FE" w14:textId="77777777" w:rsidR="00077F12" w:rsidRDefault="00C801AF">
            <w:pPr>
              <w:pStyle w:val="TAN"/>
              <w:keepNext w:val="0"/>
              <w:keepLines w:val="0"/>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131E6546" w14:textId="77777777" w:rsidR="00077F12" w:rsidRPr="00733ACF" w:rsidRDefault="00C801AF">
            <w:pPr>
              <w:pStyle w:val="TAN"/>
              <w:spacing w:line="240" w:lineRule="auto"/>
              <w:contextualSpacing/>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4329B8C" w14:textId="77777777" w:rsidR="00077F12" w:rsidRDefault="00077F12">
      <w:pPr>
        <w:pStyle w:val="BodyText"/>
        <w:spacing w:after="0"/>
        <w:rPr>
          <w:rFonts w:ascii="Times New Roman" w:hAnsi="Times New Roman"/>
          <w:szCs w:val="20"/>
          <w:lang w:val="de-DE" w:eastAsia="zh-CN"/>
        </w:rPr>
      </w:pPr>
    </w:p>
    <w:p w14:paraId="1486123E" w14:textId="77777777" w:rsidR="00077F12" w:rsidRDefault="00077F12">
      <w:pPr>
        <w:pStyle w:val="BodyText"/>
        <w:spacing w:after="0"/>
        <w:rPr>
          <w:rFonts w:ascii="Times New Roman" w:hAnsi="Times New Roman"/>
          <w:szCs w:val="20"/>
          <w:lang w:val="de-DE" w:eastAsia="zh-CN"/>
        </w:rPr>
      </w:pPr>
    </w:p>
    <w:p w14:paraId="767699D4" w14:textId="77777777" w:rsidR="00077F12" w:rsidRDefault="00C801AF">
      <w:pPr>
        <w:pStyle w:val="Heading5"/>
        <w:rPr>
          <w:rFonts w:eastAsiaTheme="minorEastAsia"/>
          <w:lang w:val="en-US" w:eastAsia="ko-KR"/>
        </w:rPr>
      </w:pPr>
      <w:r>
        <w:rPr>
          <w:rFonts w:eastAsiaTheme="minorEastAsia"/>
          <w:lang w:val="en-US" w:eastAsia="ko-KR"/>
        </w:rPr>
        <w:t>Proposal #3.1-6A</w:t>
      </w:r>
    </w:p>
    <w:p w14:paraId="3EF85AE5" w14:textId="77777777" w:rsidR="00077F12" w:rsidRDefault="00C801AF">
      <w:r>
        <w:t xml:space="preserve">Introduce </w:t>
      </w:r>
      <w:r>
        <w:rPr>
          <w:strike/>
          <w:color w:val="FF0000"/>
        </w:rPr>
        <w:t>low</w:t>
      </w:r>
      <w:r>
        <w:rPr>
          <w:color w:val="FF0000"/>
        </w:rPr>
        <w:t xml:space="preserve"> </w:t>
      </w:r>
      <w:r>
        <w:rPr>
          <w:color w:val="FF0000"/>
          <w:u w:val="single"/>
        </w:rPr>
        <w:t>a</w:t>
      </w:r>
      <w:r>
        <w:t xml:space="preserve"> loss outdoor-to-indoor (O2I) building penetration loss model for SMa:</w:t>
      </w:r>
    </w:p>
    <w:p w14:paraId="58C3C6DA"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9B073DB" w14:textId="77777777" w:rsidR="00077F12" w:rsidRDefault="00077F12">
      <w:pPr>
        <w:pStyle w:val="BodyText"/>
        <w:spacing w:after="0"/>
        <w:rPr>
          <w:rFonts w:ascii="Times New Roman" w:hAnsi="Times New Roman"/>
          <w:szCs w:val="20"/>
          <w:lang w:eastAsia="zh-CN"/>
        </w:rPr>
      </w:pPr>
    </w:p>
    <w:p w14:paraId="31599085" w14:textId="77777777" w:rsidR="00077F12" w:rsidRDefault="00C801AF">
      <w:pPr>
        <w:pStyle w:val="Heading5"/>
        <w:rPr>
          <w:rFonts w:eastAsiaTheme="minorEastAsia"/>
          <w:lang w:val="en-US" w:eastAsia="ko-KR"/>
        </w:rPr>
      </w:pPr>
      <w:r>
        <w:rPr>
          <w:rFonts w:eastAsiaTheme="minorEastAsia"/>
          <w:lang w:val="en-US" w:eastAsia="ko-KR"/>
        </w:rPr>
        <w:t>Proposal #3.1-6B</w:t>
      </w:r>
    </w:p>
    <w:p w14:paraId="540A10BD" w14:textId="12BAB4C8" w:rsidR="00077F12" w:rsidRDefault="00C801AF">
      <w:r>
        <w:t xml:space="preserve">Further study on introduction of </w:t>
      </w:r>
      <w:r>
        <w:rPr>
          <w:strike/>
          <w:color w:val="FF0000"/>
        </w:rPr>
        <w:t>low</w:t>
      </w:r>
      <w:r>
        <w:rPr>
          <w:color w:val="FF0000"/>
        </w:rPr>
        <w:t xml:space="preserve"> </w:t>
      </w:r>
      <w:r>
        <w:rPr>
          <w:color w:val="FF0000"/>
          <w:u w:val="single"/>
        </w:rPr>
        <w:t>a</w:t>
      </w:r>
      <w:r>
        <w:t xml:space="preserve"> loss outdoor-to-indoor (O2I) building penetration loss model for SMa:</w:t>
      </w:r>
    </w:p>
    <w:p w14:paraId="2130F502"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E34191A" w14:textId="77777777" w:rsidR="00077F12" w:rsidRDefault="00077F12">
      <w:pPr>
        <w:pStyle w:val="BodyText"/>
        <w:spacing w:after="0"/>
        <w:rPr>
          <w:rFonts w:ascii="Times New Roman" w:hAnsi="Times New Roman"/>
          <w:szCs w:val="20"/>
          <w:lang w:eastAsia="zh-CN"/>
        </w:rPr>
      </w:pPr>
    </w:p>
    <w:p w14:paraId="5FB3F04E" w14:textId="77777777" w:rsidR="00077F12" w:rsidRDefault="00077F12">
      <w:pPr>
        <w:pStyle w:val="BodyText"/>
        <w:spacing w:after="0"/>
        <w:rPr>
          <w:rFonts w:ascii="Times New Roman" w:hAnsi="Times New Roman"/>
          <w:szCs w:val="20"/>
          <w:lang w:eastAsia="zh-CN"/>
        </w:rPr>
      </w:pPr>
    </w:p>
    <w:p w14:paraId="6A4B3677" w14:textId="77777777" w:rsidR="002D7E8A" w:rsidRDefault="002D7E8A">
      <w:pPr>
        <w:pStyle w:val="BodyText"/>
        <w:spacing w:after="0"/>
        <w:rPr>
          <w:rFonts w:ascii="Times New Roman" w:hAnsi="Times New Roman"/>
          <w:szCs w:val="20"/>
          <w:lang w:eastAsia="zh-CN"/>
        </w:rPr>
      </w:pPr>
    </w:p>
    <w:p w14:paraId="4AEF0821" w14:textId="77777777" w:rsidR="002D7E8A" w:rsidRDefault="002D7E8A">
      <w:pPr>
        <w:pStyle w:val="BodyText"/>
        <w:spacing w:after="0"/>
        <w:rPr>
          <w:rFonts w:ascii="Times New Roman" w:hAnsi="Times New Roman"/>
          <w:szCs w:val="20"/>
          <w:lang w:eastAsia="zh-CN"/>
        </w:rPr>
      </w:pPr>
    </w:p>
    <w:p w14:paraId="1516D5E7" w14:textId="77777777" w:rsidR="00077F12" w:rsidRDefault="00C801AF">
      <w:pPr>
        <w:pStyle w:val="Heading5"/>
        <w:rPr>
          <w:rFonts w:eastAsiaTheme="minorEastAsia"/>
          <w:lang w:val="en-US" w:eastAsia="ko-KR"/>
        </w:rPr>
      </w:pPr>
      <w:r>
        <w:rPr>
          <w:rFonts w:eastAsiaTheme="minorEastAsia"/>
          <w:lang w:val="en-US" w:eastAsia="ko-KR"/>
        </w:rPr>
        <w:t>Proposal #3.1-7</w:t>
      </w:r>
    </w:p>
    <w:p w14:paraId="2818B22C" w14:textId="77777777" w:rsidR="00077F12" w:rsidRDefault="00C801AF">
      <w:r>
        <w:t>Update the working assumption for SMa pathloss model</w:t>
      </w:r>
    </w:p>
    <w:p w14:paraId="5677FEC0" w14:textId="77777777" w:rsidR="00077F12" w:rsidRDefault="00C801AF">
      <w:pPr>
        <w:pStyle w:val="ListParagraph"/>
        <w:numPr>
          <w:ilvl w:val="0"/>
          <w:numId w:val="17"/>
        </w:numPr>
        <w:rPr>
          <w:i/>
          <w:iCs/>
        </w:rPr>
      </w:pPr>
      <w:r>
        <w:rPr>
          <w:i/>
          <w:iCs/>
        </w:rPr>
        <w:t>For information:</w:t>
      </w:r>
      <w:r>
        <w:t xml:space="preserve"> </w:t>
      </w:r>
      <w:r>
        <w:rPr>
          <w:i/>
          <w:iCs/>
        </w:rPr>
        <w:t>update parameter with</w:t>
      </w:r>
      <w:r>
        <w:t xml:space="preserve"> </w:t>
      </w:r>
      <w:r>
        <w:rPr>
          <w:i/>
          <w:iCs/>
        </w:rPr>
        <w:t>fixed h=10 m and fixed W=10 m</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69784A51" w14:textId="77777777">
        <w:trPr>
          <w:cantSplit/>
          <w:trHeight w:val="534"/>
          <w:tblHeader/>
          <w:jc w:val="center"/>
        </w:trPr>
        <w:tc>
          <w:tcPr>
            <w:tcW w:w="0" w:type="auto"/>
            <w:shd w:val="clear" w:color="auto" w:fill="D9D9D9" w:themeFill="background1" w:themeFillShade="D9"/>
            <w:textDirection w:val="btLr"/>
            <w:vAlign w:val="center"/>
          </w:tcPr>
          <w:p w14:paraId="5474F18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561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F82100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2BAE7FC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606943A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154F3E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31E7C8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739D029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088AABB" w14:textId="77777777">
        <w:trPr>
          <w:cantSplit/>
          <w:trHeight w:val="248"/>
          <w:jc w:val="center"/>
        </w:trPr>
        <w:tc>
          <w:tcPr>
            <w:tcW w:w="0" w:type="auto"/>
            <w:vMerge w:val="restart"/>
            <w:shd w:val="clear" w:color="auto" w:fill="F2F2F2" w:themeFill="background1" w:themeFillShade="F2"/>
            <w:textDirection w:val="btLr"/>
            <w:vAlign w:val="center"/>
          </w:tcPr>
          <w:p w14:paraId="46C7F6F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00595C83"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7F3EC2B6"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m:t>
                        </m:r>
                        <m:r>
                          <w:rPr>
                            <w:rFonts w:ascii="Cambria Math" w:eastAsia="MS Mincho" w:hAnsi="Cambria Math"/>
                            <w:strike/>
                            <w:color w:val="FF0000"/>
                            <w:sz w:val="16"/>
                            <w:szCs w:val="16"/>
                            <w:lang w:val="en-US" w:eastAsia="ja-JP"/>
                          </w:rPr>
                          <m:t>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5C0B801"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D5FD833"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10F61491"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4B7FB1DA" w14:textId="77777777" w:rsidR="00077F12" w:rsidRDefault="00077F12">
            <w:pPr>
              <w:pStyle w:val="Tabletext"/>
              <w:spacing w:before="0" w:after="0"/>
              <w:rPr>
                <w:sz w:val="16"/>
                <w:szCs w:val="16"/>
                <w:lang w:val="en-US"/>
              </w:rPr>
            </w:pPr>
          </w:p>
          <w:p w14:paraId="7CD6D45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89D90EE" w14:textId="77777777" w:rsidR="00077F12" w:rsidRDefault="00077F12">
            <w:pPr>
              <w:pStyle w:val="Tabletext"/>
              <w:spacing w:before="0" w:after="0"/>
              <w:rPr>
                <w:rFonts w:eastAsia="MS Mincho"/>
                <w:sz w:val="16"/>
                <w:szCs w:val="16"/>
                <w:lang w:val="en-US"/>
              </w:rPr>
            </w:pPr>
          </w:p>
        </w:tc>
        <w:tc>
          <w:tcPr>
            <w:tcW w:w="897" w:type="dxa"/>
          </w:tcPr>
          <w:p w14:paraId="2FCDEDA1" w14:textId="77777777" w:rsidR="00077F12" w:rsidRDefault="00C801AF">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0A21F3F0" w14:textId="77777777" w:rsidR="00077F12" w:rsidRDefault="00C801AF">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5397E560" w14:textId="77777777" w:rsidR="00077F12" w:rsidRDefault="00077F12">
            <w:pPr>
              <w:pStyle w:val="Tabletext"/>
              <w:spacing w:before="0" w:after="0"/>
              <w:jc w:val="center"/>
              <w:rPr>
                <w:sz w:val="16"/>
                <w:szCs w:val="16"/>
                <w:lang w:val="en-US"/>
              </w:rPr>
            </w:pPr>
          </w:p>
        </w:tc>
        <w:tc>
          <w:tcPr>
            <w:tcW w:w="1441" w:type="dxa"/>
            <w:vMerge w:val="restart"/>
            <w:vAlign w:val="center"/>
          </w:tcPr>
          <w:p w14:paraId="05476DA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2045F749" w14:textId="77777777" w:rsidR="00077F12" w:rsidRDefault="00077F12">
            <w:pPr>
              <w:pStyle w:val="Tabletext"/>
              <w:spacing w:before="0" w:after="0"/>
              <w:rPr>
                <w:sz w:val="16"/>
                <w:szCs w:val="16"/>
                <w:lang w:val="en-US"/>
              </w:rPr>
            </w:pPr>
          </w:p>
          <w:p w14:paraId="372C62AB"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3CD207F9" w14:textId="77777777" w:rsidR="00077F12" w:rsidRDefault="00C801AF">
            <w:pPr>
              <w:pStyle w:val="Tabletext"/>
              <w:spacing w:before="0" w:after="0"/>
              <w:jc w:val="center"/>
              <w:rPr>
                <w:rFonts w:eastAsia="MS Mincho"/>
                <w:sz w:val="16"/>
                <w:szCs w:val="16"/>
                <w:lang w:val="en-US"/>
              </w:rPr>
            </w:pPr>
            <w:r>
              <w:rPr>
                <w:sz w:val="16"/>
                <w:szCs w:val="16"/>
                <w:lang w:val="en-US"/>
              </w:rPr>
              <w:lastRenderedPageBreak/>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48C86C1A" w14:textId="77777777">
        <w:trPr>
          <w:cantSplit/>
          <w:trHeight w:val="46"/>
          <w:jc w:val="center"/>
        </w:trPr>
        <w:tc>
          <w:tcPr>
            <w:tcW w:w="0" w:type="auto"/>
            <w:vMerge/>
            <w:textDirection w:val="btLr"/>
            <w:vAlign w:val="center"/>
          </w:tcPr>
          <w:p w14:paraId="760AA883"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EF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3317F97F"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39CB46B8"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664C28E"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2288A6E4"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F77427B" w14:textId="77777777" w:rsidR="00077F12" w:rsidRDefault="00077F12">
            <w:pPr>
              <w:pStyle w:val="Tabletext"/>
              <w:spacing w:before="0" w:after="0"/>
              <w:rPr>
                <w:rFonts w:eastAsia="DengXian"/>
                <w:sz w:val="16"/>
                <w:szCs w:val="16"/>
                <w:lang w:val="en-US"/>
              </w:rPr>
            </w:pPr>
          </w:p>
        </w:tc>
        <w:tc>
          <w:tcPr>
            <w:tcW w:w="994" w:type="dxa"/>
            <w:vAlign w:val="center"/>
          </w:tcPr>
          <w:p w14:paraId="4D3E57BA" w14:textId="77777777" w:rsidR="00077F12" w:rsidRDefault="00077F12">
            <w:pPr>
              <w:pStyle w:val="Tabletext"/>
              <w:spacing w:before="0" w:after="0"/>
              <w:rPr>
                <w:sz w:val="16"/>
                <w:szCs w:val="16"/>
                <w:lang w:val="en-US"/>
              </w:rPr>
            </w:pPr>
          </w:p>
          <w:p w14:paraId="6BB85BE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AAA84E3"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AB8B589"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3B18FDAB" w14:textId="77777777" w:rsidR="00077F12" w:rsidRDefault="00077F12">
            <w:pPr>
              <w:pStyle w:val="Tabletext"/>
              <w:spacing w:before="0" w:after="0"/>
              <w:jc w:val="center"/>
              <w:rPr>
                <w:rFonts w:eastAsia="MS Mincho"/>
                <w:sz w:val="16"/>
                <w:szCs w:val="16"/>
                <w:lang w:val="en-US"/>
              </w:rPr>
            </w:pPr>
          </w:p>
        </w:tc>
      </w:tr>
    </w:tbl>
    <w:p w14:paraId="4BE7F943" w14:textId="77777777" w:rsidR="00077F12" w:rsidRDefault="00077F12">
      <w:pPr>
        <w:rPr>
          <w:lang w:eastAsia="ko-KR"/>
        </w:rPr>
      </w:pPr>
    </w:p>
    <w:p w14:paraId="1D5254B0" w14:textId="77777777" w:rsidR="00077F12" w:rsidRDefault="00C801AF">
      <w:pPr>
        <w:pStyle w:val="Heading5"/>
        <w:rPr>
          <w:rFonts w:eastAsiaTheme="minorEastAsia"/>
          <w:lang w:val="en-US" w:eastAsia="ko-KR"/>
        </w:rPr>
      </w:pPr>
      <w:r>
        <w:rPr>
          <w:rFonts w:eastAsiaTheme="minorEastAsia"/>
          <w:lang w:val="en-US" w:eastAsia="ko-KR"/>
        </w:rPr>
        <w:t>Proposal #3.1-7A</w:t>
      </w:r>
    </w:p>
    <w:p w14:paraId="7A879324" w14:textId="679FAEC0" w:rsidR="00077F12" w:rsidRDefault="00C801AF">
      <w:r>
        <w:t>Update the working assumption for SMa pathloss model</w:t>
      </w:r>
      <w:r w:rsidR="00496655">
        <w:t xml:space="preserve"> (changes in underlined blue)</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7E675954" w14:textId="77777777">
        <w:trPr>
          <w:cantSplit/>
          <w:trHeight w:val="534"/>
          <w:tblHeader/>
          <w:jc w:val="center"/>
        </w:trPr>
        <w:tc>
          <w:tcPr>
            <w:tcW w:w="0" w:type="auto"/>
            <w:shd w:val="clear" w:color="auto" w:fill="D9D9D9" w:themeFill="background1" w:themeFillShade="D9"/>
            <w:textDirection w:val="btLr"/>
            <w:vAlign w:val="center"/>
          </w:tcPr>
          <w:p w14:paraId="3E24B68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17C1D69"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318104F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3DA9081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8A864A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0F2B002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FB21163"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D5203C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33684F4" w14:textId="77777777">
        <w:trPr>
          <w:cantSplit/>
          <w:trHeight w:val="248"/>
          <w:jc w:val="center"/>
        </w:trPr>
        <w:tc>
          <w:tcPr>
            <w:tcW w:w="0" w:type="auto"/>
            <w:vMerge w:val="restart"/>
            <w:shd w:val="clear" w:color="auto" w:fill="F2F2F2" w:themeFill="background1" w:themeFillShade="F2"/>
            <w:textDirection w:val="btLr"/>
            <w:vAlign w:val="center"/>
          </w:tcPr>
          <w:p w14:paraId="5DDAF7B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345DAEE6"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90B86B9"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C801AF">
              <w:rPr>
                <w:rFonts w:eastAsia="MS Mincho"/>
                <w:sz w:val="16"/>
                <w:szCs w:val="16"/>
                <w:lang w:val="en-US" w:eastAsia="ja-JP"/>
              </w:rPr>
              <w:t>,</w:t>
            </w:r>
          </w:p>
          <w:p w14:paraId="1A3C2088" w14:textId="77777777" w:rsidR="00077F12" w:rsidRPr="00496655" w:rsidRDefault="00C801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0FB8B32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BBDF6C0" w14:textId="77777777" w:rsidR="00077F12" w:rsidRDefault="00077F12">
            <w:pPr>
              <w:pStyle w:val="Tabletext"/>
              <w:spacing w:before="0" w:after="0"/>
              <w:rPr>
                <w:sz w:val="16"/>
                <w:szCs w:val="16"/>
                <w:lang w:val="en-US"/>
              </w:rPr>
            </w:pPr>
          </w:p>
          <w:p w14:paraId="01AFE8D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4841F5A" w14:textId="77777777" w:rsidR="00077F12" w:rsidRDefault="00077F12">
            <w:pPr>
              <w:pStyle w:val="Tabletext"/>
              <w:spacing w:before="0" w:after="0"/>
              <w:rPr>
                <w:rFonts w:eastAsia="MS Mincho"/>
                <w:sz w:val="16"/>
                <w:szCs w:val="16"/>
                <w:lang w:val="en-US"/>
              </w:rPr>
            </w:pPr>
          </w:p>
        </w:tc>
        <w:tc>
          <w:tcPr>
            <w:tcW w:w="897" w:type="dxa"/>
          </w:tcPr>
          <w:p w14:paraId="6BB38FB8" w14:textId="77777777" w:rsidR="00077F12" w:rsidRDefault="00C801AF">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629D7662" w14:textId="77777777" w:rsidR="00077F12" w:rsidRDefault="00C801AF">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4DD38736" w14:textId="77777777" w:rsidR="00077F12" w:rsidRDefault="00077F12">
            <w:pPr>
              <w:pStyle w:val="Tabletext"/>
              <w:spacing w:before="0" w:after="0"/>
              <w:jc w:val="center"/>
              <w:rPr>
                <w:sz w:val="16"/>
                <w:szCs w:val="16"/>
                <w:lang w:val="en-US"/>
              </w:rPr>
            </w:pPr>
          </w:p>
        </w:tc>
        <w:tc>
          <w:tcPr>
            <w:tcW w:w="1441" w:type="dxa"/>
            <w:vMerge w:val="restart"/>
            <w:vAlign w:val="center"/>
          </w:tcPr>
          <w:p w14:paraId="46F6F4E3"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0.8</w:t>
            </w:r>
            <w:r>
              <w:rPr>
                <w:color w:val="FF000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rFonts w:eastAsia="MS Mincho"/>
                <w:color w:val="0070C0"/>
                <w:sz w:val="16"/>
                <w:szCs w:val="16"/>
                <w:u w:val="single"/>
                <w:lang w:val="en-US" w:eastAsia="ja-JP"/>
              </w:rPr>
              <w:t>37</w:t>
            </w:r>
            <w:r>
              <w:rPr>
                <w:sz w:val="16"/>
                <w:szCs w:val="16"/>
                <w:lang w:val="en-US"/>
              </w:rPr>
              <w:t xml:space="preserve"> GHz</w:t>
            </w:r>
          </w:p>
          <w:p w14:paraId="0B1D933E" w14:textId="77777777" w:rsidR="00077F12" w:rsidRDefault="00077F12">
            <w:pPr>
              <w:pStyle w:val="Tabletext"/>
              <w:spacing w:before="0" w:after="0"/>
              <w:rPr>
                <w:sz w:val="16"/>
                <w:szCs w:val="16"/>
                <w:lang w:val="en-US"/>
              </w:rPr>
            </w:pPr>
          </w:p>
          <w:p w14:paraId="08A65EC9"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rFonts w:eastAsia="MS Mincho"/>
                <w:color w:val="0070C0"/>
                <w:sz w:val="16"/>
                <w:szCs w:val="16"/>
                <w:u w:val="single"/>
                <w:lang w:val="en-US" w:eastAsia="ja-JP"/>
              </w:rPr>
              <w:t>35</w:t>
            </w:r>
            <w:r>
              <w:rPr>
                <w:sz w:val="16"/>
                <w:szCs w:val="16"/>
                <w:lang w:val="en-US"/>
              </w:rPr>
              <w:t xml:space="preserve"> m</w:t>
            </w:r>
          </w:p>
          <w:p w14:paraId="718EED67"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rFonts w:eastAsia="MS Mincho"/>
                <w:color w:val="0070C0"/>
                <w:sz w:val="16"/>
                <w:szCs w:val="16"/>
                <w:u w:val="single"/>
                <w:lang w:val="en-US" w:eastAsia="ja-JP"/>
              </w:rPr>
              <w:t>14</w:t>
            </w:r>
            <w:r>
              <w:rPr>
                <w:sz w:val="16"/>
                <w:szCs w:val="16"/>
                <w:lang w:val="en-US"/>
              </w:rPr>
              <w:t xml:space="preserve"> m</w:t>
            </w:r>
          </w:p>
        </w:tc>
      </w:tr>
      <w:tr w:rsidR="00077F12" w14:paraId="538B8034" w14:textId="77777777">
        <w:trPr>
          <w:cantSplit/>
          <w:trHeight w:val="46"/>
          <w:jc w:val="center"/>
        </w:trPr>
        <w:tc>
          <w:tcPr>
            <w:tcW w:w="0" w:type="auto"/>
            <w:vMerge/>
            <w:textDirection w:val="btLr"/>
            <w:vAlign w:val="center"/>
          </w:tcPr>
          <w:p w14:paraId="2D9733EC"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CAFAFD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AF8988E"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E0138D5" w14:textId="77777777" w:rsidR="00077F12" w:rsidRPr="00496655" w:rsidRDefault="00C801AF" w:rsidP="0049665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1FEE1487"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964E05" w14:textId="05ACE952" w:rsidR="00077F12" w:rsidRPr="00210913"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96692D7" w14:textId="77777777" w:rsidR="00210913" w:rsidRPr="00496655" w:rsidRDefault="00210913" w:rsidP="0021091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203BDA87" w14:textId="77777777" w:rsidR="00077F12" w:rsidRDefault="00077F12">
            <w:pPr>
              <w:pStyle w:val="Tabletext"/>
              <w:spacing w:before="0" w:after="0"/>
              <w:rPr>
                <w:rFonts w:eastAsia="DengXian"/>
                <w:sz w:val="16"/>
                <w:szCs w:val="16"/>
                <w:lang w:val="en-US"/>
              </w:rPr>
            </w:pPr>
          </w:p>
        </w:tc>
        <w:tc>
          <w:tcPr>
            <w:tcW w:w="994" w:type="dxa"/>
            <w:vAlign w:val="center"/>
          </w:tcPr>
          <w:p w14:paraId="333B362D" w14:textId="77777777" w:rsidR="00077F12" w:rsidRDefault="00077F12">
            <w:pPr>
              <w:pStyle w:val="Tabletext"/>
              <w:spacing w:before="0" w:after="0"/>
              <w:rPr>
                <w:sz w:val="16"/>
                <w:szCs w:val="16"/>
                <w:lang w:val="en-US"/>
              </w:rPr>
            </w:pPr>
          </w:p>
          <w:p w14:paraId="019A1A9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0FFBD0B4"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A8250CC"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04628B6D" w14:textId="77777777" w:rsidR="00077F12" w:rsidRDefault="00077F12">
            <w:pPr>
              <w:pStyle w:val="Tabletext"/>
              <w:spacing w:before="0" w:after="0"/>
              <w:jc w:val="center"/>
              <w:rPr>
                <w:rFonts w:eastAsia="MS Mincho"/>
                <w:sz w:val="16"/>
                <w:szCs w:val="16"/>
                <w:lang w:val="en-US"/>
              </w:rPr>
            </w:pPr>
          </w:p>
        </w:tc>
      </w:tr>
    </w:tbl>
    <w:p w14:paraId="29C24028" w14:textId="77777777" w:rsidR="00077F12" w:rsidRDefault="00077F12">
      <w:pPr>
        <w:rPr>
          <w:lang w:eastAsia="ko-KR"/>
        </w:rPr>
      </w:pPr>
    </w:p>
    <w:p w14:paraId="1C23FC46" w14:textId="77777777" w:rsidR="00077F12" w:rsidRDefault="00077F12">
      <w:pPr>
        <w:rPr>
          <w:lang w:eastAsia="ko-KR"/>
        </w:rPr>
      </w:pPr>
    </w:p>
    <w:p w14:paraId="2B91D6AF" w14:textId="77777777" w:rsidR="00077F12" w:rsidRDefault="00C801AF">
      <w:pPr>
        <w:pStyle w:val="Heading5"/>
        <w:rPr>
          <w:rFonts w:eastAsiaTheme="minorEastAsia"/>
          <w:lang w:val="en-US" w:eastAsia="ko-KR"/>
        </w:rPr>
      </w:pPr>
      <w:r>
        <w:rPr>
          <w:rFonts w:eastAsiaTheme="minorEastAsia"/>
          <w:lang w:val="en-US" w:eastAsia="ko-KR"/>
        </w:rPr>
        <w:t>Company Comments:</w:t>
      </w:r>
    </w:p>
    <w:p w14:paraId="14E5B57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After discussion with companies further on the ISD issue, moderator suggest revisiting the problem next meeting. Once the BS height is chosen and pathloss information is available, along with BS tilt values, it should be possible to perform evaluations to assess potential issues with different ISD values. So Proposal 3.1-8 will not be further pursued in this meeting.</w:t>
      </w:r>
    </w:p>
    <w:p w14:paraId="4B6F71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#3.1-9, #3.1-4, #3.1-5, #3.1-6A, #3.1-6B, and #3.1-7.</w:t>
      </w:r>
    </w:p>
    <w:p w14:paraId="0D5EF1E3"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3EF53009" w14:textId="77777777">
        <w:tc>
          <w:tcPr>
            <w:tcW w:w="1795" w:type="dxa"/>
            <w:shd w:val="clear" w:color="auto" w:fill="FBE4D5" w:themeFill="accent2" w:themeFillTint="33"/>
          </w:tcPr>
          <w:p w14:paraId="0E72470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11C1F9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1FC41580" w14:textId="77777777">
        <w:tc>
          <w:tcPr>
            <w:tcW w:w="1795" w:type="dxa"/>
          </w:tcPr>
          <w:p w14:paraId="5F40A1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D931CC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generally. But we think if AT&amp;T needs some time to check 1732 m we can postpone this discussion to the next meeting and agree on the path loss model for SMa. Once the SMa pathloss model is agreed we can come back in the next meeting and agree to a ISD value. Anyway the value of ISD in our opinion is not blocking any discussion and we shouldn’t waste more time on this in this meeting.</w:t>
            </w:r>
          </w:p>
        </w:tc>
      </w:tr>
      <w:tr w:rsidR="00077F12" w14:paraId="3F059A55" w14:textId="77777777">
        <w:tc>
          <w:tcPr>
            <w:tcW w:w="1795" w:type="dxa"/>
          </w:tcPr>
          <w:p w14:paraId="4079981B" w14:textId="70463DD8"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759908BE" w14:textId="77777777"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For Proposal #3.1-5, we hope to include our results as options: </w:t>
            </w:r>
          </w:p>
          <w:p w14:paraId="19E3B928" w14:textId="664EB5D2" w:rsidR="0093150A"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NLOS:</w:t>
            </w:r>
          </w:p>
          <w:p w14:paraId="7082C41E"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mean: -6.98</w:t>
            </w:r>
          </w:p>
          <w:p w14:paraId="4E347534" w14:textId="74A23811"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standards deviation: 0.74</w:t>
            </w:r>
          </w:p>
          <w:p w14:paraId="3A20B717"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AoA spread mean: 1.27</w:t>
            </w:r>
          </w:p>
          <w:p w14:paraId="43CCFDAE"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AoA spread standards deviation: 0.86</w:t>
            </w:r>
          </w:p>
          <w:p w14:paraId="5D1A86F4"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AoD spread mean: 0.86</w:t>
            </w:r>
          </w:p>
          <w:p w14:paraId="6867B2D5"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AoD spread standard deviation: 1</w:t>
            </w:r>
          </w:p>
          <w:p w14:paraId="305C5736"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ZoA spread mean: -0.388</w:t>
            </w:r>
          </w:p>
          <w:p w14:paraId="13CD1E06" w14:textId="00953C28"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ZoA spread standard deviation: 1.17</w:t>
            </w:r>
          </w:p>
        </w:tc>
      </w:tr>
      <w:tr w:rsidR="00B538CA" w14:paraId="02B89FE8" w14:textId="77777777" w:rsidTr="00B538CA">
        <w:tc>
          <w:tcPr>
            <w:tcW w:w="1795" w:type="dxa"/>
            <w:shd w:val="clear" w:color="auto" w:fill="E2EFD9" w:themeFill="accent6" w:themeFillTint="33"/>
          </w:tcPr>
          <w:p w14:paraId="5F9B7F18" w14:textId="2E116B6A"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6B67A883" w14:textId="464C7A8D"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t>Added Apple’s options.</w:t>
            </w:r>
          </w:p>
        </w:tc>
      </w:tr>
      <w:tr w:rsidR="00B538CA" w14:paraId="64E9137E" w14:textId="77777777">
        <w:tc>
          <w:tcPr>
            <w:tcW w:w="1795" w:type="dxa"/>
          </w:tcPr>
          <w:p w14:paraId="7F83D9E6" w14:textId="11B436F3" w:rsidR="00B538CA"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1494256F" w14:textId="7E5197EC"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Proposal 3.1-9 support</w:t>
            </w:r>
          </w:p>
          <w:p w14:paraId="3CE48351" w14:textId="60EB790C"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Proposal 3.1-4 support</w:t>
            </w:r>
          </w:p>
          <w:p w14:paraId="72C868F6" w14:textId="0D3CBA19"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Proposal 3.1-5 support. Suggest clarification on the first bullet – on choosing one of the multiple paramters</w:t>
            </w:r>
          </w:p>
          <w:p w14:paraId="139CE206" w14:textId="08ECCBE1" w:rsidR="00B538CA"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3.1-6B support</w:t>
            </w:r>
          </w:p>
          <w:p w14:paraId="292619A6" w14:textId="18868F25" w:rsidR="000B196B"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3.1-7A support based on our measurement results</w:t>
            </w:r>
          </w:p>
          <w:p w14:paraId="004B542E" w14:textId="2FC6D6C5" w:rsidR="000B196B" w:rsidRDefault="000B196B" w:rsidP="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3.1-8: to be further discussed next meeting. do not support. Based on our deployment and our evaluations, ISD of 1732m is supported. Note that we have already agreed for the model to be valid up to 1800m.</w:t>
            </w:r>
          </w:p>
        </w:tc>
      </w:tr>
      <w:tr w:rsidR="00BC0941" w14:paraId="3D1332D5" w14:textId="77777777" w:rsidTr="00BC0941">
        <w:tc>
          <w:tcPr>
            <w:tcW w:w="1795" w:type="dxa"/>
            <w:shd w:val="clear" w:color="auto" w:fill="E2EFD9" w:themeFill="accent6" w:themeFillTint="33"/>
          </w:tcPr>
          <w:p w14:paraId="6942D12B" w14:textId="5E6FD67C" w:rsidR="00BC0941" w:rsidRDefault="00BC0941">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435F60D9" w14:textId="5CE5CE4A" w:rsidR="00BC0941" w:rsidRDefault="00BC0941">
            <w:pPr>
              <w:pStyle w:val="BodyText"/>
              <w:spacing w:after="0" w:line="240" w:lineRule="auto"/>
              <w:rPr>
                <w:rFonts w:ascii="Times New Roman" w:hAnsi="Times New Roman"/>
                <w:szCs w:val="20"/>
                <w:lang w:eastAsia="ko-KR"/>
              </w:rPr>
            </w:pPr>
            <w:r>
              <w:rPr>
                <w:rFonts w:ascii="Times New Roman" w:hAnsi="Times New Roman"/>
                <w:szCs w:val="20"/>
                <w:lang w:eastAsia="ko-KR"/>
              </w:rPr>
              <w:t>Moderator will not bring up Proposal #3.1-8 given the comments received. Suggest to discuss this in the next meeting.</w:t>
            </w:r>
          </w:p>
        </w:tc>
      </w:tr>
    </w:tbl>
    <w:p w14:paraId="54FE73AA" w14:textId="77777777" w:rsidR="00077F12" w:rsidRDefault="00077F12">
      <w:pPr>
        <w:pStyle w:val="BodyText"/>
        <w:spacing w:after="0"/>
        <w:rPr>
          <w:rFonts w:ascii="Times New Roman" w:eastAsiaTheme="minorEastAsia" w:hAnsi="Times New Roman"/>
          <w:szCs w:val="20"/>
          <w:lang w:eastAsia="ko-KR"/>
        </w:rPr>
      </w:pPr>
    </w:p>
    <w:p w14:paraId="40A810DB" w14:textId="77777777" w:rsidR="00077F12" w:rsidRDefault="00077F12">
      <w:pPr>
        <w:pStyle w:val="BodyText"/>
        <w:spacing w:after="0"/>
        <w:rPr>
          <w:rFonts w:ascii="Times New Roman" w:eastAsiaTheme="minorEastAsia" w:hAnsi="Times New Roman"/>
          <w:szCs w:val="20"/>
          <w:lang w:eastAsia="ko-KR"/>
        </w:rPr>
      </w:pPr>
    </w:p>
    <w:p w14:paraId="444F7F54" w14:textId="77777777" w:rsidR="00BC0941" w:rsidRDefault="00BC0941">
      <w:pPr>
        <w:pStyle w:val="BodyText"/>
        <w:spacing w:after="0"/>
        <w:rPr>
          <w:rFonts w:ascii="Times New Roman" w:eastAsiaTheme="minorEastAsia" w:hAnsi="Times New Roman"/>
          <w:szCs w:val="20"/>
          <w:lang w:eastAsia="ko-KR"/>
        </w:rPr>
      </w:pPr>
    </w:p>
    <w:p w14:paraId="4E8A7734" w14:textId="77777777" w:rsidR="00BC0941" w:rsidRDefault="00BC0941">
      <w:pPr>
        <w:pStyle w:val="BodyText"/>
        <w:spacing w:after="0"/>
        <w:rPr>
          <w:rFonts w:ascii="Times New Roman" w:eastAsiaTheme="minorEastAsia" w:hAnsi="Times New Roman"/>
          <w:szCs w:val="20"/>
          <w:lang w:eastAsia="ko-KR"/>
        </w:rPr>
      </w:pPr>
    </w:p>
    <w:p w14:paraId="1607AAE9" w14:textId="00564564" w:rsidR="00BC0941" w:rsidRDefault="00BC0941" w:rsidP="00BC0941">
      <w:pPr>
        <w:pStyle w:val="Heading4"/>
        <w:rPr>
          <w:rFonts w:eastAsia="SimSun"/>
          <w:lang w:val="en-US" w:eastAsia="zh-CN"/>
        </w:rPr>
      </w:pPr>
      <w:r>
        <w:rPr>
          <w:rFonts w:eastAsia="SimSun"/>
          <w:lang w:val="en-US" w:eastAsia="zh-CN"/>
        </w:rPr>
        <w:t>Round #4 Discussion</w:t>
      </w:r>
    </w:p>
    <w:p w14:paraId="3251BCDE" w14:textId="77777777" w:rsidR="00BC0941" w:rsidRDefault="00BC0941" w:rsidP="00BC0941">
      <w:pPr>
        <w:rPr>
          <w:lang w:eastAsia="zh-CN"/>
        </w:rPr>
      </w:pPr>
    </w:p>
    <w:p w14:paraId="1EE030E4" w14:textId="77777777" w:rsidR="00BC0941" w:rsidRDefault="00BC0941" w:rsidP="00BC0941">
      <w:pPr>
        <w:pStyle w:val="Heading5"/>
        <w:rPr>
          <w:rFonts w:eastAsiaTheme="minorEastAsia"/>
          <w:lang w:val="en-US" w:eastAsia="ko-KR"/>
        </w:rPr>
      </w:pPr>
      <w:r>
        <w:rPr>
          <w:rFonts w:eastAsiaTheme="minorEastAsia"/>
          <w:lang w:val="en-US" w:eastAsia="ko-KR"/>
        </w:rPr>
        <w:t>Proposal #3.1-6C</w:t>
      </w:r>
    </w:p>
    <w:p w14:paraId="19C05C8B" w14:textId="77777777" w:rsidR="00BC0941" w:rsidRDefault="00BC0941" w:rsidP="00BC0941">
      <w:r>
        <w:t xml:space="preserve">Further study on introduction of </w:t>
      </w:r>
      <w:r>
        <w:rPr>
          <w:strike/>
          <w:color w:val="FF0000"/>
        </w:rPr>
        <w:t>low</w:t>
      </w:r>
      <w:r>
        <w:rPr>
          <w:color w:val="FF0000"/>
        </w:rPr>
        <w:t xml:space="preserve"> </w:t>
      </w:r>
      <w:r>
        <w:rPr>
          <w:color w:val="FF0000"/>
          <w:u w:val="single"/>
        </w:rPr>
        <w:t>a</w:t>
      </w:r>
      <w:r>
        <w:t xml:space="preserve"> loss outdoor-to-indoor (O2I) building penetration loss model for SMa:</w:t>
      </w:r>
    </w:p>
    <w:p w14:paraId="03AAFF71" w14:textId="77777777" w:rsidR="00BC0941" w:rsidRDefault="00BC0941" w:rsidP="00BC0941">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3956725" w14:textId="3E566D87" w:rsidR="00BC0941" w:rsidRPr="00C534A7" w:rsidRDefault="00BC0941" w:rsidP="00BC0941">
      <w:pPr>
        <w:pStyle w:val="ListParagraph"/>
        <w:numPr>
          <w:ilvl w:val="0"/>
          <w:numId w:val="17"/>
        </w:numPr>
        <w:rPr>
          <w:color w:val="C00000"/>
        </w:rPr>
      </w:pPr>
      <w:r w:rsidRPr="00C534A7">
        <w:rPr>
          <w:color w:val="C00000"/>
          <w:szCs w:val="20"/>
        </w:rPr>
        <w:t>Consider the impact to overall building exterior penetration loss</w:t>
      </w:r>
    </w:p>
    <w:p w14:paraId="6FC620AB" w14:textId="77777777" w:rsidR="00BC0941" w:rsidRPr="00BC0941" w:rsidRDefault="00BC0941" w:rsidP="00BC0941">
      <w:pPr>
        <w:rPr>
          <w:lang w:eastAsia="zh-CN"/>
        </w:rPr>
      </w:pPr>
    </w:p>
    <w:p w14:paraId="4E35C955" w14:textId="7CE56475" w:rsidR="00BC0941" w:rsidRDefault="00BC0941" w:rsidP="00BC094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#3.1-9, #3.1-4, #3.1-5, #3.1-6A, #3.1-6B, and #3.1-7A.</w:t>
      </w:r>
    </w:p>
    <w:p w14:paraId="0079A816" w14:textId="77777777" w:rsidR="00BC0941" w:rsidRDefault="00BC0941" w:rsidP="00BC094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C0941" w14:paraId="730CC31D" w14:textId="77777777" w:rsidTr="006B4F19">
        <w:tc>
          <w:tcPr>
            <w:tcW w:w="1795" w:type="dxa"/>
            <w:shd w:val="clear" w:color="auto" w:fill="FBE4D5" w:themeFill="accent2" w:themeFillTint="33"/>
          </w:tcPr>
          <w:p w14:paraId="5631FE2D" w14:textId="77777777" w:rsidR="00BC0941" w:rsidRDefault="00BC0941"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6F0E84D" w14:textId="77777777" w:rsidR="00BC0941" w:rsidRDefault="00BC0941"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E7DC2" w14:paraId="7EECD40D" w14:textId="77777777" w:rsidTr="009E7DC2">
        <w:tc>
          <w:tcPr>
            <w:tcW w:w="1795" w:type="dxa"/>
            <w:shd w:val="clear" w:color="auto" w:fill="E2EFD9" w:themeFill="accent6" w:themeFillTint="33"/>
          </w:tcPr>
          <w:p w14:paraId="28C31663" w14:textId="21445532" w:rsidR="009E7DC2" w:rsidRDefault="009E7DC2" w:rsidP="006B4F19">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F3E9527" w14:textId="32698080" w:rsidR="009E7DC2" w:rsidRDefault="009E7DC2" w:rsidP="006B4F19">
            <w:pPr>
              <w:pStyle w:val="BodyText"/>
              <w:spacing w:after="0" w:line="240" w:lineRule="auto"/>
              <w:rPr>
                <w:rFonts w:ascii="Times New Roman" w:hAnsi="Times New Roman"/>
                <w:szCs w:val="20"/>
                <w:lang w:eastAsia="ko-KR"/>
              </w:rPr>
            </w:pPr>
            <w:r>
              <w:rPr>
                <w:rFonts w:ascii="Times New Roman" w:hAnsi="Times New Roman"/>
                <w:szCs w:val="20"/>
                <w:lang w:eastAsia="ko-KR"/>
              </w:rPr>
              <w:t>Received comments that choosing options in #3.1-5 is ambiguous on when the selection happens. Updated proposal in #3.1-5A.</w:t>
            </w:r>
          </w:p>
        </w:tc>
      </w:tr>
      <w:tr w:rsidR="009E7DC2" w14:paraId="2C846E8C" w14:textId="77777777" w:rsidTr="006B4F19">
        <w:tc>
          <w:tcPr>
            <w:tcW w:w="1795" w:type="dxa"/>
          </w:tcPr>
          <w:p w14:paraId="06794D7B" w14:textId="77777777" w:rsidR="009E7DC2" w:rsidRDefault="009E7DC2" w:rsidP="006B4F19">
            <w:pPr>
              <w:pStyle w:val="BodyText"/>
              <w:spacing w:after="0" w:line="240" w:lineRule="auto"/>
              <w:rPr>
                <w:rFonts w:ascii="Times New Roman" w:hAnsi="Times New Roman"/>
                <w:szCs w:val="20"/>
                <w:lang w:eastAsia="ko-KR"/>
              </w:rPr>
            </w:pPr>
          </w:p>
        </w:tc>
        <w:tc>
          <w:tcPr>
            <w:tcW w:w="8995" w:type="dxa"/>
          </w:tcPr>
          <w:p w14:paraId="769E287E" w14:textId="77777777" w:rsidR="009E7DC2" w:rsidRDefault="009E7DC2" w:rsidP="006B4F19">
            <w:pPr>
              <w:pStyle w:val="BodyText"/>
              <w:spacing w:after="0" w:line="240" w:lineRule="auto"/>
              <w:rPr>
                <w:rFonts w:ascii="Times New Roman" w:hAnsi="Times New Roman"/>
                <w:szCs w:val="20"/>
                <w:lang w:eastAsia="ko-KR"/>
              </w:rPr>
            </w:pPr>
          </w:p>
        </w:tc>
      </w:tr>
    </w:tbl>
    <w:p w14:paraId="68CF7577" w14:textId="77777777" w:rsidR="00BC0941" w:rsidRDefault="00BC0941">
      <w:pPr>
        <w:pStyle w:val="BodyText"/>
        <w:spacing w:after="0"/>
        <w:rPr>
          <w:rFonts w:ascii="Times New Roman" w:eastAsiaTheme="minorEastAsia" w:hAnsi="Times New Roman"/>
          <w:szCs w:val="20"/>
          <w:lang w:eastAsia="ko-KR"/>
        </w:rPr>
      </w:pPr>
    </w:p>
    <w:p w14:paraId="0A9B8212" w14:textId="77777777" w:rsidR="00077F12" w:rsidRDefault="00077F12">
      <w:pPr>
        <w:pStyle w:val="BodyText"/>
        <w:spacing w:after="0"/>
        <w:rPr>
          <w:rFonts w:ascii="Times New Roman" w:eastAsiaTheme="minorEastAsia" w:hAnsi="Times New Roman"/>
          <w:szCs w:val="20"/>
          <w:lang w:eastAsia="ko-KR"/>
        </w:rPr>
      </w:pPr>
    </w:p>
    <w:p w14:paraId="0AD99E38" w14:textId="77777777" w:rsidR="00077F12" w:rsidRDefault="00C801AF">
      <w:pPr>
        <w:pStyle w:val="Heading3"/>
        <w:rPr>
          <w:rFonts w:eastAsiaTheme="minorEastAsia"/>
          <w:lang w:val="en-US" w:eastAsia="ko-KR"/>
        </w:rPr>
      </w:pPr>
      <w:r>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077F12" w14:paraId="5594F6D0" w14:textId="77777777">
        <w:tc>
          <w:tcPr>
            <w:tcW w:w="1615" w:type="dxa"/>
            <w:shd w:val="clear" w:color="auto" w:fill="DEEAF6" w:themeFill="accent5" w:themeFillTint="33"/>
            <w:vAlign w:val="center"/>
          </w:tcPr>
          <w:p w14:paraId="59978E3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263836A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6EC1474" w14:textId="77777777">
        <w:tc>
          <w:tcPr>
            <w:tcW w:w="1615" w:type="dxa"/>
            <w:vAlign w:val="center"/>
          </w:tcPr>
          <w:p w14:paraId="4ECD5D1B" w14:textId="77777777" w:rsidR="00077F12" w:rsidRDefault="00C801AF">
            <w:pPr>
              <w:spacing w:before="0" w:after="0" w:line="240" w:lineRule="auto"/>
            </w:pPr>
            <w:r>
              <w:t>[1] Huawei</w:t>
            </w:r>
          </w:p>
        </w:tc>
        <w:tc>
          <w:tcPr>
            <w:tcW w:w="9175" w:type="dxa"/>
            <w:vAlign w:val="center"/>
          </w:tcPr>
          <w:p w14:paraId="3779C2F4" w14:textId="77777777" w:rsidR="00077F12" w:rsidRDefault="00077F12">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077F12" w14:paraId="688DEA25" w14:textId="77777777">
              <w:trPr>
                <w:trHeight w:val="43"/>
              </w:trPr>
              <w:tc>
                <w:tcPr>
                  <w:tcW w:w="9621" w:type="dxa"/>
                </w:tcPr>
                <w:p w14:paraId="5538E4EE" w14:textId="77777777" w:rsidR="00077F12" w:rsidRDefault="00C801AF">
                  <w:pPr>
                    <w:spacing w:before="0" w:after="0" w:line="240" w:lineRule="auto"/>
                    <w:jc w:val="center"/>
                    <w:rPr>
                      <w:color w:val="FF0000"/>
                    </w:rPr>
                  </w:pPr>
                  <w:bookmarkStart w:id="89" w:name="_Toc152927508"/>
                  <w:r>
                    <w:rPr>
                      <w:color w:val="FF0000"/>
                    </w:rPr>
                    <w:t>&lt; Unchanged parts are omitted &gt;</w:t>
                  </w:r>
                </w:p>
                <w:bookmarkEnd w:id="89"/>
                <w:p w14:paraId="02B3539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077F12" w14:paraId="4743D89C" w14:textId="77777777">
                    <w:trPr>
                      <w:jc w:val="center"/>
                    </w:trPr>
                    <w:tc>
                      <w:tcPr>
                        <w:tcW w:w="3140" w:type="dxa"/>
                        <w:gridSpan w:val="2"/>
                        <w:shd w:val="clear" w:color="auto" w:fill="D9D9D9"/>
                        <w:vAlign w:val="center"/>
                      </w:tcPr>
                      <w:p w14:paraId="349A3BCB"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BF4AB39" w14:textId="77777777" w:rsidR="00077F12" w:rsidRDefault="00C801AF">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14597756"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077F12" w14:paraId="4CE0F3DD" w14:textId="77777777">
                    <w:trPr>
                      <w:jc w:val="center"/>
                    </w:trPr>
                    <w:tc>
                      <w:tcPr>
                        <w:tcW w:w="3140" w:type="dxa"/>
                        <w:gridSpan w:val="2"/>
                        <w:shd w:val="clear" w:color="auto" w:fill="auto"/>
                        <w:vAlign w:val="center"/>
                      </w:tcPr>
                      <w:p w14:paraId="10D9C59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D7F1C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606CE6D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6B025E69" w14:textId="77777777">
                    <w:trPr>
                      <w:trHeight w:val="210"/>
                      <w:jc w:val="center"/>
                    </w:trPr>
                    <w:tc>
                      <w:tcPr>
                        <w:tcW w:w="3140" w:type="dxa"/>
                        <w:gridSpan w:val="2"/>
                        <w:shd w:val="clear" w:color="auto" w:fill="auto"/>
                        <w:vAlign w:val="center"/>
                      </w:tcPr>
                      <w:p w14:paraId="6CF847B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7E3D39">
                          <w:rPr>
                            <w:rFonts w:eastAsia="Malgun Gothic"/>
                            <w:noProof/>
                            <w:position w:val="-12"/>
                            <w:sz w:val="16"/>
                            <w:szCs w:val="16"/>
                          </w:rPr>
                          <w:object w:dxaOrig="380" w:dyaOrig="380" w14:anchorId="5531EA5C">
                            <v:shape id="_x0000_i1090" type="#_x0000_t75" alt="" style="width:22pt;height:22pt;mso-width-percent:0;mso-height-percent:0;mso-width-percent:0;mso-height-percent:0" o:ole="">
                              <v:imagedata r:id="rId12" o:title=""/>
                            </v:shape>
                            <o:OLEObject Type="Embed" ProgID="Equation.3" ShapeID="_x0000_i1090" DrawAspect="Content" ObjectID="_1801646986" r:id="rId233"/>
                          </w:object>
                        </w:r>
                      </w:p>
                    </w:tc>
                    <w:tc>
                      <w:tcPr>
                        <w:tcW w:w="2835" w:type="dxa"/>
                        <w:shd w:val="clear" w:color="auto" w:fill="auto"/>
                        <w:vAlign w:val="center"/>
                      </w:tcPr>
                      <w:p w14:paraId="0BE5116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6DDA4E7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2DA9C2A9" w14:textId="77777777">
                    <w:trPr>
                      <w:jc w:val="center"/>
                    </w:trPr>
                    <w:tc>
                      <w:tcPr>
                        <w:tcW w:w="0" w:type="auto"/>
                        <w:vMerge w:val="restart"/>
                        <w:shd w:val="clear" w:color="auto" w:fill="auto"/>
                        <w:vAlign w:val="center"/>
                      </w:tcPr>
                      <w:p w14:paraId="54ECE1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E8644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1FF13B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047F95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7460D052" w14:textId="77777777">
                    <w:trPr>
                      <w:jc w:val="center"/>
                    </w:trPr>
                    <w:tc>
                      <w:tcPr>
                        <w:tcW w:w="0" w:type="auto"/>
                        <w:vMerge/>
                        <w:shd w:val="clear" w:color="auto" w:fill="auto"/>
                        <w:vAlign w:val="center"/>
                      </w:tcPr>
                      <w:p w14:paraId="649D8643"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A34B3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22D227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7332868D"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4B1E535D" w14:textId="77777777">
                    <w:trPr>
                      <w:trHeight w:val="250"/>
                      <w:jc w:val="center"/>
                    </w:trPr>
                    <w:tc>
                      <w:tcPr>
                        <w:tcW w:w="0" w:type="auto"/>
                        <w:vMerge/>
                        <w:shd w:val="clear" w:color="auto" w:fill="auto"/>
                        <w:vAlign w:val="center"/>
                      </w:tcPr>
                      <w:p w14:paraId="4124D8CB"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D9DB9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7E3D39">
                          <w:rPr>
                            <w:rFonts w:eastAsia="Malgun Gothic"/>
                            <w:noProof/>
                            <w:position w:val="-12"/>
                            <w:sz w:val="16"/>
                            <w:szCs w:val="16"/>
                          </w:rPr>
                          <w:object w:dxaOrig="369" w:dyaOrig="380" w14:anchorId="4F7DA423">
                            <v:shape id="_x0000_i1091" type="#_x0000_t75" alt="" style="width:22pt;height:22pt;mso-width-percent:0;mso-height-percent:0;mso-width-percent:0;mso-height-percent:0" o:ole="">
                              <v:imagedata r:id="rId14" o:title=""/>
                            </v:shape>
                            <o:OLEObject Type="Embed" ProgID="Equation.3" ShapeID="_x0000_i1091" DrawAspect="Content" ObjectID="_1801646987" r:id="rId234"/>
                          </w:object>
                        </w:r>
                      </w:p>
                    </w:tc>
                    <w:tc>
                      <w:tcPr>
                        <w:tcW w:w="2835" w:type="dxa"/>
                        <w:shd w:val="clear" w:color="auto" w:fill="auto"/>
                        <w:vAlign w:val="center"/>
                      </w:tcPr>
                      <w:p w14:paraId="66D27CEC"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340F543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4EB57D53" w14:textId="77777777">
                    <w:trPr>
                      <w:jc w:val="center"/>
                    </w:trPr>
                    <w:tc>
                      <w:tcPr>
                        <w:tcW w:w="3140" w:type="dxa"/>
                        <w:gridSpan w:val="2"/>
                        <w:shd w:val="clear" w:color="auto" w:fill="auto"/>
                        <w:vAlign w:val="center"/>
                      </w:tcPr>
                      <w:p w14:paraId="6570F60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399AF27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085562A1"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2DDECFF" w14:textId="77777777">
                    <w:trPr>
                      <w:jc w:val="center"/>
                    </w:trPr>
                    <w:tc>
                      <w:tcPr>
                        <w:tcW w:w="3140" w:type="dxa"/>
                        <w:gridSpan w:val="2"/>
                        <w:shd w:val="clear" w:color="auto" w:fill="auto"/>
                        <w:vAlign w:val="center"/>
                      </w:tcPr>
                      <w:p w14:paraId="2395B3E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41230A6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785292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29305952" w14:textId="77777777">
                    <w:trPr>
                      <w:jc w:val="center"/>
                    </w:trPr>
                    <w:tc>
                      <w:tcPr>
                        <w:tcW w:w="3140" w:type="dxa"/>
                        <w:gridSpan w:val="2"/>
                        <w:shd w:val="clear" w:color="auto" w:fill="auto"/>
                        <w:vAlign w:val="center"/>
                      </w:tcPr>
                      <w:p w14:paraId="66D9BA7E"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49D4550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1CEE4E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68357BDE" w14:textId="77777777">
                    <w:trPr>
                      <w:trHeight w:val="44"/>
                      <w:jc w:val="center"/>
                    </w:trPr>
                    <w:tc>
                      <w:tcPr>
                        <w:tcW w:w="3140" w:type="dxa"/>
                        <w:gridSpan w:val="2"/>
                        <w:shd w:val="clear" w:color="auto" w:fill="auto"/>
                        <w:vAlign w:val="center"/>
                      </w:tcPr>
                      <w:p w14:paraId="3EDF6BB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1C35206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3D28FB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66DDDDAC"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275C8567" w14:textId="77777777" w:rsidR="00077F12" w:rsidRDefault="00C801AF">
            <w:pPr>
              <w:widowControl w:val="0"/>
              <w:spacing w:before="0" w:after="0" w:line="240" w:lineRule="auto"/>
              <w:rPr>
                <w:rFonts w:eastAsiaTheme="minorEastAsia"/>
                <w:bCs/>
                <w:iCs/>
                <w:lang w:eastAsia="zh-CN"/>
              </w:rPr>
            </w:pPr>
            <w:r>
              <w:rPr>
                <w:rFonts w:eastAsiaTheme="minorEastAsia"/>
                <w:b/>
                <w:iCs/>
                <w:lang w:eastAsia="zh-CN"/>
              </w:rPr>
              <w:lastRenderedPageBreak/>
              <w:t>Proposal 3:</w:t>
            </w:r>
            <w:r>
              <w:rPr>
                <w:rFonts w:eastAsiaTheme="minorEastAsia"/>
                <w:bCs/>
                <w:iCs/>
                <w:lang w:eastAsia="zh-CN"/>
              </w:rPr>
              <w:t xml:space="preserve"> Capture 200-500 m ISD for UMa in section 7.2 of TR 38.901.</w:t>
            </w:r>
          </w:p>
          <w:p w14:paraId="237692D7" w14:textId="77777777" w:rsidR="00077F12" w:rsidRDefault="00077F12">
            <w:pPr>
              <w:spacing w:before="0" w:after="0" w:line="240" w:lineRule="auto"/>
              <w:rPr>
                <w:lang w:eastAsia="zh-CN"/>
              </w:rPr>
            </w:pPr>
          </w:p>
        </w:tc>
      </w:tr>
      <w:tr w:rsidR="00077F12" w14:paraId="1147D34B" w14:textId="77777777">
        <w:tc>
          <w:tcPr>
            <w:tcW w:w="1615" w:type="dxa"/>
            <w:vAlign w:val="center"/>
          </w:tcPr>
          <w:p w14:paraId="79D97184" w14:textId="77777777" w:rsidR="00077F12" w:rsidRDefault="00C801AF">
            <w:pPr>
              <w:spacing w:after="0" w:line="240" w:lineRule="auto"/>
            </w:pPr>
            <w:r>
              <w:lastRenderedPageBreak/>
              <w:t>[11] Sony</w:t>
            </w:r>
          </w:p>
        </w:tc>
        <w:tc>
          <w:tcPr>
            <w:tcW w:w="9175" w:type="dxa"/>
            <w:vAlign w:val="center"/>
          </w:tcPr>
          <w:p w14:paraId="25E4CAD1"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Observation 17.</w:t>
            </w:r>
            <w:r>
              <w:rPr>
                <w:rFonts w:eastAsiaTheme="minorEastAsia"/>
                <w:b/>
                <w:bCs/>
                <w:lang w:eastAsia="zh-CN"/>
              </w:rPr>
              <w:tab/>
            </w:r>
            <w:r>
              <w:rPr>
                <w:rFonts w:eastAsiaTheme="minorEastAsia"/>
                <w:lang w:eastAsia="zh-CN"/>
              </w:rPr>
              <w:t xml:space="preserve"> ISD = 200m can be useful for validating denser UMa deployments in the 7–24 GHz frequency range.</w:t>
            </w:r>
          </w:p>
          <w:p w14:paraId="55458320" w14:textId="77777777" w:rsidR="00077F12" w:rsidRDefault="00077F12">
            <w:pPr>
              <w:overflowPunct w:val="0"/>
              <w:spacing w:before="0" w:after="0" w:line="240" w:lineRule="auto"/>
              <w:rPr>
                <w:rFonts w:eastAsiaTheme="minorEastAsia"/>
                <w:lang w:eastAsia="zh-CN"/>
              </w:rPr>
            </w:pPr>
          </w:p>
          <w:p w14:paraId="66C43C3D"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Proposal 10.</w:t>
            </w:r>
            <w:r>
              <w:rPr>
                <w:rFonts w:eastAsiaTheme="minorEastAsia"/>
                <w:b/>
                <w:bCs/>
                <w:lang w:eastAsia="zh-CN"/>
              </w:rPr>
              <w:tab/>
            </w:r>
            <w:r>
              <w:rPr>
                <w:rFonts w:eastAsiaTheme="minorEastAsia"/>
                <w:lang w:eastAsia="zh-CN"/>
              </w:rPr>
              <w:t xml:space="preserve"> Support ISD = 200m as an evaluation parameter for UMa scenarios. More precisely, add a footnote as follows: ”ISD = 200m can also be used for UMa scenarios.”</w:t>
            </w:r>
          </w:p>
        </w:tc>
      </w:tr>
    </w:tbl>
    <w:p w14:paraId="0B81A3A4" w14:textId="77777777" w:rsidR="00077F12" w:rsidRDefault="00077F12">
      <w:pPr>
        <w:pStyle w:val="BodyText"/>
        <w:spacing w:after="0"/>
        <w:rPr>
          <w:rFonts w:ascii="Times New Roman" w:eastAsiaTheme="minorEastAsia" w:hAnsi="Times New Roman"/>
          <w:szCs w:val="20"/>
          <w:lang w:eastAsia="ko-KR"/>
        </w:rPr>
      </w:pPr>
    </w:p>
    <w:p w14:paraId="076F7152" w14:textId="77777777" w:rsidR="00077F12" w:rsidRDefault="00077F12">
      <w:pPr>
        <w:pStyle w:val="BodyText"/>
        <w:spacing w:after="0"/>
        <w:rPr>
          <w:rFonts w:ascii="Times New Roman" w:eastAsiaTheme="minorEastAsia" w:hAnsi="Times New Roman"/>
          <w:szCs w:val="20"/>
          <w:lang w:eastAsia="ko-KR"/>
        </w:rPr>
      </w:pPr>
    </w:p>
    <w:p w14:paraId="595B06BE" w14:textId="77777777" w:rsidR="00077F12" w:rsidRDefault="00C801AF">
      <w:pPr>
        <w:pStyle w:val="Heading4"/>
        <w:rPr>
          <w:rFonts w:eastAsia="SimSun"/>
          <w:lang w:val="en-US" w:eastAsia="zh-CN"/>
        </w:rPr>
      </w:pPr>
      <w:r>
        <w:rPr>
          <w:rFonts w:eastAsia="SimSun"/>
          <w:lang w:val="en-US" w:eastAsia="zh-CN"/>
        </w:rPr>
        <w:t>Summary of Issues</w:t>
      </w:r>
    </w:p>
    <w:p w14:paraId="141E8A7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72B25F67" w14:textId="77777777" w:rsidR="00077F12" w:rsidRDefault="00077F12">
      <w:pPr>
        <w:pStyle w:val="BodyText"/>
        <w:spacing w:after="0"/>
        <w:rPr>
          <w:rFonts w:ascii="Times New Roman" w:hAnsi="Times New Roman"/>
          <w:szCs w:val="20"/>
          <w:lang w:eastAsia="zh-CN"/>
        </w:rPr>
      </w:pPr>
    </w:p>
    <w:p w14:paraId="4002D566" w14:textId="77777777" w:rsidR="00077F12" w:rsidRDefault="00C801AF">
      <w:pPr>
        <w:pStyle w:val="Heading5"/>
        <w:rPr>
          <w:rFonts w:eastAsiaTheme="minorEastAsia"/>
          <w:lang w:val="en-US" w:eastAsia="ko-KR"/>
        </w:rPr>
      </w:pPr>
      <w:r>
        <w:rPr>
          <w:rFonts w:eastAsiaTheme="minorEastAsia"/>
          <w:lang w:val="en-US" w:eastAsia="ko-KR"/>
        </w:rPr>
        <w:t>Proposal #3.2-1</w:t>
      </w:r>
    </w:p>
    <w:p w14:paraId="47C181F2" w14:textId="77777777" w:rsidR="00077F12" w:rsidRDefault="00C801AF">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077F12" w14:paraId="74E6EBA4" w14:textId="77777777">
        <w:trPr>
          <w:trHeight w:val="43"/>
        </w:trPr>
        <w:tc>
          <w:tcPr>
            <w:tcW w:w="9621" w:type="dxa"/>
          </w:tcPr>
          <w:p w14:paraId="65A2FD39" w14:textId="77777777" w:rsidR="00077F12" w:rsidRDefault="00C801AF">
            <w:pPr>
              <w:spacing w:before="0" w:after="0" w:line="240" w:lineRule="auto"/>
              <w:jc w:val="center"/>
              <w:rPr>
                <w:color w:val="FF0000"/>
              </w:rPr>
            </w:pPr>
            <w:r>
              <w:rPr>
                <w:color w:val="FF0000"/>
              </w:rPr>
              <w:t>&lt; Unchanged parts are omitted &gt;</w:t>
            </w:r>
          </w:p>
          <w:p w14:paraId="38D96B8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077F12" w14:paraId="6AC07597" w14:textId="77777777">
              <w:trPr>
                <w:jc w:val="center"/>
              </w:trPr>
              <w:tc>
                <w:tcPr>
                  <w:tcW w:w="3140" w:type="dxa"/>
                  <w:gridSpan w:val="2"/>
                  <w:shd w:val="clear" w:color="auto" w:fill="D9D9D9"/>
                  <w:vAlign w:val="center"/>
                </w:tcPr>
                <w:p w14:paraId="07FE91CE"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4C2C400F" w14:textId="77777777" w:rsidR="00077F12" w:rsidRDefault="00C801AF">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58A27071"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077F12" w14:paraId="02F8988D" w14:textId="77777777">
              <w:trPr>
                <w:jc w:val="center"/>
              </w:trPr>
              <w:tc>
                <w:tcPr>
                  <w:tcW w:w="3140" w:type="dxa"/>
                  <w:gridSpan w:val="2"/>
                  <w:shd w:val="clear" w:color="auto" w:fill="auto"/>
                  <w:vAlign w:val="center"/>
                </w:tcPr>
                <w:p w14:paraId="746C1A3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723598B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0D2FEF3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3CDD3F49" w14:textId="77777777">
              <w:trPr>
                <w:trHeight w:val="210"/>
                <w:jc w:val="center"/>
              </w:trPr>
              <w:tc>
                <w:tcPr>
                  <w:tcW w:w="3140" w:type="dxa"/>
                  <w:gridSpan w:val="2"/>
                  <w:shd w:val="clear" w:color="auto" w:fill="auto"/>
                  <w:vAlign w:val="center"/>
                </w:tcPr>
                <w:p w14:paraId="160119F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7E3D39">
                    <w:rPr>
                      <w:rFonts w:eastAsia="Malgun Gothic"/>
                      <w:noProof/>
                      <w:position w:val="-12"/>
                      <w:sz w:val="16"/>
                      <w:szCs w:val="16"/>
                    </w:rPr>
                    <w:object w:dxaOrig="380" w:dyaOrig="380" w14:anchorId="6FED66B3">
                      <v:shape id="_x0000_i1092" type="#_x0000_t75" alt="" style="width:22pt;height:22pt;mso-width-percent:0;mso-height-percent:0;mso-width-percent:0;mso-height-percent:0" o:ole="">
                        <v:imagedata r:id="rId12" o:title=""/>
                      </v:shape>
                      <o:OLEObject Type="Embed" ProgID="Equation.3" ShapeID="_x0000_i1092" DrawAspect="Content" ObjectID="_1801646988" r:id="rId235"/>
                    </w:object>
                  </w:r>
                </w:p>
              </w:tc>
              <w:tc>
                <w:tcPr>
                  <w:tcW w:w="2835" w:type="dxa"/>
                  <w:shd w:val="clear" w:color="auto" w:fill="auto"/>
                  <w:vAlign w:val="center"/>
                </w:tcPr>
                <w:p w14:paraId="434DC9D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A43FA1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30C31AA2" w14:textId="77777777">
              <w:trPr>
                <w:jc w:val="center"/>
              </w:trPr>
              <w:tc>
                <w:tcPr>
                  <w:tcW w:w="0" w:type="auto"/>
                  <w:vMerge w:val="restart"/>
                  <w:shd w:val="clear" w:color="auto" w:fill="auto"/>
                  <w:vAlign w:val="center"/>
                </w:tcPr>
                <w:p w14:paraId="0ED1969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98A9B6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7578D75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37EA40C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485FCA13" w14:textId="77777777">
              <w:trPr>
                <w:jc w:val="center"/>
              </w:trPr>
              <w:tc>
                <w:tcPr>
                  <w:tcW w:w="0" w:type="auto"/>
                  <w:vMerge/>
                  <w:shd w:val="clear" w:color="auto" w:fill="auto"/>
                  <w:vAlign w:val="center"/>
                </w:tcPr>
                <w:p w14:paraId="47E18F9E"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34F874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0D05715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24D988BF"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33834D9C" w14:textId="77777777">
              <w:trPr>
                <w:trHeight w:val="250"/>
                <w:jc w:val="center"/>
              </w:trPr>
              <w:tc>
                <w:tcPr>
                  <w:tcW w:w="0" w:type="auto"/>
                  <w:vMerge/>
                  <w:shd w:val="clear" w:color="auto" w:fill="auto"/>
                  <w:vAlign w:val="center"/>
                </w:tcPr>
                <w:p w14:paraId="1DD807B5"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3AC653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7E3D39">
                    <w:rPr>
                      <w:rFonts w:eastAsia="Malgun Gothic"/>
                      <w:noProof/>
                      <w:position w:val="-12"/>
                      <w:sz w:val="16"/>
                      <w:szCs w:val="16"/>
                    </w:rPr>
                    <w:object w:dxaOrig="369" w:dyaOrig="380" w14:anchorId="535583F2">
                      <v:shape id="_x0000_i1093" type="#_x0000_t75" alt="" style="width:22pt;height:22pt;mso-width-percent:0;mso-height-percent:0;mso-width-percent:0;mso-height-percent:0" o:ole="">
                        <v:imagedata r:id="rId14" o:title=""/>
                      </v:shape>
                      <o:OLEObject Type="Embed" ProgID="Equation.3" ShapeID="_x0000_i1093" DrawAspect="Content" ObjectID="_1801646989" r:id="rId236"/>
                    </w:object>
                  </w:r>
                </w:p>
              </w:tc>
              <w:tc>
                <w:tcPr>
                  <w:tcW w:w="2835" w:type="dxa"/>
                  <w:shd w:val="clear" w:color="auto" w:fill="auto"/>
                  <w:vAlign w:val="center"/>
                </w:tcPr>
                <w:p w14:paraId="07B3231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7E559007"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30A63F4C" w14:textId="77777777">
              <w:trPr>
                <w:jc w:val="center"/>
              </w:trPr>
              <w:tc>
                <w:tcPr>
                  <w:tcW w:w="3140" w:type="dxa"/>
                  <w:gridSpan w:val="2"/>
                  <w:shd w:val="clear" w:color="auto" w:fill="auto"/>
                  <w:vAlign w:val="center"/>
                </w:tcPr>
                <w:p w14:paraId="4F45374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2D65B3C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31AF644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B129A62" w14:textId="77777777">
              <w:trPr>
                <w:jc w:val="center"/>
              </w:trPr>
              <w:tc>
                <w:tcPr>
                  <w:tcW w:w="3140" w:type="dxa"/>
                  <w:gridSpan w:val="2"/>
                  <w:shd w:val="clear" w:color="auto" w:fill="auto"/>
                  <w:vAlign w:val="center"/>
                </w:tcPr>
                <w:p w14:paraId="74D722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7C43EA9A"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548C07C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71130784" w14:textId="77777777">
              <w:trPr>
                <w:jc w:val="center"/>
              </w:trPr>
              <w:tc>
                <w:tcPr>
                  <w:tcW w:w="3140" w:type="dxa"/>
                  <w:gridSpan w:val="2"/>
                  <w:shd w:val="clear" w:color="auto" w:fill="auto"/>
                  <w:vAlign w:val="center"/>
                </w:tcPr>
                <w:p w14:paraId="33B97393"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6C939D4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606771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4EE410D8" w14:textId="77777777">
              <w:trPr>
                <w:trHeight w:val="44"/>
                <w:jc w:val="center"/>
              </w:trPr>
              <w:tc>
                <w:tcPr>
                  <w:tcW w:w="3140" w:type="dxa"/>
                  <w:gridSpan w:val="2"/>
                  <w:shd w:val="clear" w:color="auto" w:fill="auto"/>
                  <w:vAlign w:val="center"/>
                </w:tcPr>
                <w:p w14:paraId="021437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5C99A76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0DB75FD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1E671D97"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59EADED9" w14:textId="77777777" w:rsidR="00077F12" w:rsidRDefault="00077F12"/>
    <w:p w14:paraId="227416CE" w14:textId="77777777" w:rsidR="00077F12" w:rsidRDefault="00C801AF">
      <w:pPr>
        <w:pStyle w:val="Heading4"/>
        <w:rPr>
          <w:rFonts w:eastAsia="SimSun"/>
          <w:lang w:val="en-US" w:eastAsia="zh-CN"/>
        </w:rPr>
      </w:pPr>
      <w:r>
        <w:rPr>
          <w:rFonts w:eastAsia="SimSun"/>
          <w:lang w:val="en-US" w:eastAsia="zh-CN"/>
        </w:rPr>
        <w:t>Round #1 Discussion</w:t>
      </w:r>
    </w:p>
    <w:p w14:paraId="5A9BACD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E78EA6B" w14:textId="77777777">
        <w:tc>
          <w:tcPr>
            <w:tcW w:w="1795" w:type="dxa"/>
            <w:shd w:val="clear" w:color="auto" w:fill="FBE4D5" w:themeFill="accent2" w:themeFillTint="33"/>
          </w:tcPr>
          <w:p w14:paraId="21434D7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DFF84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1B71AE8" w14:textId="77777777">
        <w:tc>
          <w:tcPr>
            <w:tcW w:w="1795" w:type="dxa"/>
          </w:tcPr>
          <w:p w14:paraId="3FC5D79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ECE26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Suggest adding a note instead. Retain 500m as its needed for calibration.</w:t>
            </w:r>
          </w:p>
        </w:tc>
      </w:tr>
      <w:tr w:rsidR="00077F12" w14:paraId="67529CDE" w14:textId="77777777">
        <w:trPr>
          <w:trHeight w:val="46"/>
        </w:trPr>
        <w:tc>
          <w:tcPr>
            <w:tcW w:w="1795" w:type="dxa"/>
          </w:tcPr>
          <w:p w14:paraId="78900FA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9B607B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The proposal introduces ambiguity for calibration, since the simulation assumptions for calibration in clause 7.8 doesn’t specify the ISD but only references Table 7.2-1. Therefore, it would be better to leave the main table as is and instead add a footnote to the table saying that 200 m can be optionally used, as proposed by Sony.</w:t>
            </w:r>
          </w:p>
        </w:tc>
      </w:tr>
      <w:tr w:rsidR="00077F12" w14:paraId="309C4A59" w14:textId="77777777">
        <w:trPr>
          <w:trHeight w:val="46"/>
        </w:trPr>
        <w:tc>
          <w:tcPr>
            <w:tcW w:w="1795" w:type="dxa"/>
          </w:tcPr>
          <w:p w14:paraId="6758E2F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5808E4CB"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p w14:paraId="683E1443"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G</w:t>
            </w:r>
            <w:r>
              <w:rPr>
                <w:rFonts w:ascii="Times New Roman" w:hAnsi="Times New Roman"/>
                <w:szCs w:val="20"/>
                <w:lang w:eastAsia="zh-CN"/>
              </w:rPr>
              <w:t>iven that the table is also used for evaluation, keeping the agreed ISD within it is more reasonable.</w:t>
            </w:r>
            <w:r>
              <w:rPr>
                <w:rFonts w:ascii="Times New Roman" w:hAnsi="Times New Roman" w:hint="eastAsia"/>
                <w:szCs w:val="20"/>
                <w:lang w:eastAsia="zh-CN"/>
              </w:rPr>
              <w:t xml:space="preserve"> </w:t>
            </w:r>
            <w:r>
              <w:rPr>
                <w:rFonts w:ascii="Times New Roman" w:hAnsi="Times New Roman"/>
                <w:szCs w:val="20"/>
                <w:lang w:eastAsia="zh-CN"/>
              </w:rPr>
              <w:t xml:space="preserve">Regarding the calibration, the agreement clearly shows only </w:t>
            </w:r>
            <w:r>
              <w:rPr>
                <w:rFonts w:eastAsia="DengXian" w:hint="eastAsia"/>
                <w:lang w:eastAsia="zh-CN"/>
              </w:rPr>
              <w:t>ISD = 500m</w:t>
            </w:r>
            <w:r>
              <w:rPr>
                <w:rFonts w:eastAsia="DengXian"/>
                <w:lang w:eastAsia="zh-CN"/>
              </w:rPr>
              <w:t xml:space="preserve"> will be adopted.</w:t>
            </w:r>
          </w:p>
        </w:tc>
      </w:tr>
      <w:tr w:rsidR="00077F12" w14:paraId="6E76D108" w14:textId="77777777">
        <w:trPr>
          <w:trHeight w:val="46"/>
        </w:trPr>
        <w:tc>
          <w:tcPr>
            <w:tcW w:w="1795" w:type="dxa"/>
          </w:tcPr>
          <w:p w14:paraId="76DD036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7D8AD23"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 xml:space="preserve">Same view as QC/Ericsson. We do agree with Huawei that the agreement shows that 500 m will be used for calibration but how to capture it in the TR so that there is no ambiguity in selecting ISD is the main issue. The current formulation is confusing because we don’t know what value of ISD to pick for calibration. It seems based on the current proposal that we can select any value of ISD within 200-500 m whereas we should only be selecting 500 m. </w:t>
            </w:r>
          </w:p>
        </w:tc>
      </w:tr>
    </w:tbl>
    <w:p w14:paraId="5F3E1E62" w14:textId="77777777" w:rsidR="00077F12" w:rsidRDefault="00077F12"/>
    <w:p w14:paraId="6D2086D1" w14:textId="49C53B7A" w:rsidR="00077F12" w:rsidRDefault="00C801AF">
      <w:pPr>
        <w:pStyle w:val="Heading4"/>
        <w:rPr>
          <w:rFonts w:eastAsia="SimSun"/>
          <w:lang w:val="en-US" w:eastAsia="zh-CN"/>
        </w:rPr>
      </w:pPr>
      <w:r>
        <w:rPr>
          <w:rFonts w:eastAsia="SimSun"/>
          <w:lang w:val="en-US" w:eastAsia="zh-CN"/>
        </w:rPr>
        <w:t>Round #2/3</w:t>
      </w:r>
      <w:r w:rsidR="00D35F13">
        <w:rPr>
          <w:rFonts w:eastAsia="SimSun"/>
          <w:lang w:val="en-US" w:eastAsia="zh-CN"/>
        </w:rPr>
        <w:t>/4</w:t>
      </w:r>
      <w:r>
        <w:rPr>
          <w:rFonts w:eastAsia="SimSun"/>
          <w:lang w:val="en-US" w:eastAsia="zh-CN"/>
        </w:rPr>
        <w:t xml:space="preserve"> Discussion</w:t>
      </w:r>
    </w:p>
    <w:p w14:paraId="13E0EB6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limited feedback so far, moderator suggests check an alternative proposal in #3-2-1A.</w:t>
      </w:r>
    </w:p>
    <w:p w14:paraId="36B287A2" w14:textId="77777777" w:rsidR="00077F12" w:rsidRDefault="00077F12">
      <w:pPr>
        <w:pStyle w:val="BodyText"/>
        <w:spacing w:after="0"/>
        <w:rPr>
          <w:rFonts w:ascii="Times New Roman" w:eastAsiaTheme="minorEastAsia" w:hAnsi="Times New Roman"/>
          <w:szCs w:val="20"/>
          <w:lang w:eastAsia="ko-KR"/>
        </w:rPr>
      </w:pPr>
    </w:p>
    <w:p w14:paraId="7A0A2FCF" w14:textId="77777777" w:rsidR="00077F12" w:rsidRDefault="00C801AF">
      <w:pPr>
        <w:pStyle w:val="Heading5"/>
        <w:rPr>
          <w:rFonts w:eastAsiaTheme="minorEastAsia"/>
          <w:lang w:val="en-US" w:eastAsia="ko-KR"/>
        </w:rPr>
      </w:pPr>
      <w:r>
        <w:rPr>
          <w:rFonts w:eastAsiaTheme="minorEastAsia"/>
          <w:lang w:val="en-US" w:eastAsia="ko-KR"/>
        </w:rPr>
        <w:t>Proposal #3.2-1A:</w:t>
      </w:r>
    </w:p>
    <w:p w14:paraId="73D90FDB" w14:textId="77777777" w:rsidR="00077F12" w:rsidRDefault="00C801AF">
      <w:pPr>
        <w:pStyle w:val="ListParagraph"/>
        <w:numPr>
          <w:ilvl w:val="0"/>
          <w:numId w:val="18"/>
        </w:numPr>
      </w:pPr>
      <w:r>
        <w:t xml:space="preserve">Adopt the following changes to </w:t>
      </w:r>
      <w:r>
        <w:rPr>
          <w:color w:val="FF0000"/>
        </w:rPr>
        <w:t xml:space="preserve">Clause 6.2 </w:t>
      </w:r>
      <w:r>
        <w:t>of TR38.901.</w:t>
      </w:r>
    </w:p>
    <w:p w14:paraId="694247E8" w14:textId="77777777" w:rsidR="00077F12" w:rsidRDefault="00077F12"/>
    <w:tbl>
      <w:tblPr>
        <w:tblStyle w:val="TableGrid"/>
        <w:tblW w:w="0" w:type="auto"/>
        <w:tblLook w:val="04A0" w:firstRow="1" w:lastRow="0" w:firstColumn="1" w:lastColumn="0" w:noHBand="0" w:noVBand="1"/>
      </w:tblPr>
      <w:tblGrid>
        <w:gridCol w:w="10790"/>
      </w:tblGrid>
      <w:tr w:rsidR="00077F12" w14:paraId="344BF11C" w14:textId="77777777">
        <w:tc>
          <w:tcPr>
            <w:tcW w:w="10790" w:type="dxa"/>
          </w:tcPr>
          <w:p w14:paraId="2ECD7928" w14:textId="77777777" w:rsidR="00077F12" w:rsidRDefault="00C801AF">
            <w:pPr>
              <w:pStyle w:val="Heading2"/>
              <w:rPr>
                <w:rFonts w:eastAsia="SimSun"/>
              </w:rPr>
            </w:pPr>
            <w:bookmarkStart w:id="90" w:name="_Toc20320085"/>
            <w:bookmarkStart w:id="91" w:name="_Toc20340104"/>
            <w:bookmarkStart w:id="92" w:name="_Toc493104182"/>
            <w:bookmarkStart w:id="93" w:name="_Toc152927499"/>
            <w:r>
              <w:rPr>
                <w:rFonts w:eastAsia="SimSun"/>
              </w:rPr>
              <w:t>6.2</w:t>
            </w:r>
            <w:r>
              <w:rPr>
                <w:rFonts w:eastAsia="SimSun"/>
              </w:rPr>
              <w:tab/>
            </w:r>
            <w:r>
              <w:rPr>
                <w:lang w:eastAsia="ko-KR"/>
              </w:rPr>
              <w:t>Scenarios of interest</w:t>
            </w:r>
            <w:bookmarkEnd w:id="90"/>
            <w:bookmarkEnd w:id="91"/>
            <w:bookmarkEnd w:id="92"/>
            <w:bookmarkEnd w:id="93"/>
          </w:p>
          <w:p w14:paraId="1BADC043" w14:textId="77777777" w:rsidR="00077F12" w:rsidRDefault="00C801AF">
            <w:pPr>
              <w:rPr>
                <w:i/>
                <w:lang w:eastAsia="ko-KR"/>
              </w:rPr>
            </w:pPr>
            <w:r>
              <w:rPr>
                <w:lang w:eastAsia="ko-KR"/>
              </w:rPr>
              <w:t>Brief description of the key scenarios of interest identified (see note):</w:t>
            </w:r>
          </w:p>
          <w:p w14:paraId="73B57DD0" w14:textId="77777777" w:rsidR="00077F12" w:rsidRDefault="00C801AF">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14A88C9A" w14:textId="77777777" w:rsidR="00077F12" w:rsidRDefault="00C801AF">
            <w:pPr>
              <w:pStyle w:val="EX"/>
            </w:pPr>
            <w:r>
              <w:tab/>
              <w:t>Example: [Tx height:10m, Rx height: 1.5-2.5 m, ISD: 200m]</w:t>
            </w:r>
          </w:p>
          <w:p w14:paraId="2126A320" w14:textId="77777777" w:rsidR="00077F12" w:rsidRDefault="00C801AF">
            <w:pPr>
              <w:pStyle w:val="B10"/>
            </w:pPr>
            <w:r>
              <w:t>(2)</w:t>
            </w:r>
            <w:r>
              <w:tab/>
              <w:t>UMa with O2O and O2I: This is similar to 3D-UMa scenario, where the BSs are mounted above rooftop levels of surrounding buildings.</w:t>
            </w:r>
          </w:p>
          <w:p w14:paraId="624CB86C" w14:textId="77777777" w:rsidR="00077F12" w:rsidRDefault="00C801AF">
            <w:pPr>
              <w:pStyle w:val="EX"/>
            </w:pPr>
            <w:r>
              <w:tab/>
              <w:t xml:space="preserve">Example: [Tx height:25m, Rx height: 1.5-2.5 m, ISD: </w:t>
            </w:r>
            <w:r>
              <w:rPr>
                <w:color w:val="FF0000"/>
                <w:u w:val="single"/>
              </w:rPr>
              <w:t xml:space="preserve">200m, </w:t>
            </w:r>
            <w:r>
              <w:t>500m]</w:t>
            </w:r>
          </w:p>
        </w:tc>
      </w:tr>
    </w:tbl>
    <w:p w14:paraId="606D8BE6" w14:textId="77777777" w:rsidR="00077F12" w:rsidRDefault="00077F12"/>
    <w:p w14:paraId="659CD06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44B3592" w14:textId="77777777">
        <w:tc>
          <w:tcPr>
            <w:tcW w:w="1795" w:type="dxa"/>
            <w:shd w:val="clear" w:color="auto" w:fill="FBE4D5" w:themeFill="accent2" w:themeFillTint="33"/>
          </w:tcPr>
          <w:p w14:paraId="4BF384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29BD2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1EE721C" w14:textId="77777777" w:rsidTr="00D944F0">
        <w:tc>
          <w:tcPr>
            <w:tcW w:w="1795" w:type="dxa"/>
            <w:shd w:val="clear" w:color="auto" w:fill="E2EFD9" w:themeFill="accent6" w:themeFillTint="33"/>
          </w:tcPr>
          <w:p w14:paraId="64531427" w14:textId="10693F14"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2390E82" w14:textId="07BC935B"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Moderator has received comments offline to </w:t>
            </w:r>
            <w:r w:rsidR="00A963DA">
              <w:rPr>
                <w:rFonts w:ascii="Times New Roman" w:hAnsi="Times New Roman"/>
                <w:szCs w:val="20"/>
                <w:lang w:eastAsia="ko-KR"/>
              </w:rPr>
              <w:t>suggest discuss the original proposal #3.2-1. So moderator will suggest discussion on #3.2-1 instead of #3.2-1A.</w:t>
            </w:r>
          </w:p>
        </w:tc>
      </w:tr>
      <w:tr w:rsidR="00D944F0" w14:paraId="698239A4" w14:textId="77777777">
        <w:tc>
          <w:tcPr>
            <w:tcW w:w="1795" w:type="dxa"/>
          </w:tcPr>
          <w:p w14:paraId="08C2BB40" w14:textId="194FA2C6" w:rsidR="00D944F0" w:rsidRDefault="00437D7E">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4645D9BA" w14:textId="5165491F" w:rsidR="000729B4" w:rsidRDefault="00D85FC8">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Our </w:t>
            </w:r>
            <w:r w:rsidR="0064214B">
              <w:rPr>
                <w:rFonts w:ascii="Times New Roman" w:hAnsi="Times New Roman"/>
                <w:szCs w:val="20"/>
                <w:lang w:eastAsia="ko-KR"/>
              </w:rPr>
              <w:t>view</w:t>
            </w:r>
            <w:r w:rsidR="002B224A">
              <w:rPr>
                <w:rFonts w:ascii="Times New Roman" w:hAnsi="Times New Roman"/>
                <w:szCs w:val="20"/>
                <w:lang w:eastAsia="ko-KR"/>
              </w:rPr>
              <w:t>s</w:t>
            </w:r>
            <w:r>
              <w:rPr>
                <w:rFonts w:ascii="Times New Roman" w:hAnsi="Times New Roman"/>
                <w:szCs w:val="20"/>
                <w:lang w:eastAsia="ko-KR"/>
              </w:rPr>
              <w:t xml:space="preserve"> on Proposal #3.2-1</w:t>
            </w:r>
            <w:r w:rsidR="0064214B">
              <w:rPr>
                <w:rFonts w:ascii="Times New Roman" w:hAnsi="Times New Roman"/>
                <w:szCs w:val="20"/>
                <w:lang w:eastAsia="ko-KR"/>
              </w:rPr>
              <w:t xml:space="preserve">, same as those by Qualcomm and Sharp, are still not addressed. </w:t>
            </w:r>
            <w:r w:rsidR="00917049">
              <w:rPr>
                <w:rFonts w:ascii="Times New Roman" w:hAnsi="Times New Roman"/>
                <w:szCs w:val="20"/>
                <w:lang w:eastAsia="ko-KR"/>
              </w:rPr>
              <w:t>Remember, the TR needs to accurately reflect not only new calibration assumptions but also those used for Rel 1</w:t>
            </w:r>
            <w:r w:rsidR="00544197">
              <w:rPr>
                <w:rFonts w:ascii="Times New Roman" w:hAnsi="Times New Roman"/>
                <w:szCs w:val="20"/>
                <w:lang w:eastAsia="ko-KR"/>
              </w:rPr>
              <w:t>4</w:t>
            </w:r>
            <w:r w:rsidR="00917049">
              <w:rPr>
                <w:rFonts w:ascii="Times New Roman" w:hAnsi="Times New Roman"/>
                <w:szCs w:val="20"/>
                <w:lang w:eastAsia="ko-KR"/>
              </w:rPr>
              <w:t xml:space="preserve"> calibration</w:t>
            </w:r>
            <w:r w:rsidR="000729B4">
              <w:rPr>
                <w:rFonts w:ascii="Times New Roman" w:hAnsi="Times New Roman"/>
                <w:szCs w:val="20"/>
                <w:lang w:eastAsia="ko-KR"/>
              </w:rPr>
              <w:t xml:space="preserve"> since </w:t>
            </w:r>
            <w:r w:rsidR="00544197">
              <w:rPr>
                <w:rFonts w:ascii="Times New Roman" w:hAnsi="Times New Roman"/>
                <w:szCs w:val="20"/>
                <w:lang w:eastAsia="ko-KR"/>
              </w:rPr>
              <w:t xml:space="preserve">the outcome of that calibration is </w:t>
            </w:r>
            <w:r w:rsidR="000729B4">
              <w:rPr>
                <w:rFonts w:ascii="Times New Roman" w:hAnsi="Times New Roman"/>
                <w:szCs w:val="20"/>
                <w:lang w:eastAsia="ko-KR"/>
              </w:rPr>
              <w:t xml:space="preserve">currently captured in the TR. </w:t>
            </w:r>
          </w:p>
          <w:p w14:paraId="31962E7D" w14:textId="00BE84F9" w:rsidR="00D944F0" w:rsidRDefault="002B224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Proposal #3.2-1A on the other hand is acceptable. </w:t>
            </w:r>
          </w:p>
        </w:tc>
      </w:tr>
      <w:tr w:rsidR="00C604CB" w14:paraId="35CBEF93" w14:textId="77777777">
        <w:tc>
          <w:tcPr>
            <w:tcW w:w="1795" w:type="dxa"/>
          </w:tcPr>
          <w:p w14:paraId="7927910F" w14:textId="6BC4E11A" w:rsidR="00C604CB" w:rsidRDefault="00C604CB">
            <w:pPr>
              <w:pStyle w:val="BodyText"/>
              <w:spacing w:after="0" w:line="240" w:lineRule="auto"/>
              <w:rPr>
                <w:rFonts w:ascii="Times New Roman" w:hAnsi="Times New Roman"/>
                <w:szCs w:val="20"/>
                <w:lang w:eastAsia="ko-KR"/>
              </w:rPr>
            </w:pPr>
            <w:r>
              <w:rPr>
                <w:rFonts w:ascii="Times New Roman" w:hAnsi="Times New Roman"/>
                <w:szCs w:val="20"/>
                <w:lang w:eastAsia="ko-KR"/>
              </w:rPr>
              <w:t>Nokia3</w:t>
            </w:r>
          </w:p>
        </w:tc>
        <w:tc>
          <w:tcPr>
            <w:tcW w:w="8995" w:type="dxa"/>
          </w:tcPr>
          <w:p w14:paraId="7DF4DCEA" w14:textId="57E7458B" w:rsidR="00C604CB" w:rsidRDefault="00C604CB">
            <w:pPr>
              <w:pStyle w:val="BodyText"/>
              <w:spacing w:after="0" w:line="240" w:lineRule="auto"/>
              <w:rPr>
                <w:rFonts w:ascii="Times New Roman" w:hAnsi="Times New Roman"/>
                <w:szCs w:val="20"/>
                <w:lang w:eastAsia="ko-KR"/>
              </w:rPr>
            </w:pPr>
            <w:r w:rsidRPr="00C604CB">
              <w:rPr>
                <w:rFonts w:ascii="Times New Roman" w:hAnsi="Times New Roman"/>
                <w:szCs w:val="20"/>
                <w:lang w:eastAsia="ko-KR"/>
              </w:rPr>
              <w:t xml:space="preserve">If we follow </w:t>
            </w:r>
            <w:r>
              <w:rPr>
                <w:rFonts w:ascii="Times New Roman" w:hAnsi="Times New Roman"/>
                <w:szCs w:val="20"/>
                <w:lang w:eastAsia="ko-KR"/>
              </w:rPr>
              <w:t>the latest</w:t>
            </w:r>
            <w:r w:rsidRPr="00C604CB">
              <w:rPr>
                <w:rFonts w:ascii="Times New Roman" w:hAnsi="Times New Roman"/>
                <w:szCs w:val="20"/>
                <w:lang w:eastAsia="ko-KR"/>
              </w:rPr>
              <w:t xml:space="preserve"> approach</w:t>
            </w:r>
            <w:r>
              <w:rPr>
                <w:rFonts w:ascii="Times New Roman" w:hAnsi="Times New Roman"/>
                <w:szCs w:val="20"/>
                <w:lang w:eastAsia="ko-KR"/>
              </w:rPr>
              <w:t xml:space="preserve"> with range</w:t>
            </w:r>
            <w:r w:rsidRPr="00C604CB">
              <w:rPr>
                <w:rFonts w:ascii="Times New Roman" w:hAnsi="Times New Roman"/>
                <w:szCs w:val="20"/>
                <w:lang w:eastAsia="ko-KR"/>
              </w:rPr>
              <w:t xml:space="preserve"> then it is not clear which ISD to use in calibration. If we have a range in Table 7.2-1 then we need to explicitly indicate with ISD to used in Calibration tables in 7.8 Channel model calibration.</w:t>
            </w:r>
          </w:p>
        </w:tc>
      </w:tr>
    </w:tbl>
    <w:p w14:paraId="739C70B0" w14:textId="77777777" w:rsidR="00077F12" w:rsidRDefault="00077F12">
      <w:pPr>
        <w:pStyle w:val="BodyText"/>
        <w:spacing w:after="0"/>
        <w:rPr>
          <w:rFonts w:ascii="Times New Roman" w:eastAsiaTheme="minorEastAsia" w:hAnsi="Times New Roman"/>
          <w:szCs w:val="20"/>
          <w:lang w:eastAsia="ko-KR"/>
        </w:rPr>
      </w:pPr>
    </w:p>
    <w:p w14:paraId="539C0BF1" w14:textId="77777777" w:rsidR="00077F12" w:rsidRDefault="00077F12"/>
    <w:p w14:paraId="24830E12" w14:textId="77777777" w:rsidR="00077F12" w:rsidRDefault="00077F12">
      <w:pPr>
        <w:rPr>
          <w:lang w:eastAsia="ko-KR"/>
        </w:rPr>
      </w:pPr>
    </w:p>
    <w:p w14:paraId="52BF8322" w14:textId="77777777" w:rsidR="00077F12" w:rsidRDefault="00C801AF">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077F12" w14:paraId="2D6B8AF1" w14:textId="77777777">
        <w:tc>
          <w:tcPr>
            <w:tcW w:w="1615" w:type="dxa"/>
            <w:shd w:val="clear" w:color="auto" w:fill="DEEAF6" w:themeFill="accent5" w:themeFillTint="33"/>
            <w:vAlign w:val="center"/>
          </w:tcPr>
          <w:p w14:paraId="18168AD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33D92B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7E55928" w14:textId="77777777">
        <w:tc>
          <w:tcPr>
            <w:tcW w:w="1615" w:type="dxa"/>
            <w:vAlign w:val="center"/>
          </w:tcPr>
          <w:p w14:paraId="11BE1605" w14:textId="77777777" w:rsidR="00077F12" w:rsidRDefault="00C801AF">
            <w:pPr>
              <w:spacing w:before="0" w:after="0" w:line="240" w:lineRule="auto"/>
            </w:pPr>
            <w:r>
              <w:t>[1] Huawei</w:t>
            </w:r>
          </w:p>
        </w:tc>
        <w:tc>
          <w:tcPr>
            <w:tcW w:w="9175" w:type="dxa"/>
            <w:vAlign w:val="center"/>
          </w:tcPr>
          <w:p w14:paraId="445F88D2" w14:textId="77777777" w:rsidR="00077F12" w:rsidRDefault="00C801AF">
            <w:pPr>
              <w:spacing w:before="0" w:after="0" w:line="240" w:lineRule="auto"/>
              <w:contextualSpacing/>
              <w:jc w:val="center"/>
            </w:pPr>
            <w:r>
              <w:rPr>
                <w:noProof/>
                <w:lang w:eastAsia="zh-CN"/>
              </w:rPr>
              <w:drawing>
                <wp:inline distT="0" distB="0" distL="0" distR="0" wp14:anchorId="032DA181" wp14:editId="08998199">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237" cstate="email"/>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040D72C0" wp14:editId="12F7E1A5">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238" cstate="email"/>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4A984079" wp14:editId="4DEE4A7B">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239" cstate="email"/>
                          <a:srcRect/>
                          <a:stretch>
                            <a:fillRect/>
                          </a:stretch>
                        </pic:blipFill>
                        <pic:spPr>
                          <a:xfrm>
                            <a:off x="0" y="0"/>
                            <a:ext cx="1758857" cy="1368000"/>
                          </a:xfrm>
                          <a:prstGeom prst="rect">
                            <a:avLst/>
                          </a:prstGeom>
                          <a:noFill/>
                        </pic:spPr>
                      </pic:pic>
                    </a:graphicData>
                  </a:graphic>
                </wp:inline>
              </w:drawing>
            </w:r>
            <w:r>
              <w:t xml:space="preserve">  </w:t>
            </w:r>
          </w:p>
          <w:p w14:paraId="2010B350" w14:textId="77777777" w:rsidR="00077F12" w:rsidRDefault="00C801AF">
            <w:pPr>
              <w:spacing w:before="0" w:after="0" w:line="240" w:lineRule="auto"/>
              <w:ind w:firstLineChars="800" w:firstLine="1600"/>
              <w:contextualSpacing/>
              <w:rPr>
                <w:rFonts w:eastAsiaTheme="minorEastAsia"/>
                <w:bCs/>
                <w:lang w:eastAsia="zh-CN"/>
              </w:rPr>
            </w:pPr>
            <w:r>
              <w:rPr>
                <w:rFonts w:eastAsiaTheme="minorEastAsia"/>
                <w:bCs/>
                <w:lang w:eastAsia="zh-CN"/>
              </w:rPr>
              <w:t>(a) CDF of DS                          (b) CDF of ASA                    (c) CDF of K Factor</w:t>
            </w:r>
          </w:p>
          <w:p w14:paraId="3BBBC16E" w14:textId="77777777" w:rsidR="00077F12" w:rsidRDefault="00C801AF">
            <w:pPr>
              <w:spacing w:before="0" w:after="0" w:line="240" w:lineRule="auto"/>
              <w:contextualSpacing/>
              <w:jc w:val="center"/>
              <w:rPr>
                <w:bCs/>
              </w:rPr>
            </w:pPr>
            <w:bookmarkStart w:id="94" w:name="_Ref178777711"/>
            <w:bookmarkStart w:id="95" w:name="_Ref178777707"/>
            <w:r>
              <w:rPr>
                <w:bCs/>
              </w:rPr>
              <w:t xml:space="preserve">Figure </w:t>
            </w:r>
            <w:r>
              <w:rPr>
                <w:bCs/>
              </w:rPr>
              <w:fldChar w:fldCharType="begin"/>
            </w:r>
            <w:r>
              <w:rPr>
                <w:bCs/>
              </w:rPr>
              <w:instrText xml:space="preserve"> SEQ Figure \* ARABIC </w:instrText>
            </w:r>
            <w:r>
              <w:rPr>
                <w:bCs/>
              </w:rPr>
              <w:fldChar w:fldCharType="separate"/>
            </w:r>
            <w:r>
              <w:rPr>
                <w:bCs/>
              </w:rPr>
              <w:t>18</w:t>
            </w:r>
            <w:r>
              <w:rPr>
                <w:bCs/>
              </w:rPr>
              <w:fldChar w:fldCharType="end"/>
            </w:r>
            <w:bookmarkEnd w:id="94"/>
            <w:r>
              <w:rPr>
                <w:bCs/>
              </w:rPr>
              <w:t xml:space="preserve"> Comparison of fast fading parameters</w:t>
            </w:r>
            <w:bookmarkEnd w:id="95"/>
          </w:p>
          <w:p w14:paraId="2CF869BC" w14:textId="77777777" w:rsidR="00077F12" w:rsidRDefault="00077F12">
            <w:pPr>
              <w:spacing w:before="0" w:after="0" w:line="240" w:lineRule="auto"/>
              <w:contextualSpacing/>
              <w:jc w:val="center"/>
              <w:rPr>
                <w:bCs/>
              </w:rPr>
            </w:pPr>
          </w:p>
          <w:p w14:paraId="50FD23CB"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1A52FC10" w14:textId="77777777" w:rsidR="00077F12" w:rsidRDefault="00077F12">
            <w:pPr>
              <w:spacing w:before="0" w:after="0" w:line="240" w:lineRule="auto"/>
              <w:contextualSpacing/>
              <w:rPr>
                <w:rFonts w:eastAsiaTheme="minorEastAsia"/>
                <w:bCs/>
                <w:iCs/>
                <w:lang w:eastAsia="zh-CN"/>
              </w:rPr>
            </w:pPr>
          </w:p>
          <w:p w14:paraId="7C9CB911" w14:textId="77777777" w:rsidR="00077F12" w:rsidRDefault="00C801AF">
            <w:pPr>
              <w:pStyle w:val="Caption"/>
              <w:spacing w:before="0" w:after="0" w:line="240" w:lineRule="auto"/>
              <w:contextualSpacing/>
              <w:jc w:val="center"/>
              <w:rPr>
                <w:b w:val="0"/>
                <w:bCs w:val="0"/>
                <w:sz w:val="20"/>
                <w:szCs w:val="20"/>
              </w:rPr>
            </w:pPr>
            <w:bookmarkStart w:id="96" w:name="_Ref188457159"/>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6"/>
            <w:r>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077F12" w14:paraId="61C26BFD" w14:textId="77777777">
              <w:trPr>
                <w:trHeight w:val="198"/>
                <w:jc w:val="center"/>
              </w:trPr>
              <w:tc>
                <w:tcPr>
                  <w:tcW w:w="2624" w:type="dxa"/>
                  <w:gridSpan w:val="2"/>
                  <w:vMerge w:val="restart"/>
                  <w:shd w:val="clear" w:color="auto" w:fill="D9D9D9" w:themeFill="background1" w:themeFillShade="D9"/>
                  <w:vAlign w:val="center"/>
                </w:tcPr>
                <w:p w14:paraId="2374B76A"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4FAD2942"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Delay spread (DS)</w:t>
                  </w:r>
                </w:p>
                <w:p w14:paraId="4114BB51"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lgDS=log10(DS/1s)</w:t>
                  </w:r>
                </w:p>
              </w:tc>
              <w:tc>
                <w:tcPr>
                  <w:tcW w:w="1482" w:type="dxa"/>
                  <w:gridSpan w:val="2"/>
                  <w:shd w:val="clear" w:color="auto" w:fill="D9D9D9" w:themeFill="background1" w:themeFillShade="D9"/>
                  <w:vAlign w:val="center"/>
                </w:tcPr>
                <w:p w14:paraId="5362F34F"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161CF239"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AOA spread (ASA)</w:t>
                  </w:r>
                </w:p>
                <w:p w14:paraId="6F8523FC"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lgASA=log10(ASA/1°)</w:t>
                  </w:r>
                </w:p>
              </w:tc>
            </w:tr>
            <w:tr w:rsidR="00077F12" w14:paraId="653F582C" w14:textId="77777777">
              <w:trPr>
                <w:trHeight w:val="184"/>
                <w:jc w:val="center"/>
              </w:trPr>
              <w:tc>
                <w:tcPr>
                  <w:tcW w:w="2624" w:type="dxa"/>
                  <w:gridSpan w:val="2"/>
                  <w:vMerge/>
                  <w:shd w:val="clear" w:color="auto" w:fill="D9D9D9" w:themeFill="background1" w:themeFillShade="D9"/>
                  <w:vAlign w:val="center"/>
                </w:tcPr>
                <w:p w14:paraId="7AB5A30C" w14:textId="77777777" w:rsidR="00077F12" w:rsidRDefault="00077F12">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tcPr>
                <w:p w14:paraId="253CF0E8"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DF2BD56" w14:textId="77777777" w:rsidR="00077F12" w:rsidRDefault="00C801AF">
                  <w:pPr>
                    <w:spacing w:after="0" w:line="240" w:lineRule="auto"/>
                    <w:contextualSpacing/>
                    <w:jc w:val="center"/>
                    <w:rPr>
                      <w:sz w:val="16"/>
                      <w:szCs w:val="16"/>
                    </w:rPr>
                  </w:pPr>
                  <w:r>
                    <w:rPr>
                      <w:sz w:val="16"/>
                      <w:szCs w:val="16"/>
                      <w:lang w:eastAsia="zh-CN"/>
                    </w:rPr>
                    <w:t>[ns]</w:t>
                  </w:r>
                </w:p>
              </w:tc>
              <w:tc>
                <w:tcPr>
                  <w:tcW w:w="567" w:type="dxa"/>
                  <w:shd w:val="clear" w:color="auto" w:fill="D9D9D9" w:themeFill="background1" w:themeFillShade="D9"/>
                  <w:vAlign w:val="center"/>
                </w:tcPr>
                <w:p w14:paraId="545669E7"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12299EB5"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61BA4CC9"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43209C5A"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51B00A9" w14:textId="77777777" w:rsidR="00077F12" w:rsidRDefault="00C801AF">
                  <w:pPr>
                    <w:spacing w:after="0" w:line="240" w:lineRule="auto"/>
                    <w:contextualSpacing/>
                    <w:jc w:val="center"/>
                    <w:rPr>
                      <w:sz w:val="16"/>
                      <w:szCs w:val="16"/>
                    </w:rPr>
                  </w:pPr>
                  <w:r>
                    <w:rPr>
                      <w:sz w:val="16"/>
                      <w:szCs w:val="16"/>
                    </w:rPr>
                    <w:t>[deg]</w:t>
                  </w:r>
                </w:p>
              </w:tc>
              <w:tc>
                <w:tcPr>
                  <w:tcW w:w="709" w:type="dxa"/>
                  <w:shd w:val="clear" w:color="auto" w:fill="D9D9D9" w:themeFill="background1" w:themeFillShade="D9"/>
                  <w:vAlign w:val="center"/>
                </w:tcPr>
                <w:p w14:paraId="07F536AE"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077F12" w14:paraId="16379700" w14:textId="77777777">
              <w:trPr>
                <w:trHeight w:val="173"/>
                <w:jc w:val="center"/>
              </w:trPr>
              <w:tc>
                <w:tcPr>
                  <w:tcW w:w="2624" w:type="dxa"/>
                  <w:gridSpan w:val="2"/>
                  <w:shd w:val="clear" w:color="auto" w:fill="D9D9D9" w:themeFill="background1" w:themeFillShade="D9"/>
                  <w:vAlign w:val="center"/>
                </w:tcPr>
                <w:p w14:paraId="4A267B35" w14:textId="77777777" w:rsidR="00077F12" w:rsidRDefault="00C801AF">
                  <w:pPr>
                    <w:spacing w:after="0" w:line="240" w:lineRule="auto"/>
                    <w:contextualSpacing/>
                    <w:jc w:val="center"/>
                    <w:rPr>
                      <w:sz w:val="16"/>
                      <w:szCs w:val="16"/>
                    </w:rPr>
                  </w:pPr>
                  <w:r>
                    <w:rPr>
                      <w:sz w:val="16"/>
                      <w:szCs w:val="16"/>
                    </w:rPr>
                    <w:t>TR 38.901 UMa LOS</w:t>
                  </w:r>
                </w:p>
              </w:tc>
              <w:tc>
                <w:tcPr>
                  <w:tcW w:w="567" w:type="dxa"/>
                  <w:shd w:val="clear" w:color="auto" w:fill="auto"/>
                  <w:vAlign w:val="center"/>
                </w:tcPr>
                <w:p w14:paraId="41517752" w14:textId="77777777" w:rsidR="00077F12" w:rsidRDefault="00C801AF">
                  <w:pPr>
                    <w:spacing w:after="0" w:line="240" w:lineRule="auto"/>
                    <w:contextualSpacing/>
                    <w:jc w:val="center"/>
                    <w:rPr>
                      <w:sz w:val="16"/>
                      <w:szCs w:val="16"/>
                    </w:rPr>
                  </w:pPr>
                  <w:r>
                    <w:rPr>
                      <w:sz w:val="16"/>
                      <w:szCs w:val="16"/>
                    </w:rPr>
                    <w:t>-7.03</w:t>
                  </w:r>
                </w:p>
              </w:tc>
              <w:tc>
                <w:tcPr>
                  <w:tcW w:w="709" w:type="dxa"/>
                  <w:shd w:val="clear" w:color="auto" w:fill="auto"/>
                  <w:vAlign w:val="center"/>
                </w:tcPr>
                <w:p w14:paraId="6D5B612C" w14:textId="77777777" w:rsidR="00077F12" w:rsidRDefault="00C801AF">
                  <w:pPr>
                    <w:spacing w:after="0" w:line="240" w:lineRule="auto"/>
                    <w:contextualSpacing/>
                    <w:jc w:val="center"/>
                    <w:rPr>
                      <w:sz w:val="16"/>
                      <w:szCs w:val="16"/>
                    </w:rPr>
                  </w:pPr>
                  <w:r>
                    <w:rPr>
                      <w:sz w:val="16"/>
                      <w:szCs w:val="16"/>
                    </w:rPr>
                    <w:t>92.35</w:t>
                  </w:r>
                </w:p>
              </w:tc>
              <w:tc>
                <w:tcPr>
                  <w:tcW w:w="567" w:type="dxa"/>
                  <w:shd w:val="clear" w:color="auto" w:fill="auto"/>
                  <w:vAlign w:val="center"/>
                </w:tcPr>
                <w:p w14:paraId="65ABD3C3" w14:textId="77777777" w:rsidR="00077F12" w:rsidRDefault="00C801AF">
                  <w:pPr>
                    <w:spacing w:after="0" w:line="240" w:lineRule="auto"/>
                    <w:contextualSpacing/>
                    <w:jc w:val="center"/>
                    <w:rPr>
                      <w:sz w:val="16"/>
                      <w:szCs w:val="16"/>
                    </w:rPr>
                  </w:pPr>
                  <w:r>
                    <w:rPr>
                      <w:sz w:val="16"/>
                      <w:szCs w:val="16"/>
                    </w:rPr>
                    <w:t>0.66</w:t>
                  </w:r>
                </w:p>
              </w:tc>
              <w:tc>
                <w:tcPr>
                  <w:tcW w:w="708" w:type="dxa"/>
                  <w:shd w:val="clear" w:color="auto" w:fill="auto"/>
                  <w:vAlign w:val="center"/>
                </w:tcPr>
                <w:p w14:paraId="0BE7C692" w14:textId="77777777" w:rsidR="00077F12" w:rsidRDefault="00C801AF">
                  <w:pPr>
                    <w:spacing w:after="0" w:line="240" w:lineRule="auto"/>
                    <w:contextualSpacing/>
                    <w:jc w:val="center"/>
                    <w:rPr>
                      <w:sz w:val="16"/>
                      <w:szCs w:val="16"/>
                    </w:rPr>
                  </w:pPr>
                  <w:r>
                    <w:rPr>
                      <w:sz w:val="16"/>
                      <w:szCs w:val="16"/>
                    </w:rPr>
                    <w:t>9.00</w:t>
                  </w:r>
                </w:p>
              </w:tc>
              <w:tc>
                <w:tcPr>
                  <w:tcW w:w="774" w:type="dxa"/>
                  <w:shd w:val="clear" w:color="auto" w:fill="auto"/>
                  <w:vAlign w:val="center"/>
                </w:tcPr>
                <w:p w14:paraId="55B983A3" w14:textId="77777777" w:rsidR="00077F12" w:rsidRDefault="00C801AF">
                  <w:pPr>
                    <w:spacing w:after="0" w:line="240" w:lineRule="auto"/>
                    <w:contextualSpacing/>
                    <w:jc w:val="center"/>
                    <w:rPr>
                      <w:sz w:val="16"/>
                      <w:szCs w:val="16"/>
                    </w:rPr>
                  </w:pPr>
                  <w:r>
                    <w:rPr>
                      <w:sz w:val="16"/>
                      <w:szCs w:val="16"/>
                    </w:rPr>
                    <w:t>3.50</w:t>
                  </w:r>
                </w:p>
              </w:tc>
              <w:tc>
                <w:tcPr>
                  <w:tcW w:w="709" w:type="dxa"/>
                  <w:shd w:val="clear" w:color="auto" w:fill="auto"/>
                  <w:vAlign w:val="center"/>
                </w:tcPr>
                <w:p w14:paraId="48FBF1AF" w14:textId="77777777" w:rsidR="00077F12" w:rsidRDefault="00C801AF">
                  <w:pPr>
                    <w:spacing w:after="0" w:line="240" w:lineRule="auto"/>
                    <w:contextualSpacing/>
                    <w:jc w:val="center"/>
                    <w:rPr>
                      <w:sz w:val="16"/>
                      <w:szCs w:val="16"/>
                    </w:rPr>
                  </w:pPr>
                  <w:r>
                    <w:rPr>
                      <w:sz w:val="16"/>
                      <w:szCs w:val="16"/>
                    </w:rPr>
                    <w:t>1.81</w:t>
                  </w:r>
                </w:p>
              </w:tc>
              <w:tc>
                <w:tcPr>
                  <w:tcW w:w="708" w:type="dxa"/>
                  <w:shd w:val="clear" w:color="auto" w:fill="auto"/>
                  <w:vAlign w:val="center"/>
                </w:tcPr>
                <w:p w14:paraId="0473AEE1" w14:textId="77777777" w:rsidR="00077F12" w:rsidRDefault="00C801AF">
                  <w:pPr>
                    <w:spacing w:after="0" w:line="240" w:lineRule="auto"/>
                    <w:contextualSpacing/>
                    <w:jc w:val="center"/>
                    <w:rPr>
                      <w:sz w:val="16"/>
                      <w:szCs w:val="16"/>
                    </w:rPr>
                  </w:pPr>
                  <w:r>
                    <w:rPr>
                      <w:sz w:val="16"/>
                      <w:szCs w:val="16"/>
                    </w:rPr>
                    <w:t>64.57</w:t>
                  </w:r>
                </w:p>
              </w:tc>
              <w:tc>
                <w:tcPr>
                  <w:tcW w:w="709" w:type="dxa"/>
                  <w:shd w:val="clear" w:color="auto" w:fill="auto"/>
                  <w:vAlign w:val="center"/>
                </w:tcPr>
                <w:p w14:paraId="65089B38" w14:textId="77777777" w:rsidR="00077F12" w:rsidRDefault="00C801AF">
                  <w:pPr>
                    <w:spacing w:after="0" w:line="240" w:lineRule="auto"/>
                    <w:contextualSpacing/>
                    <w:jc w:val="center"/>
                    <w:rPr>
                      <w:sz w:val="16"/>
                      <w:szCs w:val="16"/>
                    </w:rPr>
                  </w:pPr>
                  <w:r>
                    <w:rPr>
                      <w:sz w:val="16"/>
                      <w:szCs w:val="16"/>
                    </w:rPr>
                    <w:t>0.20</w:t>
                  </w:r>
                </w:p>
              </w:tc>
            </w:tr>
            <w:tr w:rsidR="00077F12" w14:paraId="0C5D91C9" w14:textId="77777777">
              <w:trPr>
                <w:trHeight w:val="45"/>
                <w:jc w:val="center"/>
              </w:trPr>
              <w:tc>
                <w:tcPr>
                  <w:tcW w:w="708" w:type="dxa"/>
                  <w:vMerge w:val="restart"/>
                  <w:shd w:val="clear" w:color="auto" w:fill="D9D9D9" w:themeFill="background1" w:themeFillShade="D9"/>
                  <w:vAlign w:val="center"/>
                </w:tcPr>
                <w:p w14:paraId="6DA8A4CD" w14:textId="77777777" w:rsidR="00077F12" w:rsidRDefault="00C801AF">
                  <w:pPr>
                    <w:spacing w:after="0" w:line="240" w:lineRule="auto"/>
                    <w:contextualSpacing/>
                    <w:jc w:val="center"/>
                    <w:rPr>
                      <w:sz w:val="16"/>
                      <w:szCs w:val="16"/>
                    </w:rPr>
                  </w:pPr>
                  <w:r>
                    <w:rPr>
                      <w:sz w:val="16"/>
                      <w:szCs w:val="16"/>
                    </w:rPr>
                    <w:t>150 m</w:t>
                  </w:r>
                </w:p>
              </w:tc>
              <w:tc>
                <w:tcPr>
                  <w:tcW w:w="1916" w:type="dxa"/>
                  <w:shd w:val="clear" w:color="auto" w:fill="D9D9D9" w:themeFill="background1" w:themeFillShade="D9"/>
                  <w:vAlign w:val="center"/>
                </w:tcPr>
                <w:p w14:paraId="79C74973" w14:textId="77777777" w:rsidR="00077F12" w:rsidRDefault="00C801AF">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6D59C014" w14:textId="77777777" w:rsidR="00077F12" w:rsidRDefault="00C801AF">
                  <w:pPr>
                    <w:spacing w:after="0" w:line="240" w:lineRule="auto"/>
                    <w:contextualSpacing/>
                    <w:jc w:val="center"/>
                    <w:rPr>
                      <w:sz w:val="16"/>
                      <w:szCs w:val="16"/>
                    </w:rPr>
                  </w:pPr>
                  <w:r>
                    <w:rPr>
                      <w:sz w:val="16"/>
                      <w:szCs w:val="16"/>
                    </w:rPr>
                    <w:t>-7.52</w:t>
                  </w:r>
                </w:p>
              </w:tc>
              <w:tc>
                <w:tcPr>
                  <w:tcW w:w="709" w:type="dxa"/>
                  <w:shd w:val="clear" w:color="auto" w:fill="auto"/>
                  <w:vAlign w:val="center"/>
                </w:tcPr>
                <w:p w14:paraId="272AB07C" w14:textId="77777777" w:rsidR="00077F12" w:rsidRDefault="00C801AF">
                  <w:pPr>
                    <w:spacing w:after="0" w:line="240" w:lineRule="auto"/>
                    <w:contextualSpacing/>
                    <w:jc w:val="center"/>
                    <w:rPr>
                      <w:sz w:val="16"/>
                      <w:szCs w:val="16"/>
                    </w:rPr>
                  </w:pPr>
                  <w:r>
                    <w:rPr>
                      <w:sz w:val="16"/>
                      <w:szCs w:val="16"/>
                    </w:rPr>
                    <w:t>30.23</w:t>
                  </w:r>
                </w:p>
              </w:tc>
              <w:tc>
                <w:tcPr>
                  <w:tcW w:w="567" w:type="dxa"/>
                  <w:shd w:val="clear" w:color="auto" w:fill="auto"/>
                  <w:vAlign w:val="center"/>
                </w:tcPr>
                <w:p w14:paraId="2BC14A35" w14:textId="77777777" w:rsidR="00077F12" w:rsidRDefault="00C801AF">
                  <w:pPr>
                    <w:spacing w:after="0" w:line="240" w:lineRule="auto"/>
                    <w:contextualSpacing/>
                    <w:jc w:val="center"/>
                    <w:rPr>
                      <w:sz w:val="16"/>
                      <w:szCs w:val="16"/>
                    </w:rPr>
                  </w:pPr>
                  <w:r>
                    <w:rPr>
                      <w:sz w:val="16"/>
                      <w:szCs w:val="16"/>
                    </w:rPr>
                    <w:t>0.9</w:t>
                  </w:r>
                </w:p>
              </w:tc>
              <w:tc>
                <w:tcPr>
                  <w:tcW w:w="708" w:type="dxa"/>
                  <w:shd w:val="clear" w:color="auto" w:fill="auto"/>
                  <w:vAlign w:val="center"/>
                </w:tcPr>
                <w:p w14:paraId="31489FD5" w14:textId="77777777" w:rsidR="00077F12" w:rsidRDefault="00C801AF">
                  <w:pPr>
                    <w:spacing w:after="0" w:line="240" w:lineRule="auto"/>
                    <w:contextualSpacing/>
                    <w:jc w:val="center"/>
                    <w:rPr>
                      <w:sz w:val="16"/>
                      <w:szCs w:val="16"/>
                    </w:rPr>
                  </w:pPr>
                  <w:r>
                    <w:rPr>
                      <w:sz w:val="16"/>
                      <w:szCs w:val="16"/>
                    </w:rPr>
                    <w:t>14.96</w:t>
                  </w:r>
                </w:p>
              </w:tc>
              <w:tc>
                <w:tcPr>
                  <w:tcW w:w="774" w:type="dxa"/>
                  <w:shd w:val="clear" w:color="auto" w:fill="auto"/>
                  <w:vAlign w:val="center"/>
                </w:tcPr>
                <w:p w14:paraId="4A287A48" w14:textId="77777777" w:rsidR="00077F12" w:rsidRDefault="00C801AF">
                  <w:pPr>
                    <w:spacing w:after="0" w:line="240" w:lineRule="auto"/>
                    <w:contextualSpacing/>
                    <w:jc w:val="center"/>
                    <w:rPr>
                      <w:sz w:val="16"/>
                      <w:szCs w:val="16"/>
                    </w:rPr>
                  </w:pPr>
                  <w:r>
                    <w:rPr>
                      <w:sz w:val="16"/>
                      <w:szCs w:val="16"/>
                    </w:rPr>
                    <w:t>16.26</w:t>
                  </w:r>
                </w:p>
              </w:tc>
              <w:tc>
                <w:tcPr>
                  <w:tcW w:w="709" w:type="dxa"/>
                  <w:shd w:val="clear" w:color="auto" w:fill="auto"/>
                  <w:vAlign w:val="center"/>
                </w:tcPr>
                <w:p w14:paraId="0DE7F613" w14:textId="77777777" w:rsidR="00077F12" w:rsidRDefault="00C801AF">
                  <w:pPr>
                    <w:spacing w:after="0" w:line="240" w:lineRule="auto"/>
                    <w:contextualSpacing/>
                    <w:jc w:val="center"/>
                    <w:rPr>
                      <w:sz w:val="16"/>
                      <w:szCs w:val="16"/>
                    </w:rPr>
                  </w:pPr>
                  <w:r>
                    <w:rPr>
                      <w:sz w:val="16"/>
                      <w:szCs w:val="16"/>
                    </w:rPr>
                    <w:t>-7.04</w:t>
                  </w:r>
                </w:p>
              </w:tc>
              <w:tc>
                <w:tcPr>
                  <w:tcW w:w="708" w:type="dxa"/>
                  <w:shd w:val="clear" w:color="auto" w:fill="auto"/>
                  <w:vAlign w:val="center"/>
                </w:tcPr>
                <w:p w14:paraId="16D7E92F"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74195EFA" w14:textId="77777777" w:rsidR="00077F12" w:rsidRDefault="00C801AF">
                  <w:pPr>
                    <w:spacing w:after="0" w:line="240" w:lineRule="auto"/>
                    <w:contextualSpacing/>
                    <w:jc w:val="center"/>
                    <w:rPr>
                      <w:sz w:val="16"/>
                      <w:szCs w:val="16"/>
                    </w:rPr>
                  </w:pPr>
                  <w:r>
                    <w:rPr>
                      <w:sz w:val="16"/>
                      <w:szCs w:val="16"/>
                    </w:rPr>
                    <w:t>3.72</w:t>
                  </w:r>
                </w:p>
              </w:tc>
            </w:tr>
            <w:tr w:rsidR="00077F12" w14:paraId="34B21AD6" w14:textId="77777777">
              <w:trPr>
                <w:trHeight w:val="45"/>
                <w:jc w:val="center"/>
              </w:trPr>
              <w:tc>
                <w:tcPr>
                  <w:tcW w:w="708" w:type="dxa"/>
                  <w:vMerge/>
                  <w:shd w:val="clear" w:color="auto" w:fill="D9D9D9" w:themeFill="background1" w:themeFillShade="D9"/>
                  <w:vAlign w:val="center"/>
                </w:tcPr>
                <w:p w14:paraId="7CAE9452"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507D18DB"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6A2F6831" w14:textId="77777777" w:rsidR="00077F12" w:rsidRDefault="00C801AF">
                  <w:pPr>
                    <w:spacing w:after="0" w:line="240" w:lineRule="auto"/>
                    <w:contextualSpacing/>
                    <w:jc w:val="center"/>
                    <w:rPr>
                      <w:sz w:val="16"/>
                      <w:szCs w:val="16"/>
                    </w:rPr>
                  </w:pPr>
                  <w:r>
                    <w:rPr>
                      <w:sz w:val="16"/>
                      <w:szCs w:val="16"/>
                    </w:rPr>
                    <w:t>-8.15</w:t>
                  </w:r>
                </w:p>
              </w:tc>
              <w:tc>
                <w:tcPr>
                  <w:tcW w:w="709" w:type="dxa"/>
                  <w:shd w:val="clear" w:color="auto" w:fill="auto"/>
                  <w:vAlign w:val="center"/>
                </w:tcPr>
                <w:p w14:paraId="37BD0973" w14:textId="77777777" w:rsidR="00077F12" w:rsidRDefault="00C801AF">
                  <w:pPr>
                    <w:spacing w:after="0" w:line="240" w:lineRule="auto"/>
                    <w:contextualSpacing/>
                    <w:jc w:val="center"/>
                    <w:rPr>
                      <w:sz w:val="16"/>
                      <w:szCs w:val="16"/>
                    </w:rPr>
                  </w:pPr>
                  <w:r>
                    <w:rPr>
                      <w:sz w:val="16"/>
                      <w:szCs w:val="16"/>
                    </w:rPr>
                    <w:t>7.1</w:t>
                  </w:r>
                </w:p>
              </w:tc>
              <w:tc>
                <w:tcPr>
                  <w:tcW w:w="567" w:type="dxa"/>
                  <w:shd w:val="clear" w:color="auto" w:fill="auto"/>
                  <w:vAlign w:val="center"/>
                </w:tcPr>
                <w:p w14:paraId="6A205EF6" w14:textId="77777777" w:rsidR="00077F12" w:rsidRDefault="00C801AF">
                  <w:pPr>
                    <w:spacing w:after="0" w:line="240" w:lineRule="auto"/>
                    <w:contextualSpacing/>
                    <w:jc w:val="center"/>
                    <w:rPr>
                      <w:sz w:val="16"/>
                      <w:szCs w:val="16"/>
                    </w:rPr>
                  </w:pPr>
                  <w:r>
                    <w:rPr>
                      <w:sz w:val="16"/>
                      <w:szCs w:val="16"/>
                    </w:rPr>
                    <w:t>-7.86</w:t>
                  </w:r>
                </w:p>
              </w:tc>
              <w:tc>
                <w:tcPr>
                  <w:tcW w:w="708" w:type="dxa"/>
                  <w:shd w:val="clear" w:color="auto" w:fill="auto"/>
                  <w:vAlign w:val="center"/>
                </w:tcPr>
                <w:p w14:paraId="76E7E991" w14:textId="77777777" w:rsidR="00077F12" w:rsidRDefault="00C801AF">
                  <w:pPr>
                    <w:spacing w:after="0" w:line="240" w:lineRule="auto"/>
                    <w:contextualSpacing/>
                    <w:jc w:val="center"/>
                    <w:rPr>
                      <w:sz w:val="16"/>
                      <w:szCs w:val="16"/>
                    </w:rPr>
                  </w:pPr>
                  <w:r>
                    <w:rPr>
                      <w:sz w:val="16"/>
                      <w:szCs w:val="16"/>
                    </w:rPr>
                    <w:t>-1.8</w:t>
                  </w:r>
                </w:p>
              </w:tc>
              <w:tc>
                <w:tcPr>
                  <w:tcW w:w="774" w:type="dxa"/>
                  <w:shd w:val="clear" w:color="auto" w:fill="auto"/>
                  <w:vAlign w:val="center"/>
                </w:tcPr>
                <w:p w14:paraId="39F85696" w14:textId="77777777" w:rsidR="00077F12" w:rsidRDefault="00C801AF">
                  <w:pPr>
                    <w:spacing w:after="0" w:line="240" w:lineRule="auto"/>
                    <w:contextualSpacing/>
                    <w:jc w:val="center"/>
                    <w:rPr>
                      <w:sz w:val="16"/>
                      <w:szCs w:val="16"/>
                    </w:rPr>
                  </w:pPr>
                  <w:r>
                    <w:rPr>
                      <w:sz w:val="16"/>
                      <w:szCs w:val="16"/>
                    </w:rPr>
                    <w:t>1.82</w:t>
                  </w:r>
                </w:p>
              </w:tc>
              <w:tc>
                <w:tcPr>
                  <w:tcW w:w="709" w:type="dxa"/>
                  <w:shd w:val="clear" w:color="auto" w:fill="auto"/>
                  <w:vAlign w:val="center"/>
                </w:tcPr>
                <w:p w14:paraId="071E9C86"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3C6786F7" w14:textId="77777777" w:rsidR="00077F12" w:rsidRDefault="00C801AF">
                  <w:pPr>
                    <w:spacing w:after="0" w:line="240" w:lineRule="auto"/>
                    <w:contextualSpacing/>
                    <w:jc w:val="center"/>
                    <w:rPr>
                      <w:sz w:val="16"/>
                      <w:szCs w:val="16"/>
                    </w:rPr>
                  </w:pPr>
                  <w:r>
                    <w:rPr>
                      <w:sz w:val="16"/>
                      <w:szCs w:val="16"/>
                    </w:rPr>
                    <w:t>33.76</w:t>
                  </w:r>
                </w:p>
              </w:tc>
              <w:tc>
                <w:tcPr>
                  <w:tcW w:w="709" w:type="dxa"/>
                  <w:shd w:val="clear" w:color="auto" w:fill="auto"/>
                  <w:vAlign w:val="center"/>
                </w:tcPr>
                <w:p w14:paraId="6AB173BD" w14:textId="77777777" w:rsidR="00077F12" w:rsidRDefault="00C801AF">
                  <w:pPr>
                    <w:spacing w:after="0" w:line="240" w:lineRule="auto"/>
                    <w:contextualSpacing/>
                    <w:jc w:val="center"/>
                    <w:rPr>
                      <w:sz w:val="16"/>
                      <w:szCs w:val="16"/>
                    </w:rPr>
                  </w:pPr>
                  <w:r>
                    <w:rPr>
                      <w:sz w:val="16"/>
                      <w:szCs w:val="16"/>
                    </w:rPr>
                    <w:t>0.84</w:t>
                  </w:r>
                </w:p>
              </w:tc>
            </w:tr>
            <w:tr w:rsidR="00077F12" w14:paraId="7470886A" w14:textId="77777777">
              <w:trPr>
                <w:trHeight w:val="45"/>
                <w:jc w:val="center"/>
              </w:trPr>
              <w:tc>
                <w:tcPr>
                  <w:tcW w:w="708" w:type="dxa"/>
                  <w:vMerge w:val="restart"/>
                  <w:shd w:val="clear" w:color="auto" w:fill="D9D9D9" w:themeFill="background1" w:themeFillShade="D9"/>
                  <w:vAlign w:val="center"/>
                </w:tcPr>
                <w:p w14:paraId="2FBC6347" w14:textId="77777777" w:rsidR="00077F12" w:rsidRDefault="00C801AF">
                  <w:pPr>
                    <w:spacing w:after="0" w:line="240" w:lineRule="auto"/>
                    <w:contextualSpacing/>
                    <w:jc w:val="center"/>
                    <w:rPr>
                      <w:sz w:val="16"/>
                      <w:szCs w:val="16"/>
                    </w:rPr>
                  </w:pPr>
                  <w:r>
                    <w:rPr>
                      <w:sz w:val="16"/>
                      <w:szCs w:val="16"/>
                    </w:rPr>
                    <w:t>250 m</w:t>
                  </w:r>
                </w:p>
              </w:tc>
              <w:tc>
                <w:tcPr>
                  <w:tcW w:w="1916" w:type="dxa"/>
                  <w:shd w:val="clear" w:color="auto" w:fill="D9D9D9" w:themeFill="background1" w:themeFillShade="D9"/>
                  <w:vAlign w:val="center"/>
                </w:tcPr>
                <w:p w14:paraId="693964F8" w14:textId="77777777" w:rsidR="00077F12" w:rsidRDefault="00C801AF">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59E3778D" w14:textId="77777777" w:rsidR="00077F12" w:rsidRDefault="00C801AF">
                  <w:pPr>
                    <w:spacing w:after="0" w:line="240" w:lineRule="auto"/>
                    <w:contextualSpacing/>
                    <w:jc w:val="center"/>
                    <w:rPr>
                      <w:sz w:val="16"/>
                      <w:szCs w:val="16"/>
                    </w:rPr>
                  </w:pPr>
                  <w:r>
                    <w:rPr>
                      <w:sz w:val="16"/>
                      <w:szCs w:val="16"/>
                    </w:rPr>
                    <w:t>-7.59</w:t>
                  </w:r>
                </w:p>
              </w:tc>
              <w:tc>
                <w:tcPr>
                  <w:tcW w:w="709" w:type="dxa"/>
                  <w:shd w:val="clear" w:color="auto" w:fill="auto"/>
                  <w:vAlign w:val="center"/>
                </w:tcPr>
                <w:p w14:paraId="066E46ED" w14:textId="77777777" w:rsidR="00077F12" w:rsidRDefault="00C801AF">
                  <w:pPr>
                    <w:spacing w:after="0" w:line="240" w:lineRule="auto"/>
                    <w:contextualSpacing/>
                    <w:jc w:val="center"/>
                    <w:rPr>
                      <w:sz w:val="16"/>
                      <w:szCs w:val="16"/>
                    </w:rPr>
                  </w:pPr>
                  <w:r>
                    <w:rPr>
                      <w:sz w:val="16"/>
                      <w:szCs w:val="16"/>
                    </w:rPr>
                    <w:t>25.8</w:t>
                  </w:r>
                </w:p>
              </w:tc>
              <w:tc>
                <w:tcPr>
                  <w:tcW w:w="567" w:type="dxa"/>
                  <w:shd w:val="clear" w:color="auto" w:fill="auto"/>
                  <w:vAlign w:val="center"/>
                </w:tcPr>
                <w:p w14:paraId="4FA39863" w14:textId="77777777" w:rsidR="00077F12" w:rsidRDefault="00C801AF">
                  <w:pPr>
                    <w:spacing w:after="0" w:line="240" w:lineRule="auto"/>
                    <w:contextualSpacing/>
                    <w:jc w:val="center"/>
                    <w:rPr>
                      <w:sz w:val="16"/>
                      <w:szCs w:val="16"/>
                    </w:rPr>
                  </w:pPr>
                  <w:r>
                    <w:rPr>
                      <w:sz w:val="16"/>
                      <w:szCs w:val="16"/>
                    </w:rPr>
                    <w:t>1.04</w:t>
                  </w:r>
                </w:p>
              </w:tc>
              <w:tc>
                <w:tcPr>
                  <w:tcW w:w="708" w:type="dxa"/>
                  <w:shd w:val="clear" w:color="auto" w:fill="auto"/>
                  <w:vAlign w:val="center"/>
                </w:tcPr>
                <w:p w14:paraId="5219E0D6" w14:textId="77777777" w:rsidR="00077F12" w:rsidRDefault="00C801AF">
                  <w:pPr>
                    <w:spacing w:after="0" w:line="240" w:lineRule="auto"/>
                    <w:contextualSpacing/>
                    <w:jc w:val="center"/>
                    <w:rPr>
                      <w:sz w:val="16"/>
                      <w:szCs w:val="16"/>
                    </w:rPr>
                  </w:pPr>
                  <w:r>
                    <w:rPr>
                      <w:sz w:val="16"/>
                      <w:szCs w:val="16"/>
                    </w:rPr>
                    <w:t>15.9</w:t>
                  </w:r>
                </w:p>
              </w:tc>
              <w:tc>
                <w:tcPr>
                  <w:tcW w:w="774" w:type="dxa"/>
                  <w:shd w:val="clear" w:color="auto" w:fill="auto"/>
                  <w:vAlign w:val="center"/>
                </w:tcPr>
                <w:p w14:paraId="45D34789" w14:textId="77777777" w:rsidR="00077F12" w:rsidRDefault="00C801AF">
                  <w:pPr>
                    <w:spacing w:after="0" w:line="240" w:lineRule="auto"/>
                    <w:contextualSpacing/>
                    <w:jc w:val="center"/>
                    <w:rPr>
                      <w:sz w:val="16"/>
                      <w:szCs w:val="16"/>
                    </w:rPr>
                  </w:pPr>
                  <w:r>
                    <w:rPr>
                      <w:sz w:val="16"/>
                      <w:szCs w:val="16"/>
                    </w:rPr>
                    <w:t>25.76</w:t>
                  </w:r>
                </w:p>
              </w:tc>
              <w:tc>
                <w:tcPr>
                  <w:tcW w:w="709" w:type="dxa"/>
                  <w:shd w:val="clear" w:color="auto" w:fill="auto"/>
                  <w:vAlign w:val="center"/>
                </w:tcPr>
                <w:p w14:paraId="556C2BC9" w14:textId="77777777" w:rsidR="00077F12" w:rsidRDefault="00C801AF">
                  <w:pPr>
                    <w:spacing w:after="0" w:line="240" w:lineRule="auto"/>
                    <w:contextualSpacing/>
                    <w:jc w:val="center"/>
                    <w:rPr>
                      <w:sz w:val="16"/>
                      <w:szCs w:val="16"/>
                    </w:rPr>
                  </w:pPr>
                  <w:r>
                    <w:rPr>
                      <w:sz w:val="16"/>
                      <w:szCs w:val="16"/>
                    </w:rPr>
                    <w:t>-7.59</w:t>
                  </w:r>
                </w:p>
              </w:tc>
              <w:tc>
                <w:tcPr>
                  <w:tcW w:w="708" w:type="dxa"/>
                  <w:shd w:val="clear" w:color="auto" w:fill="auto"/>
                  <w:vAlign w:val="center"/>
                </w:tcPr>
                <w:p w14:paraId="31D88FC4"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5C10328F" w14:textId="77777777" w:rsidR="00077F12" w:rsidRDefault="00C801AF">
                  <w:pPr>
                    <w:spacing w:after="0" w:line="240" w:lineRule="auto"/>
                    <w:contextualSpacing/>
                    <w:jc w:val="center"/>
                    <w:rPr>
                      <w:sz w:val="16"/>
                      <w:szCs w:val="16"/>
                    </w:rPr>
                  </w:pPr>
                  <w:r>
                    <w:rPr>
                      <w:sz w:val="16"/>
                      <w:szCs w:val="16"/>
                    </w:rPr>
                    <w:t>8.7</w:t>
                  </w:r>
                </w:p>
              </w:tc>
            </w:tr>
            <w:tr w:rsidR="00077F12" w14:paraId="4CE6115C" w14:textId="77777777">
              <w:trPr>
                <w:trHeight w:val="47"/>
                <w:jc w:val="center"/>
              </w:trPr>
              <w:tc>
                <w:tcPr>
                  <w:tcW w:w="708" w:type="dxa"/>
                  <w:vMerge/>
                  <w:shd w:val="clear" w:color="auto" w:fill="D9D9D9" w:themeFill="background1" w:themeFillShade="D9"/>
                  <w:vAlign w:val="center"/>
                </w:tcPr>
                <w:p w14:paraId="1C2E3D00"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34E6F175"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AC9E1C9" w14:textId="77777777" w:rsidR="00077F12" w:rsidRDefault="00C801AF">
                  <w:pPr>
                    <w:spacing w:after="0" w:line="240" w:lineRule="auto"/>
                    <w:contextualSpacing/>
                    <w:jc w:val="center"/>
                    <w:rPr>
                      <w:sz w:val="16"/>
                      <w:szCs w:val="16"/>
                    </w:rPr>
                  </w:pPr>
                  <w:r>
                    <w:rPr>
                      <w:sz w:val="16"/>
                      <w:szCs w:val="16"/>
                    </w:rPr>
                    <w:t>-7.86</w:t>
                  </w:r>
                </w:p>
              </w:tc>
              <w:tc>
                <w:tcPr>
                  <w:tcW w:w="709" w:type="dxa"/>
                  <w:shd w:val="clear" w:color="auto" w:fill="auto"/>
                  <w:vAlign w:val="center"/>
                </w:tcPr>
                <w:p w14:paraId="4DE78C0C" w14:textId="77777777" w:rsidR="00077F12" w:rsidRDefault="00C801AF">
                  <w:pPr>
                    <w:spacing w:after="0" w:line="240" w:lineRule="auto"/>
                    <w:contextualSpacing/>
                    <w:jc w:val="center"/>
                    <w:rPr>
                      <w:sz w:val="16"/>
                      <w:szCs w:val="16"/>
                    </w:rPr>
                  </w:pPr>
                  <w:r>
                    <w:rPr>
                      <w:sz w:val="16"/>
                      <w:szCs w:val="16"/>
                    </w:rPr>
                    <w:t>13.83</w:t>
                  </w:r>
                </w:p>
              </w:tc>
              <w:tc>
                <w:tcPr>
                  <w:tcW w:w="567" w:type="dxa"/>
                  <w:shd w:val="clear" w:color="auto" w:fill="auto"/>
                  <w:vAlign w:val="center"/>
                </w:tcPr>
                <w:p w14:paraId="46F492C2" w14:textId="77777777" w:rsidR="00077F12" w:rsidRDefault="00C801AF">
                  <w:pPr>
                    <w:spacing w:after="0" w:line="240" w:lineRule="auto"/>
                    <w:contextualSpacing/>
                    <w:jc w:val="center"/>
                    <w:rPr>
                      <w:sz w:val="16"/>
                      <w:szCs w:val="16"/>
                    </w:rPr>
                  </w:pPr>
                  <w:r>
                    <w:rPr>
                      <w:sz w:val="16"/>
                      <w:szCs w:val="16"/>
                    </w:rPr>
                    <w:t>-7.51</w:t>
                  </w:r>
                </w:p>
              </w:tc>
              <w:tc>
                <w:tcPr>
                  <w:tcW w:w="708" w:type="dxa"/>
                  <w:shd w:val="clear" w:color="auto" w:fill="auto"/>
                  <w:vAlign w:val="center"/>
                </w:tcPr>
                <w:p w14:paraId="2FAEF39F" w14:textId="77777777" w:rsidR="00077F12" w:rsidRDefault="00C801AF">
                  <w:pPr>
                    <w:spacing w:after="0" w:line="240" w:lineRule="auto"/>
                    <w:contextualSpacing/>
                    <w:jc w:val="center"/>
                    <w:rPr>
                      <w:sz w:val="16"/>
                      <w:szCs w:val="16"/>
                    </w:rPr>
                  </w:pPr>
                  <w:r>
                    <w:rPr>
                      <w:sz w:val="16"/>
                      <w:szCs w:val="16"/>
                    </w:rPr>
                    <w:t>-1.1</w:t>
                  </w:r>
                </w:p>
              </w:tc>
              <w:tc>
                <w:tcPr>
                  <w:tcW w:w="774" w:type="dxa"/>
                  <w:shd w:val="clear" w:color="auto" w:fill="auto"/>
                  <w:vAlign w:val="center"/>
                </w:tcPr>
                <w:p w14:paraId="65C4D7C0" w14:textId="77777777" w:rsidR="00077F12" w:rsidRDefault="00C801AF">
                  <w:pPr>
                    <w:spacing w:after="0" w:line="240" w:lineRule="auto"/>
                    <w:contextualSpacing/>
                    <w:jc w:val="center"/>
                    <w:rPr>
                      <w:sz w:val="16"/>
                      <w:szCs w:val="16"/>
                    </w:rPr>
                  </w:pPr>
                  <w:r>
                    <w:rPr>
                      <w:sz w:val="16"/>
                      <w:szCs w:val="16"/>
                    </w:rPr>
                    <w:t>1.66</w:t>
                  </w:r>
                </w:p>
              </w:tc>
              <w:tc>
                <w:tcPr>
                  <w:tcW w:w="709" w:type="dxa"/>
                  <w:shd w:val="clear" w:color="auto" w:fill="auto"/>
                  <w:vAlign w:val="center"/>
                </w:tcPr>
                <w:p w14:paraId="4B95DB68"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4F0F0BE2" w14:textId="77777777" w:rsidR="00077F12" w:rsidRDefault="00C801AF">
                  <w:pPr>
                    <w:spacing w:after="0" w:line="240" w:lineRule="auto"/>
                    <w:contextualSpacing/>
                    <w:jc w:val="center"/>
                    <w:rPr>
                      <w:sz w:val="16"/>
                      <w:szCs w:val="16"/>
                    </w:rPr>
                  </w:pPr>
                  <w:r>
                    <w:rPr>
                      <w:sz w:val="16"/>
                      <w:szCs w:val="16"/>
                    </w:rPr>
                    <w:t>33.78</w:t>
                  </w:r>
                </w:p>
              </w:tc>
              <w:tc>
                <w:tcPr>
                  <w:tcW w:w="709" w:type="dxa"/>
                  <w:shd w:val="clear" w:color="auto" w:fill="auto"/>
                  <w:vAlign w:val="center"/>
                </w:tcPr>
                <w:p w14:paraId="0F47B48C" w14:textId="77777777" w:rsidR="00077F12" w:rsidRDefault="00C801AF">
                  <w:pPr>
                    <w:spacing w:after="0" w:line="240" w:lineRule="auto"/>
                    <w:contextualSpacing/>
                    <w:jc w:val="center"/>
                    <w:rPr>
                      <w:sz w:val="16"/>
                      <w:szCs w:val="16"/>
                    </w:rPr>
                  </w:pPr>
                  <w:r>
                    <w:rPr>
                      <w:sz w:val="16"/>
                      <w:szCs w:val="16"/>
                    </w:rPr>
                    <w:t>0.68</w:t>
                  </w:r>
                </w:p>
              </w:tc>
            </w:tr>
            <w:tr w:rsidR="00077F12" w14:paraId="1ED02A9A" w14:textId="77777777">
              <w:trPr>
                <w:trHeight w:val="45"/>
                <w:jc w:val="center"/>
              </w:trPr>
              <w:tc>
                <w:tcPr>
                  <w:tcW w:w="708" w:type="dxa"/>
                  <w:vMerge w:val="restart"/>
                  <w:shd w:val="clear" w:color="auto" w:fill="D9D9D9" w:themeFill="background1" w:themeFillShade="D9"/>
                  <w:vAlign w:val="center"/>
                </w:tcPr>
                <w:p w14:paraId="3134E099" w14:textId="77777777" w:rsidR="00077F12" w:rsidRDefault="00C801AF">
                  <w:pPr>
                    <w:spacing w:after="0" w:line="240" w:lineRule="auto"/>
                    <w:contextualSpacing/>
                    <w:jc w:val="center"/>
                    <w:rPr>
                      <w:sz w:val="16"/>
                      <w:szCs w:val="16"/>
                    </w:rPr>
                  </w:pPr>
                  <w:r>
                    <w:rPr>
                      <w:sz w:val="16"/>
                      <w:szCs w:val="16"/>
                    </w:rPr>
                    <w:t>350 m</w:t>
                  </w:r>
                </w:p>
              </w:tc>
              <w:tc>
                <w:tcPr>
                  <w:tcW w:w="1916" w:type="dxa"/>
                  <w:shd w:val="clear" w:color="auto" w:fill="D9D9D9" w:themeFill="background1" w:themeFillShade="D9"/>
                  <w:vAlign w:val="center"/>
                </w:tcPr>
                <w:p w14:paraId="54990FD1" w14:textId="77777777" w:rsidR="00077F12" w:rsidRDefault="00C801AF">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0F00B4A6" w14:textId="77777777" w:rsidR="00077F12" w:rsidRDefault="00C801AF">
                  <w:pPr>
                    <w:spacing w:after="0" w:line="240" w:lineRule="auto"/>
                    <w:contextualSpacing/>
                    <w:jc w:val="center"/>
                    <w:rPr>
                      <w:sz w:val="16"/>
                      <w:szCs w:val="16"/>
                    </w:rPr>
                  </w:pPr>
                  <w:r>
                    <w:rPr>
                      <w:sz w:val="16"/>
                      <w:szCs w:val="16"/>
                    </w:rPr>
                    <w:t>-7.63</w:t>
                  </w:r>
                </w:p>
              </w:tc>
              <w:tc>
                <w:tcPr>
                  <w:tcW w:w="709" w:type="dxa"/>
                  <w:shd w:val="clear" w:color="auto" w:fill="auto"/>
                  <w:vAlign w:val="center"/>
                </w:tcPr>
                <w:p w14:paraId="291EF11D" w14:textId="77777777" w:rsidR="00077F12" w:rsidRDefault="00C801AF">
                  <w:pPr>
                    <w:spacing w:after="0" w:line="240" w:lineRule="auto"/>
                    <w:contextualSpacing/>
                    <w:jc w:val="center"/>
                    <w:rPr>
                      <w:sz w:val="16"/>
                      <w:szCs w:val="16"/>
                    </w:rPr>
                  </w:pPr>
                  <w:r>
                    <w:rPr>
                      <w:sz w:val="16"/>
                      <w:szCs w:val="16"/>
                    </w:rPr>
                    <w:t>23.24</w:t>
                  </w:r>
                </w:p>
              </w:tc>
              <w:tc>
                <w:tcPr>
                  <w:tcW w:w="567" w:type="dxa"/>
                  <w:shd w:val="clear" w:color="auto" w:fill="auto"/>
                  <w:vAlign w:val="center"/>
                </w:tcPr>
                <w:p w14:paraId="2314B0D7" w14:textId="77777777" w:rsidR="00077F12" w:rsidRDefault="00C801AF">
                  <w:pPr>
                    <w:spacing w:after="0" w:line="240" w:lineRule="auto"/>
                    <w:contextualSpacing/>
                    <w:jc w:val="center"/>
                    <w:rPr>
                      <w:sz w:val="16"/>
                      <w:szCs w:val="16"/>
                    </w:rPr>
                  </w:pPr>
                  <w:r>
                    <w:rPr>
                      <w:sz w:val="16"/>
                      <w:szCs w:val="16"/>
                    </w:rPr>
                    <w:t>1.19</w:t>
                  </w:r>
                </w:p>
              </w:tc>
              <w:tc>
                <w:tcPr>
                  <w:tcW w:w="708" w:type="dxa"/>
                  <w:shd w:val="clear" w:color="auto" w:fill="auto"/>
                  <w:vAlign w:val="center"/>
                </w:tcPr>
                <w:p w14:paraId="6BD0F0A2" w14:textId="77777777" w:rsidR="00077F12" w:rsidRDefault="00C801AF">
                  <w:pPr>
                    <w:spacing w:after="0" w:line="240" w:lineRule="auto"/>
                    <w:contextualSpacing/>
                    <w:jc w:val="center"/>
                    <w:rPr>
                      <w:sz w:val="16"/>
                      <w:szCs w:val="16"/>
                    </w:rPr>
                  </w:pPr>
                  <w:r>
                    <w:rPr>
                      <w:sz w:val="16"/>
                      <w:szCs w:val="16"/>
                    </w:rPr>
                    <w:t>16.52</w:t>
                  </w:r>
                </w:p>
              </w:tc>
              <w:tc>
                <w:tcPr>
                  <w:tcW w:w="774" w:type="dxa"/>
                  <w:shd w:val="clear" w:color="auto" w:fill="auto"/>
                  <w:vAlign w:val="center"/>
                </w:tcPr>
                <w:p w14:paraId="49AC7076" w14:textId="77777777" w:rsidR="00077F12" w:rsidRDefault="00C801AF">
                  <w:pPr>
                    <w:spacing w:after="0" w:line="240" w:lineRule="auto"/>
                    <w:contextualSpacing/>
                    <w:jc w:val="center"/>
                    <w:rPr>
                      <w:sz w:val="16"/>
                      <w:szCs w:val="16"/>
                    </w:rPr>
                  </w:pPr>
                  <w:r>
                    <w:rPr>
                      <w:sz w:val="16"/>
                      <w:szCs w:val="16"/>
                    </w:rPr>
                    <w:t>40.81</w:t>
                  </w:r>
                </w:p>
              </w:tc>
              <w:tc>
                <w:tcPr>
                  <w:tcW w:w="709" w:type="dxa"/>
                  <w:shd w:val="clear" w:color="auto" w:fill="auto"/>
                  <w:vAlign w:val="center"/>
                </w:tcPr>
                <w:p w14:paraId="77633136" w14:textId="77777777" w:rsidR="00077F12" w:rsidRDefault="00C801AF">
                  <w:pPr>
                    <w:spacing w:after="0" w:line="240" w:lineRule="auto"/>
                    <w:contextualSpacing/>
                    <w:jc w:val="center"/>
                    <w:rPr>
                      <w:sz w:val="16"/>
                      <w:szCs w:val="16"/>
                    </w:rPr>
                  </w:pPr>
                  <w:r>
                    <w:rPr>
                      <w:sz w:val="16"/>
                      <w:szCs w:val="16"/>
                    </w:rPr>
                    <w:t>-7.96</w:t>
                  </w:r>
                </w:p>
              </w:tc>
              <w:tc>
                <w:tcPr>
                  <w:tcW w:w="708" w:type="dxa"/>
                  <w:shd w:val="clear" w:color="auto" w:fill="auto"/>
                  <w:vAlign w:val="center"/>
                </w:tcPr>
                <w:p w14:paraId="3363D65C"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18235713" w14:textId="77777777" w:rsidR="00077F12" w:rsidRDefault="00C801AF">
                  <w:pPr>
                    <w:spacing w:after="0" w:line="240" w:lineRule="auto"/>
                    <w:contextualSpacing/>
                    <w:jc w:val="center"/>
                    <w:rPr>
                      <w:sz w:val="16"/>
                      <w:szCs w:val="16"/>
                    </w:rPr>
                  </w:pPr>
                  <w:r>
                    <w:rPr>
                      <w:sz w:val="16"/>
                      <w:szCs w:val="16"/>
                    </w:rPr>
                    <w:t>20.35</w:t>
                  </w:r>
                </w:p>
              </w:tc>
            </w:tr>
            <w:tr w:rsidR="00077F12" w14:paraId="75D4692C" w14:textId="77777777">
              <w:trPr>
                <w:trHeight w:val="47"/>
                <w:jc w:val="center"/>
              </w:trPr>
              <w:tc>
                <w:tcPr>
                  <w:tcW w:w="708" w:type="dxa"/>
                  <w:vMerge/>
                  <w:shd w:val="clear" w:color="auto" w:fill="D9D9D9" w:themeFill="background1" w:themeFillShade="D9"/>
                  <w:vAlign w:val="center"/>
                </w:tcPr>
                <w:p w14:paraId="32FF205A"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0088DE56"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DC64137" w14:textId="77777777" w:rsidR="00077F12" w:rsidRDefault="00C801AF">
                  <w:pPr>
                    <w:spacing w:after="0" w:line="240" w:lineRule="auto"/>
                    <w:contextualSpacing/>
                    <w:jc w:val="center"/>
                    <w:rPr>
                      <w:sz w:val="16"/>
                      <w:szCs w:val="16"/>
                    </w:rPr>
                  </w:pPr>
                  <w:r>
                    <w:rPr>
                      <w:sz w:val="16"/>
                      <w:szCs w:val="16"/>
                    </w:rPr>
                    <w:t>-7.75</w:t>
                  </w:r>
                </w:p>
              </w:tc>
              <w:tc>
                <w:tcPr>
                  <w:tcW w:w="709" w:type="dxa"/>
                  <w:shd w:val="clear" w:color="auto" w:fill="auto"/>
                  <w:vAlign w:val="center"/>
                </w:tcPr>
                <w:p w14:paraId="59C0A8C2" w14:textId="77777777" w:rsidR="00077F12" w:rsidRDefault="00C801AF">
                  <w:pPr>
                    <w:spacing w:after="0" w:line="240" w:lineRule="auto"/>
                    <w:contextualSpacing/>
                    <w:jc w:val="center"/>
                    <w:rPr>
                      <w:sz w:val="16"/>
                      <w:szCs w:val="16"/>
                    </w:rPr>
                  </w:pPr>
                  <w:r>
                    <w:rPr>
                      <w:sz w:val="16"/>
                      <w:szCs w:val="16"/>
                    </w:rPr>
                    <w:t>17.86</w:t>
                  </w:r>
                </w:p>
              </w:tc>
              <w:tc>
                <w:tcPr>
                  <w:tcW w:w="567" w:type="dxa"/>
                  <w:shd w:val="clear" w:color="auto" w:fill="auto"/>
                  <w:vAlign w:val="center"/>
                </w:tcPr>
                <w:p w14:paraId="4F16EE49" w14:textId="77777777" w:rsidR="00077F12" w:rsidRDefault="00C801AF">
                  <w:pPr>
                    <w:spacing w:after="0" w:line="240" w:lineRule="auto"/>
                    <w:contextualSpacing/>
                    <w:jc w:val="center"/>
                    <w:rPr>
                      <w:sz w:val="16"/>
                      <w:szCs w:val="16"/>
                    </w:rPr>
                  </w:pPr>
                  <w:r>
                    <w:rPr>
                      <w:sz w:val="16"/>
                      <w:szCs w:val="16"/>
                    </w:rPr>
                    <w:t>-7.83</w:t>
                  </w:r>
                </w:p>
              </w:tc>
              <w:tc>
                <w:tcPr>
                  <w:tcW w:w="708" w:type="dxa"/>
                  <w:shd w:val="clear" w:color="auto" w:fill="auto"/>
                  <w:vAlign w:val="center"/>
                </w:tcPr>
                <w:p w14:paraId="3DC0338C" w14:textId="77777777" w:rsidR="00077F12" w:rsidRDefault="00C801AF">
                  <w:pPr>
                    <w:spacing w:after="0" w:line="240" w:lineRule="auto"/>
                    <w:contextualSpacing/>
                    <w:jc w:val="center"/>
                    <w:rPr>
                      <w:sz w:val="16"/>
                      <w:szCs w:val="16"/>
                    </w:rPr>
                  </w:pPr>
                  <w:r>
                    <w:rPr>
                      <w:sz w:val="16"/>
                      <w:szCs w:val="16"/>
                    </w:rPr>
                    <w:t>3.68</w:t>
                  </w:r>
                </w:p>
              </w:tc>
              <w:tc>
                <w:tcPr>
                  <w:tcW w:w="774" w:type="dxa"/>
                  <w:shd w:val="clear" w:color="auto" w:fill="auto"/>
                  <w:vAlign w:val="center"/>
                </w:tcPr>
                <w:p w14:paraId="11865136" w14:textId="77777777" w:rsidR="00077F12" w:rsidRDefault="00C801AF">
                  <w:pPr>
                    <w:spacing w:after="0" w:line="240" w:lineRule="auto"/>
                    <w:contextualSpacing/>
                    <w:jc w:val="center"/>
                    <w:rPr>
                      <w:sz w:val="16"/>
                      <w:szCs w:val="16"/>
                    </w:rPr>
                  </w:pPr>
                  <w:r>
                    <w:rPr>
                      <w:sz w:val="16"/>
                      <w:szCs w:val="16"/>
                    </w:rPr>
                    <w:t>7.99</w:t>
                  </w:r>
                </w:p>
              </w:tc>
              <w:tc>
                <w:tcPr>
                  <w:tcW w:w="709" w:type="dxa"/>
                  <w:shd w:val="clear" w:color="auto" w:fill="auto"/>
                  <w:vAlign w:val="center"/>
                </w:tcPr>
                <w:p w14:paraId="68E645CD" w14:textId="77777777" w:rsidR="00077F12" w:rsidRDefault="00C801AF">
                  <w:pPr>
                    <w:spacing w:after="0" w:line="240" w:lineRule="auto"/>
                    <w:contextualSpacing/>
                    <w:jc w:val="center"/>
                    <w:rPr>
                      <w:sz w:val="16"/>
                      <w:szCs w:val="16"/>
                    </w:rPr>
                  </w:pPr>
                  <w:r>
                    <w:rPr>
                      <w:sz w:val="16"/>
                      <w:szCs w:val="16"/>
                    </w:rPr>
                    <w:t>1.42</w:t>
                  </w:r>
                </w:p>
              </w:tc>
              <w:tc>
                <w:tcPr>
                  <w:tcW w:w="708" w:type="dxa"/>
                  <w:shd w:val="clear" w:color="auto" w:fill="auto"/>
                  <w:vAlign w:val="center"/>
                </w:tcPr>
                <w:p w14:paraId="6510CAB9" w14:textId="77777777" w:rsidR="00077F12" w:rsidRDefault="00C801AF">
                  <w:pPr>
                    <w:spacing w:after="0" w:line="240" w:lineRule="auto"/>
                    <w:contextualSpacing/>
                    <w:jc w:val="center"/>
                    <w:rPr>
                      <w:sz w:val="16"/>
                      <w:szCs w:val="16"/>
                    </w:rPr>
                  </w:pPr>
                  <w:r>
                    <w:rPr>
                      <w:sz w:val="16"/>
                      <w:szCs w:val="16"/>
                    </w:rPr>
                    <w:t>26.21</w:t>
                  </w:r>
                </w:p>
              </w:tc>
              <w:tc>
                <w:tcPr>
                  <w:tcW w:w="709" w:type="dxa"/>
                  <w:shd w:val="clear" w:color="auto" w:fill="auto"/>
                  <w:vAlign w:val="center"/>
                </w:tcPr>
                <w:p w14:paraId="503E01B5" w14:textId="77777777" w:rsidR="00077F12" w:rsidRDefault="00C801AF">
                  <w:pPr>
                    <w:spacing w:after="0" w:line="240" w:lineRule="auto"/>
                    <w:contextualSpacing/>
                    <w:jc w:val="center"/>
                    <w:rPr>
                      <w:sz w:val="16"/>
                      <w:szCs w:val="16"/>
                    </w:rPr>
                  </w:pPr>
                  <w:r>
                    <w:rPr>
                      <w:sz w:val="16"/>
                      <w:szCs w:val="16"/>
                    </w:rPr>
                    <w:t>1.13</w:t>
                  </w:r>
                </w:p>
              </w:tc>
            </w:tr>
            <w:tr w:rsidR="00077F12" w14:paraId="7D253887" w14:textId="77777777">
              <w:trPr>
                <w:trHeight w:val="47"/>
                <w:jc w:val="center"/>
              </w:trPr>
              <w:tc>
                <w:tcPr>
                  <w:tcW w:w="708" w:type="dxa"/>
                  <w:vMerge w:val="restart"/>
                  <w:shd w:val="clear" w:color="auto" w:fill="D9D9D9" w:themeFill="background1" w:themeFillShade="D9"/>
                  <w:vAlign w:val="center"/>
                </w:tcPr>
                <w:p w14:paraId="70D3B6D1" w14:textId="77777777" w:rsidR="00077F12" w:rsidRDefault="00C801AF">
                  <w:pPr>
                    <w:spacing w:after="0" w:line="240" w:lineRule="auto"/>
                    <w:contextualSpacing/>
                    <w:jc w:val="center"/>
                    <w:rPr>
                      <w:sz w:val="16"/>
                      <w:szCs w:val="16"/>
                    </w:rPr>
                  </w:pPr>
                  <w:r>
                    <w:rPr>
                      <w:sz w:val="16"/>
                      <w:szCs w:val="16"/>
                    </w:rPr>
                    <w:t>450 m</w:t>
                  </w:r>
                </w:p>
              </w:tc>
              <w:tc>
                <w:tcPr>
                  <w:tcW w:w="1916" w:type="dxa"/>
                  <w:shd w:val="clear" w:color="auto" w:fill="D9D9D9" w:themeFill="background1" w:themeFillShade="D9"/>
                  <w:vAlign w:val="center"/>
                </w:tcPr>
                <w:p w14:paraId="05195741" w14:textId="77777777" w:rsidR="00077F12" w:rsidRDefault="00C801AF">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38351EAC" w14:textId="77777777" w:rsidR="00077F12" w:rsidRDefault="00C801AF">
                  <w:pPr>
                    <w:spacing w:after="0" w:line="240" w:lineRule="auto"/>
                    <w:contextualSpacing/>
                    <w:jc w:val="center"/>
                    <w:rPr>
                      <w:sz w:val="16"/>
                      <w:szCs w:val="16"/>
                    </w:rPr>
                  </w:pPr>
                  <w:r>
                    <w:rPr>
                      <w:sz w:val="16"/>
                      <w:szCs w:val="16"/>
                    </w:rPr>
                    <w:t>-7.67</w:t>
                  </w:r>
                </w:p>
              </w:tc>
              <w:tc>
                <w:tcPr>
                  <w:tcW w:w="709" w:type="dxa"/>
                  <w:shd w:val="clear" w:color="auto" w:fill="auto"/>
                  <w:vAlign w:val="center"/>
                </w:tcPr>
                <w:p w14:paraId="68E67FF4" w14:textId="77777777" w:rsidR="00077F12" w:rsidRDefault="00C801AF">
                  <w:pPr>
                    <w:spacing w:after="0" w:line="240" w:lineRule="auto"/>
                    <w:contextualSpacing/>
                    <w:jc w:val="center"/>
                    <w:rPr>
                      <w:sz w:val="16"/>
                      <w:szCs w:val="16"/>
                    </w:rPr>
                  </w:pPr>
                  <w:r>
                    <w:rPr>
                      <w:sz w:val="16"/>
                      <w:szCs w:val="16"/>
                    </w:rPr>
                    <w:t>21.5</w:t>
                  </w:r>
                </w:p>
              </w:tc>
              <w:tc>
                <w:tcPr>
                  <w:tcW w:w="567" w:type="dxa"/>
                  <w:shd w:val="clear" w:color="auto" w:fill="auto"/>
                  <w:vAlign w:val="center"/>
                </w:tcPr>
                <w:p w14:paraId="6DC79AD0" w14:textId="77777777" w:rsidR="00077F12" w:rsidRDefault="00C801AF">
                  <w:pPr>
                    <w:spacing w:after="0" w:line="240" w:lineRule="auto"/>
                    <w:contextualSpacing/>
                    <w:jc w:val="center"/>
                    <w:rPr>
                      <w:sz w:val="16"/>
                      <w:szCs w:val="16"/>
                    </w:rPr>
                  </w:pPr>
                  <w:r>
                    <w:rPr>
                      <w:sz w:val="16"/>
                      <w:szCs w:val="16"/>
                    </w:rPr>
                    <w:t>1.37</w:t>
                  </w:r>
                </w:p>
              </w:tc>
              <w:tc>
                <w:tcPr>
                  <w:tcW w:w="708" w:type="dxa"/>
                  <w:shd w:val="clear" w:color="auto" w:fill="auto"/>
                  <w:vAlign w:val="center"/>
                </w:tcPr>
                <w:p w14:paraId="1D8B2256" w14:textId="77777777" w:rsidR="00077F12" w:rsidRDefault="00C801AF">
                  <w:pPr>
                    <w:spacing w:after="0" w:line="240" w:lineRule="auto"/>
                    <w:contextualSpacing/>
                    <w:jc w:val="center"/>
                    <w:rPr>
                      <w:sz w:val="16"/>
                      <w:szCs w:val="16"/>
                    </w:rPr>
                  </w:pPr>
                  <w:r>
                    <w:rPr>
                      <w:sz w:val="16"/>
                      <w:szCs w:val="16"/>
                    </w:rPr>
                    <w:t>16.98</w:t>
                  </w:r>
                </w:p>
              </w:tc>
              <w:tc>
                <w:tcPr>
                  <w:tcW w:w="774" w:type="dxa"/>
                  <w:shd w:val="clear" w:color="auto" w:fill="auto"/>
                  <w:vAlign w:val="center"/>
                </w:tcPr>
                <w:p w14:paraId="7DB111FC" w14:textId="77777777" w:rsidR="00077F12" w:rsidRDefault="00C801AF">
                  <w:pPr>
                    <w:spacing w:after="0" w:line="240" w:lineRule="auto"/>
                    <w:contextualSpacing/>
                    <w:jc w:val="center"/>
                    <w:rPr>
                      <w:sz w:val="16"/>
                      <w:szCs w:val="16"/>
                    </w:rPr>
                  </w:pPr>
                  <w:r>
                    <w:rPr>
                      <w:sz w:val="16"/>
                      <w:szCs w:val="16"/>
                    </w:rPr>
                    <w:t>64.65</w:t>
                  </w:r>
                </w:p>
              </w:tc>
              <w:tc>
                <w:tcPr>
                  <w:tcW w:w="709" w:type="dxa"/>
                  <w:shd w:val="clear" w:color="auto" w:fill="auto"/>
                  <w:vAlign w:val="center"/>
                </w:tcPr>
                <w:p w14:paraId="0D0BDB19" w14:textId="77777777" w:rsidR="00077F12" w:rsidRDefault="00C801AF">
                  <w:pPr>
                    <w:spacing w:after="0" w:line="240" w:lineRule="auto"/>
                    <w:contextualSpacing/>
                    <w:jc w:val="center"/>
                    <w:rPr>
                      <w:sz w:val="16"/>
                      <w:szCs w:val="16"/>
                    </w:rPr>
                  </w:pPr>
                  <w:r>
                    <w:rPr>
                      <w:sz w:val="16"/>
                      <w:szCs w:val="16"/>
                    </w:rPr>
                    <w:t>-8.23</w:t>
                  </w:r>
                </w:p>
              </w:tc>
              <w:tc>
                <w:tcPr>
                  <w:tcW w:w="708" w:type="dxa"/>
                  <w:shd w:val="clear" w:color="auto" w:fill="auto"/>
                  <w:vAlign w:val="center"/>
                </w:tcPr>
                <w:p w14:paraId="1AE10CF3"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46BA88F7" w14:textId="77777777" w:rsidR="00077F12" w:rsidRDefault="00C801AF">
                  <w:pPr>
                    <w:spacing w:after="0" w:line="240" w:lineRule="auto"/>
                    <w:contextualSpacing/>
                    <w:jc w:val="center"/>
                    <w:rPr>
                      <w:sz w:val="16"/>
                      <w:szCs w:val="16"/>
                    </w:rPr>
                  </w:pPr>
                  <w:r>
                    <w:rPr>
                      <w:sz w:val="16"/>
                      <w:szCs w:val="16"/>
                    </w:rPr>
                    <w:t>47.62</w:t>
                  </w:r>
                </w:p>
              </w:tc>
            </w:tr>
            <w:tr w:rsidR="00077F12" w14:paraId="310ACEAF" w14:textId="77777777">
              <w:trPr>
                <w:trHeight w:val="47"/>
                <w:jc w:val="center"/>
              </w:trPr>
              <w:tc>
                <w:tcPr>
                  <w:tcW w:w="708" w:type="dxa"/>
                  <w:vMerge/>
                  <w:shd w:val="clear" w:color="auto" w:fill="D9D9D9" w:themeFill="background1" w:themeFillShade="D9"/>
                  <w:vAlign w:val="center"/>
                </w:tcPr>
                <w:p w14:paraId="17F69A37"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6A86FD87"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7B9242B" w14:textId="77777777" w:rsidR="00077F12" w:rsidRDefault="00C801AF">
                  <w:pPr>
                    <w:spacing w:after="0" w:line="240" w:lineRule="auto"/>
                    <w:contextualSpacing/>
                    <w:jc w:val="center"/>
                    <w:rPr>
                      <w:sz w:val="16"/>
                      <w:szCs w:val="16"/>
                    </w:rPr>
                  </w:pPr>
                  <w:r>
                    <w:rPr>
                      <w:sz w:val="16"/>
                      <w:szCs w:val="16"/>
                    </w:rPr>
                    <w:t>-8.05</w:t>
                  </w:r>
                </w:p>
              </w:tc>
              <w:tc>
                <w:tcPr>
                  <w:tcW w:w="709" w:type="dxa"/>
                  <w:shd w:val="clear" w:color="auto" w:fill="auto"/>
                  <w:vAlign w:val="center"/>
                </w:tcPr>
                <w:p w14:paraId="74AD76AF" w14:textId="77777777" w:rsidR="00077F12" w:rsidRDefault="00C801AF">
                  <w:pPr>
                    <w:spacing w:after="0" w:line="240" w:lineRule="auto"/>
                    <w:contextualSpacing/>
                    <w:jc w:val="center"/>
                    <w:rPr>
                      <w:sz w:val="16"/>
                      <w:szCs w:val="16"/>
                    </w:rPr>
                  </w:pPr>
                  <w:r>
                    <w:rPr>
                      <w:sz w:val="16"/>
                      <w:szCs w:val="16"/>
                    </w:rPr>
                    <w:t>8.95</w:t>
                  </w:r>
                </w:p>
              </w:tc>
              <w:tc>
                <w:tcPr>
                  <w:tcW w:w="567" w:type="dxa"/>
                  <w:shd w:val="clear" w:color="auto" w:fill="auto"/>
                  <w:vAlign w:val="center"/>
                </w:tcPr>
                <w:p w14:paraId="3DAF1B73" w14:textId="77777777" w:rsidR="00077F12" w:rsidRDefault="00C801AF">
                  <w:pPr>
                    <w:spacing w:after="0" w:line="240" w:lineRule="auto"/>
                    <w:contextualSpacing/>
                    <w:jc w:val="center"/>
                    <w:rPr>
                      <w:sz w:val="16"/>
                      <w:szCs w:val="16"/>
                    </w:rPr>
                  </w:pPr>
                  <w:r>
                    <w:rPr>
                      <w:sz w:val="16"/>
                      <w:szCs w:val="16"/>
                    </w:rPr>
                    <w:t>-8.01</w:t>
                  </w:r>
                </w:p>
              </w:tc>
              <w:tc>
                <w:tcPr>
                  <w:tcW w:w="708" w:type="dxa"/>
                  <w:shd w:val="clear" w:color="auto" w:fill="auto"/>
                  <w:vAlign w:val="center"/>
                </w:tcPr>
                <w:p w14:paraId="01BCD8A2" w14:textId="77777777" w:rsidR="00077F12" w:rsidRDefault="00C801AF">
                  <w:pPr>
                    <w:spacing w:after="0" w:line="240" w:lineRule="auto"/>
                    <w:contextualSpacing/>
                    <w:jc w:val="center"/>
                    <w:rPr>
                      <w:sz w:val="16"/>
                      <w:szCs w:val="16"/>
                    </w:rPr>
                  </w:pPr>
                  <w:r>
                    <w:rPr>
                      <w:sz w:val="16"/>
                      <w:szCs w:val="16"/>
                    </w:rPr>
                    <w:t>8.63</w:t>
                  </w:r>
                </w:p>
              </w:tc>
              <w:tc>
                <w:tcPr>
                  <w:tcW w:w="774" w:type="dxa"/>
                  <w:shd w:val="clear" w:color="auto" w:fill="auto"/>
                  <w:vAlign w:val="center"/>
                </w:tcPr>
                <w:p w14:paraId="44CF67C3" w14:textId="77777777" w:rsidR="00077F12" w:rsidRDefault="00C801AF">
                  <w:pPr>
                    <w:spacing w:after="0" w:line="240" w:lineRule="auto"/>
                    <w:contextualSpacing/>
                    <w:jc w:val="center"/>
                    <w:rPr>
                      <w:sz w:val="16"/>
                      <w:szCs w:val="16"/>
                    </w:rPr>
                  </w:pPr>
                  <w:r>
                    <w:rPr>
                      <w:sz w:val="16"/>
                      <w:szCs w:val="16"/>
                    </w:rPr>
                    <w:t>7.02</w:t>
                  </w:r>
                </w:p>
              </w:tc>
              <w:tc>
                <w:tcPr>
                  <w:tcW w:w="709" w:type="dxa"/>
                  <w:shd w:val="clear" w:color="auto" w:fill="auto"/>
                  <w:vAlign w:val="center"/>
                </w:tcPr>
                <w:p w14:paraId="63CC846C" w14:textId="77777777" w:rsidR="00077F12" w:rsidRDefault="00C801AF">
                  <w:pPr>
                    <w:spacing w:after="0" w:line="240" w:lineRule="auto"/>
                    <w:contextualSpacing/>
                    <w:jc w:val="center"/>
                    <w:rPr>
                      <w:sz w:val="16"/>
                      <w:szCs w:val="16"/>
                    </w:rPr>
                  </w:pPr>
                  <w:r>
                    <w:rPr>
                      <w:sz w:val="16"/>
                      <w:szCs w:val="16"/>
                    </w:rPr>
                    <w:t>1.26</w:t>
                  </w:r>
                </w:p>
              </w:tc>
              <w:tc>
                <w:tcPr>
                  <w:tcW w:w="708" w:type="dxa"/>
                  <w:shd w:val="clear" w:color="auto" w:fill="auto"/>
                  <w:vAlign w:val="center"/>
                </w:tcPr>
                <w:p w14:paraId="3801193F" w14:textId="77777777" w:rsidR="00077F12" w:rsidRDefault="00C801AF">
                  <w:pPr>
                    <w:spacing w:after="0" w:line="240" w:lineRule="auto"/>
                    <w:contextualSpacing/>
                    <w:jc w:val="center"/>
                    <w:rPr>
                      <w:sz w:val="16"/>
                      <w:szCs w:val="16"/>
                    </w:rPr>
                  </w:pPr>
                  <w:r>
                    <w:rPr>
                      <w:sz w:val="16"/>
                      <w:szCs w:val="16"/>
                    </w:rPr>
                    <w:t>18.12</w:t>
                  </w:r>
                </w:p>
              </w:tc>
              <w:tc>
                <w:tcPr>
                  <w:tcW w:w="709" w:type="dxa"/>
                  <w:shd w:val="clear" w:color="auto" w:fill="auto"/>
                  <w:vAlign w:val="center"/>
                </w:tcPr>
                <w:p w14:paraId="1D3262F3" w14:textId="77777777" w:rsidR="00077F12" w:rsidRDefault="00C801AF">
                  <w:pPr>
                    <w:spacing w:after="0" w:line="240" w:lineRule="auto"/>
                    <w:contextualSpacing/>
                    <w:jc w:val="center"/>
                    <w:rPr>
                      <w:sz w:val="16"/>
                      <w:szCs w:val="16"/>
                    </w:rPr>
                  </w:pPr>
                  <w:r>
                    <w:rPr>
                      <w:sz w:val="16"/>
                      <w:szCs w:val="16"/>
                    </w:rPr>
                    <w:t>1.14</w:t>
                  </w:r>
                </w:p>
              </w:tc>
            </w:tr>
            <w:tr w:rsidR="00077F12" w14:paraId="7757B22C" w14:textId="77777777">
              <w:trPr>
                <w:trHeight w:val="108"/>
                <w:jc w:val="center"/>
              </w:trPr>
              <w:tc>
                <w:tcPr>
                  <w:tcW w:w="708" w:type="dxa"/>
                  <w:vMerge w:val="restart"/>
                  <w:shd w:val="clear" w:color="auto" w:fill="D9D9D9" w:themeFill="background1" w:themeFillShade="D9"/>
                  <w:vAlign w:val="center"/>
                </w:tcPr>
                <w:p w14:paraId="06A7D137" w14:textId="77777777" w:rsidR="00077F12" w:rsidRDefault="00C801AF">
                  <w:pPr>
                    <w:spacing w:after="0" w:line="240" w:lineRule="auto"/>
                    <w:contextualSpacing/>
                    <w:jc w:val="center"/>
                    <w:rPr>
                      <w:sz w:val="16"/>
                      <w:szCs w:val="16"/>
                    </w:rPr>
                  </w:pPr>
                  <w:r>
                    <w:rPr>
                      <w:sz w:val="16"/>
                      <w:szCs w:val="16"/>
                    </w:rPr>
                    <w:t>550 m</w:t>
                  </w:r>
                </w:p>
              </w:tc>
              <w:tc>
                <w:tcPr>
                  <w:tcW w:w="1916" w:type="dxa"/>
                  <w:shd w:val="clear" w:color="auto" w:fill="D9D9D9" w:themeFill="background1" w:themeFillShade="D9"/>
                  <w:vAlign w:val="center"/>
                </w:tcPr>
                <w:p w14:paraId="6F11E2F3" w14:textId="77777777" w:rsidR="00077F12" w:rsidRDefault="00C801AF">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1C3C786B" w14:textId="77777777" w:rsidR="00077F12" w:rsidRDefault="00C801AF">
                  <w:pPr>
                    <w:spacing w:after="0" w:line="240" w:lineRule="auto"/>
                    <w:contextualSpacing/>
                    <w:jc w:val="center"/>
                    <w:rPr>
                      <w:sz w:val="16"/>
                      <w:szCs w:val="16"/>
                    </w:rPr>
                  </w:pPr>
                  <w:r>
                    <w:rPr>
                      <w:sz w:val="16"/>
                      <w:szCs w:val="16"/>
                    </w:rPr>
                    <w:t>-7.69</w:t>
                  </w:r>
                </w:p>
              </w:tc>
              <w:tc>
                <w:tcPr>
                  <w:tcW w:w="709" w:type="dxa"/>
                  <w:shd w:val="clear" w:color="auto" w:fill="auto"/>
                  <w:vAlign w:val="center"/>
                </w:tcPr>
                <w:p w14:paraId="56E46953" w14:textId="77777777" w:rsidR="00077F12" w:rsidRDefault="00C801AF">
                  <w:pPr>
                    <w:spacing w:after="0" w:line="240" w:lineRule="auto"/>
                    <w:contextualSpacing/>
                    <w:jc w:val="center"/>
                    <w:rPr>
                      <w:sz w:val="16"/>
                      <w:szCs w:val="16"/>
                    </w:rPr>
                  </w:pPr>
                  <w:r>
                    <w:rPr>
                      <w:sz w:val="16"/>
                      <w:szCs w:val="16"/>
                    </w:rPr>
                    <w:t>20.2</w:t>
                  </w:r>
                </w:p>
              </w:tc>
              <w:tc>
                <w:tcPr>
                  <w:tcW w:w="567" w:type="dxa"/>
                  <w:shd w:val="clear" w:color="auto" w:fill="auto"/>
                  <w:vAlign w:val="center"/>
                </w:tcPr>
                <w:p w14:paraId="13A987CC" w14:textId="77777777" w:rsidR="00077F12" w:rsidRDefault="00C801AF">
                  <w:pPr>
                    <w:spacing w:after="0" w:line="240" w:lineRule="auto"/>
                    <w:contextualSpacing/>
                    <w:jc w:val="center"/>
                    <w:rPr>
                      <w:sz w:val="16"/>
                      <w:szCs w:val="16"/>
                    </w:rPr>
                  </w:pPr>
                  <w:r>
                    <w:rPr>
                      <w:sz w:val="16"/>
                      <w:szCs w:val="16"/>
                    </w:rPr>
                    <w:t>1.58</w:t>
                  </w:r>
                </w:p>
              </w:tc>
              <w:tc>
                <w:tcPr>
                  <w:tcW w:w="708" w:type="dxa"/>
                  <w:shd w:val="clear" w:color="auto" w:fill="auto"/>
                  <w:vAlign w:val="center"/>
                </w:tcPr>
                <w:p w14:paraId="69CB4D23" w14:textId="77777777" w:rsidR="00077F12" w:rsidRDefault="00C801AF">
                  <w:pPr>
                    <w:spacing w:after="0" w:line="240" w:lineRule="auto"/>
                    <w:contextualSpacing/>
                    <w:jc w:val="center"/>
                    <w:rPr>
                      <w:sz w:val="16"/>
                      <w:szCs w:val="16"/>
                    </w:rPr>
                  </w:pPr>
                  <w:r>
                    <w:rPr>
                      <w:sz w:val="16"/>
                      <w:szCs w:val="16"/>
                    </w:rPr>
                    <w:t>17.34</w:t>
                  </w:r>
                </w:p>
              </w:tc>
              <w:tc>
                <w:tcPr>
                  <w:tcW w:w="774" w:type="dxa"/>
                  <w:shd w:val="clear" w:color="auto" w:fill="auto"/>
                  <w:vAlign w:val="center"/>
                </w:tcPr>
                <w:p w14:paraId="375B221D" w14:textId="77777777" w:rsidR="00077F12" w:rsidRDefault="00C801AF">
                  <w:pPr>
                    <w:spacing w:after="0" w:line="240" w:lineRule="auto"/>
                    <w:contextualSpacing/>
                    <w:jc w:val="center"/>
                    <w:rPr>
                      <w:sz w:val="16"/>
                      <w:szCs w:val="16"/>
                    </w:rPr>
                  </w:pPr>
                  <w:r>
                    <w:rPr>
                      <w:sz w:val="16"/>
                      <w:szCs w:val="16"/>
                    </w:rPr>
                    <w:t>102.41</w:t>
                  </w:r>
                </w:p>
              </w:tc>
              <w:tc>
                <w:tcPr>
                  <w:tcW w:w="709" w:type="dxa"/>
                  <w:shd w:val="clear" w:color="auto" w:fill="auto"/>
                  <w:vAlign w:val="center"/>
                </w:tcPr>
                <w:p w14:paraId="3E3889AD" w14:textId="77777777" w:rsidR="00077F12" w:rsidRDefault="00C801AF">
                  <w:pPr>
                    <w:spacing w:after="0" w:line="240" w:lineRule="auto"/>
                    <w:contextualSpacing/>
                    <w:jc w:val="center"/>
                    <w:rPr>
                      <w:sz w:val="16"/>
                      <w:szCs w:val="16"/>
                    </w:rPr>
                  </w:pPr>
                  <w:r>
                    <w:rPr>
                      <w:sz w:val="16"/>
                      <w:szCs w:val="16"/>
                    </w:rPr>
                    <w:t>-8.45</w:t>
                  </w:r>
                </w:p>
              </w:tc>
              <w:tc>
                <w:tcPr>
                  <w:tcW w:w="708" w:type="dxa"/>
                  <w:shd w:val="clear" w:color="auto" w:fill="auto"/>
                  <w:vAlign w:val="center"/>
                </w:tcPr>
                <w:p w14:paraId="1A069535"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0996C030" w14:textId="77777777" w:rsidR="00077F12" w:rsidRDefault="00C801AF">
                  <w:pPr>
                    <w:spacing w:after="0" w:line="240" w:lineRule="auto"/>
                    <w:contextualSpacing/>
                    <w:jc w:val="center"/>
                    <w:rPr>
                      <w:sz w:val="16"/>
                      <w:szCs w:val="16"/>
                    </w:rPr>
                  </w:pPr>
                  <w:r>
                    <w:rPr>
                      <w:sz w:val="16"/>
                      <w:szCs w:val="16"/>
                    </w:rPr>
                    <w:t>111.4</w:t>
                  </w:r>
                </w:p>
              </w:tc>
            </w:tr>
            <w:tr w:rsidR="00077F12" w14:paraId="1E32929A" w14:textId="77777777">
              <w:trPr>
                <w:trHeight w:val="45"/>
                <w:jc w:val="center"/>
              </w:trPr>
              <w:tc>
                <w:tcPr>
                  <w:tcW w:w="708" w:type="dxa"/>
                  <w:vMerge/>
                  <w:vAlign w:val="center"/>
                </w:tcPr>
                <w:p w14:paraId="7A5B3FC9"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19AB0153"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05E9801" w14:textId="77777777" w:rsidR="00077F12" w:rsidRDefault="00C801AF">
                  <w:pPr>
                    <w:spacing w:after="0" w:line="240" w:lineRule="auto"/>
                    <w:contextualSpacing/>
                    <w:jc w:val="center"/>
                    <w:rPr>
                      <w:sz w:val="16"/>
                      <w:szCs w:val="16"/>
                    </w:rPr>
                  </w:pPr>
                  <w:r>
                    <w:rPr>
                      <w:sz w:val="16"/>
                      <w:szCs w:val="16"/>
                    </w:rPr>
                    <w:t>-7.97</w:t>
                  </w:r>
                </w:p>
              </w:tc>
              <w:tc>
                <w:tcPr>
                  <w:tcW w:w="709" w:type="dxa"/>
                  <w:shd w:val="clear" w:color="auto" w:fill="auto"/>
                  <w:vAlign w:val="center"/>
                </w:tcPr>
                <w:p w14:paraId="57FA49CF" w14:textId="77777777" w:rsidR="00077F12" w:rsidRDefault="00C801AF">
                  <w:pPr>
                    <w:spacing w:after="0" w:line="240" w:lineRule="auto"/>
                    <w:contextualSpacing/>
                    <w:jc w:val="center"/>
                    <w:rPr>
                      <w:sz w:val="16"/>
                      <w:szCs w:val="16"/>
                    </w:rPr>
                  </w:pPr>
                  <w:r>
                    <w:rPr>
                      <w:sz w:val="16"/>
                      <w:szCs w:val="16"/>
                    </w:rPr>
                    <w:t>10.77</w:t>
                  </w:r>
                </w:p>
              </w:tc>
              <w:tc>
                <w:tcPr>
                  <w:tcW w:w="567" w:type="dxa"/>
                  <w:shd w:val="clear" w:color="auto" w:fill="auto"/>
                  <w:vAlign w:val="center"/>
                </w:tcPr>
                <w:p w14:paraId="37EE762C" w14:textId="77777777" w:rsidR="00077F12" w:rsidRDefault="00C801AF">
                  <w:pPr>
                    <w:spacing w:after="0" w:line="240" w:lineRule="auto"/>
                    <w:contextualSpacing/>
                    <w:jc w:val="center"/>
                    <w:rPr>
                      <w:sz w:val="16"/>
                      <w:szCs w:val="16"/>
                    </w:rPr>
                  </w:pPr>
                  <w:r>
                    <w:rPr>
                      <w:sz w:val="16"/>
                      <w:szCs w:val="16"/>
                    </w:rPr>
                    <w:t>-7.88</w:t>
                  </w:r>
                </w:p>
              </w:tc>
              <w:tc>
                <w:tcPr>
                  <w:tcW w:w="708" w:type="dxa"/>
                  <w:shd w:val="clear" w:color="auto" w:fill="auto"/>
                  <w:vAlign w:val="center"/>
                </w:tcPr>
                <w:p w14:paraId="52384602" w14:textId="77777777" w:rsidR="00077F12" w:rsidRDefault="00C801AF">
                  <w:pPr>
                    <w:spacing w:after="0" w:line="240" w:lineRule="auto"/>
                    <w:contextualSpacing/>
                    <w:jc w:val="center"/>
                    <w:rPr>
                      <w:sz w:val="16"/>
                      <w:szCs w:val="16"/>
                    </w:rPr>
                  </w:pPr>
                  <w:r>
                    <w:rPr>
                      <w:sz w:val="16"/>
                      <w:szCs w:val="16"/>
                    </w:rPr>
                    <w:t>9.43</w:t>
                  </w:r>
                </w:p>
              </w:tc>
              <w:tc>
                <w:tcPr>
                  <w:tcW w:w="774" w:type="dxa"/>
                  <w:shd w:val="clear" w:color="auto" w:fill="auto"/>
                  <w:vAlign w:val="center"/>
                </w:tcPr>
                <w:p w14:paraId="53E29444" w14:textId="77777777" w:rsidR="00077F12" w:rsidRDefault="00C801AF">
                  <w:pPr>
                    <w:spacing w:after="0" w:line="240" w:lineRule="auto"/>
                    <w:contextualSpacing/>
                    <w:jc w:val="center"/>
                    <w:rPr>
                      <w:sz w:val="16"/>
                      <w:szCs w:val="16"/>
                    </w:rPr>
                  </w:pPr>
                  <w:r>
                    <w:rPr>
                      <w:sz w:val="16"/>
                      <w:szCs w:val="16"/>
                    </w:rPr>
                    <w:t>6.82</w:t>
                  </w:r>
                </w:p>
              </w:tc>
              <w:tc>
                <w:tcPr>
                  <w:tcW w:w="709" w:type="dxa"/>
                  <w:shd w:val="clear" w:color="auto" w:fill="auto"/>
                  <w:vAlign w:val="center"/>
                </w:tcPr>
                <w:p w14:paraId="365ED0DE" w14:textId="77777777" w:rsidR="00077F12" w:rsidRDefault="00C801AF">
                  <w:pPr>
                    <w:spacing w:after="0" w:line="240" w:lineRule="auto"/>
                    <w:contextualSpacing/>
                    <w:jc w:val="center"/>
                    <w:rPr>
                      <w:sz w:val="16"/>
                      <w:szCs w:val="16"/>
                    </w:rPr>
                  </w:pPr>
                  <w:r>
                    <w:rPr>
                      <w:sz w:val="16"/>
                      <w:szCs w:val="16"/>
                    </w:rPr>
                    <w:t>1.25</w:t>
                  </w:r>
                </w:p>
              </w:tc>
              <w:tc>
                <w:tcPr>
                  <w:tcW w:w="708" w:type="dxa"/>
                  <w:shd w:val="clear" w:color="auto" w:fill="auto"/>
                  <w:vAlign w:val="center"/>
                </w:tcPr>
                <w:p w14:paraId="6E7F9828" w14:textId="77777777" w:rsidR="00077F12" w:rsidRDefault="00C801AF">
                  <w:pPr>
                    <w:spacing w:after="0" w:line="240" w:lineRule="auto"/>
                    <w:contextualSpacing/>
                    <w:jc w:val="center"/>
                    <w:rPr>
                      <w:sz w:val="16"/>
                      <w:szCs w:val="16"/>
                    </w:rPr>
                  </w:pPr>
                  <w:r>
                    <w:rPr>
                      <w:sz w:val="16"/>
                      <w:szCs w:val="16"/>
                    </w:rPr>
                    <w:t>17.69</w:t>
                  </w:r>
                </w:p>
              </w:tc>
              <w:tc>
                <w:tcPr>
                  <w:tcW w:w="709" w:type="dxa"/>
                  <w:shd w:val="clear" w:color="auto" w:fill="auto"/>
                  <w:vAlign w:val="center"/>
                </w:tcPr>
                <w:p w14:paraId="2FFD299F" w14:textId="77777777" w:rsidR="00077F12" w:rsidRDefault="00C801AF">
                  <w:pPr>
                    <w:spacing w:after="0" w:line="240" w:lineRule="auto"/>
                    <w:contextualSpacing/>
                    <w:jc w:val="center"/>
                    <w:rPr>
                      <w:sz w:val="16"/>
                      <w:szCs w:val="16"/>
                    </w:rPr>
                  </w:pPr>
                  <w:r>
                    <w:rPr>
                      <w:sz w:val="16"/>
                      <w:szCs w:val="16"/>
                    </w:rPr>
                    <w:t>1.13</w:t>
                  </w:r>
                </w:p>
              </w:tc>
            </w:tr>
          </w:tbl>
          <w:p w14:paraId="152EEF9F"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44AB59CA" w14:textId="77777777" w:rsidR="00077F12" w:rsidRDefault="00077F12">
            <w:pPr>
              <w:spacing w:before="0" w:after="0" w:line="240" w:lineRule="auto"/>
              <w:contextualSpacing/>
              <w:rPr>
                <w:rFonts w:eastAsiaTheme="minorEastAsia"/>
                <w:bCs/>
                <w:iCs/>
                <w:lang w:eastAsia="zh-CN"/>
              </w:rPr>
            </w:pPr>
          </w:p>
          <w:p w14:paraId="7CA0689B" w14:textId="77777777" w:rsidR="00077F12" w:rsidRDefault="00C801AF">
            <w:pPr>
              <w:pStyle w:val="Caption"/>
              <w:spacing w:before="0" w:after="0" w:line="240" w:lineRule="auto"/>
              <w:contextualSpacing/>
              <w:rPr>
                <w:b w:val="0"/>
                <w:iCs/>
                <w:sz w:val="20"/>
                <w:szCs w:val="20"/>
                <w:lang w:eastAsia="zh-CN"/>
              </w:rPr>
            </w:pPr>
            <w:r>
              <w:rPr>
                <w:bCs w:val="0"/>
                <w:iCs/>
                <w:sz w:val="20"/>
                <w:szCs w:val="20"/>
                <w:lang w:eastAsia="zh-CN"/>
              </w:rPr>
              <w:t>Proposal 4:</w:t>
            </w:r>
            <w:r>
              <w:rPr>
                <w:b w:val="0"/>
                <w:iCs/>
                <w:sz w:val="20"/>
                <w:szCs w:val="20"/>
                <w:lang w:eastAsia="zh-CN"/>
              </w:rPr>
              <w:t xml:space="preserve"> Support to introduce low-altitude airspace scenario with:</w:t>
            </w:r>
          </w:p>
          <w:p w14:paraId="30D9F46D"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Aerial UTs vertically ranging from 0 to 600 m.</w:t>
            </w:r>
          </w:p>
          <w:p w14:paraId="3482C5A7"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Altitude-dependent fast fading parameters.</w:t>
            </w:r>
          </w:p>
        </w:tc>
      </w:tr>
    </w:tbl>
    <w:p w14:paraId="549A23EE" w14:textId="77777777" w:rsidR="00077F12" w:rsidRDefault="00077F12">
      <w:pPr>
        <w:pStyle w:val="BodyText"/>
        <w:spacing w:after="0"/>
        <w:rPr>
          <w:rFonts w:ascii="Times New Roman" w:eastAsiaTheme="minorEastAsia" w:hAnsi="Times New Roman"/>
          <w:szCs w:val="20"/>
          <w:lang w:eastAsia="ko-KR"/>
        </w:rPr>
      </w:pPr>
    </w:p>
    <w:p w14:paraId="3861377B" w14:textId="77777777" w:rsidR="00077F12" w:rsidRDefault="00077F12">
      <w:pPr>
        <w:pStyle w:val="BodyText"/>
        <w:spacing w:after="0"/>
        <w:rPr>
          <w:rFonts w:ascii="Times New Roman" w:eastAsiaTheme="minorEastAsia" w:hAnsi="Times New Roman"/>
          <w:szCs w:val="20"/>
          <w:lang w:eastAsia="ko-KR"/>
        </w:rPr>
      </w:pPr>
    </w:p>
    <w:p w14:paraId="049A313E" w14:textId="77777777" w:rsidR="00077F12" w:rsidRDefault="00C801AF">
      <w:pPr>
        <w:pStyle w:val="Heading4"/>
        <w:rPr>
          <w:rFonts w:eastAsia="SimSun"/>
          <w:lang w:val="en-US" w:eastAsia="zh-CN"/>
        </w:rPr>
      </w:pPr>
      <w:r>
        <w:rPr>
          <w:rFonts w:eastAsia="SimSun"/>
          <w:lang w:val="en-US" w:eastAsia="zh-CN"/>
        </w:rPr>
        <w:t>Summary of Issues</w:t>
      </w:r>
    </w:p>
    <w:p w14:paraId="2A5FDCE9"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3AAA91C3" w14:textId="77777777" w:rsidR="00077F12" w:rsidRDefault="00077F12">
      <w:pPr>
        <w:pStyle w:val="BodyText"/>
        <w:spacing w:after="0"/>
        <w:rPr>
          <w:rFonts w:ascii="Times New Roman" w:hAnsi="Times New Roman"/>
          <w:szCs w:val="20"/>
          <w:lang w:eastAsia="zh-CN"/>
        </w:rPr>
      </w:pPr>
    </w:p>
    <w:p w14:paraId="3CA6CBBE" w14:textId="77777777" w:rsidR="00077F12" w:rsidRDefault="00C801AF">
      <w:pPr>
        <w:pStyle w:val="Heading5"/>
        <w:rPr>
          <w:rFonts w:eastAsiaTheme="minorEastAsia"/>
          <w:lang w:val="en-US" w:eastAsia="ko-KR"/>
        </w:rPr>
      </w:pPr>
      <w:r>
        <w:rPr>
          <w:rFonts w:eastAsiaTheme="minorEastAsia"/>
          <w:lang w:val="en-US" w:eastAsia="ko-KR"/>
        </w:rPr>
        <w:t>Proposal #3.3-1</w:t>
      </w:r>
    </w:p>
    <w:p w14:paraId="65E3130F" w14:textId="77777777" w:rsidR="00077F12" w:rsidRDefault="00C801AF">
      <w:pPr>
        <w:pStyle w:val="ListParagraph"/>
        <w:numPr>
          <w:ilvl w:val="0"/>
          <w:numId w:val="18"/>
        </w:numPr>
      </w:pPr>
      <w:r>
        <w:t>Introduce low-altitude airspace scenario in TR38.901.</w:t>
      </w:r>
    </w:p>
    <w:p w14:paraId="535F1AE3" w14:textId="77777777" w:rsidR="00077F12" w:rsidRDefault="00077F12">
      <w:pPr>
        <w:rPr>
          <w:lang w:eastAsia="ko-KR"/>
        </w:rPr>
      </w:pPr>
    </w:p>
    <w:p w14:paraId="02975AA6" w14:textId="77777777" w:rsidR="00077F12" w:rsidRDefault="00C801AF">
      <w:pPr>
        <w:pStyle w:val="Heading4"/>
        <w:rPr>
          <w:rFonts w:eastAsia="SimSun"/>
          <w:lang w:val="en-US" w:eastAsia="zh-CN"/>
        </w:rPr>
      </w:pPr>
      <w:r>
        <w:rPr>
          <w:rFonts w:eastAsia="SimSun"/>
          <w:lang w:val="en-US" w:eastAsia="zh-CN"/>
        </w:rPr>
        <w:t>Round #1/2 Discussion</w:t>
      </w:r>
    </w:p>
    <w:p w14:paraId="037D402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61275A9" w14:textId="77777777">
        <w:tc>
          <w:tcPr>
            <w:tcW w:w="1795" w:type="dxa"/>
            <w:shd w:val="clear" w:color="auto" w:fill="FBE4D5" w:themeFill="accent2" w:themeFillTint="33"/>
          </w:tcPr>
          <w:p w14:paraId="7713450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94C101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1B2EAC2" w14:textId="77777777">
        <w:tc>
          <w:tcPr>
            <w:tcW w:w="1795" w:type="dxa"/>
          </w:tcPr>
          <w:p w14:paraId="7D38A16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0957B9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Don’t think this is in scope. Will need the SI to be amended first with RAN approval.</w:t>
            </w:r>
          </w:p>
        </w:tc>
      </w:tr>
      <w:tr w:rsidR="00077F12" w14:paraId="3C4816F0" w14:textId="77777777">
        <w:trPr>
          <w:trHeight w:val="46"/>
        </w:trPr>
        <w:tc>
          <w:tcPr>
            <w:tcW w:w="1795" w:type="dxa"/>
          </w:tcPr>
          <w:p w14:paraId="47E4CFF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300B4AF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We can look into this once more progress has been made to the main objectives of this study provided by RAN plenary</w:t>
            </w:r>
          </w:p>
        </w:tc>
      </w:tr>
      <w:tr w:rsidR="00077F12" w14:paraId="542955E0" w14:textId="77777777">
        <w:trPr>
          <w:trHeight w:val="46"/>
        </w:trPr>
        <w:tc>
          <w:tcPr>
            <w:tcW w:w="1795" w:type="dxa"/>
          </w:tcPr>
          <w:p w14:paraId="34A4BEE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F3D0D0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ko-KR"/>
              </w:rPr>
              <w:t>Don’t support. Seeing the amount of time left in this SI even if a scenario should be agreed to be included it will be hard to finalize on time. No time for companies to contribute with measurements before end of Rel-19.</w:t>
            </w:r>
          </w:p>
        </w:tc>
      </w:tr>
      <w:tr w:rsidR="00077F12" w14:paraId="51D89199" w14:textId="77777777">
        <w:trPr>
          <w:trHeight w:val="46"/>
        </w:trPr>
        <w:tc>
          <w:tcPr>
            <w:tcW w:w="1795" w:type="dxa"/>
          </w:tcPr>
          <w:p w14:paraId="50D0632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578441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077F12" w14:paraId="74C8E15E" w14:textId="77777777">
        <w:trPr>
          <w:trHeight w:val="46"/>
        </w:trPr>
        <w:tc>
          <w:tcPr>
            <w:tcW w:w="1795" w:type="dxa"/>
          </w:tcPr>
          <w:p w14:paraId="7C568EB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FAE1784"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Same comment and QC, Ericsson.</w:t>
            </w:r>
          </w:p>
        </w:tc>
      </w:tr>
      <w:tr w:rsidR="00077F12" w14:paraId="4BCF195A" w14:textId="77777777">
        <w:trPr>
          <w:trHeight w:val="46"/>
        </w:trPr>
        <w:tc>
          <w:tcPr>
            <w:tcW w:w="1795" w:type="dxa"/>
            <w:shd w:val="clear" w:color="auto" w:fill="E2EFD9" w:themeFill="accent6" w:themeFillTint="33"/>
          </w:tcPr>
          <w:p w14:paraId="597AB8C0"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40E834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Based on feedback so far, moderator thinks it might be difficult to converge in this meeting. Suggest to discuss this further but not treat this in the last online session.</w:t>
            </w:r>
          </w:p>
        </w:tc>
      </w:tr>
    </w:tbl>
    <w:p w14:paraId="630C7460" w14:textId="77777777" w:rsidR="00077F12" w:rsidRDefault="00077F12">
      <w:pPr>
        <w:rPr>
          <w:lang w:eastAsia="ko-KR"/>
        </w:rPr>
      </w:pPr>
    </w:p>
    <w:p w14:paraId="6FD9692E" w14:textId="77777777" w:rsidR="00077F12" w:rsidRDefault="00C801AF">
      <w:pPr>
        <w:pStyle w:val="Heading4"/>
        <w:rPr>
          <w:rFonts w:eastAsia="SimSun"/>
          <w:lang w:val="en-US" w:eastAsia="zh-CN"/>
        </w:rPr>
      </w:pPr>
      <w:r>
        <w:rPr>
          <w:rFonts w:eastAsia="SimSun"/>
          <w:lang w:val="en-US" w:eastAsia="zh-CN"/>
        </w:rPr>
        <w:t>Discussion Closed</w:t>
      </w:r>
    </w:p>
    <w:p w14:paraId="02A4EF8B" w14:textId="77777777" w:rsidR="00077F12" w:rsidRDefault="00077F12">
      <w:pPr>
        <w:rPr>
          <w:lang w:eastAsia="ko-KR"/>
        </w:rPr>
      </w:pPr>
    </w:p>
    <w:p w14:paraId="0C865548" w14:textId="77777777" w:rsidR="00077F12" w:rsidRDefault="00077F12">
      <w:pPr>
        <w:pStyle w:val="BodyText"/>
        <w:spacing w:after="0"/>
        <w:rPr>
          <w:rFonts w:ascii="Times New Roman" w:eastAsiaTheme="minorEastAsia" w:hAnsi="Times New Roman"/>
          <w:szCs w:val="20"/>
          <w:lang w:eastAsia="ko-KR"/>
        </w:rPr>
      </w:pPr>
    </w:p>
    <w:p w14:paraId="18825DF6" w14:textId="77777777" w:rsidR="00077F12" w:rsidRDefault="00C801AF">
      <w:pPr>
        <w:pStyle w:val="Heading2"/>
        <w:ind w:left="720" w:hanging="720"/>
        <w:rPr>
          <w:rFonts w:eastAsiaTheme="minorEastAsia"/>
          <w:lang w:val="en-US" w:eastAsia="ko-KR"/>
        </w:rPr>
      </w:pPr>
      <w:r>
        <w:rPr>
          <w:rFonts w:eastAsia="SimSun"/>
          <w:lang w:val="en-US" w:eastAsia="zh-CN"/>
        </w:rPr>
        <w:lastRenderedPageBreak/>
        <w:t>4.4 UE Antenna Modeling</w:t>
      </w:r>
    </w:p>
    <w:tbl>
      <w:tblPr>
        <w:tblStyle w:val="TableGrid"/>
        <w:tblW w:w="0" w:type="auto"/>
        <w:tblLook w:val="04A0" w:firstRow="1" w:lastRow="0" w:firstColumn="1" w:lastColumn="0" w:noHBand="0" w:noVBand="1"/>
      </w:tblPr>
      <w:tblGrid>
        <w:gridCol w:w="1525"/>
        <w:gridCol w:w="9180"/>
      </w:tblGrid>
      <w:tr w:rsidR="00077F12" w14:paraId="55275E15" w14:textId="77777777">
        <w:tc>
          <w:tcPr>
            <w:tcW w:w="1525" w:type="dxa"/>
            <w:shd w:val="clear" w:color="auto" w:fill="DEEAF6" w:themeFill="accent5" w:themeFillTint="33"/>
            <w:vAlign w:val="center"/>
          </w:tcPr>
          <w:p w14:paraId="5C5B76A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3BE4D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2F1BD88" w14:textId="77777777">
        <w:tc>
          <w:tcPr>
            <w:tcW w:w="1525" w:type="dxa"/>
            <w:vAlign w:val="center"/>
          </w:tcPr>
          <w:p w14:paraId="62512E28" w14:textId="77777777" w:rsidR="00077F12" w:rsidRDefault="00C801AF">
            <w:pPr>
              <w:spacing w:before="0" w:after="0" w:line="240" w:lineRule="auto"/>
              <w:jc w:val="left"/>
            </w:pPr>
            <w:r>
              <w:t>[1] Huawei</w:t>
            </w:r>
          </w:p>
        </w:tc>
        <w:tc>
          <w:tcPr>
            <w:tcW w:w="9180" w:type="dxa"/>
            <w:vAlign w:val="center"/>
          </w:tcPr>
          <w:p w14:paraId="5F64AF43" w14:textId="77777777" w:rsidR="00077F12" w:rsidRDefault="00C801AF">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5:</w:t>
            </w:r>
            <w:r>
              <w:rPr>
                <w:b w:val="0"/>
                <w:bCs w:val="0"/>
                <w:iCs/>
                <w:color w:val="000000" w:themeColor="text1"/>
                <w:sz w:val="20"/>
                <w:szCs w:val="20"/>
                <w:lang w:eastAsia="zh-CN"/>
              </w:rPr>
              <w:t xml:space="preserve"> Down-select the UE-antenna-model-related aspects for calibration as following:</w:t>
            </w:r>
          </w:p>
          <w:p w14:paraId="34A48B6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imes New Roman"/>
                <w:iCs/>
                <w:color w:val="000000" w:themeColor="text1"/>
                <w:lang w:val="zh-CN"/>
              </w:rPr>
              <w:t>Antenna element/panel placement</w:t>
            </w:r>
          </w:p>
          <w:p w14:paraId="27850E77"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16 dual-polarized antenna elements placed as </w:t>
            </w:r>
            <w:r>
              <w:rPr>
                <w:rFonts w:eastAsiaTheme="minorEastAsia"/>
                <w:iCs/>
                <w:color w:val="000000" w:themeColor="text1"/>
                <w:lang w:val="zh-CN" w:eastAsia="zh-CN"/>
              </w:rPr>
              <w:fldChar w:fldCharType="begin"/>
            </w:r>
            <w:r>
              <w:rPr>
                <w:rFonts w:eastAsiaTheme="minorEastAsia"/>
                <w:iCs/>
                <w:color w:val="000000" w:themeColor="text1"/>
                <w:lang w:eastAsia="zh-CN"/>
              </w:rPr>
              <w:instrText xml:space="preserve"> REF _Ref189843194 \h  \* MERGEFORMAT </w:instrText>
            </w:r>
            <w:r>
              <w:rPr>
                <w:rFonts w:eastAsiaTheme="minorEastAsia"/>
                <w:iCs/>
                <w:color w:val="000000" w:themeColor="text1"/>
                <w:lang w:val="zh-CN" w:eastAsia="zh-CN"/>
              </w:rPr>
            </w:r>
            <w:r>
              <w:rPr>
                <w:rFonts w:eastAsiaTheme="minorEastAsia"/>
                <w:iCs/>
                <w:color w:val="000000" w:themeColor="text1"/>
                <w:lang w:val="zh-CN" w:eastAsia="zh-CN"/>
              </w:rPr>
              <w:fldChar w:fldCharType="separate"/>
            </w:r>
            <w:r>
              <w:rPr>
                <w:rFonts w:eastAsiaTheme="minorEastAsia"/>
                <w:iCs/>
                <w:color w:val="000000" w:themeColor="text1"/>
                <w:lang w:eastAsia="zh-CN"/>
              </w:rPr>
              <w:t>Figure 19</w:t>
            </w:r>
            <w:r>
              <w:rPr>
                <w:rFonts w:eastAsiaTheme="minorEastAsia"/>
                <w:iCs/>
                <w:color w:val="000000" w:themeColor="text1"/>
                <w:lang w:val="zh-CN" w:eastAsia="zh-CN"/>
              </w:rPr>
              <w:fldChar w:fldCharType="end"/>
            </w:r>
            <w:r>
              <w:rPr>
                <w:rFonts w:eastAsiaTheme="minorEastAsia"/>
                <w:iCs/>
                <w:color w:val="000000" w:themeColor="text1"/>
                <w:lang w:eastAsia="zh-CN"/>
              </w:rPr>
              <w:t xml:space="preserve"> for 6-24 GHz. </w:t>
            </w:r>
          </w:p>
          <w:p w14:paraId="3688C47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pattern</w:t>
            </w:r>
          </w:p>
          <w:p w14:paraId="37E6163F" w14:textId="77777777" w:rsidR="00077F12" w:rsidRDefault="00C801AF">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10F042E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direction</w:t>
            </w:r>
          </w:p>
          <w:p w14:paraId="6C42A354"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Along antenna’s orientation (along the direction determined by the vector connecting the centre of the rectangle to the antenna location).</w:t>
            </w:r>
          </w:p>
          <w:p w14:paraId="5380B57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UE orientation</w:t>
            </w:r>
          </w:p>
          <w:p w14:paraId="0BBD877F"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Randomized in horizontal plane, 0 downtilt in vertical plane.</w:t>
            </w:r>
          </w:p>
          <w:p w14:paraId="0103C5A4" w14:textId="77777777" w:rsidR="00077F12" w:rsidRDefault="00C801AF">
            <w:pPr>
              <w:spacing w:before="0" w:after="0" w:line="240" w:lineRule="auto"/>
              <w:jc w:val="center"/>
              <w:rPr>
                <w:iCs/>
              </w:rPr>
            </w:pPr>
            <w:r>
              <w:rPr>
                <w:iCs/>
                <w:noProof/>
                <w:lang w:eastAsia="zh-CN"/>
              </w:rPr>
              <w:drawing>
                <wp:inline distT="0" distB="0" distL="0" distR="0" wp14:anchorId="49AC396F" wp14:editId="6F242E9D">
                  <wp:extent cx="1765935" cy="10147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0" cstate="email"/>
                          <a:srcRect/>
                          <a:stretch>
                            <a:fillRect/>
                          </a:stretch>
                        </pic:blipFill>
                        <pic:spPr>
                          <a:xfrm>
                            <a:off x="0" y="0"/>
                            <a:ext cx="1792356" cy="1029925"/>
                          </a:xfrm>
                          <a:prstGeom prst="rect">
                            <a:avLst/>
                          </a:prstGeom>
                          <a:noFill/>
                        </pic:spPr>
                      </pic:pic>
                    </a:graphicData>
                  </a:graphic>
                </wp:inline>
              </w:drawing>
            </w:r>
          </w:p>
          <w:p w14:paraId="08C1E864" w14:textId="77777777" w:rsidR="00077F12" w:rsidRDefault="00C801AF">
            <w:pPr>
              <w:pStyle w:val="Caption"/>
              <w:spacing w:before="0" w:after="0" w:line="240" w:lineRule="auto"/>
              <w:jc w:val="center"/>
              <w:rPr>
                <w:b w:val="0"/>
                <w:bCs w:val="0"/>
                <w:iCs/>
                <w:sz w:val="20"/>
                <w:szCs w:val="20"/>
                <w:lang w:eastAsia="zh-CN"/>
              </w:rPr>
            </w:pPr>
            <w:bookmarkStart w:id="97" w:name="_Ref189843194"/>
            <w:r>
              <w:rPr>
                <w:b w:val="0"/>
                <w:bCs w:val="0"/>
                <w:iCs/>
                <w:sz w:val="20"/>
                <w:szCs w:val="20"/>
              </w:rPr>
              <w:t xml:space="preserve">Figure </w:t>
            </w:r>
            <w:bookmarkEnd w:id="97"/>
            <w:r>
              <w:rPr>
                <w:b w:val="0"/>
                <w:bCs w:val="0"/>
                <w:iCs/>
                <w:sz w:val="20"/>
                <w:szCs w:val="20"/>
              </w:rPr>
              <w:t>19 Antenna element/panel placement for 6-24 GHz</w:t>
            </w:r>
          </w:p>
          <w:p w14:paraId="11FD0692"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4F760DE9" w14:textId="77777777">
        <w:tc>
          <w:tcPr>
            <w:tcW w:w="1525" w:type="dxa"/>
            <w:vAlign w:val="center"/>
          </w:tcPr>
          <w:p w14:paraId="7F00EC39" w14:textId="77777777" w:rsidR="00077F12" w:rsidRDefault="00C801AF">
            <w:pPr>
              <w:spacing w:before="0" w:after="0" w:line="240" w:lineRule="auto"/>
            </w:pPr>
            <w:r>
              <w:t>[3] CATT</w:t>
            </w:r>
          </w:p>
        </w:tc>
        <w:tc>
          <w:tcPr>
            <w:tcW w:w="9180" w:type="dxa"/>
            <w:vAlign w:val="center"/>
          </w:tcPr>
          <w:p w14:paraId="617338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1C5652CF"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1) Adapt the Table 7.3-1: Radiation power pattern of a single antenna element</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077F12" w14:paraId="1E1CD52C" w14:textId="77777777">
              <w:trPr>
                <w:cantSplit/>
                <w:trHeight w:val="172"/>
                <w:jc w:val="center"/>
              </w:trPr>
              <w:tc>
                <w:tcPr>
                  <w:tcW w:w="2625" w:type="dxa"/>
                  <w:shd w:val="clear" w:color="auto" w:fill="E0E0E0"/>
                  <w:vAlign w:val="center"/>
                </w:tcPr>
                <w:p w14:paraId="36B3963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6024" w:type="dxa"/>
                  <w:shd w:val="clear" w:color="auto" w:fill="E0E0E0"/>
                  <w:vAlign w:val="center"/>
                </w:tcPr>
                <w:p w14:paraId="229736C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077F12" w14:paraId="645B31BE" w14:textId="77777777">
              <w:trPr>
                <w:cantSplit/>
                <w:trHeight w:val="779"/>
                <w:jc w:val="center"/>
              </w:trPr>
              <w:tc>
                <w:tcPr>
                  <w:tcW w:w="2625" w:type="dxa"/>
                  <w:shd w:val="clear" w:color="auto" w:fill="auto"/>
                  <w:vAlign w:val="center"/>
                </w:tcPr>
                <w:p w14:paraId="532AB5E6"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6024" w:type="dxa"/>
                  <w:vAlign w:val="center"/>
                </w:tcPr>
                <w:p w14:paraId="28912C3F" w14:textId="77777777" w:rsidR="00077F12" w:rsidRDefault="00303A49">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m:t>
                                          </m:r>
                                          <m:r>
                                            <w:rPr>
                                              <w:rFonts w:ascii="Cambria Math" w:hAnsi="Cambria Math" w:cs="Times New Roman"/>
                                              <w:sz w:val="16"/>
                                              <w:szCs w:val="16"/>
                                              <w:lang w:val="de-DE"/>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030D3476" w14:textId="77777777">
              <w:trPr>
                <w:cantSplit/>
                <w:trHeight w:val="765"/>
                <w:jc w:val="center"/>
              </w:trPr>
              <w:tc>
                <w:tcPr>
                  <w:tcW w:w="2625" w:type="dxa"/>
                  <w:shd w:val="clear" w:color="auto" w:fill="auto"/>
                  <w:vAlign w:val="center"/>
                </w:tcPr>
                <w:p w14:paraId="19904375"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6024" w:type="dxa"/>
                  <w:vAlign w:val="center"/>
                </w:tcPr>
                <w:p w14:paraId="4E789587" w14:textId="77777777" w:rsidR="00077F12" w:rsidRDefault="00303A49">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7A23FC29" w14:textId="77777777">
              <w:trPr>
                <w:cantSplit/>
                <w:trHeight w:val="357"/>
                <w:jc w:val="center"/>
              </w:trPr>
              <w:tc>
                <w:tcPr>
                  <w:tcW w:w="2625" w:type="dxa"/>
                  <w:shd w:val="clear" w:color="auto" w:fill="auto"/>
                  <w:vAlign w:val="center"/>
                </w:tcPr>
                <w:p w14:paraId="2CA2533B"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6024" w:type="dxa"/>
                  <w:vAlign w:val="center"/>
                </w:tcPr>
                <w:p w14:paraId="6A5FD966" w14:textId="77777777" w:rsidR="00077F12" w:rsidRDefault="00303A49">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1C4BB681" w14:textId="77777777">
              <w:trPr>
                <w:cantSplit/>
                <w:trHeight w:val="370"/>
                <w:jc w:val="center"/>
              </w:trPr>
              <w:tc>
                <w:tcPr>
                  <w:tcW w:w="2625" w:type="dxa"/>
                  <w:shd w:val="clear" w:color="auto" w:fill="auto"/>
                  <w:vAlign w:val="center"/>
                </w:tcPr>
                <w:p w14:paraId="518DB67E"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6024" w:type="dxa"/>
                  <w:vAlign w:val="center"/>
                </w:tcPr>
                <w:p w14:paraId="449ED484"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i/>
                      <w:sz w:val="16"/>
                      <w:szCs w:val="16"/>
                      <w:lang w:eastAsia="ja-JP"/>
                    </w:rPr>
                    <w:t>FFS</w:t>
                  </w:r>
                  <w:r>
                    <w:rPr>
                      <w:rFonts w:ascii="Times New Roman" w:hAnsi="Times New Roman" w:cs="Times New Roman"/>
                      <w:bCs/>
                      <w:sz w:val="16"/>
                      <w:szCs w:val="16"/>
                    </w:rPr>
                    <w:t xml:space="preserve"> dBi</w:t>
                  </w:r>
                </w:p>
              </w:tc>
            </w:tr>
          </w:tbl>
          <w:p w14:paraId="1FA53195"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3) omni-directional antenna pattern</w:t>
            </w:r>
          </w:p>
          <w:p w14:paraId="1F6BD5E1" w14:textId="77777777" w:rsidR="00077F12" w:rsidRDefault="00077F12">
            <w:pPr>
              <w:spacing w:before="0" w:after="0" w:line="240" w:lineRule="auto"/>
              <w:rPr>
                <w:rFonts w:eastAsiaTheme="minorEastAsia"/>
                <w:b/>
                <w:lang w:eastAsia="zh-CN"/>
              </w:rPr>
            </w:pPr>
          </w:p>
          <w:p w14:paraId="06F8ED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 as a starting point for 2, 3, 4, 6, and 8 antenna elements:</w:t>
            </w:r>
          </w:p>
          <w:p w14:paraId="16C6F1B8" w14:textId="77777777" w:rsidR="00077F12" w:rsidRDefault="007E3D39">
            <w:pPr>
              <w:pStyle w:val="BodyText"/>
              <w:spacing w:before="0" w:after="0" w:line="240" w:lineRule="auto"/>
              <w:rPr>
                <w:rFonts w:ascii="Times New Roman" w:eastAsiaTheme="minorEastAsia" w:hAnsi="Times New Roman"/>
                <w:szCs w:val="20"/>
                <w:lang w:eastAsia="zh-CN"/>
              </w:rPr>
            </w:pPr>
            <w:r>
              <w:rPr>
                <w:rFonts w:ascii="Times New Roman" w:hAnsi="Times New Roman"/>
                <w:noProof/>
                <w:szCs w:val="20"/>
              </w:rPr>
              <w:object w:dxaOrig="7574" w:dyaOrig="2811" w14:anchorId="4231B3B6">
                <v:shape id="_x0000_i1094" type="#_x0000_t75" alt="" style="width:381.5pt;height:2in;mso-width-percent:0;mso-height-percent:0;mso-width-percent:0;mso-height-percent:0" o:ole="">
                  <v:imagedata r:id="rId241" o:title=""/>
                </v:shape>
                <o:OLEObject Type="Embed" ProgID="Visio.Drawing.15" ShapeID="_x0000_i1094" DrawAspect="Content" ObjectID="_1801646990" r:id="rId242"/>
              </w:object>
            </w:r>
          </w:p>
          <w:p w14:paraId="6933CE13"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the maximal gain directivity of the antenna radiation pattern shall be aligned with direction of the antenna candidate location.</w:t>
            </w:r>
          </w:p>
          <w:p w14:paraId="03758B85" w14:textId="77777777" w:rsidR="00077F12" w:rsidRDefault="00077F12">
            <w:pPr>
              <w:spacing w:before="0" w:after="0" w:line="240" w:lineRule="auto"/>
            </w:pPr>
          </w:p>
        </w:tc>
      </w:tr>
      <w:tr w:rsidR="00077F12" w14:paraId="7EA2E04E" w14:textId="77777777">
        <w:tc>
          <w:tcPr>
            <w:tcW w:w="1525" w:type="dxa"/>
            <w:vAlign w:val="center"/>
          </w:tcPr>
          <w:p w14:paraId="7F007E01" w14:textId="77777777" w:rsidR="00077F12" w:rsidRDefault="00C801AF">
            <w:pPr>
              <w:spacing w:before="0" w:after="0" w:line="240" w:lineRule="auto"/>
            </w:pPr>
            <w:r>
              <w:t>[4] vivo, BUPT</w:t>
            </w:r>
          </w:p>
        </w:tc>
        <w:tc>
          <w:tcPr>
            <w:tcW w:w="9180" w:type="dxa"/>
            <w:vAlign w:val="center"/>
          </w:tcPr>
          <w:p w14:paraId="50EEEED0" w14:textId="77777777" w:rsidR="00077F12" w:rsidRDefault="00C801AF">
            <w:pPr>
              <w:spacing w:before="0" w:after="0" w:line="240" w:lineRule="auto"/>
            </w:pPr>
            <w:r>
              <w:rPr>
                <w:b/>
                <w:bCs/>
              </w:rPr>
              <w:t>Observation 1:</w:t>
            </w:r>
            <w:r>
              <w:t xml:space="preserve"> </w:t>
            </w:r>
            <w:r>
              <w:tab/>
              <w:t>The measurement results on the power radiation of each antenna element on the smart user equipment shows a power imbalance difference with the range of 3-5dB.</w:t>
            </w:r>
          </w:p>
          <w:p w14:paraId="794C848A" w14:textId="77777777" w:rsidR="00077F12" w:rsidRDefault="00077F12">
            <w:pPr>
              <w:spacing w:before="0" w:after="0" w:line="240" w:lineRule="auto"/>
            </w:pPr>
          </w:p>
          <w:p w14:paraId="0785A051" w14:textId="77777777" w:rsidR="00077F12" w:rsidRDefault="00C801AF">
            <w:pPr>
              <w:spacing w:before="0" w:after="0" w:line="240" w:lineRule="auto"/>
            </w:pPr>
            <w:r>
              <w:rPr>
                <w:b/>
                <w:bCs/>
              </w:rPr>
              <w:t>Proposal 2:</w:t>
            </w:r>
            <w:r>
              <w:t xml:space="preserve"> </w:t>
            </w:r>
            <w:r>
              <w:tab/>
              <w:t>Power imbalance of each antenna element should be introduced to the new UE antenna model to reduce the implementation gap for the real product.</w:t>
            </w:r>
          </w:p>
          <w:p w14:paraId="2C63F268" w14:textId="77777777" w:rsidR="00077F12" w:rsidRDefault="00077F12">
            <w:pPr>
              <w:spacing w:before="0" w:after="0" w:line="240" w:lineRule="auto"/>
            </w:pPr>
          </w:p>
          <w:p w14:paraId="1157555A" w14:textId="77777777" w:rsidR="00077F12" w:rsidRDefault="00C801AF">
            <w:pPr>
              <w:spacing w:before="0" w:after="0" w:line="240" w:lineRule="auto"/>
            </w:pPr>
            <w:r>
              <w:rPr>
                <w:b/>
                <w:bCs/>
              </w:rPr>
              <w:lastRenderedPageBreak/>
              <w:t xml:space="preserve">Observation 2: </w:t>
            </w:r>
            <w:r>
              <w:rPr>
                <w:b/>
                <w:bCs/>
              </w:rPr>
              <w:tab/>
            </w:r>
            <w:r>
              <w:t>The average angle range corresponding to parameters θ_3dB and φ_3dB of each antenna on the smart user equipment are 115 and 85 degrees, respectively, based on the measurement results.</w:t>
            </w:r>
          </w:p>
          <w:p w14:paraId="5E7221CE" w14:textId="77777777" w:rsidR="00077F12" w:rsidRDefault="00077F12">
            <w:pPr>
              <w:spacing w:before="0" w:after="0" w:line="240" w:lineRule="auto"/>
            </w:pPr>
          </w:p>
          <w:p w14:paraId="5B87B9F2" w14:textId="77777777" w:rsidR="00077F12" w:rsidRDefault="00C801AF">
            <w:pPr>
              <w:spacing w:before="0" w:after="0" w:line="240" w:lineRule="auto"/>
            </w:pPr>
            <w:r>
              <w:rPr>
                <w:b/>
                <w:bCs/>
              </w:rPr>
              <w:t>Proposal 3:</w:t>
            </w:r>
            <w:r>
              <w:t xml:space="preserve"> 15 and 85 degrees can be used to define  θ_3dB and φ_3dB in the new UE antenna model.</w:t>
            </w:r>
          </w:p>
          <w:p w14:paraId="00F55827" w14:textId="77777777" w:rsidR="00077F12" w:rsidRDefault="00077F12">
            <w:pPr>
              <w:spacing w:before="0" w:after="0" w:line="240" w:lineRule="auto"/>
            </w:pPr>
          </w:p>
          <w:p w14:paraId="5F437E79" w14:textId="77777777" w:rsidR="00077F12" w:rsidRDefault="00C801AF">
            <w:pPr>
              <w:spacing w:before="0" w:after="0" w:line="240" w:lineRule="auto"/>
            </w:pPr>
            <w:r>
              <w:rPr>
                <w:b/>
                <w:bCs/>
              </w:rPr>
              <w:t xml:space="preserve">Observation 3: </w:t>
            </w:r>
            <w:r>
              <w:rPr>
                <w:b/>
                <w:bCs/>
              </w:rPr>
              <w:tab/>
            </w:r>
            <w:r>
              <w:t>The average values of each antenna element corresponding to SLAv and Am are 22dB and 26dB, respectively, based on the measurement result.</w:t>
            </w:r>
          </w:p>
          <w:p w14:paraId="3B57CB8A" w14:textId="77777777" w:rsidR="00077F12" w:rsidRDefault="00C801AF">
            <w:pPr>
              <w:spacing w:before="0" w:after="0" w:line="240" w:lineRule="auto"/>
            </w:pPr>
            <w:r>
              <w:rPr>
                <w:b/>
                <w:bCs/>
              </w:rPr>
              <w:t>Proposal 4:</w:t>
            </w:r>
            <w:r>
              <w:t xml:space="preserve"> The value of 25dB can be selected for both SLAv and Am.</w:t>
            </w:r>
          </w:p>
          <w:p w14:paraId="32283B6F" w14:textId="77777777" w:rsidR="00077F12" w:rsidRDefault="00077F12">
            <w:pPr>
              <w:spacing w:before="0" w:after="0" w:line="240" w:lineRule="auto"/>
            </w:pPr>
          </w:p>
          <w:p w14:paraId="4C7CE40B" w14:textId="77777777" w:rsidR="00077F12" w:rsidRDefault="00C801AF">
            <w:pPr>
              <w:spacing w:before="0" w:after="0" w:line="240" w:lineRule="auto"/>
            </w:pPr>
            <w:r>
              <w:rPr>
                <w:b/>
                <w:bCs/>
              </w:rPr>
              <w:t>Proposal 5:</w:t>
            </w:r>
            <w:r>
              <w:t xml:space="preserve"> </w:t>
            </w:r>
            <w:r>
              <w:tab/>
              <w:t>The default antenna placement locations for 2, 3, 4, 6, 8 antenna elements are determined based on the edge location.</w:t>
            </w:r>
          </w:p>
          <w:p w14:paraId="6E456837" w14:textId="77777777" w:rsidR="00077F12" w:rsidRDefault="00077F12">
            <w:pPr>
              <w:spacing w:before="0" w:after="0" w:line="240" w:lineRule="auto"/>
            </w:pPr>
          </w:p>
          <w:p w14:paraId="77BBE73C" w14:textId="77777777" w:rsidR="00077F12" w:rsidRDefault="00C801AF">
            <w:pPr>
              <w:spacing w:before="0" w:after="0" w:line="240" w:lineRule="auto"/>
            </w:pPr>
            <w:r>
              <w:rPr>
                <w:b/>
                <w:bCs/>
              </w:rPr>
              <w:t>Proposal 6:</w:t>
            </w:r>
            <w:r>
              <w:t xml:space="preserve"> </w:t>
            </w:r>
            <w:r>
              <w:tab/>
              <w:t>Max transmission capability for UE is up to 2TX at least for FR1.</w:t>
            </w:r>
          </w:p>
        </w:tc>
      </w:tr>
      <w:tr w:rsidR="00077F12" w14:paraId="56E0806E" w14:textId="77777777">
        <w:tc>
          <w:tcPr>
            <w:tcW w:w="1525" w:type="dxa"/>
            <w:vAlign w:val="center"/>
          </w:tcPr>
          <w:p w14:paraId="498405C0" w14:textId="77777777" w:rsidR="00077F12" w:rsidRDefault="00C801AF">
            <w:pPr>
              <w:spacing w:before="0" w:after="0" w:line="240" w:lineRule="auto"/>
            </w:pPr>
            <w:r>
              <w:lastRenderedPageBreak/>
              <w:t>[5] ZTE</w:t>
            </w:r>
          </w:p>
        </w:tc>
        <w:tc>
          <w:tcPr>
            <w:tcW w:w="9180" w:type="dxa"/>
            <w:vAlign w:val="center"/>
          </w:tcPr>
          <w:p w14:paraId="68DD6280" w14:textId="77777777" w:rsidR="00077F12" w:rsidRDefault="00C801AF">
            <w:pPr>
              <w:numPr>
                <w:ilvl w:val="255"/>
                <w:numId w:val="0"/>
              </w:numPr>
              <w:spacing w:before="0" w:after="0" w:line="240" w:lineRule="auto"/>
              <w:rPr>
                <w:lang w:eastAsia="zh-CN"/>
              </w:rPr>
            </w:pPr>
            <w:r>
              <w:rPr>
                <w:b/>
                <w:bCs/>
                <w:lang w:eastAsia="zh-CN"/>
              </w:rPr>
              <w:t>Proposal 9:</w:t>
            </w:r>
            <w:r>
              <w:rPr>
                <w:lang w:eastAsia="zh-CN"/>
              </w:rPr>
              <w:t xml:space="preserve"> For UE antenna radiation pattern modeling, the following options can be considered</w:t>
            </w:r>
          </w:p>
          <w:p w14:paraId="1018BAD8"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1FC4AAFD"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tc>
      </w:tr>
      <w:tr w:rsidR="00077F12" w14:paraId="1E210D2E" w14:textId="77777777">
        <w:tc>
          <w:tcPr>
            <w:tcW w:w="1525" w:type="dxa"/>
            <w:vAlign w:val="center"/>
          </w:tcPr>
          <w:p w14:paraId="7DABD19A" w14:textId="77777777" w:rsidR="00077F12" w:rsidRDefault="00C801AF">
            <w:pPr>
              <w:spacing w:before="0" w:after="0" w:line="240" w:lineRule="auto"/>
            </w:pPr>
            <w:r>
              <w:t>[8] Ericsson</w:t>
            </w:r>
          </w:p>
        </w:tc>
        <w:tc>
          <w:tcPr>
            <w:tcW w:w="9180" w:type="dxa"/>
            <w:vAlign w:val="center"/>
          </w:tcPr>
          <w:p w14:paraId="4394F263" w14:textId="77777777" w:rsidR="00077F12" w:rsidRDefault="00C801AF">
            <w:pPr>
              <w:spacing w:before="0" w:after="0" w:line="240" w:lineRule="auto"/>
            </w:pPr>
            <w:r>
              <w:rPr>
                <w:b/>
                <w:bCs/>
              </w:rPr>
              <w:t>Proposal 20</w:t>
            </w:r>
            <w:r>
              <w:rPr>
                <w:b/>
                <w:bCs/>
              </w:rPr>
              <w:tab/>
            </w:r>
            <w:r>
              <w:t>Add to TR 38.901 a stochastic model of antenna imbalance, with random antenna imbalance according to some distribution per antenna or per set of antennas. Previous study of antenna imbalance in Section 5.3.1 of TR 25.863 may be used as a strating point.</w:t>
            </w:r>
          </w:p>
          <w:p w14:paraId="44239A1B" w14:textId="77777777" w:rsidR="00077F12" w:rsidRDefault="00077F12">
            <w:pPr>
              <w:spacing w:before="0" w:after="0" w:line="240" w:lineRule="auto"/>
            </w:pPr>
          </w:p>
          <w:p w14:paraId="24DBC4FE" w14:textId="77777777" w:rsidR="00077F12" w:rsidRDefault="00C801AF">
            <w:pPr>
              <w:spacing w:before="0" w:after="0" w:line="240" w:lineRule="auto"/>
            </w:pPr>
            <w:r>
              <w:rPr>
                <w:b/>
                <w:bCs/>
              </w:rPr>
              <w:t>Proposal 21</w:t>
            </w:r>
            <w:r>
              <w:rPr>
                <w:b/>
                <w:bCs/>
              </w:rPr>
              <w:tab/>
            </w:r>
            <w:r>
              <w:t>The stochastic model of antenna imbalance may be applied to one link direction (e.g., UL) but not the other (e.g., DL), or both.</w:t>
            </w:r>
          </w:p>
        </w:tc>
      </w:tr>
      <w:tr w:rsidR="00077F12" w14:paraId="2BCE8986" w14:textId="77777777">
        <w:tc>
          <w:tcPr>
            <w:tcW w:w="1525" w:type="dxa"/>
            <w:vAlign w:val="center"/>
          </w:tcPr>
          <w:p w14:paraId="75036D6F" w14:textId="77777777" w:rsidR="00077F12" w:rsidRDefault="00C801AF">
            <w:pPr>
              <w:spacing w:before="0" w:after="0" w:line="240" w:lineRule="auto"/>
            </w:pPr>
            <w:r>
              <w:t>[11] Sony</w:t>
            </w:r>
          </w:p>
        </w:tc>
        <w:tc>
          <w:tcPr>
            <w:tcW w:w="9180" w:type="dxa"/>
            <w:vAlign w:val="center"/>
          </w:tcPr>
          <w:p w14:paraId="1F8A1F5B" w14:textId="77777777" w:rsidR="00077F12" w:rsidRDefault="00C801AF">
            <w:pPr>
              <w:spacing w:before="0" w:after="0" w:line="240" w:lineRule="auto"/>
              <w:rPr>
                <w:b/>
                <w:bCs/>
              </w:rPr>
            </w:pPr>
            <w:r>
              <w:rPr>
                <w:b/>
                <w:bCs/>
              </w:rPr>
              <w:t xml:space="preserve">Observation 1: </w:t>
            </w:r>
            <w:r>
              <w:t>For UE antenna radiation pattern modeling for 7–24 GHz, for option 1, the values of the parameters θ_3dB, ϕ_3dB, SLA_V, A_m and G_(E,max) should be determined based on measurements.</w:t>
            </w:r>
          </w:p>
          <w:p w14:paraId="10E1AC6B" w14:textId="77777777" w:rsidR="00077F12" w:rsidRDefault="00077F12">
            <w:pPr>
              <w:spacing w:before="0" w:after="0" w:line="240" w:lineRule="auto"/>
              <w:rPr>
                <w:b/>
                <w:bCs/>
              </w:rPr>
            </w:pPr>
          </w:p>
          <w:p w14:paraId="3CA04DDA" w14:textId="77777777" w:rsidR="00077F12" w:rsidRDefault="00C801AF">
            <w:pPr>
              <w:spacing w:before="0" w:after="0" w:line="240" w:lineRule="auto"/>
              <w:rPr>
                <w:b/>
                <w:bCs/>
              </w:rPr>
            </w:pPr>
            <w:r>
              <w:rPr>
                <w:b/>
                <w:bCs/>
              </w:rPr>
              <w:t>Observation 2:</w:t>
            </w:r>
            <w:r>
              <w:rPr>
                <w:b/>
                <w:bCs/>
              </w:rPr>
              <w:tab/>
              <w:t xml:space="preserve"> </w:t>
            </w:r>
            <w:r>
              <w:t>Measurements of the antenna ports of a mockup smartphone over the frequency range of 14.5–15.5 GHz show directivities in the range from 4.5 to 6.5 dBi.</w:t>
            </w:r>
          </w:p>
          <w:p w14:paraId="6CD77AE3" w14:textId="77777777" w:rsidR="00077F12" w:rsidRDefault="00077F12">
            <w:pPr>
              <w:spacing w:before="0" w:after="0" w:line="240" w:lineRule="auto"/>
              <w:rPr>
                <w:b/>
                <w:bCs/>
              </w:rPr>
            </w:pPr>
          </w:p>
          <w:p w14:paraId="21923660" w14:textId="77777777" w:rsidR="00077F12" w:rsidRDefault="00C801AF">
            <w:pPr>
              <w:spacing w:before="0" w:after="0" w:line="240" w:lineRule="auto"/>
            </w:pPr>
            <w:r>
              <w:rPr>
                <w:b/>
                <w:bCs/>
              </w:rPr>
              <w:t xml:space="preserve">Observation 3: </w:t>
            </w:r>
            <w:r>
              <w:t>For UE antenna radiation pattern modeling for 7–24 GHz, for option 1, the parameter values SLA_V=A_m=20 dB are in good agreement with measurements of radiation patterns of a smartphone mockup over the 14.5–15.5 GHz frequency range.</w:t>
            </w:r>
          </w:p>
          <w:p w14:paraId="013CC789" w14:textId="77777777" w:rsidR="00077F12" w:rsidRDefault="00077F12">
            <w:pPr>
              <w:spacing w:before="0" w:after="0" w:line="240" w:lineRule="auto"/>
              <w:rPr>
                <w:b/>
                <w:bCs/>
              </w:rPr>
            </w:pPr>
          </w:p>
          <w:p w14:paraId="13BF9143" w14:textId="77777777" w:rsidR="00077F12" w:rsidRDefault="00C801AF">
            <w:pPr>
              <w:keepNext/>
              <w:spacing w:before="0" w:after="0" w:line="240" w:lineRule="auto"/>
              <w:jc w:val="center"/>
            </w:pPr>
            <w:r>
              <w:rPr>
                <w:noProof/>
                <w:lang w:eastAsia="zh-CN"/>
              </w:rPr>
              <w:drawing>
                <wp:inline distT="0" distB="0" distL="0" distR="0" wp14:anchorId="2C871892" wp14:editId="55C65A86">
                  <wp:extent cx="2936875" cy="2291080"/>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Picture 1"/>
                          <pic:cNvPicPr>
                            <a:picLocks noChangeAspect="1"/>
                          </pic:cNvPicPr>
                        </pic:nvPicPr>
                        <pic:blipFill>
                          <a:blip r:embed="rId243" cstate="email"/>
                          <a:srcRect/>
                          <a:stretch>
                            <a:fillRect/>
                          </a:stretch>
                        </pic:blipFill>
                        <pic:spPr>
                          <a:xfrm>
                            <a:off x="0" y="0"/>
                            <a:ext cx="2949254" cy="2300772"/>
                          </a:xfrm>
                          <a:prstGeom prst="rect">
                            <a:avLst/>
                          </a:prstGeom>
                          <a:ln>
                            <a:noFill/>
                          </a:ln>
                        </pic:spPr>
                      </pic:pic>
                    </a:graphicData>
                  </a:graphic>
                </wp:inline>
              </w:drawing>
            </w:r>
          </w:p>
          <w:p w14:paraId="37347D8D" w14:textId="77777777" w:rsidR="00077F12" w:rsidRDefault="00C801AF">
            <w:pPr>
              <w:pStyle w:val="Caption"/>
              <w:spacing w:before="0" w:after="0" w:line="240" w:lineRule="auto"/>
              <w:jc w:val="center"/>
              <w:rPr>
                <w:b w:val="0"/>
                <w:bCs w:val="0"/>
                <w:sz w:val="20"/>
                <w:szCs w:val="20"/>
              </w:rPr>
            </w:pPr>
            <w:bookmarkStart w:id="98" w:name="_Ref189713117"/>
            <w:r>
              <w:rPr>
                <w:b w:val="0"/>
                <w:bCs w:val="0"/>
                <w:sz w:val="20"/>
                <w:szCs w:val="20"/>
              </w:rPr>
              <w:t>Figure</w:t>
            </w:r>
            <w:bookmarkEnd w:id="98"/>
            <w:r>
              <w:rPr>
                <w:b w:val="0"/>
                <w:bCs w:val="0"/>
                <w:sz w:val="20"/>
                <w:szCs w:val="20"/>
              </w:rPr>
              <w:t xml:space="preserve"> 5. Half-power beam width versus boresight gain for 0 dBi radiation efficiency.</w:t>
            </w:r>
          </w:p>
          <w:p w14:paraId="73C150C4" w14:textId="77777777" w:rsidR="00077F12" w:rsidRDefault="00077F12">
            <w:pPr>
              <w:spacing w:before="0" w:after="0" w:line="240" w:lineRule="auto"/>
              <w:rPr>
                <w:b/>
                <w:bCs/>
              </w:rPr>
            </w:pPr>
          </w:p>
          <w:p w14:paraId="5A445CBF" w14:textId="77777777" w:rsidR="00077F12" w:rsidRDefault="00C801AF">
            <w:pPr>
              <w:spacing w:before="0" w:after="0" w:line="240" w:lineRule="auto"/>
            </w:pPr>
            <w:r>
              <w:rPr>
                <w:b/>
                <w:bCs/>
              </w:rPr>
              <w:t xml:space="preserve">Observation 4: </w:t>
            </w:r>
            <w:r>
              <w:t>For UE antenna radiation pattern modeling for 7–24 GHz, for option 1, for 0-dBi radiation efficiency is zero dBi, i.e., the antenna element is lossless, the half-power beam width parameters θ_3dB=ϕ_3dB=131^</w:t>
            </w:r>
            <w:r>
              <w:rPr>
                <w:rFonts w:ascii="Cambria Math" w:hAnsi="Cambria Math" w:cs="Cambria Math"/>
              </w:rPr>
              <w:t>∘</w:t>
            </w:r>
            <w:r>
              <w:t xml:space="preserve"> are uniquely determined from G_(E,max ), SLA_V and A_m.</w:t>
            </w:r>
          </w:p>
          <w:p w14:paraId="0BA6FACF" w14:textId="77777777" w:rsidR="00077F12" w:rsidRDefault="00077F12">
            <w:pPr>
              <w:spacing w:before="0" w:after="0" w:line="240" w:lineRule="auto"/>
            </w:pPr>
          </w:p>
          <w:p w14:paraId="1FF08E80" w14:textId="77777777" w:rsidR="00077F12" w:rsidRDefault="00C801AF">
            <w:pPr>
              <w:spacing w:before="0" w:after="0" w:line="240" w:lineRule="auto"/>
            </w:pPr>
            <w:r>
              <w:rPr>
                <w:b/>
                <w:bCs/>
              </w:rPr>
              <w:t xml:space="preserve">Proposal 1: </w:t>
            </w:r>
            <w:r>
              <w:t>For UE antenna radiation pattern modeling for 7–24 GHz, for option 1, select the parameter values G_(E,max)=6 dBi, SLA_V=A_m=20 dB, and  θ_3dB=ϕ_3dB=115^</w:t>
            </w:r>
            <w:r>
              <w:rPr>
                <w:rFonts w:ascii="Cambria Math" w:hAnsi="Cambria Math" w:cs="Cambria Math"/>
              </w:rPr>
              <w:t>∘</w:t>
            </w:r>
            <w:r>
              <w:t xml:space="preserve">.  </w:t>
            </w:r>
          </w:p>
          <w:p w14:paraId="6A9779EC" w14:textId="77777777" w:rsidR="00077F12" w:rsidRDefault="00077F12">
            <w:pPr>
              <w:spacing w:before="0" w:after="0" w:line="240" w:lineRule="auto"/>
            </w:pPr>
          </w:p>
          <w:p w14:paraId="502D4021" w14:textId="77777777" w:rsidR="00077F12" w:rsidRDefault="00C801AF">
            <w:pPr>
              <w:spacing w:before="0" w:after="0" w:line="240" w:lineRule="auto"/>
            </w:pPr>
            <w:r>
              <w:rPr>
                <w:b/>
                <w:bCs/>
              </w:rPr>
              <w:t>Observation 5.</w:t>
            </w:r>
            <w:r>
              <w:rPr>
                <w:b/>
                <w:bCs/>
              </w:rPr>
              <w:tab/>
              <w:t xml:space="preserve"> </w:t>
            </w:r>
            <w:r>
              <w:t>For UE antenna radiation pattern modeling for 7–24 GHz, option 3 can also be selected, in addition to option 1, if needed.</w:t>
            </w:r>
          </w:p>
          <w:p w14:paraId="73021351" w14:textId="77777777" w:rsidR="00077F12" w:rsidRDefault="00077F12">
            <w:pPr>
              <w:spacing w:before="0" w:after="0" w:line="240" w:lineRule="auto"/>
              <w:rPr>
                <w:b/>
                <w:bCs/>
              </w:rPr>
            </w:pPr>
          </w:p>
          <w:p w14:paraId="31AC08C2" w14:textId="77777777" w:rsidR="00077F12" w:rsidRDefault="00077F12">
            <w:pPr>
              <w:spacing w:before="0" w:after="0" w:line="240" w:lineRule="auto"/>
              <w:rPr>
                <w:b/>
                <w:bCs/>
              </w:rPr>
            </w:pPr>
          </w:p>
          <w:p w14:paraId="2FD8B78B" w14:textId="77777777" w:rsidR="00077F12" w:rsidRDefault="00C801AF">
            <w:pPr>
              <w:keepNext/>
              <w:spacing w:before="0" w:after="0" w:line="240" w:lineRule="auto"/>
              <w:jc w:val="center"/>
            </w:pPr>
            <w:r>
              <w:rPr>
                <w:noProof/>
                <w:lang w:eastAsia="zh-CN"/>
              </w:rPr>
              <w:lastRenderedPageBreak/>
              <w:drawing>
                <wp:inline distT="0" distB="0" distL="0" distR="0" wp14:anchorId="358BBD71" wp14:editId="4CEF6E11">
                  <wp:extent cx="4656455" cy="152019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Picture 1"/>
                          <pic:cNvPicPr>
                            <a:picLocks noChangeAspect="1"/>
                          </pic:cNvPicPr>
                        </pic:nvPicPr>
                        <pic:blipFill>
                          <a:blip r:embed="rId244" cstate="email"/>
                          <a:stretch>
                            <a:fillRect/>
                          </a:stretch>
                        </pic:blipFill>
                        <pic:spPr>
                          <a:xfrm>
                            <a:off x="0" y="0"/>
                            <a:ext cx="4665192" cy="1523185"/>
                          </a:xfrm>
                          <a:prstGeom prst="rect">
                            <a:avLst/>
                          </a:prstGeom>
                        </pic:spPr>
                      </pic:pic>
                    </a:graphicData>
                  </a:graphic>
                </wp:inline>
              </w:drawing>
            </w:r>
          </w:p>
          <w:p w14:paraId="28062AC3" w14:textId="77777777" w:rsidR="00077F12" w:rsidRDefault="00C801AF">
            <w:pPr>
              <w:pStyle w:val="Caption"/>
              <w:spacing w:before="0" w:after="0" w:line="240" w:lineRule="auto"/>
              <w:rPr>
                <w:b w:val="0"/>
                <w:bCs w:val="0"/>
                <w:sz w:val="20"/>
                <w:szCs w:val="20"/>
              </w:rPr>
            </w:pPr>
            <w:bookmarkStart w:id="99" w:name="_Ref189726436"/>
            <w:r>
              <w:rPr>
                <w:b w:val="0"/>
                <w:bCs w:val="0"/>
                <w:sz w:val="20"/>
                <w:szCs w:val="20"/>
              </w:rPr>
              <w:t>Figure</w:t>
            </w:r>
            <w:bookmarkEnd w:id="99"/>
            <w:r>
              <w:rPr>
                <w:b w:val="0"/>
                <w:bCs w:val="0"/>
                <w:sz w:val="20"/>
                <w:szCs w:val="20"/>
              </w:rPr>
              <w:t xml:space="preserve"> 8. Antenna port placements for handheld UEs with 2, 3, 4, 6, and 8 antenna ports operating in the 6–24 GHz frequency range. Option 1 has been used for the UE antenna radiation pattern. The UE’s local coordinate system (LCS) has also been drawn.</w:t>
            </w:r>
          </w:p>
          <w:p w14:paraId="0FA33776" w14:textId="77777777" w:rsidR="00077F12" w:rsidRDefault="00077F12">
            <w:pPr>
              <w:spacing w:before="0" w:after="0" w:line="240" w:lineRule="auto"/>
              <w:rPr>
                <w:lang w:eastAsia="ko-KR"/>
              </w:rPr>
            </w:pPr>
          </w:p>
          <w:p w14:paraId="03935B53" w14:textId="77777777" w:rsidR="00077F12" w:rsidRDefault="00C801AF">
            <w:pPr>
              <w:pStyle w:val="Caption"/>
              <w:keepNext/>
              <w:spacing w:before="0" w:after="0" w:line="240" w:lineRule="auto"/>
              <w:jc w:val="center"/>
              <w:rPr>
                <w:b w:val="0"/>
                <w:bCs w:val="0"/>
                <w:sz w:val="20"/>
                <w:szCs w:val="20"/>
              </w:rPr>
            </w:pPr>
            <w:bookmarkStart w:id="100" w:name="_Ref189726501"/>
            <w:r>
              <w:rPr>
                <w:b w:val="0"/>
                <w:bCs w:val="0"/>
                <w:sz w:val="20"/>
                <w:szCs w:val="20"/>
              </w:rPr>
              <w:t>Table</w:t>
            </w:r>
            <w:bookmarkEnd w:id="100"/>
            <w:r>
              <w:rPr>
                <w:b w:val="0"/>
                <w:bCs w:val="0"/>
                <w:sz w:val="20"/>
                <w:szCs w:val="20"/>
              </w:rPr>
              <w:t xml:space="preserve"> 1.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077F12" w14:paraId="0C5CF101" w14:textId="77777777">
              <w:trPr>
                <w:trHeight w:val="20"/>
                <w:jc w:val="center"/>
              </w:trPr>
              <w:tc>
                <w:tcPr>
                  <w:tcW w:w="1757" w:type="dxa"/>
                </w:tcPr>
                <w:p w14:paraId="47232E22" w14:textId="77777777" w:rsidR="00077F12" w:rsidRDefault="00077F12">
                  <w:pPr>
                    <w:spacing w:before="0" w:after="0" w:line="240" w:lineRule="auto"/>
                    <w:jc w:val="center"/>
                    <w:rPr>
                      <w:b/>
                      <w:bCs/>
                      <w:lang w:eastAsia="zh-CN"/>
                    </w:rPr>
                  </w:pPr>
                </w:p>
              </w:tc>
              <w:tc>
                <w:tcPr>
                  <w:tcW w:w="1757" w:type="dxa"/>
                </w:tcPr>
                <w:p w14:paraId="2BADA3EC" w14:textId="77777777" w:rsidR="00077F12" w:rsidRDefault="00C801AF">
                  <w:pPr>
                    <w:spacing w:before="0" w:after="0" w:line="240" w:lineRule="auto"/>
                    <w:jc w:val="center"/>
                    <w:rPr>
                      <w:b/>
                      <w:bCs/>
                      <w:lang w:eastAsia="zh-CN"/>
                    </w:rPr>
                  </w:pPr>
                  <w:r>
                    <w:rPr>
                      <w:b/>
                      <w:bCs/>
                      <w:lang w:eastAsia="zh-CN"/>
                    </w:rPr>
                    <w:t>Translation</w:t>
                  </w:r>
                </w:p>
              </w:tc>
              <w:tc>
                <w:tcPr>
                  <w:tcW w:w="1757" w:type="dxa"/>
                </w:tcPr>
                <w:p w14:paraId="3F7658D8" w14:textId="77777777" w:rsidR="00077F12" w:rsidRDefault="00C801AF">
                  <w:pPr>
                    <w:spacing w:before="0" w:after="0" w:line="240" w:lineRule="auto"/>
                    <w:jc w:val="center"/>
                    <w:rPr>
                      <w:b/>
                      <w:bCs/>
                      <w:lang w:eastAsia="zh-CN"/>
                    </w:rPr>
                  </w:pPr>
                  <w:r>
                    <w:rPr>
                      <w:b/>
                      <w:bCs/>
                      <w:lang w:eastAsia="zh-CN"/>
                    </w:rPr>
                    <w:t>Rotation</w:t>
                  </w:r>
                </w:p>
              </w:tc>
              <w:tc>
                <w:tcPr>
                  <w:tcW w:w="1757" w:type="dxa"/>
                </w:tcPr>
                <w:p w14:paraId="3A3B3494" w14:textId="77777777" w:rsidR="00077F12" w:rsidRDefault="00C801AF">
                  <w:pPr>
                    <w:spacing w:before="0" w:after="0" w:line="240" w:lineRule="auto"/>
                    <w:jc w:val="center"/>
                    <w:rPr>
                      <w:b/>
                      <w:bCs/>
                      <w:lang w:eastAsia="zh-CN"/>
                    </w:rPr>
                  </w:pPr>
                  <w:r>
                    <w:rPr>
                      <w:b/>
                      <w:bCs/>
                      <w:lang w:eastAsia="zh-CN"/>
                    </w:rPr>
                    <w:t>Rotation (alt.)</w:t>
                  </w:r>
                </w:p>
              </w:tc>
            </w:tr>
            <w:tr w:rsidR="00077F12" w14:paraId="6784B8C3" w14:textId="77777777">
              <w:trPr>
                <w:trHeight w:val="20"/>
                <w:jc w:val="center"/>
              </w:trPr>
              <w:tc>
                <w:tcPr>
                  <w:tcW w:w="1757" w:type="dxa"/>
                </w:tcPr>
                <w:p w14:paraId="649661AB" w14:textId="77777777" w:rsidR="00077F12" w:rsidRDefault="00C801AF">
                  <w:pPr>
                    <w:spacing w:before="0" w:after="0" w:line="240" w:lineRule="auto"/>
                    <w:jc w:val="center"/>
                    <w:rPr>
                      <w:b/>
                      <w:bCs/>
                      <w:lang w:eastAsia="zh-CN"/>
                    </w:rPr>
                  </w:pPr>
                  <w:r>
                    <w:rPr>
                      <w:b/>
                      <w:bCs/>
                      <w:lang w:eastAsia="zh-CN"/>
                    </w:rPr>
                    <w:t>Port 1</w:t>
                  </w:r>
                </w:p>
              </w:tc>
              <w:tc>
                <w:tcPr>
                  <w:tcW w:w="1757" w:type="dxa"/>
                </w:tcPr>
                <w:p w14:paraId="782DC0B3"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0E467C3B"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411897CF" w14:textId="77777777" w:rsidR="00077F12" w:rsidRDefault="00077F12">
                  <w:pPr>
                    <w:spacing w:before="0" w:after="0" w:line="240" w:lineRule="auto"/>
                    <w:rPr>
                      <w:lang w:eastAsia="zh-CN"/>
                    </w:rPr>
                  </w:pPr>
                </w:p>
              </w:tc>
            </w:tr>
            <w:tr w:rsidR="00077F12" w14:paraId="59DD16DA" w14:textId="77777777">
              <w:trPr>
                <w:trHeight w:val="20"/>
                <w:jc w:val="center"/>
              </w:trPr>
              <w:tc>
                <w:tcPr>
                  <w:tcW w:w="1757" w:type="dxa"/>
                </w:tcPr>
                <w:p w14:paraId="69B10580" w14:textId="77777777" w:rsidR="00077F12" w:rsidRDefault="00C801AF">
                  <w:pPr>
                    <w:spacing w:before="0" w:after="0" w:line="240" w:lineRule="auto"/>
                    <w:jc w:val="center"/>
                    <w:rPr>
                      <w:b/>
                      <w:bCs/>
                      <w:lang w:eastAsia="zh-CN"/>
                    </w:rPr>
                  </w:pPr>
                  <w:r>
                    <w:rPr>
                      <w:b/>
                      <w:bCs/>
                      <w:lang w:eastAsia="zh-CN"/>
                    </w:rPr>
                    <w:t>Port 2</w:t>
                  </w:r>
                </w:p>
              </w:tc>
              <w:tc>
                <w:tcPr>
                  <w:tcW w:w="1757" w:type="dxa"/>
                </w:tcPr>
                <w:p w14:paraId="472CF896"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23495A5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501BE997" w14:textId="77777777" w:rsidR="00077F12" w:rsidRDefault="00077F12">
                  <w:pPr>
                    <w:spacing w:before="0" w:after="0" w:line="240" w:lineRule="auto"/>
                    <w:rPr>
                      <w:lang w:eastAsia="zh-CN"/>
                    </w:rPr>
                  </w:pPr>
                </w:p>
              </w:tc>
            </w:tr>
            <w:tr w:rsidR="00077F12" w14:paraId="5037ED93" w14:textId="77777777">
              <w:trPr>
                <w:trHeight w:val="20"/>
                <w:jc w:val="center"/>
              </w:trPr>
              <w:tc>
                <w:tcPr>
                  <w:tcW w:w="1757" w:type="dxa"/>
                </w:tcPr>
                <w:p w14:paraId="11C29099" w14:textId="77777777" w:rsidR="00077F12" w:rsidRDefault="00C801AF">
                  <w:pPr>
                    <w:spacing w:before="0" w:after="0" w:line="240" w:lineRule="auto"/>
                    <w:jc w:val="center"/>
                    <w:rPr>
                      <w:b/>
                      <w:bCs/>
                      <w:lang w:eastAsia="zh-CN"/>
                    </w:rPr>
                  </w:pPr>
                  <w:r>
                    <w:rPr>
                      <w:b/>
                      <w:bCs/>
                      <w:lang w:eastAsia="zh-CN"/>
                    </w:rPr>
                    <w:t>Port 3</w:t>
                  </w:r>
                </w:p>
              </w:tc>
              <w:tc>
                <w:tcPr>
                  <w:tcW w:w="1757" w:type="dxa"/>
                </w:tcPr>
                <w:p w14:paraId="70320A88"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4ACAF22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6B887A0" w14:textId="77777777" w:rsidR="00077F12" w:rsidRDefault="00077F12">
                  <w:pPr>
                    <w:spacing w:before="0" w:after="0" w:line="240" w:lineRule="auto"/>
                    <w:rPr>
                      <w:lang w:eastAsia="zh-CN"/>
                    </w:rPr>
                  </w:pPr>
                </w:p>
              </w:tc>
            </w:tr>
            <w:tr w:rsidR="00077F12" w14:paraId="1199BA6F" w14:textId="77777777">
              <w:trPr>
                <w:trHeight w:val="20"/>
                <w:jc w:val="center"/>
              </w:trPr>
              <w:tc>
                <w:tcPr>
                  <w:tcW w:w="1757" w:type="dxa"/>
                </w:tcPr>
                <w:p w14:paraId="0CA20230" w14:textId="77777777" w:rsidR="00077F12" w:rsidRDefault="00C801AF">
                  <w:pPr>
                    <w:spacing w:before="0" w:after="0" w:line="240" w:lineRule="auto"/>
                    <w:jc w:val="center"/>
                    <w:rPr>
                      <w:b/>
                      <w:bCs/>
                      <w:lang w:eastAsia="zh-CN"/>
                    </w:rPr>
                  </w:pPr>
                  <w:r>
                    <w:rPr>
                      <w:b/>
                      <w:bCs/>
                      <w:lang w:eastAsia="zh-CN"/>
                    </w:rPr>
                    <w:t>Port 4</w:t>
                  </w:r>
                </w:p>
              </w:tc>
              <w:tc>
                <w:tcPr>
                  <w:tcW w:w="1757" w:type="dxa"/>
                </w:tcPr>
                <w:p w14:paraId="3E3AA07D"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6A2BA5F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78AC44E" w14:textId="77777777" w:rsidR="00077F12" w:rsidRDefault="00077F12">
                  <w:pPr>
                    <w:spacing w:before="0" w:after="0" w:line="240" w:lineRule="auto"/>
                    <w:rPr>
                      <w:lang w:eastAsia="zh-CN"/>
                    </w:rPr>
                  </w:pPr>
                </w:p>
              </w:tc>
            </w:tr>
            <w:tr w:rsidR="00077F12" w14:paraId="1BF6FF59" w14:textId="77777777">
              <w:trPr>
                <w:trHeight w:val="20"/>
                <w:jc w:val="center"/>
              </w:trPr>
              <w:tc>
                <w:tcPr>
                  <w:tcW w:w="1757" w:type="dxa"/>
                </w:tcPr>
                <w:p w14:paraId="5191DC7C" w14:textId="77777777" w:rsidR="00077F12" w:rsidRDefault="00C801AF">
                  <w:pPr>
                    <w:spacing w:before="0" w:after="0" w:line="240" w:lineRule="auto"/>
                    <w:jc w:val="center"/>
                    <w:rPr>
                      <w:b/>
                      <w:bCs/>
                      <w:lang w:eastAsia="zh-CN"/>
                    </w:rPr>
                  </w:pPr>
                  <w:r>
                    <w:rPr>
                      <w:b/>
                      <w:bCs/>
                      <w:lang w:eastAsia="zh-CN"/>
                    </w:rPr>
                    <w:t>Port 5</w:t>
                  </w:r>
                </w:p>
              </w:tc>
              <w:tc>
                <w:tcPr>
                  <w:tcW w:w="1757" w:type="dxa"/>
                </w:tcPr>
                <w:p w14:paraId="63C468AC"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0F07058"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3129BFD"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227BF813" w14:textId="77777777">
              <w:trPr>
                <w:trHeight w:val="20"/>
                <w:jc w:val="center"/>
              </w:trPr>
              <w:tc>
                <w:tcPr>
                  <w:tcW w:w="1757" w:type="dxa"/>
                </w:tcPr>
                <w:p w14:paraId="6DAEAE6B" w14:textId="77777777" w:rsidR="00077F12" w:rsidRDefault="00C801AF">
                  <w:pPr>
                    <w:spacing w:before="0" w:after="0" w:line="240" w:lineRule="auto"/>
                    <w:jc w:val="center"/>
                    <w:rPr>
                      <w:b/>
                      <w:bCs/>
                      <w:lang w:eastAsia="zh-CN"/>
                    </w:rPr>
                  </w:pPr>
                  <w:r>
                    <w:rPr>
                      <w:b/>
                      <w:bCs/>
                      <w:lang w:eastAsia="zh-CN"/>
                    </w:rPr>
                    <w:t>Port 6</w:t>
                  </w:r>
                </w:p>
              </w:tc>
              <w:tc>
                <w:tcPr>
                  <w:tcW w:w="1757" w:type="dxa"/>
                </w:tcPr>
                <w:p w14:paraId="6166201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25E9F31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1F7FF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3AA6206F" w14:textId="77777777">
              <w:trPr>
                <w:trHeight w:val="20"/>
                <w:jc w:val="center"/>
              </w:trPr>
              <w:tc>
                <w:tcPr>
                  <w:tcW w:w="1757" w:type="dxa"/>
                </w:tcPr>
                <w:p w14:paraId="08E8BB3C" w14:textId="77777777" w:rsidR="00077F12" w:rsidRDefault="00C801AF">
                  <w:pPr>
                    <w:spacing w:before="0" w:after="0" w:line="240" w:lineRule="auto"/>
                    <w:jc w:val="center"/>
                    <w:rPr>
                      <w:b/>
                      <w:bCs/>
                      <w:lang w:eastAsia="zh-CN"/>
                    </w:rPr>
                  </w:pPr>
                  <w:r>
                    <w:rPr>
                      <w:b/>
                      <w:bCs/>
                      <w:lang w:eastAsia="zh-CN"/>
                    </w:rPr>
                    <w:t>Port 7</w:t>
                  </w:r>
                </w:p>
              </w:tc>
              <w:tc>
                <w:tcPr>
                  <w:tcW w:w="1757" w:type="dxa"/>
                </w:tcPr>
                <w:p w14:paraId="6363A77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11C62B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902C75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4A3A8492" w14:textId="77777777">
              <w:trPr>
                <w:trHeight w:val="20"/>
                <w:jc w:val="center"/>
              </w:trPr>
              <w:tc>
                <w:tcPr>
                  <w:tcW w:w="1757" w:type="dxa"/>
                </w:tcPr>
                <w:p w14:paraId="123720BD" w14:textId="77777777" w:rsidR="00077F12" w:rsidRDefault="00C801AF">
                  <w:pPr>
                    <w:spacing w:before="0" w:after="0" w:line="240" w:lineRule="auto"/>
                    <w:jc w:val="center"/>
                    <w:rPr>
                      <w:b/>
                      <w:bCs/>
                      <w:lang w:eastAsia="zh-CN"/>
                    </w:rPr>
                  </w:pPr>
                  <w:r>
                    <w:rPr>
                      <w:b/>
                      <w:bCs/>
                      <w:lang w:eastAsia="zh-CN"/>
                    </w:rPr>
                    <w:t>Port 8</w:t>
                  </w:r>
                </w:p>
              </w:tc>
              <w:tc>
                <w:tcPr>
                  <w:tcW w:w="1757" w:type="dxa"/>
                </w:tcPr>
                <w:p w14:paraId="67EFA10A"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6F01E72E"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70EB4C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41FCB10D" w14:textId="77777777" w:rsidR="00077F12" w:rsidRDefault="00C801AF">
            <w:pPr>
              <w:spacing w:before="0" w:after="0" w:line="240" w:lineRule="auto"/>
              <w:rPr>
                <w:lang w:eastAsia="zh-CN"/>
              </w:rPr>
            </w:pPr>
            <w:r>
              <w:rPr>
                <w:b/>
                <w:bCs/>
                <w:lang w:eastAsia="zh-CN"/>
              </w:rPr>
              <w:t>Proposal 3.</w:t>
            </w:r>
            <w:r>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16211BAA" w14:textId="77777777" w:rsidR="00077F12" w:rsidRDefault="00077F12">
            <w:pPr>
              <w:spacing w:before="0" w:after="0" w:line="240" w:lineRule="auto"/>
              <w:rPr>
                <w:lang w:eastAsia="zh-CN"/>
              </w:rPr>
            </w:pPr>
          </w:p>
          <w:p w14:paraId="0F2EF75E" w14:textId="77777777" w:rsidR="00077F12" w:rsidRDefault="00C801AF">
            <w:pPr>
              <w:spacing w:before="0" w:after="0" w:line="240" w:lineRule="auto"/>
            </w:pPr>
            <w:r>
              <w:rPr>
                <w:b/>
                <w:bCs/>
              </w:rPr>
              <w:t>Proposal 4.</w:t>
            </w:r>
            <w:r>
              <w:rPr>
                <w:b/>
                <w:bCs/>
              </w:rPr>
              <w:tab/>
            </w:r>
            <w:r>
              <w:t xml:space="preserve"> The antenna port placements and pattern orientations proposed for handheld UEs operating in the 6–24 GHz frequency range do not apply to FR2. Whether they apply to FR1 needs further study.</w:t>
            </w:r>
          </w:p>
          <w:p w14:paraId="17D483E1" w14:textId="77777777" w:rsidR="00077F12" w:rsidRDefault="00077F12">
            <w:pPr>
              <w:spacing w:before="0" w:after="0" w:line="240" w:lineRule="auto"/>
              <w:rPr>
                <w:b/>
                <w:bCs/>
              </w:rPr>
            </w:pPr>
          </w:p>
          <w:p w14:paraId="4ED40117" w14:textId="77777777" w:rsidR="00077F12" w:rsidRDefault="00C801AF">
            <w:pPr>
              <w:spacing w:before="0" w:after="0" w:line="240" w:lineRule="auto"/>
            </w:pPr>
            <w:r>
              <w:rPr>
                <w:b/>
                <w:bCs/>
              </w:rPr>
              <w:t xml:space="preserve">Obsercation 7: </w:t>
            </w:r>
            <w:r>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t>.</w:t>
            </w:r>
          </w:p>
          <w:p w14:paraId="363AAB98" w14:textId="77777777" w:rsidR="00077F12" w:rsidRDefault="00C801AF">
            <w:pPr>
              <w:spacing w:before="0" w:after="0" w:line="240" w:lineRule="auto"/>
            </w:pPr>
            <w:r>
              <w:rPr>
                <w:b/>
                <w:bCs/>
              </w:rPr>
              <w:t>Observation 8.</w:t>
            </w:r>
            <w:r>
              <w:rPr>
                <w:b/>
                <w:bCs/>
              </w:rPr>
              <w:tab/>
              <w:t xml:space="preserve"> </w:t>
            </w:r>
            <w:r>
              <w:t>Measurements show power imbalances between antenna ports of a smartphone mockup in the 14.5–15.5 GHz in free space of up to 1.5 dB.</w:t>
            </w:r>
          </w:p>
          <w:p w14:paraId="03D5B0B4" w14:textId="77777777" w:rsidR="00077F12" w:rsidRDefault="00C801AF">
            <w:pPr>
              <w:spacing w:before="0" w:after="0" w:line="240" w:lineRule="auto"/>
            </w:pPr>
            <w:r>
              <w:rPr>
                <w:b/>
                <w:bCs/>
              </w:rPr>
              <w:t>Observation 9.</w:t>
            </w:r>
            <w:r>
              <w:rPr>
                <w:b/>
                <w:bCs/>
              </w:rPr>
              <w:tab/>
              <w:t xml:space="preserve"> </w:t>
            </w:r>
            <w:r>
              <w:t xml:space="preserve">To accurately model the total power imbalance between antenna ports, one must consider imbalances between the components of the respective RF chains, such as different amplification gains or insertion losses. </w:t>
            </w:r>
          </w:p>
          <w:p w14:paraId="37E88BA2" w14:textId="77777777" w:rsidR="00077F12" w:rsidRDefault="00C801AF">
            <w:pPr>
              <w:spacing w:before="0" w:after="0" w:line="240" w:lineRule="auto"/>
            </w:pPr>
            <w:r>
              <w:rPr>
                <w:b/>
                <w:bCs/>
              </w:rPr>
              <w:t>Observation 10.</w:t>
            </w:r>
            <w:r>
              <w:rPr>
                <w:b/>
                <w:bCs/>
              </w:rPr>
              <w:tab/>
              <w:t xml:space="preserve"> </w:t>
            </w:r>
            <w:r>
              <w:t>Power imbalances between the same set of antenna ports can be different in the uplink and downlink directions due to different components being used for uplink and downlink, as well as different routing due to, e.g., TX antenna switching.</w:t>
            </w:r>
          </w:p>
          <w:p w14:paraId="6F41A010" w14:textId="77777777" w:rsidR="00077F12" w:rsidRDefault="00077F12">
            <w:pPr>
              <w:spacing w:before="0" w:after="0" w:line="240" w:lineRule="auto"/>
              <w:rPr>
                <w:b/>
                <w:bCs/>
              </w:rPr>
            </w:pPr>
          </w:p>
          <w:p w14:paraId="43A67A53" w14:textId="77777777" w:rsidR="00077F12" w:rsidRDefault="00C801AF">
            <w:pPr>
              <w:spacing w:before="0" w:after="0" w:line="240" w:lineRule="auto"/>
            </w:pPr>
            <w:r>
              <w:rPr>
                <w:b/>
                <w:bCs/>
              </w:rPr>
              <w:t>Proposal 5.</w:t>
            </w:r>
            <w:r>
              <w:rPr>
                <w:b/>
                <w:bCs/>
              </w:rPr>
              <w:tab/>
              <w:t xml:space="preserve"> </w:t>
            </w:r>
            <w:r>
              <w:t>For UE antenna modeling of handheld devices, introduce power imbalance modeling of the UE antenna model.</w:t>
            </w:r>
          </w:p>
          <w:p w14:paraId="64AFAD5F" w14:textId="77777777" w:rsidR="00077F12" w:rsidRDefault="00077F12">
            <w:pPr>
              <w:spacing w:before="0" w:after="0" w:line="240" w:lineRule="auto"/>
              <w:rPr>
                <w:b/>
                <w:bCs/>
              </w:rPr>
            </w:pPr>
          </w:p>
          <w:p w14:paraId="429B12F1" w14:textId="77777777" w:rsidR="00077F12" w:rsidRDefault="00C801AF">
            <w:pPr>
              <w:spacing w:before="0" w:after="0" w:line="240" w:lineRule="auto"/>
            </w:pPr>
            <w:r>
              <w:rPr>
                <w:b/>
                <w:bCs/>
              </w:rPr>
              <w:t xml:space="preserve">Proposal 6: </w:t>
            </w:r>
            <w:r>
              <w:t>To model UE antenna port imbalance, apply a penalty of X dB to each port with a probability of 0.5. For example, X=1 dB can be used.</w:t>
            </w:r>
          </w:p>
          <w:p w14:paraId="523283F0" w14:textId="77777777" w:rsidR="00077F12" w:rsidRDefault="00077F12">
            <w:pPr>
              <w:spacing w:before="0" w:after="0" w:line="240" w:lineRule="auto"/>
            </w:pPr>
          </w:p>
          <w:p w14:paraId="76FC669A" w14:textId="77777777" w:rsidR="00077F12" w:rsidRDefault="00C801AF">
            <w:pPr>
              <w:spacing w:before="0" w:after="0" w:line="240" w:lineRule="auto"/>
            </w:pPr>
            <w:r>
              <w:rPr>
                <w:b/>
                <w:bCs/>
              </w:rPr>
              <w:t xml:space="preserve">Proposal 7: </w:t>
            </w:r>
            <w:r>
              <w:t>Penalties are applied independently in the uplink and downlink directions.</w:t>
            </w:r>
          </w:p>
          <w:p w14:paraId="4BF908AC" w14:textId="77777777" w:rsidR="00077F12" w:rsidRDefault="00077F12">
            <w:pPr>
              <w:spacing w:before="0" w:after="0" w:line="240" w:lineRule="auto"/>
              <w:rPr>
                <w:b/>
                <w:bCs/>
              </w:rPr>
            </w:pPr>
          </w:p>
        </w:tc>
      </w:tr>
      <w:tr w:rsidR="00077F12" w14:paraId="766F856A" w14:textId="77777777">
        <w:tc>
          <w:tcPr>
            <w:tcW w:w="1525" w:type="dxa"/>
            <w:vAlign w:val="center"/>
          </w:tcPr>
          <w:p w14:paraId="2D7EA7C2" w14:textId="77777777" w:rsidR="00077F12" w:rsidRDefault="00C801AF">
            <w:pPr>
              <w:spacing w:before="0" w:after="0" w:line="240" w:lineRule="auto"/>
            </w:pPr>
            <w:r>
              <w:lastRenderedPageBreak/>
              <w:t>[12] Lenovo</w:t>
            </w:r>
          </w:p>
        </w:tc>
        <w:tc>
          <w:tcPr>
            <w:tcW w:w="9180" w:type="dxa"/>
            <w:vAlign w:val="center"/>
          </w:tcPr>
          <w:p w14:paraId="6EF67B4A" w14:textId="77777777" w:rsidR="00077F12" w:rsidRDefault="00C801AF">
            <w:pPr>
              <w:spacing w:before="0" w:after="0" w:line="240" w:lineRule="auto"/>
              <w:jc w:val="center"/>
              <w:rPr>
                <w:lang w:eastAsia="zh-CN"/>
              </w:rPr>
            </w:pPr>
            <w:r>
              <w:rPr>
                <w:noProof/>
                <w:lang w:eastAsia="zh-CN"/>
              </w:rPr>
              <w:drawing>
                <wp:inline distT="0" distB="0" distL="0" distR="0" wp14:anchorId="185E7019" wp14:editId="79FF3476">
                  <wp:extent cx="1697355" cy="2179955"/>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84901" name="Picture 1"/>
                          <pic:cNvPicPr>
                            <a:picLocks noChangeAspect="1" noChangeArrowheads="1"/>
                          </pic:cNvPicPr>
                        </pic:nvPicPr>
                        <pic:blipFill>
                          <a:blip r:embed="rId245" cstate="email"/>
                          <a:srcRect/>
                          <a:stretch>
                            <a:fillRect/>
                          </a:stretch>
                        </pic:blipFill>
                        <pic:spPr>
                          <a:xfrm>
                            <a:off x="0" y="0"/>
                            <a:ext cx="1718192" cy="2206895"/>
                          </a:xfrm>
                          <a:prstGeom prst="rect">
                            <a:avLst/>
                          </a:prstGeom>
                          <a:noFill/>
                        </pic:spPr>
                      </pic:pic>
                    </a:graphicData>
                  </a:graphic>
                </wp:inline>
              </w:drawing>
            </w:r>
          </w:p>
          <w:p w14:paraId="00E4C078" w14:textId="77777777" w:rsidR="00077F12" w:rsidRDefault="00C801AF">
            <w:pPr>
              <w:pStyle w:val="Caption"/>
              <w:spacing w:before="0" w:after="0" w:line="240" w:lineRule="auto"/>
              <w:jc w:val="center"/>
              <w:rPr>
                <w:b w:val="0"/>
                <w:bCs w:val="0"/>
                <w:sz w:val="20"/>
                <w:szCs w:val="20"/>
              </w:rPr>
            </w:pPr>
            <w:bookmarkStart w:id="101" w:name="_Ref18140455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101"/>
            <w:r>
              <w:rPr>
                <w:b w:val="0"/>
                <w:bCs w:val="0"/>
                <w:sz w:val="20"/>
                <w:szCs w:val="20"/>
              </w:rPr>
              <w:t>: candidate antenna locations for handheld UE devices</w:t>
            </w:r>
          </w:p>
          <w:p w14:paraId="62B8755D" w14:textId="77777777" w:rsidR="00077F12" w:rsidRDefault="00077F12">
            <w:pPr>
              <w:spacing w:before="0" w:after="0" w:line="240" w:lineRule="auto"/>
              <w:rPr>
                <w:b/>
                <w:bCs/>
              </w:rPr>
            </w:pPr>
          </w:p>
          <w:p w14:paraId="597B4C59" w14:textId="77777777" w:rsidR="00077F12" w:rsidRDefault="00C801AF">
            <w:pPr>
              <w:spacing w:before="0" w:after="0" w:line="240" w:lineRule="auto"/>
            </w:pPr>
            <w:r>
              <w:rPr>
                <w:b/>
                <w:bCs/>
              </w:rPr>
              <w:t>Proposal 2:</w:t>
            </w:r>
            <w:r>
              <w:t xml:space="preserve"> For handheld UE devices antenna placement modeling, the dimension Z corresponding to the UE depth is omitted, i.e., the value of Z is set to zero.</w:t>
            </w:r>
          </w:p>
          <w:p w14:paraId="6A2CD649" w14:textId="77777777" w:rsidR="00077F12" w:rsidRDefault="00C801AF">
            <w:pPr>
              <w:spacing w:before="0" w:after="0" w:line="240" w:lineRule="auto"/>
              <w:jc w:val="center"/>
              <w:rPr>
                <w:lang w:eastAsia="zh-CN"/>
              </w:rPr>
            </w:pPr>
            <w:r>
              <w:rPr>
                <w:noProof/>
                <w:lang w:eastAsia="zh-CN"/>
              </w:rPr>
              <w:drawing>
                <wp:inline distT="0" distB="0" distL="0" distR="0" wp14:anchorId="4E8C9AB6" wp14:editId="03181E19">
                  <wp:extent cx="4180840" cy="2351405"/>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246">
                            <a:extLst>
                              <a:ext uri="{96DAC541-7B7A-43D3-8B79-37D633B846F1}">
                                <asvg:svgBlip xmlns:asvg="http://schemas.microsoft.com/office/drawing/2016/SVG/main" r:embed="rId247"/>
                              </a:ext>
                            </a:extLst>
                          </a:blip>
                          <a:stretch>
                            <a:fillRect/>
                          </a:stretch>
                        </pic:blipFill>
                        <pic:spPr>
                          <a:xfrm>
                            <a:off x="0" y="0"/>
                            <a:ext cx="4192664" cy="2358373"/>
                          </a:xfrm>
                          <a:prstGeom prst="rect">
                            <a:avLst/>
                          </a:prstGeom>
                        </pic:spPr>
                      </pic:pic>
                    </a:graphicData>
                  </a:graphic>
                </wp:inline>
              </w:drawing>
            </w:r>
          </w:p>
          <w:p w14:paraId="55259432" w14:textId="77777777" w:rsidR="00077F12" w:rsidRDefault="00C801AF">
            <w:pPr>
              <w:pStyle w:val="Caption"/>
              <w:spacing w:before="0" w:after="0" w:line="240" w:lineRule="auto"/>
              <w:jc w:val="center"/>
              <w:rPr>
                <w:b w:val="0"/>
                <w:bCs w:val="0"/>
                <w:sz w:val="20"/>
                <w:szCs w:val="20"/>
              </w:rPr>
            </w:pPr>
            <w:bookmarkStart w:id="102"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2"/>
            <w:r>
              <w:rPr>
                <w:b w:val="0"/>
                <w:bCs w:val="0"/>
                <w:sz w:val="20"/>
                <w:szCs w:val="20"/>
              </w:rPr>
              <w:t>: candidate placement for 2, 3, 4, 6 and 8 antennas/antenna modules in a handheld UE device</w:t>
            </w:r>
          </w:p>
          <w:p w14:paraId="1DB32EAA" w14:textId="77777777" w:rsidR="00077F12" w:rsidRDefault="00077F12">
            <w:pPr>
              <w:spacing w:before="0" w:after="0" w:line="240" w:lineRule="auto"/>
              <w:rPr>
                <w:b/>
                <w:bCs/>
              </w:rPr>
            </w:pPr>
          </w:p>
          <w:p w14:paraId="7E11E3D4" w14:textId="77777777" w:rsidR="00077F12" w:rsidRDefault="00C801AF">
            <w:pPr>
              <w:spacing w:before="0" w:after="0" w:line="240" w:lineRule="auto"/>
            </w:pPr>
            <w:r>
              <w:rPr>
                <w:b/>
                <w:bCs/>
              </w:rPr>
              <w:t>Proposal 3:</w:t>
            </w:r>
            <w:r>
              <w:t xml:space="preserve"> For handheld UE devices antenna placement modeling, define a default antenna placement model for each of 2,3, 4, 6 and 8 antennas/antenna modules placed on the device.</w:t>
            </w:r>
          </w:p>
          <w:p w14:paraId="0F5E4570" w14:textId="77777777" w:rsidR="00077F12" w:rsidRDefault="00C801AF">
            <w:pPr>
              <w:spacing w:before="0" w:after="0" w:line="240" w:lineRule="auto"/>
            </w:pPr>
            <w:r>
              <w:t>Other antenna placement locations can be considered.</w:t>
            </w:r>
          </w:p>
          <w:p w14:paraId="2E9A9242" w14:textId="77777777" w:rsidR="00077F12" w:rsidRDefault="00077F12">
            <w:pPr>
              <w:spacing w:before="0" w:after="0" w:line="240" w:lineRule="auto"/>
              <w:rPr>
                <w:b/>
                <w:bCs/>
              </w:rPr>
            </w:pPr>
          </w:p>
          <w:p w14:paraId="7AE9CD22" w14:textId="77777777" w:rsidR="00077F12" w:rsidRDefault="00C801AF">
            <w:pPr>
              <w:spacing w:before="0" w:after="0" w:line="240" w:lineRule="auto"/>
            </w:pPr>
            <w:r>
              <w:rPr>
                <w:b/>
                <w:bCs/>
              </w:rPr>
              <w:t>Proposal 4</w:t>
            </w:r>
            <w:r>
              <w:tab/>
              <w:t>For channel modeling purposes, the CPE device can be modeled as a 2D device with equal length, width, with larger dimensions than a handheld UE, and ignoring the breadth, e.g., 30 cm x 30 cm x 0 cm.</w:t>
            </w:r>
          </w:p>
        </w:tc>
      </w:tr>
      <w:tr w:rsidR="00077F12" w14:paraId="15A7205E" w14:textId="77777777">
        <w:tc>
          <w:tcPr>
            <w:tcW w:w="1525" w:type="dxa"/>
            <w:vAlign w:val="center"/>
          </w:tcPr>
          <w:p w14:paraId="2F5E1B49" w14:textId="77777777" w:rsidR="00077F12" w:rsidRDefault="00C801AF">
            <w:pPr>
              <w:spacing w:after="0" w:line="240" w:lineRule="auto"/>
            </w:pPr>
            <w:r>
              <w:t>[13] Nvidia</w:t>
            </w:r>
          </w:p>
        </w:tc>
        <w:tc>
          <w:tcPr>
            <w:tcW w:w="9180" w:type="dxa"/>
            <w:vAlign w:val="center"/>
          </w:tcPr>
          <w:p w14:paraId="4849890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The size of the device X cm x Y cm x Z cm should include multiple options to model different types of devices including not only handheld but also customer premise equipment.</w:t>
            </w:r>
          </w:p>
          <w:p w14:paraId="481A8C49" w14:textId="77777777" w:rsidR="00077F12" w:rsidRDefault="00077F12">
            <w:pPr>
              <w:spacing w:before="0" w:after="0" w:line="240" w:lineRule="auto"/>
              <w:rPr>
                <w:rFonts w:eastAsiaTheme="minorEastAsia"/>
                <w:b/>
                <w:bCs/>
                <w:lang w:eastAsia="zh-CN"/>
              </w:rPr>
            </w:pPr>
          </w:p>
          <w:p w14:paraId="3D84B5F2" w14:textId="77777777" w:rsidR="00077F12" w:rsidRDefault="00C801AF">
            <w:pPr>
              <w:spacing w:before="0" w:after="0" w:line="240" w:lineRule="auto"/>
            </w:pPr>
            <w:r>
              <w:rPr>
                <w:b/>
                <w:bCs/>
              </w:rPr>
              <w:t xml:space="preserve">Proposal 2: </w:t>
            </w:r>
            <w:r>
              <w:t>UE antenna radiation pattern modeling should include multiple options, (1) adapting the Table 7.3-1: Radiation power pattern of a single antenna element, (2) half-wavelength dipole, and (3) omni-directional antenna pattern.</w:t>
            </w:r>
          </w:p>
          <w:p w14:paraId="2744CE32" w14:textId="77777777" w:rsidR="00077F12" w:rsidRDefault="00077F12">
            <w:pPr>
              <w:spacing w:before="0" w:after="0" w:line="240" w:lineRule="auto"/>
              <w:rPr>
                <w:rFonts w:eastAsiaTheme="minorEastAsia"/>
                <w:b/>
                <w:lang w:eastAsia="zh-CN"/>
              </w:rPr>
            </w:pPr>
          </w:p>
        </w:tc>
      </w:tr>
      <w:tr w:rsidR="00077F12" w14:paraId="339A275C" w14:textId="77777777">
        <w:tc>
          <w:tcPr>
            <w:tcW w:w="1525" w:type="dxa"/>
            <w:vAlign w:val="center"/>
          </w:tcPr>
          <w:p w14:paraId="47918593" w14:textId="77777777" w:rsidR="00077F12" w:rsidRDefault="00C801AF">
            <w:pPr>
              <w:spacing w:after="0" w:line="240" w:lineRule="auto"/>
            </w:pPr>
            <w:r>
              <w:t>[14] Apple</w:t>
            </w:r>
          </w:p>
        </w:tc>
        <w:tc>
          <w:tcPr>
            <w:tcW w:w="9180" w:type="dxa"/>
            <w:vAlign w:val="center"/>
          </w:tcPr>
          <w:p w14:paraId="34BE208F" w14:textId="77777777" w:rsidR="00077F12" w:rsidRDefault="00C801AF">
            <w:pPr>
              <w:spacing w:before="0" w:after="0" w:line="240" w:lineRule="auto"/>
            </w:pPr>
            <w:r>
              <w:rPr>
                <w:b/>
                <w:bCs/>
              </w:rPr>
              <w:t>Proposal 13:</w:t>
            </w:r>
            <w:r>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t>,</w:t>
            </w:r>
            <w:r>
              <w:rPr>
                <w:rFonts w:eastAsia="MS Mincho"/>
              </w:rPr>
              <w:t xml:space="preserve"> and maximum directional gain of an antenna element</w:t>
            </w:r>
            <w:r>
              <w:t xml:space="preserve"> of 5 dBi. </w:t>
            </w:r>
          </w:p>
          <w:p w14:paraId="7CF3E4B6" w14:textId="77777777" w:rsidR="00077F12" w:rsidRDefault="00077F12">
            <w:pPr>
              <w:spacing w:before="0" w:after="0" w:line="240" w:lineRule="auto"/>
              <w:rPr>
                <w:rFonts w:eastAsiaTheme="minorEastAsia"/>
                <w:b/>
                <w:lang w:eastAsia="zh-CN"/>
              </w:rPr>
            </w:pPr>
          </w:p>
        </w:tc>
      </w:tr>
      <w:tr w:rsidR="00077F12" w14:paraId="0B614B52" w14:textId="77777777">
        <w:tc>
          <w:tcPr>
            <w:tcW w:w="1525" w:type="dxa"/>
            <w:vAlign w:val="center"/>
          </w:tcPr>
          <w:p w14:paraId="3BE4B709" w14:textId="77777777" w:rsidR="00077F12" w:rsidRDefault="00C801AF">
            <w:pPr>
              <w:spacing w:after="0" w:line="240" w:lineRule="auto"/>
            </w:pPr>
            <w:r>
              <w:t>[15] Samsung</w:t>
            </w:r>
          </w:p>
        </w:tc>
        <w:tc>
          <w:tcPr>
            <w:tcW w:w="9180" w:type="dxa"/>
            <w:vAlign w:val="center"/>
          </w:tcPr>
          <w:p w14:paraId="504E9A1A" w14:textId="77777777" w:rsidR="00077F12" w:rsidRDefault="00C801AF">
            <w:pPr>
              <w:spacing w:before="0" w:after="0" w:line="240" w:lineRule="auto"/>
            </w:pPr>
            <w:r>
              <w:rPr>
                <w:b/>
                <w:bCs/>
              </w:rPr>
              <w:t>Observation 14</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27ABC5F" w14:textId="77777777" w:rsidR="00077F12" w:rsidRDefault="00077F12">
            <w:pPr>
              <w:spacing w:before="0" w:after="0" w:line="240" w:lineRule="auto"/>
              <w:rPr>
                <w:b/>
                <w:bCs/>
              </w:rPr>
            </w:pPr>
          </w:p>
          <w:p w14:paraId="69997C0D" w14:textId="77777777" w:rsidR="00077F12" w:rsidRDefault="00C801AF">
            <w:pPr>
              <w:spacing w:before="0" w:after="0" w:line="240" w:lineRule="auto"/>
            </w:pPr>
            <w:r>
              <w:rPr>
                <w:b/>
                <w:bCs/>
              </w:rPr>
              <w:t>Proposal 11</w:t>
            </w:r>
            <w:r>
              <w:tab/>
              <w:t>RAN1 do not consider the detailed guidelines for how antenna elements and antenna modules are mapped to antenna location candidates</w:t>
            </w:r>
          </w:p>
          <w:p w14:paraId="4038DC29" w14:textId="77777777" w:rsidR="00077F12" w:rsidRDefault="00C801AF">
            <w:pPr>
              <w:spacing w:before="0" w:after="0" w:line="240" w:lineRule="auto"/>
              <w:rPr>
                <w:lang w:val="en-GB"/>
              </w:rPr>
            </w:pPr>
            <w:r>
              <w:rPr>
                <w:lang w:val="en-GB"/>
              </w:rPr>
              <w:t>Observation 15</w:t>
            </w:r>
            <w:r>
              <w:rPr>
                <w:lang w:val="en-GB"/>
              </w:rPr>
              <w:tab/>
              <w:t>UE antennas have many challenges in implementation compared to BS antennas, so even antennas in the same band can be degraded in terms of performance such as gain and radiation pattern</w:t>
            </w:r>
          </w:p>
          <w:p w14:paraId="6062D7C6" w14:textId="77777777" w:rsidR="00077F12" w:rsidRDefault="00C801AF">
            <w:pPr>
              <w:spacing w:before="0" w:after="0" w:line="240" w:lineRule="auto"/>
              <w:rPr>
                <w:lang w:val="en-GB"/>
              </w:rPr>
            </w:pPr>
            <w:r>
              <w:rPr>
                <w:lang w:val="en-GB"/>
              </w:rPr>
              <w:lastRenderedPageBreak/>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077F12" w14:paraId="06076DFA" w14:textId="77777777">
              <w:trPr>
                <w:trHeight w:val="251"/>
              </w:trPr>
              <w:tc>
                <w:tcPr>
                  <w:tcW w:w="4069" w:type="dxa"/>
                  <w:vAlign w:val="center"/>
                </w:tcPr>
                <w:p w14:paraId="4AFCC0B0" w14:textId="77777777" w:rsidR="00077F12" w:rsidRDefault="00303A4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5D790025" w14:textId="77777777" w:rsidR="00077F12" w:rsidRDefault="00303A4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145ECD88" w14:textId="77777777">
              <w:trPr>
                <w:trHeight w:val="2209"/>
              </w:trPr>
              <w:tc>
                <w:tcPr>
                  <w:tcW w:w="4069" w:type="dxa"/>
                  <w:vAlign w:val="center"/>
                </w:tcPr>
                <w:p w14:paraId="6612BDD3"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F4760B9" wp14:editId="00568988">
                        <wp:extent cx="2249170" cy="1435735"/>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5264" name="그림 7"/>
                                <pic:cNvPicPr>
                                  <a:picLocks noChangeAspect="1" noChangeArrowheads="1"/>
                                </pic:cNvPicPr>
                              </pic:nvPicPr>
                              <pic:blipFill>
                                <a:blip r:embed="rId248" cstate="email"/>
                                <a:srcRect/>
                                <a:stretch>
                                  <a:fillRect/>
                                </a:stretch>
                              </pic:blipFill>
                              <pic:spPr>
                                <a:xfrm>
                                  <a:off x="0" y="0"/>
                                  <a:ext cx="2251591" cy="1437650"/>
                                </a:xfrm>
                                <a:prstGeom prst="rect">
                                  <a:avLst/>
                                </a:prstGeom>
                                <a:noFill/>
                              </pic:spPr>
                            </pic:pic>
                          </a:graphicData>
                        </a:graphic>
                      </wp:inline>
                    </w:drawing>
                  </w:r>
                </w:p>
              </w:tc>
              <w:tc>
                <w:tcPr>
                  <w:tcW w:w="3990" w:type="dxa"/>
                  <w:vAlign w:val="center"/>
                </w:tcPr>
                <w:p w14:paraId="780935B8"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12E6D53D" wp14:editId="3C8F4CCB">
                        <wp:extent cx="2104390" cy="1329055"/>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8704" name="그림 9"/>
                                <pic:cNvPicPr>
                                  <a:picLocks noChangeAspect="1" noChangeArrowheads="1"/>
                                </pic:cNvPicPr>
                              </pic:nvPicPr>
                              <pic:blipFill>
                                <a:blip r:embed="rId249" cstate="email"/>
                                <a:srcRect/>
                                <a:stretch>
                                  <a:fillRect/>
                                </a:stretch>
                              </pic:blipFill>
                              <pic:spPr>
                                <a:xfrm>
                                  <a:off x="0" y="0"/>
                                  <a:ext cx="2106719" cy="1331070"/>
                                </a:xfrm>
                                <a:prstGeom prst="rect">
                                  <a:avLst/>
                                </a:prstGeom>
                                <a:noFill/>
                              </pic:spPr>
                            </pic:pic>
                          </a:graphicData>
                        </a:graphic>
                      </wp:inline>
                    </w:drawing>
                  </w:r>
                </w:p>
              </w:tc>
            </w:tr>
            <w:tr w:rsidR="00077F12" w14:paraId="4DDBE9CF" w14:textId="77777777">
              <w:trPr>
                <w:trHeight w:val="225"/>
              </w:trPr>
              <w:tc>
                <w:tcPr>
                  <w:tcW w:w="8060" w:type="dxa"/>
                  <w:gridSpan w:val="2"/>
                </w:tcPr>
                <w:p w14:paraId="13FF8D49" w14:textId="77777777" w:rsidR="00077F12" w:rsidRDefault="00C801AF">
                  <w:pPr>
                    <w:spacing w:before="0" w:after="0" w:line="240" w:lineRule="auto"/>
                    <w:jc w:val="center"/>
                    <w:rPr>
                      <w:rFonts w:eastAsia="BatangChe"/>
                      <w:b/>
                      <w:lang w:eastAsia="ko-KR"/>
                    </w:rPr>
                  </w:pPr>
                  <w:r>
                    <w:rPr>
                      <w:rFonts w:eastAsia="BatangChe"/>
                      <w:b/>
                      <w:lang w:eastAsia="ko-KR"/>
                    </w:rPr>
                    <w:t>Figure 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08A57E33" w14:textId="77777777" w:rsidR="00077F12" w:rsidRDefault="00077F12">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077F12" w14:paraId="1B8E2FFB" w14:textId="77777777">
              <w:trPr>
                <w:trHeight w:val="233"/>
              </w:trPr>
              <w:tc>
                <w:tcPr>
                  <w:tcW w:w="4035" w:type="dxa"/>
                  <w:vAlign w:val="center"/>
                </w:tcPr>
                <w:p w14:paraId="4FE70F64" w14:textId="77777777" w:rsidR="00077F12" w:rsidRDefault="00303A4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6E465740" w14:textId="77777777" w:rsidR="00077F12" w:rsidRDefault="00303A4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6CB154F4" w14:textId="77777777">
              <w:trPr>
                <w:trHeight w:val="2104"/>
              </w:trPr>
              <w:tc>
                <w:tcPr>
                  <w:tcW w:w="4035" w:type="dxa"/>
                  <w:vAlign w:val="center"/>
                </w:tcPr>
                <w:p w14:paraId="38D3823B"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6081E277" wp14:editId="71D9CFA9">
                        <wp:extent cx="2236470" cy="1457960"/>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8431" name="그림 10"/>
                                <pic:cNvPicPr>
                                  <a:picLocks noChangeAspect="1" noChangeArrowheads="1"/>
                                </pic:cNvPicPr>
                              </pic:nvPicPr>
                              <pic:blipFill>
                                <a:blip r:embed="rId250" cstate="email"/>
                                <a:srcRect/>
                                <a:stretch>
                                  <a:fillRect/>
                                </a:stretch>
                              </pic:blipFill>
                              <pic:spPr>
                                <a:xfrm>
                                  <a:off x="0" y="0"/>
                                  <a:ext cx="2239223" cy="1460069"/>
                                </a:xfrm>
                                <a:prstGeom prst="rect">
                                  <a:avLst/>
                                </a:prstGeom>
                                <a:noFill/>
                              </pic:spPr>
                            </pic:pic>
                          </a:graphicData>
                        </a:graphic>
                      </wp:inline>
                    </w:drawing>
                  </w:r>
                </w:p>
              </w:tc>
              <w:tc>
                <w:tcPr>
                  <w:tcW w:w="3962" w:type="dxa"/>
                  <w:vAlign w:val="center"/>
                </w:tcPr>
                <w:p w14:paraId="2537E74E"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C007DD4" wp14:editId="49E81C89">
                        <wp:extent cx="2098675" cy="1331595"/>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2766" name="그림 13"/>
                                <pic:cNvPicPr>
                                  <a:picLocks noChangeAspect="1" noChangeArrowheads="1"/>
                                </pic:cNvPicPr>
                              </pic:nvPicPr>
                              <pic:blipFill>
                                <a:blip r:embed="rId251" cstate="email"/>
                                <a:srcRect/>
                                <a:stretch>
                                  <a:fillRect/>
                                </a:stretch>
                              </pic:blipFill>
                              <pic:spPr>
                                <a:xfrm>
                                  <a:off x="0" y="0"/>
                                  <a:ext cx="2102581" cy="1334160"/>
                                </a:xfrm>
                                <a:prstGeom prst="rect">
                                  <a:avLst/>
                                </a:prstGeom>
                                <a:noFill/>
                              </pic:spPr>
                            </pic:pic>
                          </a:graphicData>
                        </a:graphic>
                      </wp:inline>
                    </w:drawing>
                  </w:r>
                </w:p>
              </w:tc>
            </w:tr>
            <w:tr w:rsidR="00077F12" w14:paraId="43F8E939" w14:textId="77777777">
              <w:trPr>
                <w:trHeight w:val="411"/>
              </w:trPr>
              <w:tc>
                <w:tcPr>
                  <w:tcW w:w="7998" w:type="dxa"/>
                  <w:gridSpan w:val="2"/>
                </w:tcPr>
                <w:p w14:paraId="6A1508A1" w14:textId="77777777" w:rsidR="00077F12" w:rsidRDefault="00C801AF">
                  <w:pPr>
                    <w:spacing w:before="0" w:after="0" w:line="240" w:lineRule="auto"/>
                    <w:jc w:val="center"/>
                    <w:rPr>
                      <w:rFonts w:eastAsia="BatangChe"/>
                      <w:b/>
                      <w:lang w:eastAsia="ko-KR"/>
                    </w:rPr>
                  </w:pPr>
                  <w:r>
                    <w:rPr>
                      <w:rFonts w:eastAsia="BatangChe"/>
                      <w:b/>
                      <w:lang w:eastAsia="ko-KR"/>
                    </w:rPr>
                    <w:t>Figure 9.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Pr>
                      <w:rFonts w:eastAsia="BatangChe" w:hint="eastAsia"/>
                      <w:b/>
                      <w:lang w:eastAsia="ko-KR"/>
                    </w:rPr>
                    <w:t>a</w:t>
                  </w:r>
                  <w:r>
                    <w:rPr>
                      <w:rFonts w:eastAsia="BatangChe"/>
                      <w:b/>
                      <w:lang w:eastAsia="ko-KR"/>
                    </w:rPr>
                    <w:t xml:space="preserve">nd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Pr>
                      <w:rFonts w:eastAsia="BatangChe"/>
                      <w:b/>
                      <w:lang w:eastAsia="ko-KR"/>
                    </w:rPr>
                    <w:t>)</w:t>
                  </w:r>
                </w:p>
              </w:tc>
            </w:tr>
          </w:tbl>
          <w:p w14:paraId="3F17F64A" w14:textId="77777777" w:rsidR="00077F12" w:rsidRDefault="00077F12">
            <w:pPr>
              <w:spacing w:before="0" w:after="0" w:line="240" w:lineRule="auto"/>
            </w:pPr>
          </w:p>
          <w:p w14:paraId="155052C5" w14:textId="77777777" w:rsidR="00077F12" w:rsidRDefault="00C801AF">
            <w:pPr>
              <w:spacing w:before="0" w:after="0" w:line="240" w:lineRule="auto"/>
              <w:rPr>
                <w:lang w:val="en-GB"/>
              </w:rPr>
            </w:pPr>
            <w:r>
              <w:rPr>
                <w:b/>
                <w:bCs/>
                <w:lang w:val="en-GB"/>
              </w:rPr>
              <w:t>Observation 16:</w:t>
            </w:r>
            <w:r>
              <w:rPr>
                <w:lang w:val="en-GB"/>
              </w:rPr>
              <w:t xml:space="preserve"> With varying the value of HPBW, it tends that the larger the HPBW becomes, the weaker the directional properties get in both horizontal and vertical planes. </w:t>
            </w:r>
          </w:p>
          <w:p w14:paraId="458419E5" w14:textId="77777777" w:rsidR="00077F12" w:rsidRDefault="00C801AF">
            <w:pPr>
              <w:spacing w:before="0" w:after="0" w:line="240" w:lineRule="auto"/>
              <w:rPr>
                <w:lang w:val="en-GB"/>
              </w:rPr>
            </w:pPr>
            <w:r>
              <w:rPr>
                <w:b/>
                <w:bCs/>
                <w:lang w:val="en-GB"/>
              </w:rPr>
              <w:t>Observation 17:</w:t>
            </w:r>
            <w:r>
              <w:rPr>
                <w:lang w:val="en-GB"/>
              </w:rPr>
              <w:t xml:space="preserve"> With varying SLA_v and A_m_while maintaining HPBW, the lower bound boundary increases in both horizontal and vertical planes.</w:t>
            </w:r>
          </w:p>
          <w:p w14:paraId="77E24738" w14:textId="77777777" w:rsidR="00077F12" w:rsidRDefault="00077F12">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077F12" w14:paraId="52DA8EF6" w14:textId="77777777">
              <w:trPr>
                <w:trHeight w:val="2668"/>
              </w:trPr>
              <w:tc>
                <w:tcPr>
                  <w:tcW w:w="3912" w:type="dxa"/>
                  <w:vAlign w:val="center"/>
                </w:tcPr>
                <w:p w14:paraId="3ED3382A"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689B8A89" wp14:editId="321E90A6">
                        <wp:extent cx="2456815" cy="1924050"/>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252" cstate="email"/>
                                <a:srcRect/>
                                <a:stretch>
                                  <a:fillRect/>
                                </a:stretch>
                              </pic:blipFill>
                              <pic:spPr>
                                <a:xfrm>
                                  <a:off x="0" y="0"/>
                                  <a:ext cx="2458521" cy="1925200"/>
                                </a:xfrm>
                                <a:prstGeom prst="rect">
                                  <a:avLst/>
                                </a:prstGeom>
                                <a:noFill/>
                              </pic:spPr>
                            </pic:pic>
                          </a:graphicData>
                        </a:graphic>
                      </wp:inline>
                    </w:drawing>
                  </w:r>
                </w:p>
              </w:tc>
              <w:tc>
                <w:tcPr>
                  <w:tcW w:w="3714" w:type="dxa"/>
                  <w:vAlign w:val="center"/>
                </w:tcPr>
                <w:p w14:paraId="481E70C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599FF2D7" wp14:editId="68340755">
                        <wp:extent cx="2126615" cy="1678305"/>
                        <wp:effectExtent l="0" t="0" r="6985" b="0"/>
                        <wp:docPr id="108556886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8867" name="그림 4"/>
                                <pic:cNvPicPr>
                                  <a:picLocks noChangeAspect="1"/>
                                </pic:cNvPicPr>
                              </pic:nvPicPr>
                              <pic:blipFill>
                                <a:blip r:embed="rId253" cstate="email"/>
                                <a:stretch>
                                  <a:fillRect/>
                                </a:stretch>
                              </pic:blipFill>
                              <pic:spPr>
                                <a:xfrm>
                                  <a:off x="0" y="0"/>
                                  <a:ext cx="2129193" cy="1680651"/>
                                </a:xfrm>
                                <a:prstGeom prst="rect">
                                  <a:avLst/>
                                </a:prstGeom>
                              </pic:spPr>
                            </pic:pic>
                          </a:graphicData>
                        </a:graphic>
                      </wp:inline>
                    </w:drawing>
                  </w:r>
                </w:p>
              </w:tc>
            </w:tr>
            <w:tr w:rsidR="00077F12" w14:paraId="0E238699" w14:textId="77777777">
              <w:trPr>
                <w:trHeight w:val="310"/>
              </w:trPr>
              <w:tc>
                <w:tcPr>
                  <w:tcW w:w="3912" w:type="dxa"/>
                  <w:vAlign w:val="center"/>
                </w:tcPr>
                <w:p w14:paraId="25AB6470" w14:textId="77777777" w:rsidR="00077F12" w:rsidRDefault="00303A49">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m:t>
                    </m:r>
                    <m:r>
                      <m:rPr>
                        <m:sty m:val="bi"/>
                      </m:rPr>
                      <w:rPr>
                        <w:rFonts w:ascii="Cambria Math" w:hAnsi="Cambria Math" w:cs="Times New Roman"/>
                        <w:lang w:val="en-GB" w:eastAsia="ko-KR"/>
                      </w:rPr>
                      <m:t>∈{-</m:t>
                    </m:r>
                    <m:r>
                      <m:rPr>
                        <m:sty m:val="bi"/>
                      </m:rPr>
                      <w:rPr>
                        <w:rFonts w:ascii="Cambria Math" w:hAnsi="Cambria Math" w:cs="Times New Roman"/>
                        <w:lang w:val="en-GB" w:eastAsia="ko-KR"/>
                      </w:rPr>
                      <m:t>180</m:t>
                    </m:r>
                    <m:r>
                      <m:rPr>
                        <m:sty m:val="bi"/>
                      </m:rPr>
                      <w:rPr>
                        <w:rFonts w:ascii="Cambria Math" w:hAnsi="Cambria Math" w:cs="Times New Roman"/>
                        <w:lang w:val="en-GB" w:eastAsia="ko-KR"/>
                      </w:rPr>
                      <m:t xml:space="preserve">, </m:t>
                    </m:r>
                    <m:r>
                      <m:rPr>
                        <m:sty m:val="bi"/>
                      </m:rPr>
                      <w:rPr>
                        <w:rFonts w:ascii="Cambria Math" w:hAnsi="Cambria Math" w:cs="Times New Roman"/>
                        <w:lang w:val="en-GB" w:eastAsia="ko-KR"/>
                      </w:rPr>
                      <m:t>180</m:t>
                    </m:r>
                    <m:r>
                      <m:rPr>
                        <m:sty m:val="bi"/>
                      </m:rPr>
                      <w:rPr>
                        <w:rFonts w:ascii="Cambria Math" w:hAnsi="Cambria Math" w:cs="Times New Roman"/>
                        <w:lang w:val="en-GB" w:eastAsia="ko-KR"/>
                      </w:rPr>
                      <m:t>}</m:t>
                    </m:r>
                  </m:oMath>
                </w:p>
              </w:tc>
              <w:tc>
                <w:tcPr>
                  <w:tcW w:w="3714" w:type="dxa"/>
                  <w:vAlign w:val="center"/>
                </w:tcPr>
                <w:p w14:paraId="3B38D3D6" w14:textId="77777777" w:rsidR="00077F12" w:rsidRDefault="00303A49">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m:t>
                    </m:r>
                    <m:r>
                      <m:rPr>
                        <m:sty m:val="bi"/>
                      </m:rPr>
                      <w:rPr>
                        <w:rFonts w:ascii="Cambria Math" w:hAnsi="Cambria Math" w:cs="Times New Roman"/>
                        <w:lang w:val="en-GB" w:eastAsia="ko-KR"/>
                      </w:rPr>
                      <m:t>∈{-</m:t>
                    </m:r>
                    <m:r>
                      <m:rPr>
                        <m:sty m:val="bi"/>
                      </m:rPr>
                      <w:rPr>
                        <w:rFonts w:ascii="Cambria Math" w:hAnsi="Cambria Math" w:cs="Times New Roman"/>
                        <w:lang w:val="en-GB" w:eastAsia="ko-KR"/>
                      </w:rPr>
                      <m:t>90</m:t>
                    </m:r>
                    <m:r>
                      <m:rPr>
                        <m:sty m:val="bi"/>
                      </m:rPr>
                      <w:rPr>
                        <w:rFonts w:ascii="Cambria Math" w:hAnsi="Cambria Math" w:cs="Times New Roman"/>
                        <w:lang w:val="en-GB" w:eastAsia="ko-KR"/>
                      </w:rPr>
                      <m:t xml:space="preserve">, </m:t>
                    </m:r>
                    <m:r>
                      <m:rPr>
                        <m:sty m:val="bi"/>
                      </m:rPr>
                      <w:rPr>
                        <w:rFonts w:ascii="Cambria Math" w:hAnsi="Cambria Math" w:cs="Times New Roman"/>
                        <w:lang w:val="en-GB" w:eastAsia="ko-KR"/>
                      </w:rPr>
                      <m:t>90</m:t>
                    </m:r>
                    <m:r>
                      <m:rPr>
                        <m:sty m:val="bi"/>
                      </m:rPr>
                      <w:rPr>
                        <w:rFonts w:ascii="Cambria Math" w:hAnsi="Cambria Math" w:cs="Times New Roman"/>
                        <w:lang w:val="en-GB" w:eastAsia="ko-KR"/>
                      </w:rPr>
                      <m:t>}</m:t>
                    </m:r>
                  </m:oMath>
                </w:p>
              </w:tc>
            </w:tr>
            <w:tr w:rsidR="00077F12" w14:paraId="0D23765C" w14:textId="77777777">
              <w:trPr>
                <w:trHeight w:val="194"/>
              </w:trPr>
              <w:tc>
                <w:tcPr>
                  <w:tcW w:w="7626" w:type="dxa"/>
                  <w:gridSpan w:val="2"/>
                  <w:vAlign w:val="center"/>
                </w:tcPr>
                <w:p w14:paraId="03EF447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24806012" w14:textId="77777777" w:rsidR="00077F12" w:rsidRDefault="00077F12">
            <w:pPr>
              <w:spacing w:before="0" w:after="0" w:line="240" w:lineRule="auto"/>
            </w:pPr>
          </w:p>
          <w:p w14:paraId="6BF2524D" w14:textId="77777777" w:rsidR="00077F12" w:rsidRDefault="00C801AF">
            <w:pPr>
              <w:spacing w:before="0" w:after="0" w:line="240" w:lineRule="auto"/>
              <w:rPr>
                <w:lang w:val="en-GB"/>
              </w:rPr>
            </w:pPr>
            <w:r>
              <w:rPr>
                <w:b/>
                <w:bCs/>
                <w:lang w:val="en-GB"/>
              </w:rPr>
              <w:t>Observation 18:</w:t>
            </w:r>
            <w:r>
              <w:rPr>
                <w:lang w:val="en-GB"/>
              </w:rPr>
              <w:t xml:space="preserve"> The radiation pattern of the dipole antenna pattern, which is option 2a (E(θ) = cos(cos(θ)*π /2) / sin(θ)), may not be ideal. This is because there is a singularity where the value becomes very large if θ=0 or θ=π in sin(θ).</w:t>
            </w:r>
          </w:p>
          <w:p w14:paraId="4A4C43EA" w14:textId="77777777" w:rsidR="00077F12" w:rsidRDefault="00C801AF">
            <w:pPr>
              <w:spacing w:before="0" w:after="0" w:line="240" w:lineRule="auto"/>
              <w:rPr>
                <w:lang w:val="en-GB"/>
              </w:rPr>
            </w:pPr>
            <w:r>
              <w:rPr>
                <w:b/>
                <w:bCs/>
                <w:lang w:val="en-GB"/>
              </w:rPr>
              <w:t>Observation 19:</w:t>
            </w:r>
            <w:r>
              <w:rPr>
                <w:lang w:val="en-GB"/>
              </w:rPr>
              <w:t xml:space="preserve"> 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6AD6503B" w14:textId="77777777" w:rsidR="00077F12" w:rsidRDefault="00077F12">
            <w:pPr>
              <w:spacing w:before="0" w:after="0" w:line="240" w:lineRule="auto"/>
              <w:rPr>
                <w:lang w:val="en-GB"/>
              </w:rPr>
            </w:pPr>
          </w:p>
          <w:p w14:paraId="3AD0DAAD" w14:textId="77777777" w:rsidR="00077F12" w:rsidRDefault="00C801AF">
            <w:pPr>
              <w:spacing w:before="0" w:after="0" w:line="240" w:lineRule="auto"/>
            </w:pPr>
            <w:r>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7961E068" w14:textId="77777777" w:rsidR="00077F12" w:rsidRDefault="00C801AF">
            <w:pPr>
              <w:spacing w:before="0" w:after="0" w:line="240" w:lineRule="auto"/>
            </w:pPr>
            <w:r>
              <w:rPr>
                <w:b/>
                <w:bCs/>
                <w:lang w:val="en-GB"/>
              </w:rPr>
              <w:lastRenderedPageBreak/>
              <w:t>Observation 21:</w:t>
            </w:r>
            <w:r>
              <w:rPr>
                <w:lang w:val="en-GB"/>
              </w:rPr>
              <w:t xml:space="preserve"> </w:t>
            </w:r>
            <w:r>
              <w:t>Option 2 have patterns similar to omnidirectionality, but they cannot guarantee representing all radiation patterns for various types of antennas</w:t>
            </w:r>
          </w:p>
          <w:p w14:paraId="3AEAF383" w14:textId="77777777" w:rsidR="00077F12" w:rsidRDefault="00C801AF">
            <w:pPr>
              <w:spacing w:before="0" w:after="0" w:line="240" w:lineRule="auto"/>
            </w:pPr>
            <w:r>
              <w:rPr>
                <w:b/>
                <w:bCs/>
              </w:rPr>
              <w:t>Proposal 12:</w:t>
            </w:r>
            <w:r>
              <w:t xml:space="preserve"> RAN1 consider Option1 as a baseline for UE antenna modelling with the range of parameter values as below:</w:t>
            </w:r>
          </w:p>
          <w:p w14:paraId="628CBAA2" w14:textId="77777777" w:rsidR="00077F12" w:rsidRDefault="00C801AF">
            <w:pPr>
              <w:spacing w:before="0" w:after="0" w:line="240" w:lineRule="auto"/>
            </w:pPr>
            <w:r>
              <w:tab/>
              <w:t>θ_"3dB" ,ϕ_"3dB"</w:t>
            </w:r>
            <w:r>
              <w:rPr>
                <w:rFonts w:hint="eastAsia"/>
              </w:rPr>
              <w:t>∶</w:t>
            </w:r>
            <w:r>
              <w:t xml:space="preserve"> 90 – 120 degrees</w:t>
            </w:r>
          </w:p>
          <w:p w14:paraId="4BE0D515" w14:textId="77777777" w:rsidR="00077F12" w:rsidRDefault="00C801AF">
            <w:pPr>
              <w:spacing w:before="0" w:after="0" w:line="240" w:lineRule="auto"/>
            </w:pPr>
            <w:r>
              <w:tab/>
              <w:t>SLA_V: 25 – 15 dB</w:t>
            </w:r>
          </w:p>
          <w:p w14:paraId="0B5B669E" w14:textId="77777777" w:rsidR="00077F12" w:rsidRDefault="00C801AF">
            <w:pPr>
              <w:spacing w:before="0" w:after="0" w:line="240" w:lineRule="auto"/>
              <w:rPr>
                <w:lang w:val="pt-BR"/>
              </w:rPr>
            </w:pPr>
            <w:r>
              <w:tab/>
            </w:r>
            <w:r>
              <w:rPr>
                <w:lang w:val="pt-BR"/>
              </w:rPr>
              <w:t>A_m: 25 – 15 dB</w:t>
            </w:r>
          </w:p>
          <w:p w14:paraId="4C7C62A9" w14:textId="77777777" w:rsidR="00077F12" w:rsidRDefault="00C801AF">
            <w:pPr>
              <w:spacing w:before="0" w:after="0" w:line="240" w:lineRule="auto"/>
              <w:rPr>
                <w:lang w:val="pt-BR"/>
              </w:rPr>
            </w:pPr>
            <w:r>
              <w:rPr>
                <w:lang w:val="pt-BR"/>
              </w:rPr>
              <w:tab/>
              <w:t>G_(E,max): 0 – 5 dB</w:t>
            </w:r>
          </w:p>
          <w:p w14:paraId="5AE1CE20" w14:textId="77777777" w:rsidR="00077F12" w:rsidRDefault="00C801AF">
            <w:pPr>
              <w:spacing w:before="0" w:after="0" w:line="240" w:lineRule="auto"/>
            </w:pPr>
            <w:r>
              <w:rPr>
                <w:lang w:val="pt-BR"/>
              </w:rPr>
              <w:tab/>
            </w:r>
            <w:r>
              <w:t>Combining method for 3D antenna element pattern: same with TR38.901</w:t>
            </w:r>
          </w:p>
          <w:p w14:paraId="23AD8E93" w14:textId="77777777" w:rsidR="00077F12" w:rsidRDefault="00077F12">
            <w:pPr>
              <w:spacing w:before="0" w:after="0" w:line="240" w:lineRule="auto"/>
              <w:rPr>
                <w:lang w:val="en-GB"/>
              </w:rPr>
            </w:pPr>
          </w:p>
          <w:p w14:paraId="544354EC" w14:textId="77777777" w:rsidR="00077F12" w:rsidRDefault="00C801AF">
            <w:pPr>
              <w:spacing w:before="0" w:after="0" w:line="240" w:lineRule="auto"/>
            </w:pPr>
            <w:r>
              <w:rPr>
                <w:b/>
                <w:bCs/>
              </w:rPr>
              <w:t>Observation 22</w:t>
            </w:r>
            <w:r>
              <w:rPr>
                <w:b/>
                <w:bCs/>
              </w:rPr>
              <w:tab/>
            </w:r>
            <w:r>
              <w:t>UE antenna modelling in existing channel model sets a bearing angle for the rotation of the UE. It is necessary to confirm that each antenna elements for the UE applies the same bearing angle</w:t>
            </w:r>
          </w:p>
          <w:p w14:paraId="361DD26D" w14:textId="77777777" w:rsidR="00077F12" w:rsidRDefault="00C801AF">
            <w:pPr>
              <w:spacing w:before="0" w:after="0" w:line="240" w:lineRule="auto"/>
            </w:pPr>
            <w:r>
              <w:rPr>
                <w:b/>
                <w:bCs/>
              </w:rPr>
              <w:t>Proposal 13</w:t>
            </w:r>
            <w:r>
              <w:rPr>
                <w:b/>
                <w:bCs/>
              </w:rPr>
              <w:tab/>
            </w:r>
            <w:r>
              <w:t>RAN1 confirm that maximal gain directivity of the antenna radiation pattern to be aligned with direction of the antenna candidate location</w:t>
            </w:r>
          </w:p>
          <w:p w14:paraId="311E80A2" w14:textId="77777777" w:rsidR="00077F12" w:rsidRDefault="00C801AF">
            <w:pPr>
              <w:spacing w:before="0" w:after="0" w:line="240" w:lineRule="auto"/>
            </w:pPr>
            <w:r>
              <w:rPr>
                <w:b/>
                <w:bCs/>
              </w:rPr>
              <w:t>Proposal 14</w:t>
            </w:r>
            <w:r>
              <w:rPr>
                <w:b/>
                <w:bCs/>
              </w:rPr>
              <w:tab/>
            </w:r>
            <w:r>
              <w:t>RAN1 consider that same bearing angle is applied to all antenna element candidates</w:t>
            </w:r>
          </w:p>
          <w:p w14:paraId="7A3982F1" w14:textId="77777777" w:rsidR="00077F12" w:rsidRDefault="00077F12">
            <w:pPr>
              <w:spacing w:before="0" w:after="0" w:line="240" w:lineRule="auto"/>
              <w:rPr>
                <w:lang w:val="en-GB"/>
              </w:rPr>
            </w:pPr>
          </w:p>
        </w:tc>
      </w:tr>
      <w:tr w:rsidR="00077F12" w14:paraId="26B773F4" w14:textId="77777777">
        <w:tc>
          <w:tcPr>
            <w:tcW w:w="1525" w:type="dxa"/>
            <w:vAlign w:val="center"/>
          </w:tcPr>
          <w:p w14:paraId="2E932E54" w14:textId="77777777" w:rsidR="00077F12" w:rsidRDefault="00C801AF">
            <w:pPr>
              <w:spacing w:after="0" w:line="240" w:lineRule="auto"/>
            </w:pPr>
            <w:r>
              <w:lastRenderedPageBreak/>
              <w:t>[18] Qualcomm</w:t>
            </w:r>
          </w:p>
        </w:tc>
        <w:tc>
          <w:tcPr>
            <w:tcW w:w="9180" w:type="dxa"/>
            <w:vAlign w:val="center"/>
          </w:tcPr>
          <w:p w14:paraId="5F65266E" w14:textId="77777777" w:rsidR="00077F12" w:rsidRDefault="00C801AF">
            <w:pPr>
              <w:spacing w:before="0" w:after="0" w:line="240" w:lineRule="auto"/>
            </w:pPr>
            <w:r>
              <w:rPr>
                <w:b/>
                <w:bCs/>
                <w:lang w:val="en-GB"/>
              </w:rPr>
              <w:t>Proposal 4</w:t>
            </w:r>
            <w:r>
              <w:rPr>
                <w:lang w:val="en-GB"/>
              </w:rPr>
              <w:t xml:space="preserve">: At least adopt the half-wavelength dipole antenna model for UE antenna pattern. In addition to the half-wavelength dipole antenna model, if the antenna radiation pattern provided in </w:t>
            </w:r>
            <w:r>
              <w:t>Table 7.3-1 is reused to model UE antennas, the following values for the parameters can be considered:</w:t>
            </w:r>
          </w:p>
          <w:p w14:paraId="4680229A" w14:textId="77777777" w:rsidR="00077F12" w:rsidRDefault="00303A49">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C801AF">
              <w:t xml:space="preserve"> = 25 dB</w:t>
            </w:r>
          </w:p>
          <w:p w14:paraId="3CBC4337"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D6B6395" w14:textId="77777777" w:rsidR="00077F12" w:rsidRDefault="00303A49">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m:t>
                  </m:r>
                  <m:r>
                    <w:rPr>
                      <w:rFonts w:ascii="Cambria Math" w:hAnsi="Cambria Math"/>
                    </w:rPr>
                    <m:t>dB</m:t>
                  </m:r>
                </m:sub>
              </m:sSub>
            </m:oMath>
            <w:r w:rsidR="00C801AF">
              <w:t xml:space="preserve"> = 180</w:t>
            </w:r>
            <m:oMath>
              <m:r>
                <w:rPr>
                  <w:rFonts w:ascii="Cambria Math" w:hAnsi="Cambria Math"/>
                </w:rPr>
                <m:t>°</m:t>
              </m:r>
            </m:oMath>
            <w:r w:rsidR="00C801AF">
              <w:t xml:space="preserve"> to 270</w:t>
            </w:r>
            <m:oMath>
              <m:r>
                <w:rPr>
                  <w:rFonts w:ascii="Cambria Math" w:hAnsi="Cambria Math"/>
                </w:rPr>
                <m:t>°</m:t>
              </m:r>
            </m:oMath>
            <w:r w:rsidR="00C801AF">
              <w:t xml:space="preserve"> </w:t>
            </w:r>
          </w:p>
          <w:p w14:paraId="3BD8135C" w14:textId="77777777" w:rsidR="00077F12" w:rsidRDefault="00303A49">
            <w:pPr>
              <w:pStyle w:val="ListParagraph"/>
              <w:numPr>
                <w:ilvl w:val="0"/>
                <w:numId w:val="44"/>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m:t>
                  </m:r>
                  <m:r>
                    <w:rPr>
                      <w:rFonts w:ascii="Cambria Math" w:hAnsi="Cambria Math"/>
                    </w:rPr>
                    <m:t>dB</m:t>
                  </m:r>
                </m:sub>
              </m:sSub>
            </m:oMath>
            <w:r w:rsidR="00C801AF">
              <w:t xml:space="preserve"> = 90</w:t>
            </w:r>
            <m:oMath>
              <m:r>
                <w:rPr>
                  <w:rFonts w:ascii="Cambria Math" w:hAnsi="Cambria Math"/>
                </w:rPr>
                <m:t>°</m:t>
              </m:r>
            </m:oMath>
          </w:p>
          <w:p w14:paraId="6B6B8E28"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1839774A"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6FA214F1" w14:textId="77777777" w:rsidR="00077F12" w:rsidRDefault="00C801AF">
            <w:pPr>
              <w:spacing w:before="0" w:after="0" w:line="240" w:lineRule="auto"/>
              <w:rPr>
                <w:lang w:val="en-GB"/>
              </w:rPr>
            </w:pPr>
            <w:r>
              <w:rPr>
                <w:b/>
                <w:lang w:val="en-GB"/>
              </w:rPr>
              <w:t>Proposal 5:</w:t>
            </w:r>
            <w:r>
              <w:rPr>
                <w:lang w:val="en-GB"/>
              </w:rPr>
              <w:t xml:space="preserve"> For UEs with 2, 3, 4, 6, and 8 antennas, the default antenna placements are given as follows:</w:t>
            </w:r>
          </w:p>
          <w:p w14:paraId="380A5132" w14:textId="77777777" w:rsidR="00077F12" w:rsidRDefault="007E3D39">
            <w:pPr>
              <w:spacing w:before="0" w:after="0" w:line="240" w:lineRule="auto"/>
              <w:rPr>
                <w:lang w:val="en-GB"/>
              </w:rPr>
            </w:pPr>
            <w:r>
              <w:rPr>
                <w:noProof/>
              </w:rPr>
              <w:object w:dxaOrig="7073" w:dyaOrig="2552" w14:anchorId="099F9AAF">
                <v:shape id="_x0000_i1095" type="#_x0000_t75" alt="" style="width:354pt;height:130pt;mso-width-percent:0;mso-height-percent:0;mso-width-percent:0;mso-height-percent:0" o:ole="">
                  <v:imagedata r:id="rId241" o:title=""/>
                </v:shape>
                <o:OLEObject Type="Embed" ProgID="Visio.Drawing.15" ShapeID="_x0000_i1095" DrawAspect="Content" ObjectID="_1801646991" r:id="rId254"/>
              </w:object>
            </w:r>
          </w:p>
          <w:p w14:paraId="7ED9B783" w14:textId="77777777" w:rsidR="00077F12" w:rsidRDefault="00C801AF">
            <w:pPr>
              <w:spacing w:before="0" w:after="0" w:line="240" w:lineRule="auto"/>
              <w:rPr>
                <w:lang w:val="en-GB"/>
              </w:rPr>
            </w:pPr>
            <w:r>
              <w:rPr>
                <w:b/>
                <w:bCs/>
                <w:lang w:val="en-GB"/>
              </w:rPr>
              <w:t xml:space="preserve">Proposal 6: </w:t>
            </w:r>
            <w:r>
              <w:rPr>
                <w:lang w:val="en-GB"/>
              </w:rPr>
              <w:t>For UEs with antenna modules, only the following locations are considered to be valid:</w:t>
            </w:r>
          </w:p>
          <w:p w14:paraId="01622051" w14:textId="77777777" w:rsidR="00077F12" w:rsidRDefault="00C801AF">
            <w:pPr>
              <w:spacing w:before="0" w:after="0" w:line="240" w:lineRule="auto"/>
              <w:rPr>
                <w:lang w:val="en-GB"/>
              </w:rPr>
            </w:pPr>
            <w:r>
              <w:rPr>
                <w:noProof/>
                <w:lang w:eastAsia="zh-CN"/>
              </w:rPr>
              <w:drawing>
                <wp:inline distT="0" distB="0" distL="0" distR="0" wp14:anchorId="3503E743" wp14:editId="71CBD625">
                  <wp:extent cx="824230" cy="1319530"/>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8236" name="Picture 1"/>
                          <pic:cNvPicPr>
                            <a:picLocks noChangeAspect="1" noChangeArrowheads="1"/>
                          </pic:cNvPicPr>
                        </pic:nvPicPr>
                        <pic:blipFill>
                          <a:blip r:embed="rId255" cstate="email"/>
                          <a:srcRect/>
                          <a:stretch>
                            <a:fillRect/>
                          </a:stretch>
                        </pic:blipFill>
                        <pic:spPr>
                          <a:xfrm>
                            <a:off x="0" y="0"/>
                            <a:ext cx="826542" cy="1322920"/>
                          </a:xfrm>
                          <a:prstGeom prst="rect">
                            <a:avLst/>
                          </a:prstGeom>
                          <a:noFill/>
                        </pic:spPr>
                      </pic:pic>
                    </a:graphicData>
                  </a:graphic>
                </wp:inline>
              </w:drawing>
            </w:r>
          </w:p>
          <w:p w14:paraId="2C7E837E" w14:textId="77777777" w:rsidR="00077F12" w:rsidRDefault="00C801AF">
            <w:pPr>
              <w:spacing w:before="0" w:after="0" w:line="240" w:lineRule="auto"/>
              <w:rPr>
                <w:lang w:val="en-GB"/>
              </w:rPr>
            </w:pPr>
            <w:r>
              <w:rPr>
                <w:b/>
                <w:bCs/>
                <w:lang w:val="en-GB"/>
              </w:rPr>
              <w:t xml:space="preserve">Proposal 7: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0C8737DE" w14:textId="77777777" w:rsidR="00077F12" w:rsidRDefault="00C801AF">
            <w:pPr>
              <w:keepNext/>
              <w:spacing w:before="0" w:after="0" w:line="240" w:lineRule="auto"/>
              <w:jc w:val="center"/>
            </w:pPr>
            <w:r>
              <w:rPr>
                <w:noProof/>
                <w:lang w:eastAsia="zh-CN"/>
              </w:rPr>
              <w:drawing>
                <wp:inline distT="0" distB="0" distL="0" distR="0" wp14:anchorId="33E33D5B" wp14:editId="2FB5A5E6">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256" cstate="email"/>
                          <a:srcRect/>
                          <a:stretch>
                            <a:fillRect/>
                          </a:stretch>
                        </pic:blipFill>
                        <pic:spPr>
                          <a:xfrm>
                            <a:off x="0" y="0"/>
                            <a:ext cx="2847130" cy="1102335"/>
                          </a:xfrm>
                          <a:prstGeom prst="rect">
                            <a:avLst/>
                          </a:prstGeom>
                          <a:noFill/>
                        </pic:spPr>
                      </pic:pic>
                    </a:graphicData>
                  </a:graphic>
                </wp:inline>
              </w:drawing>
            </w:r>
          </w:p>
          <w:p w14:paraId="3A76FC61" w14:textId="77777777" w:rsidR="00077F12" w:rsidRDefault="00C801AF">
            <w:pPr>
              <w:pStyle w:val="Caption"/>
              <w:spacing w:before="0" w:after="0" w:line="240" w:lineRule="auto"/>
              <w:jc w:val="center"/>
            </w:pPr>
            <w:r>
              <w:t xml:space="preserve">Figure </w:t>
            </w:r>
            <w:r w:rsidR="00077F12">
              <w:fldChar w:fldCharType="begin"/>
            </w:r>
            <w:r w:rsidR="00077F12">
              <w:instrText xml:space="preserve"> SEQ Figure \* ARABIC </w:instrText>
            </w:r>
            <w:r w:rsidR="00077F12">
              <w:fldChar w:fldCharType="separate"/>
            </w:r>
            <w:r w:rsidR="00077F12">
              <w:t>8</w:t>
            </w:r>
            <w:r w:rsidR="00077F12">
              <w:fldChar w:fldCharType="end"/>
            </w:r>
            <w:r>
              <w:t xml:space="preserve"> Antenna placement in a CPE modelled as a cube.</w:t>
            </w:r>
          </w:p>
          <w:p w14:paraId="01BCE454" w14:textId="77777777" w:rsidR="00077F12" w:rsidRDefault="00C801AF">
            <w:pPr>
              <w:spacing w:before="0" w:after="0" w:line="240" w:lineRule="auto"/>
              <w:rPr>
                <w:lang w:val="en-GB"/>
              </w:rPr>
            </w:pPr>
            <w:r>
              <w:rPr>
                <w:b/>
                <w:bCs/>
                <w:lang w:val="en-GB"/>
              </w:rPr>
              <w:lastRenderedPageBreak/>
              <w:t>Proposal 8:</w:t>
            </w:r>
            <w:r>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46902675" w14:textId="77777777" w:rsidR="00077F12" w:rsidRDefault="00C801AF">
            <w:pPr>
              <w:spacing w:before="0" w:after="0" w:line="240" w:lineRule="auto"/>
              <w:rPr>
                <w:lang w:val="en-GB"/>
              </w:rPr>
            </w:pPr>
            <w:r>
              <w:rPr>
                <w:b/>
                <w:bCs/>
                <w:lang w:val="en-GB"/>
              </w:rPr>
              <w:t>Proposal 9:</w:t>
            </w:r>
            <w:r>
              <w:rPr>
                <w:lang w:val="en-GB"/>
              </w:rPr>
              <w:t xml:space="preserve"> To model potential differences in antenna gain/efficiency and variations in insertion loss across tx/rx ports, introduce an antenna imbalance factor (in dB) when enhancing the UE antenna modelling framework. </w:t>
            </w:r>
          </w:p>
          <w:p w14:paraId="23203C56" w14:textId="77777777" w:rsidR="00077F12" w:rsidRDefault="00077F12">
            <w:pPr>
              <w:spacing w:before="0" w:after="0" w:line="240" w:lineRule="auto"/>
              <w:jc w:val="left"/>
              <w:rPr>
                <w:lang w:val="en-GB"/>
              </w:rPr>
            </w:pPr>
          </w:p>
        </w:tc>
      </w:tr>
      <w:tr w:rsidR="00077F12" w14:paraId="35498D9F" w14:textId="77777777">
        <w:tc>
          <w:tcPr>
            <w:tcW w:w="1525" w:type="dxa"/>
            <w:vAlign w:val="center"/>
          </w:tcPr>
          <w:p w14:paraId="66E820C5" w14:textId="77777777" w:rsidR="00077F12" w:rsidRDefault="00C801AF">
            <w:pPr>
              <w:spacing w:after="0" w:line="240" w:lineRule="auto"/>
            </w:pPr>
            <w:r>
              <w:lastRenderedPageBreak/>
              <w:t>[20] Nokia</w:t>
            </w:r>
          </w:p>
        </w:tc>
        <w:tc>
          <w:tcPr>
            <w:tcW w:w="9180" w:type="dxa"/>
            <w:vAlign w:val="center"/>
          </w:tcPr>
          <w:p w14:paraId="723E0A31"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UE antenna modelling assumptions from previous MIMO studies do not accurately model real antennas in the 7-24GHz band.</w:t>
            </w:r>
          </w:p>
          <w:p w14:paraId="5119F7D4" w14:textId="77777777" w:rsidR="00077F12" w:rsidRDefault="00077F12">
            <w:pPr>
              <w:spacing w:before="0" w:after="0" w:line="240" w:lineRule="auto"/>
              <w:rPr>
                <w:lang w:val="en-GB"/>
              </w:rPr>
            </w:pPr>
          </w:p>
          <w:p w14:paraId="6C456DEF" w14:textId="77777777" w:rsidR="00077F12" w:rsidRDefault="00C801AF">
            <w:pPr>
              <w:pStyle w:val="Caption"/>
              <w:spacing w:before="0" w:after="0" w:line="240" w:lineRule="auto"/>
              <w:rPr>
                <w:b w:val="0"/>
                <w:sz w:val="20"/>
                <w:szCs w:val="20"/>
              </w:rPr>
            </w:pPr>
            <w:r>
              <w:rPr>
                <w:bCs w:val="0"/>
                <w:sz w:val="20"/>
                <w:szCs w:val="20"/>
              </w:rPr>
              <w:t>Proposal 10:</w:t>
            </w:r>
            <w:r>
              <w:rPr>
                <w:rFonts w:hint="eastAsia"/>
                <w:b w:val="0"/>
                <w:sz w:val="20"/>
                <w:szCs w:val="20"/>
                <w:lang w:eastAsia="zh-CN"/>
              </w:rPr>
              <w:t xml:space="preserve"> </w:t>
            </w:r>
            <w:r>
              <w:rPr>
                <w:b w:val="0"/>
                <w:sz w:val="20"/>
                <w:szCs w:val="20"/>
              </w:rPr>
              <w:t>For calibration simulations with the new UE antenna model enabled, RAN1 to consider handheld UE with 4 individual standalone antennae located at the corners of the device.</w:t>
            </w:r>
          </w:p>
          <w:p w14:paraId="3E975592" w14:textId="77777777" w:rsidR="00077F12" w:rsidRDefault="00077F12">
            <w:pPr>
              <w:spacing w:before="0" w:after="0" w:line="240" w:lineRule="auto"/>
              <w:rPr>
                <w:lang w:eastAsia="ko-KR"/>
              </w:rPr>
            </w:pPr>
          </w:p>
          <w:p w14:paraId="4EBAA3AC" w14:textId="77777777" w:rsidR="00077F12" w:rsidRDefault="00C801AF">
            <w:pPr>
              <w:pStyle w:val="RAN4proposal"/>
              <w:numPr>
                <w:ilvl w:val="0"/>
                <w:numId w:val="0"/>
              </w:numPr>
              <w:spacing w:after="0"/>
              <w:rPr>
                <w:b w:val="0"/>
                <w:bCs/>
                <w:szCs w:val="20"/>
              </w:rPr>
            </w:pPr>
            <w:r>
              <w:rPr>
                <w:szCs w:val="20"/>
              </w:rPr>
              <w:t>Proposal 11:</w:t>
            </w:r>
            <w:r>
              <w:rPr>
                <w:b w:val="0"/>
                <w:bCs/>
                <w:szCs w:val="20"/>
              </w:rPr>
              <w:t xml:space="preserve"> RAN1 can additionally illustrate potential UE antennae (for below ~20GHz frequencies) and antenna panels (for above ~20GHz frequencies) locations in two different schemes as shown in the Figure 5</w:t>
            </w:r>
            <w:r>
              <w:rPr>
                <w:b w:val="0"/>
                <w:bCs/>
                <w:szCs w:val="20"/>
              </w:rPr>
              <w:fldChar w:fldCharType="begin"/>
            </w:r>
            <w:r>
              <w:rPr>
                <w:b w:val="0"/>
                <w:bCs/>
                <w:szCs w:val="20"/>
              </w:rPr>
              <w:instrText xml:space="preserve"> REF _Ref189679396 \h  \* MERGEFORMAT </w:instrText>
            </w:r>
            <w:r>
              <w:rPr>
                <w:b w:val="0"/>
                <w:bCs/>
                <w:szCs w:val="20"/>
              </w:rPr>
            </w:r>
            <w:r>
              <w:rPr>
                <w:b w:val="0"/>
                <w:bCs/>
                <w:szCs w:val="20"/>
              </w:rPr>
              <w:fldChar w:fldCharType="end"/>
            </w:r>
            <w:r>
              <w:rPr>
                <w:b w:val="0"/>
                <w:bCs/>
                <w:szCs w:val="20"/>
              </w:rPr>
              <w:t xml:space="preserve"> below.</w:t>
            </w:r>
          </w:p>
          <w:p w14:paraId="6925CAF5" w14:textId="77777777" w:rsidR="00077F12" w:rsidRDefault="00077F12">
            <w:pPr>
              <w:spacing w:before="0" w:after="0" w:line="240" w:lineRule="auto"/>
              <w:rPr>
                <w:bCs/>
              </w:rPr>
            </w:pPr>
          </w:p>
          <w:p w14:paraId="69E81229" w14:textId="77777777" w:rsidR="00077F12" w:rsidRDefault="007E3D39">
            <w:pPr>
              <w:keepNext/>
              <w:spacing w:before="0" w:after="0" w:line="240" w:lineRule="auto"/>
              <w:jc w:val="center"/>
              <w:rPr>
                <w:bCs/>
              </w:rPr>
            </w:pPr>
            <w:r>
              <w:rPr>
                <w:bCs/>
                <w:noProof/>
              </w:rPr>
              <w:object w:dxaOrig="3802" w:dyaOrig="3398" w14:anchorId="5DA075EC">
                <v:shape id="_x0000_i1096" type="#_x0000_t75" alt="" style="width:186.5pt;height:173.5pt;mso-width-percent:0;mso-height-percent:0;mso-width-percent:0;mso-height-percent:0" o:ole="">
                  <v:imagedata r:id="rId257" o:title=""/>
                </v:shape>
                <o:OLEObject Type="Embed" ProgID="Visio.Drawing.15" ShapeID="_x0000_i1096" DrawAspect="Content" ObjectID="_1801646992" r:id="rId258"/>
              </w:object>
            </w:r>
          </w:p>
          <w:p w14:paraId="070DA416" w14:textId="77777777" w:rsidR="00077F12" w:rsidRDefault="00C801AF">
            <w:pPr>
              <w:pStyle w:val="Caption"/>
              <w:spacing w:before="0" w:after="0" w:line="240" w:lineRule="auto"/>
              <w:jc w:val="center"/>
              <w:rPr>
                <w:b w:val="0"/>
                <w:sz w:val="20"/>
                <w:szCs w:val="20"/>
              </w:rPr>
            </w:pPr>
            <w:bookmarkStart w:id="103" w:name="_Ref189679396"/>
            <w:r>
              <w:rPr>
                <w:b w:val="0"/>
                <w:sz w:val="20"/>
                <w:szCs w:val="20"/>
              </w:rPr>
              <w:t>Figure</w:t>
            </w:r>
            <w:bookmarkEnd w:id="103"/>
            <w:r>
              <w:rPr>
                <w:b w:val="0"/>
                <w:sz w:val="20"/>
                <w:szCs w:val="20"/>
              </w:rPr>
              <w:t xml:space="preserve"> 5: Illustration of potential locations for the antennae (left) and antenna panels (right). Antennae {1-4} on the left are used for calibration.</w:t>
            </w:r>
          </w:p>
          <w:p w14:paraId="315C96C4" w14:textId="77777777" w:rsidR="00077F12" w:rsidRDefault="00C801AF">
            <w:pPr>
              <w:pStyle w:val="RAN4proposal"/>
              <w:numPr>
                <w:ilvl w:val="0"/>
                <w:numId w:val="0"/>
              </w:numPr>
              <w:spacing w:after="0"/>
              <w:rPr>
                <w:b w:val="0"/>
                <w:bCs/>
                <w:szCs w:val="20"/>
              </w:rPr>
            </w:pPr>
            <w:r>
              <w:rPr>
                <w:szCs w:val="20"/>
              </w:rPr>
              <w:t>Proposal 12:</w:t>
            </w:r>
            <w:r>
              <w:rPr>
                <w:b w:val="0"/>
                <w:bCs/>
                <w:szCs w:val="20"/>
              </w:rPr>
              <w:t xml:space="preserve"> RAN1 to assume that maximal gain directivity of the antenna radiation pattern to be aligned with direction of the antenna candidate location.</w:t>
            </w:r>
          </w:p>
          <w:p w14:paraId="4810AE93" w14:textId="77777777" w:rsidR="00077F12" w:rsidRDefault="00C801AF">
            <w:pPr>
              <w:pStyle w:val="Caption"/>
              <w:keepNext/>
              <w:spacing w:before="0" w:after="0" w:line="240" w:lineRule="auto"/>
              <w:jc w:val="center"/>
              <w:rPr>
                <w:b w:val="0"/>
                <w:sz w:val="20"/>
                <w:szCs w:val="20"/>
              </w:rPr>
            </w:pPr>
            <w:bookmarkStart w:id="104" w:name="_Ref166066946"/>
            <w:bookmarkStart w:id="105" w:name="_Ref166062777"/>
            <w:r>
              <w:rPr>
                <w:b w:val="0"/>
                <w:sz w:val="20"/>
                <w:szCs w:val="20"/>
              </w:rPr>
              <w:t xml:space="preserve">Table </w:t>
            </w:r>
            <w:r>
              <w:rPr>
                <w:b w:val="0"/>
                <w:sz w:val="20"/>
                <w:szCs w:val="20"/>
              </w:rPr>
              <w:fldChar w:fldCharType="begin"/>
            </w:r>
            <w:r>
              <w:rPr>
                <w:b w:val="0"/>
                <w:sz w:val="20"/>
                <w:szCs w:val="20"/>
              </w:rPr>
              <w:instrText xml:space="preserve"> SEQ Table \* ARABIC </w:instrText>
            </w:r>
            <w:r>
              <w:rPr>
                <w:b w:val="0"/>
                <w:sz w:val="20"/>
                <w:szCs w:val="20"/>
              </w:rPr>
              <w:fldChar w:fldCharType="separate"/>
            </w:r>
            <w:r>
              <w:rPr>
                <w:b w:val="0"/>
                <w:sz w:val="20"/>
                <w:szCs w:val="20"/>
              </w:rPr>
              <w:t>2</w:t>
            </w:r>
            <w:r>
              <w:rPr>
                <w:b w:val="0"/>
                <w:sz w:val="20"/>
                <w:szCs w:val="20"/>
              </w:rPr>
              <w:fldChar w:fldCharType="end"/>
            </w:r>
            <w:bookmarkEnd w:id="104"/>
            <w:r>
              <w:rPr>
                <w:b w:val="0"/>
                <w:sz w:val="20"/>
                <w:szCs w:val="20"/>
              </w:rPr>
              <w:t>:</w:t>
            </w:r>
            <w:r>
              <w:rPr>
                <w:b w:val="0"/>
                <w:sz w:val="20"/>
                <w:szCs w:val="20"/>
                <w:lang w:eastAsia="zh-CN"/>
              </w:rPr>
              <w:t xml:space="preserve"> </w:t>
            </w:r>
            <w:bookmarkEnd w:id="105"/>
            <w:r>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077F12" w14:paraId="3AE2FFE7" w14:textId="77777777">
              <w:trPr>
                <w:cantSplit/>
                <w:trHeight w:val="140"/>
                <w:jc w:val="center"/>
              </w:trPr>
              <w:tc>
                <w:tcPr>
                  <w:tcW w:w="1563" w:type="dxa"/>
                  <w:shd w:val="clear" w:color="auto" w:fill="E0E0E0"/>
                  <w:vAlign w:val="center"/>
                </w:tcPr>
                <w:p w14:paraId="43062148"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Parameter</w:t>
                  </w:r>
                </w:p>
              </w:tc>
              <w:tc>
                <w:tcPr>
                  <w:tcW w:w="5116" w:type="dxa"/>
                  <w:shd w:val="clear" w:color="auto" w:fill="E0E0E0"/>
                  <w:vAlign w:val="center"/>
                </w:tcPr>
                <w:p w14:paraId="5D37A5DD"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Values</w:t>
                  </w:r>
                </w:p>
              </w:tc>
            </w:tr>
            <w:tr w:rsidR="00077F12" w14:paraId="12604200" w14:textId="77777777">
              <w:trPr>
                <w:cantSplit/>
                <w:trHeight w:val="634"/>
                <w:jc w:val="center"/>
              </w:trPr>
              <w:tc>
                <w:tcPr>
                  <w:tcW w:w="1563" w:type="dxa"/>
                  <w:shd w:val="clear" w:color="auto" w:fill="auto"/>
                  <w:vAlign w:val="center"/>
                </w:tcPr>
                <w:p w14:paraId="31801AFC"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5116" w:type="dxa"/>
                  <w:vAlign w:val="center"/>
                </w:tcPr>
                <w:p w14:paraId="1A97F5C3" w14:textId="77777777" w:rsidR="00077F12" w:rsidRDefault="00303A49">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C801AF">
                    <w:rPr>
                      <w:rFonts w:ascii="Times New Roman" w:hAnsi="Times New Roman" w:cs="Times New Roman"/>
                      <w:bCs/>
                      <w:sz w:val="16"/>
                      <w:szCs w:val="16"/>
                    </w:rPr>
                    <w:t>,</w:t>
                  </w:r>
                </w:p>
                <w:p w14:paraId="52BC06DE"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5E34417" w14:textId="77777777">
              <w:trPr>
                <w:cantSplit/>
                <w:trHeight w:val="623"/>
                <w:jc w:val="center"/>
              </w:trPr>
              <w:tc>
                <w:tcPr>
                  <w:tcW w:w="1563" w:type="dxa"/>
                  <w:shd w:val="clear" w:color="auto" w:fill="auto"/>
                  <w:vAlign w:val="center"/>
                </w:tcPr>
                <w:p w14:paraId="11D0BB31"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5116" w:type="dxa"/>
                  <w:vAlign w:val="center"/>
                </w:tcPr>
                <w:p w14:paraId="0FA9FB54" w14:textId="77777777" w:rsidR="00077F12" w:rsidRDefault="00303A49">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071B85A8"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A5E756D" w14:textId="77777777">
              <w:trPr>
                <w:cantSplit/>
                <w:trHeight w:val="291"/>
                <w:jc w:val="center"/>
              </w:trPr>
              <w:tc>
                <w:tcPr>
                  <w:tcW w:w="1563" w:type="dxa"/>
                  <w:shd w:val="clear" w:color="auto" w:fill="auto"/>
                  <w:vAlign w:val="center"/>
                </w:tcPr>
                <w:p w14:paraId="3AB7F9D4"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5116" w:type="dxa"/>
                  <w:vAlign w:val="center"/>
                </w:tcPr>
                <w:p w14:paraId="3EF7FAD4" w14:textId="77777777" w:rsidR="00077F12" w:rsidRDefault="00303A49">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23E0A440" w14:textId="77777777">
              <w:trPr>
                <w:cantSplit/>
                <w:trHeight w:val="301"/>
                <w:jc w:val="center"/>
              </w:trPr>
              <w:tc>
                <w:tcPr>
                  <w:tcW w:w="1563" w:type="dxa"/>
                  <w:shd w:val="clear" w:color="auto" w:fill="auto"/>
                  <w:vAlign w:val="center"/>
                </w:tcPr>
                <w:p w14:paraId="24CBAB58"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5116" w:type="dxa"/>
                  <w:vAlign w:val="center"/>
                </w:tcPr>
                <w:p w14:paraId="34791328" w14:textId="77777777" w:rsidR="00077F12" w:rsidRDefault="00C801AF">
                  <w:pPr>
                    <w:pStyle w:val="TAC"/>
                    <w:numPr>
                      <w:ilvl w:val="0"/>
                      <w:numId w:val="45"/>
                    </w:numPr>
                    <w:spacing w:line="240" w:lineRule="auto"/>
                    <w:rPr>
                      <w:rFonts w:ascii="Times New Roman" w:hAnsi="Times New Roman" w:cs="Times New Roman"/>
                      <w:bCs/>
                      <w:sz w:val="16"/>
                      <w:szCs w:val="16"/>
                    </w:rPr>
                  </w:pPr>
                  <w:r>
                    <w:rPr>
                      <w:rFonts w:ascii="Times New Roman" w:hAnsi="Times New Roman" w:cs="Times New Roman"/>
                      <w:bCs/>
                      <w:sz w:val="16"/>
                      <w:szCs w:val="16"/>
                    </w:rPr>
                    <w:t>dBi</w:t>
                  </w:r>
                </w:p>
              </w:tc>
            </w:tr>
          </w:tbl>
          <w:p w14:paraId="7C09DFFF" w14:textId="77777777" w:rsidR="00077F12" w:rsidRDefault="00077F12">
            <w:pPr>
              <w:pStyle w:val="Caption"/>
              <w:spacing w:before="0" w:after="0" w:line="240" w:lineRule="auto"/>
              <w:rPr>
                <w:b w:val="0"/>
                <w:sz w:val="20"/>
                <w:szCs w:val="20"/>
              </w:rPr>
            </w:pPr>
            <w:bookmarkStart w:id="106" w:name="_Ref163207724"/>
          </w:p>
          <w:p w14:paraId="21E3350C" w14:textId="77777777" w:rsidR="00077F12" w:rsidRDefault="00C801AF">
            <w:pPr>
              <w:pStyle w:val="RAN4proposal"/>
              <w:numPr>
                <w:ilvl w:val="0"/>
                <w:numId w:val="0"/>
              </w:numPr>
              <w:spacing w:after="0"/>
              <w:rPr>
                <w:b w:val="0"/>
                <w:bCs/>
                <w:szCs w:val="20"/>
              </w:rPr>
            </w:pPr>
            <w:r>
              <w:rPr>
                <w:szCs w:val="20"/>
              </w:rPr>
              <w:t>Proposal 13:</w:t>
            </w:r>
            <w:r>
              <w:rPr>
                <w:b w:val="0"/>
                <w:bCs/>
                <w:szCs w:val="20"/>
              </w:rPr>
              <w:t xml:space="preserve"> 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Pr>
                <w:b w:val="0"/>
                <w:bCs/>
                <w:szCs w:val="20"/>
              </w:rPr>
              <w:t xml:space="preserve"> in </w:t>
            </w:r>
            <w:r>
              <w:rPr>
                <w:b w:val="0"/>
                <w:bCs/>
                <w:szCs w:val="20"/>
              </w:rPr>
              <w:fldChar w:fldCharType="begin"/>
            </w:r>
            <w:r>
              <w:rPr>
                <w:b w:val="0"/>
                <w:bCs/>
                <w:szCs w:val="20"/>
              </w:rPr>
              <w:instrText xml:space="preserve"> REF _Ref166066946 \h  \* MERGEFORMAT </w:instrText>
            </w:r>
            <w:r>
              <w:rPr>
                <w:b w:val="0"/>
                <w:bCs/>
                <w:szCs w:val="20"/>
              </w:rPr>
            </w:r>
            <w:r>
              <w:rPr>
                <w:b w:val="0"/>
                <w:bCs/>
                <w:szCs w:val="20"/>
              </w:rPr>
              <w:fldChar w:fldCharType="separate"/>
            </w:r>
            <w:r>
              <w:rPr>
                <w:b w:val="0"/>
                <w:bCs/>
                <w:szCs w:val="20"/>
              </w:rPr>
              <w:t>Table 1</w:t>
            </w:r>
            <w:r>
              <w:rPr>
                <w:b w:val="0"/>
                <w:bCs/>
                <w:szCs w:val="20"/>
              </w:rPr>
              <w:fldChar w:fldCharType="end"/>
            </w:r>
            <w:r>
              <w:rPr>
                <w:b w:val="0"/>
                <w:bCs/>
                <w:szCs w:val="20"/>
              </w:rPr>
              <w:t xml:space="preserve"> for handheld UE antenna modelling in 7-24 GHz band.</w:t>
            </w:r>
            <w:bookmarkEnd w:id="106"/>
          </w:p>
          <w:p w14:paraId="2476C722" w14:textId="77777777" w:rsidR="00077F12" w:rsidRDefault="00077F12">
            <w:pPr>
              <w:spacing w:before="0" w:after="0" w:line="240" w:lineRule="auto"/>
              <w:rPr>
                <w:lang w:val="en-GB"/>
              </w:rPr>
            </w:pPr>
          </w:p>
          <w:p w14:paraId="7BC2188C" w14:textId="77777777" w:rsidR="00077F12" w:rsidRDefault="00C801AF">
            <w:pPr>
              <w:pStyle w:val="RAN4proposal"/>
              <w:numPr>
                <w:ilvl w:val="0"/>
                <w:numId w:val="0"/>
              </w:numPr>
              <w:spacing w:after="0"/>
              <w:rPr>
                <w:b w:val="0"/>
                <w:bCs/>
                <w:szCs w:val="20"/>
              </w:rPr>
            </w:pPr>
            <w:r>
              <w:rPr>
                <w:szCs w:val="20"/>
              </w:rPr>
              <w:t>Proposal 14:</w:t>
            </w:r>
            <w:r>
              <w:rPr>
                <w:b w:val="0"/>
                <w:bCs/>
                <w:szCs w:val="20"/>
              </w:rPr>
              <w:t xml:space="preserve"> RAN1 to ensure that UE antenna element radiation power pattern has a realistic maximum directional gain of around 5 dBi and an efficiency of 0 dB.</w:t>
            </w:r>
          </w:p>
          <w:p w14:paraId="6034B1B6" w14:textId="77777777" w:rsidR="00077F12" w:rsidRDefault="00077F12">
            <w:pPr>
              <w:spacing w:before="0" w:after="0" w:line="240" w:lineRule="auto"/>
              <w:rPr>
                <w:lang w:val="en-GB"/>
              </w:rPr>
            </w:pPr>
          </w:p>
          <w:p w14:paraId="609280E3" w14:textId="77777777" w:rsidR="00077F12" w:rsidRDefault="00C801AF">
            <w:pPr>
              <w:pStyle w:val="RAN4proposal"/>
              <w:numPr>
                <w:ilvl w:val="0"/>
                <w:numId w:val="0"/>
              </w:numPr>
              <w:spacing w:after="0"/>
              <w:rPr>
                <w:b w:val="0"/>
                <w:bCs/>
                <w:szCs w:val="20"/>
              </w:rPr>
            </w:pPr>
            <w:r>
              <w:rPr>
                <w:szCs w:val="20"/>
              </w:rPr>
              <w:t>Proposal 15:</w:t>
            </w:r>
            <w:r>
              <w:rPr>
                <w:b w:val="0"/>
                <w:bCs/>
                <w:szCs w:val="20"/>
              </w:rPr>
              <w:t xml:space="preserve"> The polarization state of individual antennae of the actual UEs depends on the considered angular direction, contains both </w:t>
            </w:r>
            <m:oMath>
              <m:r>
                <m:rPr>
                  <m:sty m:val="bi"/>
                </m:rPr>
                <w:rPr>
                  <w:rFonts w:ascii="Cambria Math" w:hAnsi="Cambria Math"/>
                  <w:szCs w:val="20"/>
                </w:rPr>
                <m:t>θ</m:t>
              </m:r>
            </m:oMath>
            <w:r>
              <w:rPr>
                <w:b w:val="0"/>
                <w:bCs/>
                <w:szCs w:val="20"/>
              </w:rPr>
              <w:t xml:space="preserve"> and </w:t>
            </w:r>
            <m:oMath>
              <m:r>
                <m:rPr>
                  <m:sty m:val="bi"/>
                </m:rPr>
                <w:rPr>
                  <w:rFonts w:ascii="Cambria Math" w:hAnsi="Cambria Math"/>
                  <w:szCs w:val="20"/>
                </w:rPr>
                <m:t>ϕ</m:t>
              </m:r>
            </m:oMath>
            <w:r>
              <w:rPr>
                <w:b w:val="0"/>
                <w:bCs/>
                <w:szCs w:val="20"/>
              </w:rPr>
              <w:t xml:space="preserve"> polarization components, and is difficult to describe analytically.</w:t>
            </w:r>
          </w:p>
          <w:p w14:paraId="6F676246" w14:textId="77777777" w:rsidR="00077F12" w:rsidRDefault="00077F12">
            <w:pPr>
              <w:spacing w:before="0" w:after="0" w:line="240" w:lineRule="auto"/>
              <w:rPr>
                <w:bCs/>
              </w:rPr>
            </w:pPr>
          </w:p>
          <w:p w14:paraId="6C320127" w14:textId="77777777" w:rsidR="00077F12" w:rsidRDefault="00C801AF">
            <w:pPr>
              <w:pStyle w:val="RAN4proposal"/>
              <w:numPr>
                <w:ilvl w:val="0"/>
                <w:numId w:val="0"/>
              </w:numPr>
              <w:spacing w:after="0"/>
              <w:rPr>
                <w:b w:val="0"/>
                <w:bCs/>
                <w:szCs w:val="20"/>
              </w:rPr>
            </w:pPr>
            <w:r>
              <w:rPr>
                <w:szCs w:val="20"/>
              </w:rPr>
              <w:t>Proposal 16:</w:t>
            </w:r>
            <w:r>
              <w:rPr>
                <w:b w:val="0"/>
                <w:bCs/>
                <w:szCs w:val="20"/>
              </w:rPr>
              <w:t xml:space="preserve"> 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Pr>
                <w:b w:val="0"/>
                <w:bCs/>
                <w:szCs w:val="20"/>
              </w:rPr>
              <w:t>.</w:t>
            </w:r>
          </w:p>
          <w:p w14:paraId="55631A65" w14:textId="77777777" w:rsidR="00077F12" w:rsidRDefault="00077F12">
            <w:pPr>
              <w:spacing w:before="0" w:after="0" w:line="240" w:lineRule="auto"/>
              <w:rPr>
                <w:lang w:val="en-GB"/>
              </w:rPr>
            </w:pPr>
          </w:p>
          <w:p w14:paraId="55F87DD1" w14:textId="77777777" w:rsidR="00077F12" w:rsidRDefault="00C801AF">
            <w:pPr>
              <w:pStyle w:val="Caption"/>
              <w:spacing w:before="0" w:after="0" w:line="240" w:lineRule="auto"/>
              <w:rPr>
                <w:b w:val="0"/>
                <w:sz w:val="20"/>
                <w:szCs w:val="20"/>
                <w:lang w:eastAsia="zh-CN"/>
              </w:rPr>
            </w:pPr>
            <w:r>
              <w:rPr>
                <w:bCs w:val="0"/>
                <w:sz w:val="20"/>
                <w:szCs w:val="20"/>
              </w:rPr>
              <w:lastRenderedPageBreak/>
              <w:t>Proposal 17:</w:t>
            </w:r>
            <w:r>
              <w:rPr>
                <w:rFonts w:hint="eastAsia"/>
                <w:b w:val="0"/>
                <w:sz w:val="20"/>
                <w:szCs w:val="20"/>
                <w:lang w:eastAsia="zh-CN"/>
              </w:rPr>
              <w:t xml:space="preserve"> </w:t>
            </w: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8FF8EB2" w14:textId="77777777" w:rsidR="00077F12" w:rsidRDefault="00077F12">
            <w:pPr>
              <w:pStyle w:val="RAN4observation0"/>
              <w:numPr>
                <w:ilvl w:val="0"/>
                <w:numId w:val="0"/>
              </w:numPr>
              <w:spacing w:before="0" w:after="0" w:line="240" w:lineRule="auto"/>
              <w:rPr>
                <w:bCs/>
                <w:lang w:eastAsia="zh-CN"/>
              </w:rPr>
            </w:pPr>
          </w:p>
          <w:p w14:paraId="3F121F5A" w14:textId="77777777" w:rsidR="00077F12" w:rsidRDefault="00C801AF">
            <w:pPr>
              <w:pStyle w:val="RAN4observation0"/>
              <w:numPr>
                <w:ilvl w:val="0"/>
                <w:numId w:val="0"/>
              </w:numPr>
              <w:spacing w:before="0" w:after="0" w:line="240" w:lineRule="auto"/>
              <w:rPr>
                <w:bCs/>
                <w:lang w:eastAsia="zh-CN"/>
              </w:rPr>
            </w:pPr>
            <w:r>
              <w:rPr>
                <w:b/>
                <w:lang w:eastAsia="zh-CN"/>
              </w:rPr>
              <w:t>Observation:</w:t>
            </w:r>
            <w:r>
              <w:rPr>
                <w:bCs/>
                <w:lang w:eastAsia="zh-CN"/>
              </w:rPr>
              <w:t xml:space="preserve"> 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Pr>
                <w:bCs/>
                <w:lang w:val="en-US"/>
              </w:rPr>
              <w:t xml:space="preserve"> in equations in TR 38.901, S. 7.5, Step 11 and hence does not require additional explicit handling.</w:t>
            </w:r>
          </w:p>
        </w:tc>
      </w:tr>
    </w:tbl>
    <w:p w14:paraId="61CAE301" w14:textId="77777777" w:rsidR="00077F12" w:rsidRDefault="00077F12">
      <w:pPr>
        <w:pStyle w:val="BodyText"/>
        <w:spacing w:after="0"/>
        <w:rPr>
          <w:rFonts w:ascii="Times New Roman" w:eastAsiaTheme="minorEastAsia" w:hAnsi="Times New Roman"/>
          <w:szCs w:val="20"/>
          <w:lang w:eastAsia="ko-KR"/>
        </w:rPr>
      </w:pPr>
    </w:p>
    <w:p w14:paraId="3F7379D3" w14:textId="77777777" w:rsidR="00077F12" w:rsidRDefault="00077F12">
      <w:pPr>
        <w:pStyle w:val="BodyText"/>
        <w:spacing w:after="0"/>
        <w:rPr>
          <w:rFonts w:ascii="Times New Roman" w:eastAsiaTheme="minorEastAsia" w:hAnsi="Times New Roman"/>
          <w:szCs w:val="20"/>
          <w:lang w:eastAsia="ko-KR"/>
        </w:rPr>
      </w:pPr>
    </w:p>
    <w:p w14:paraId="4C157309" w14:textId="77777777" w:rsidR="00077F12" w:rsidRDefault="00C801AF">
      <w:pPr>
        <w:pStyle w:val="Heading4"/>
        <w:rPr>
          <w:rFonts w:eastAsia="SimSun"/>
          <w:lang w:val="en-US" w:eastAsia="zh-CN"/>
        </w:rPr>
      </w:pPr>
      <w:r>
        <w:rPr>
          <w:rFonts w:eastAsia="SimSun"/>
          <w:lang w:val="en-US" w:eastAsia="zh-CN"/>
        </w:rPr>
        <w:t>Summary of Issues</w:t>
      </w:r>
    </w:p>
    <w:p w14:paraId="6DEB02DF" w14:textId="77777777" w:rsidR="00077F12" w:rsidRDefault="00C801AF">
      <w:pPr>
        <w:pStyle w:val="BodyText"/>
        <w:spacing w:after="0"/>
        <w:rPr>
          <w:rFonts w:ascii="Times New Roman" w:hAnsi="Times New Roman"/>
          <w:szCs w:val="20"/>
          <w:lang w:eastAsia="zh-CN"/>
        </w:rPr>
      </w:pPr>
      <w:bookmarkStart w:id="107" w:name="_Hlk182665999"/>
      <w:r>
        <w:rPr>
          <w:rFonts w:ascii="Times New Roman" w:hAnsi="Times New Roman"/>
          <w:szCs w:val="20"/>
          <w:lang w:eastAsia="zh-CN"/>
        </w:rPr>
        <w:t>Companies provided inputs on UE antenna modeling.</w:t>
      </w:r>
    </w:p>
    <w:p w14:paraId="6BDA26B6"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077F12" w14:paraId="52E95F13" w14:textId="77777777">
        <w:trPr>
          <w:trHeight w:val="294"/>
        </w:trPr>
        <w:tc>
          <w:tcPr>
            <w:tcW w:w="1872" w:type="dxa"/>
            <w:vMerge w:val="restart"/>
            <w:shd w:val="clear" w:color="auto" w:fill="DBDBDB" w:themeFill="accent3" w:themeFillTint="66"/>
            <w:vAlign w:val="center"/>
          </w:tcPr>
          <w:p w14:paraId="2B0BFE24"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062185D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4F177B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605369CA" w14:textId="77777777">
        <w:trPr>
          <w:trHeight w:val="116"/>
        </w:trPr>
        <w:tc>
          <w:tcPr>
            <w:tcW w:w="1872" w:type="dxa"/>
            <w:vMerge/>
            <w:shd w:val="clear" w:color="auto" w:fill="DBDBDB" w:themeFill="accent3" w:themeFillTint="66"/>
            <w:vAlign w:val="center"/>
          </w:tcPr>
          <w:p w14:paraId="5DF12E9F"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89677FC" w14:textId="77777777" w:rsidR="00077F12" w:rsidRDefault="00077F12">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0F85B97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1827F50D"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4FF0B4C3"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746E9EC3" w14:textId="77777777">
        <w:trPr>
          <w:trHeight w:val="294"/>
        </w:trPr>
        <w:tc>
          <w:tcPr>
            <w:tcW w:w="1872" w:type="dxa"/>
          </w:tcPr>
          <w:p w14:paraId="7B0E592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707E0C4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2EAA9A33"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61EA613B"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77A0F1F1" w14:textId="77777777" w:rsidR="00077F12" w:rsidRDefault="00077F12">
            <w:pPr>
              <w:pStyle w:val="BodyText"/>
              <w:spacing w:before="0" w:after="0" w:line="240" w:lineRule="auto"/>
              <w:rPr>
                <w:rFonts w:ascii="Times New Roman" w:hAnsi="Times New Roman"/>
                <w:szCs w:val="20"/>
                <w:lang w:eastAsia="zh-CN"/>
              </w:rPr>
            </w:pPr>
          </w:p>
        </w:tc>
      </w:tr>
      <w:tr w:rsidR="00077F12" w14:paraId="4FE4CD3A" w14:textId="77777777">
        <w:trPr>
          <w:trHeight w:val="581"/>
        </w:trPr>
        <w:tc>
          <w:tcPr>
            <w:tcW w:w="1872" w:type="dxa"/>
          </w:tcPr>
          <w:p w14:paraId="52CD948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33C8CC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054" w:type="dxa"/>
          </w:tcPr>
          <w:p w14:paraId="396782B0"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530D7C51"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47671C39"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9B286A7"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30E4AD9A" w14:textId="77777777" w:rsidR="00077F12" w:rsidRDefault="00077F12">
            <w:pPr>
              <w:pStyle w:val="BodyText"/>
              <w:spacing w:before="0" w:after="0" w:line="240" w:lineRule="auto"/>
              <w:rPr>
                <w:rFonts w:ascii="Times New Roman" w:hAnsi="Times New Roman"/>
                <w:szCs w:val="20"/>
                <w:lang w:eastAsia="zh-CN"/>
              </w:rPr>
            </w:pPr>
          </w:p>
        </w:tc>
      </w:tr>
      <w:tr w:rsidR="00077F12" w14:paraId="0B8AFE75" w14:textId="77777777">
        <w:trPr>
          <w:trHeight w:val="581"/>
        </w:trPr>
        <w:tc>
          <w:tcPr>
            <w:tcW w:w="1872" w:type="dxa"/>
          </w:tcPr>
          <w:p w14:paraId="17A2139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3FD5984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04016F8"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5BDD188"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E1C130B"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26135D8C"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FF88173" w14:textId="77777777" w:rsidR="00077F12" w:rsidRDefault="00077F12">
            <w:pPr>
              <w:pStyle w:val="BodyText"/>
              <w:spacing w:before="0" w:after="0" w:line="240" w:lineRule="auto"/>
              <w:rPr>
                <w:rFonts w:ascii="Times New Roman" w:hAnsi="Times New Roman"/>
                <w:szCs w:val="20"/>
                <w:lang w:eastAsia="zh-CN"/>
              </w:rPr>
            </w:pPr>
          </w:p>
        </w:tc>
      </w:tr>
      <w:tr w:rsidR="00077F12" w14:paraId="1FB6025C" w14:textId="77777777">
        <w:trPr>
          <w:trHeight w:val="294"/>
        </w:trPr>
        <w:tc>
          <w:tcPr>
            <w:tcW w:w="1872" w:type="dxa"/>
          </w:tcPr>
          <w:p w14:paraId="6E5094A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ZTE, Sanechip</w:t>
            </w:r>
          </w:p>
        </w:tc>
        <w:tc>
          <w:tcPr>
            <w:tcW w:w="1871" w:type="dxa"/>
          </w:tcPr>
          <w:p w14:paraId="24630BA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6C2E8C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7E69BFDC"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39F24E63" w14:textId="77777777" w:rsidR="00077F12" w:rsidRDefault="00077F12">
            <w:pPr>
              <w:pStyle w:val="BodyText"/>
              <w:spacing w:before="0" w:after="0" w:line="240" w:lineRule="auto"/>
              <w:rPr>
                <w:rFonts w:ascii="Times New Roman" w:hAnsi="Times New Roman"/>
                <w:szCs w:val="20"/>
                <w:lang w:eastAsia="zh-CN"/>
              </w:rPr>
            </w:pPr>
          </w:p>
        </w:tc>
      </w:tr>
      <w:tr w:rsidR="00077F12" w14:paraId="379C8942" w14:textId="77777777">
        <w:trPr>
          <w:trHeight w:val="286"/>
        </w:trPr>
        <w:tc>
          <w:tcPr>
            <w:tcW w:w="1872" w:type="dxa"/>
          </w:tcPr>
          <w:p w14:paraId="2485477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28132AA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257DF4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001E3AE8"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22C69706" w14:textId="77777777" w:rsidR="00077F12" w:rsidRDefault="00077F12">
            <w:pPr>
              <w:pStyle w:val="BodyText"/>
              <w:spacing w:before="0" w:after="0" w:line="240" w:lineRule="auto"/>
              <w:rPr>
                <w:rFonts w:ascii="Times New Roman" w:hAnsi="Times New Roman"/>
                <w:szCs w:val="20"/>
                <w:lang w:eastAsia="zh-CN"/>
              </w:rPr>
            </w:pPr>
          </w:p>
        </w:tc>
      </w:tr>
      <w:tr w:rsidR="00077F12" w14:paraId="3C6D4F8B" w14:textId="77777777">
        <w:trPr>
          <w:trHeight w:val="590"/>
        </w:trPr>
        <w:tc>
          <w:tcPr>
            <w:tcW w:w="1872" w:type="dxa"/>
          </w:tcPr>
          <w:p w14:paraId="0B4A688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0986AF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324D605A"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D761A82"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6E3E7D0"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4040D055"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1185287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4.5 ~ 6.5 dBi</w:t>
            </w:r>
          </w:p>
        </w:tc>
      </w:tr>
      <w:tr w:rsidR="00077F12" w14:paraId="2FC6DB9B" w14:textId="77777777">
        <w:trPr>
          <w:trHeight w:val="590"/>
        </w:trPr>
        <w:tc>
          <w:tcPr>
            <w:tcW w:w="1872" w:type="dxa"/>
          </w:tcPr>
          <w:p w14:paraId="48914ED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0989F1D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C104C68"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84FF032"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5DBE93C4"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7337ABBA" w14:textId="77777777" w:rsidR="00077F12" w:rsidRDefault="00303A49">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9C4037E" w14:textId="77777777" w:rsidR="00077F12" w:rsidRDefault="00077F12">
            <w:pPr>
              <w:pStyle w:val="BodyText"/>
              <w:spacing w:after="0" w:line="240" w:lineRule="auto"/>
              <w:rPr>
                <w:rFonts w:ascii="Times New Roman" w:hAnsi="Times New Roman"/>
                <w:szCs w:val="20"/>
                <w:lang w:eastAsia="zh-CN"/>
              </w:rPr>
            </w:pPr>
          </w:p>
        </w:tc>
      </w:tr>
      <w:tr w:rsidR="00077F12" w14:paraId="2B566B8D" w14:textId="77777777">
        <w:trPr>
          <w:trHeight w:val="581"/>
        </w:trPr>
        <w:tc>
          <w:tcPr>
            <w:tcW w:w="1872" w:type="dxa"/>
          </w:tcPr>
          <w:p w14:paraId="7AE3932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079276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8C69913"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EB400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7D040303"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DF48C51"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49B7CD9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077F12" w14:paraId="6A839C0D" w14:textId="77777777">
        <w:trPr>
          <w:trHeight w:val="581"/>
        </w:trPr>
        <w:tc>
          <w:tcPr>
            <w:tcW w:w="1872" w:type="dxa"/>
          </w:tcPr>
          <w:p w14:paraId="2D68D05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290CBA4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6853CDA6" w14:textId="77777777" w:rsidR="00077F12" w:rsidRDefault="00077F12">
            <w:pPr>
              <w:pStyle w:val="TAC"/>
              <w:spacing w:line="240" w:lineRule="auto"/>
              <w:rPr>
                <w:rFonts w:ascii="Times New Roman" w:eastAsia="SimSun" w:hAnsi="Times New Roman" w:cs="Times New Roman"/>
                <w:bCs/>
                <w:sz w:val="20"/>
                <w:szCs w:val="20"/>
              </w:rPr>
            </w:pPr>
          </w:p>
        </w:tc>
        <w:tc>
          <w:tcPr>
            <w:tcW w:w="2073" w:type="dxa"/>
          </w:tcPr>
          <w:p w14:paraId="7205438D" w14:textId="77777777" w:rsidR="00077F12" w:rsidRDefault="00077F12">
            <w:pPr>
              <w:pStyle w:val="TAC"/>
              <w:spacing w:line="240" w:lineRule="auto"/>
              <w:rPr>
                <w:rFonts w:ascii="Times New Roman" w:eastAsia="SimSun" w:hAnsi="Times New Roman" w:cs="Times New Roman"/>
                <w:bCs/>
                <w:sz w:val="20"/>
                <w:szCs w:val="20"/>
              </w:rPr>
            </w:pPr>
          </w:p>
        </w:tc>
        <w:tc>
          <w:tcPr>
            <w:tcW w:w="1964" w:type="dxa"/>
          </w:tcPr>
          <w:p w14:paraId="4EFD67CA" w14:textId="77777777" w:rsidR="00077F12" w:rsidRDefault="00077F12">
            <w:pPr>
              <w:pStyle w:val="BodyText"/>
              <w:spacing w:after="0" w:line="240" w:lineRule="auto"/>
              <w:rPr>
                <w:rFonts w:ascii="Times New Roman" w:hAnsi="Times New Roman"/>
                <w:szCs w:val="20"/>
                <w:lang w:eastAsia="zh-CN"/>
              </w:rPr>
            </w:pPr>
          </w:p>
        </w:tc>
      </w:tr>
      <w:tr w:rsidR="00077F12" w14:paraId="02936E29" w14:textId="77777777">
        <w:trPr>
          <w:trHeight w:val="581"/>
        </w:trPr>
        <w:tc>
          <w:tcPr>
            <w:tcW w:w="1872" w:type="dxa"/>
          </w:tcPr>
          <w:p w14:paraId="56069F9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57259A9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58A906F8"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677D500D"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4D74FB82"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BE17C93"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3474DEC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6CF5C3A7" w14:textId="77777777" w:rsidR="00077F12" w:rsidRDefault="00077F12">
      <w:pPr>
        <w:pStyle w:val="BodyText"/>
        <w:spacing w:after="0"/>
        <w:rPr>
          <w:rFonts w:ascii="Times New Roman" w:hAnsi="Times New Roman"/>
          <w:szCs w:val="20"/>
          <w:lang w:eastAsia="zh-CN"/>
        </w:rPr>
      </w:pPr>
    </w:p>
    <w:p w14:paraId="2B5FD6AE" w14:textId="77777777" w:rsidR="00077F12" w:rsidRDefault="00C801AF">
      <w:pPr>
        <w:pStyle w:val="BodyText"/>
        <w:spacing w:after="0"/>
        <w:rPr>
          <w:rFonts w:ascii="Times New Roman" w:eastAsiaTheme="minorEastAsia" w:hAnsi="Times New Roman"/>
          <w:szCs w:val="20"/>
          <w:lang w:eastAsia="ko-KR"/>
        </w:rPr>
      </w:pPr>
      <w:bookmarkStart w:id="108" w:name="_Hlk182665984"/>
      <w:bookmarkEnd w:id="107"/>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16BBA91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385326C2" w14:textId="77777777" w:rsidR="00077F12" w:rsidRDefault="00077F12">
      <w:pPr>
        <w:pStyle w:val="BodyText"/>
        <w:spacing w:after="0"/>
        <w:rPr>
          <w:rFonts w:ascii="Times New Roman" w:eastAsiaTheme="minorEastAsia" w:hAnsi="Times New Roman"/>
          <w:szCs w:val="20"/>
          <w:lang w:eastAsia="ko-KR"/>
        </w:rPr>
      </w:pPr>
    </w:p>
    <w:p w14:paraId="6902B1EC" w14:textId="77777777" w:rsidR="00077F12" w:rsidRDefault="00077F12">
      <w:pPr>
        <w:pStyle w:val="BodyText"/>
        <w:spacing w:after="0"/>
        <w:rPr>
          <w:rFonts w:ascii="Times New Roman" w:eastAsiaTheme="minorEastAsia" w:hAnsi="Times New Roman"/>
          <w:szCs w:val="20"/>
          <w:lang w:eastAsia="ko-KR"/>
        </w:rPr>
      </w:pPr>
    </w:p>
    <w:p w14:paraId="27709595" w14:textId="77777777" w:rsidR="00077F12" w:rsidRDefault="00077F12">
      <w:pPr>
        <w:pStyle w:val="BodyText"/>
        <w:spacing w:after="0"/>
        <w:rPr>
          <w:rFonts w:ascii="Times New Roman" w:hAnsi="Times New Roman"/>
          <w:szCs w:val="20"/>
          <w:lang w:eastAsia="zh-CN"/>
        </w:rPr>
      </w:pPr>
    </w:p>
    <w:p w14:paraId="25274FB8" w14:textId="77777777" w:rsidR="00077F12" w:rsidRDefault="00C801AF">
      <w:pPr>
        <w:rPr>
          <w:rFonts w:ascii="Arial" w:hAnsi="Arial" w:cs="Arial"/>
          <w:sz w:val="22"/>
          <w:szCs w:val="22"/>
        </w:rPr>
      </w:pPr>
      <w:r>
        <w:rPr>
          <w:rFonts w:ascii="Arial" w:hAnsi="Arial" w:cs="Arial"/>
          <w:sz w:val="22"/>
          <w:szCs w:val="22"/>
        </w:rPr>
        <w:t>Proposal #4-1</w:t>
      </w:r>
    </w:p>
    <w:p w14:paraId="702A1078" w14:textId="77777777" w:rsidR="00077F12" w:rsidRDefault="00C801AF">
      <w:r>
        <w:t>For CPE devices adopt the following device dimensions for UE antenna modeling:</w:t>
      </w:r>
    </w:p>
    <w:p w14:paraId="18C6C880" w14:textId="77777777" w:rsidR="00077F12" w:rsidRDefault="00C801AF">
      <w:pPr>
        <w:pStyle w:val="ListParagraph"/>
        <w:numPr>
          <w:ilvl w:val="0"/>
          <w:numId w:val="19"/>
        </w:numPr>
      </w:pPr>
      <w:r>
        <w:t>18 cm x 18 cm x 18 cm</w:t>
      </w:r>
    </w:p>
    <w:p w14:paraId="1D06A88D" w14:textId="77777777" w:rsidR="00077F12" w:rsidRDefault="00C801AF">
      <w:pPr>
        <w:pStyle w:val="ListParagraph"/>
        <w:numPr>
          <w:ilvl w:val="0"/>
          <w:numId w:val="19"/>
        </w:numPr>
        <w:spacing w:line="240" w:lineRule="auto"/>
      </w:pPr>
      <w:r>
        <w:t>The antennas are placed along the central horizontal plane and are oriented outwards from the centre of the cube. The relative antenna locations are similar to that of a handheld device.</w:t>
      </w:r>
    </w:p>
    <w:p w14:paraId="237CD8BB"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lastRenderedPageBreak/>
        <w:drawing>
          <wp:inline distT="0" distB="0" distL="0" distR="0" wp14:anchorId="2B889C76" wp14:editId="32E72918">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56" cstate="email"/>
                    <a:srcRect/>
                    <a:stretch>
                      <a:fillRect/>
                    </a:stretch>
                  </pic:blipFill>
                  <pic:spPr>
                    <a:xfrm>
                      <a:off x="0" y="0"/>
                      <a:ext cx="2847130" cy="1102335"/>
                    </a:xfrm>
                    <a:prstGeom prst="rect">
                      <a:avLst/>
                    </a:prstGeom>
                    <a:noFill/>
                  </pic:spPr>
                </pic:pic>
              </a:graphicData>
            </a:graphic>
          </wp:inline>
        </w:drawing>
      </w:r>
    </w:p>
    <w:p w14:paraId="0793378F" w14:textId="77777777" w:rsidR="00077F12" w:rsidRDefault="00C801AF">
      <w:pPr>
        <w:pStyle w:val="Heading5"/>
        <w:rPr>
          <w:lang w:val="en-US" w:eastAsia="zh-CN"/>
        </w:rPr>
      </w:pPr>
      <w:r>
        <w:rPr>
          <w:lang w:val="en-US" w:eastAsia="zh-CN"/>
        </w:rPr>
        <w:t>Proposal #4-2</w:t>
      </w:r>
    </w:p>
    <w:p w14:paraId="35C71036" w14:textId="77777777" w:rsidR="00077F12" w:rsidRDefault="00C801AF">
      <w:pPr>
        <w:pStyle w:val="BodyText"/>
        <w:numPr>
          <w:ilvl w:val="0"/>
          <w:numId w:val="46"/>
        </w:numPr>
        <w:spacing w:after="0"/>
        <w:rPr>
          <w:bCs/>
          <w:szCs w:val="20"/>
        </w:rPr>
      </w:pPr>
      <w:r>
        <w:rPr>
          <w:bCs/>
          <w:szCs w:val="20"/>
        </w:rPr>
        <w:t>Reference radiation pattern of the UE antenna model is vertically polarized with all the gain in the theta filed component,</w:t>
      </w:r>
    </w:p>
    <w:p w14:paraId="30C5C85A" w14:textId="77777777" w:rsidR="00077F12" w:rsidRDefault="00303A49">
      <w:pPr>
        <w:pStyle w:val="BodyText"/>
        <w:numPr>
          <w:ilvl w:val="1"/>
          <w:numId w:val="46"/>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2EA3EB47"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6185E0AD" w14:textId="77777777" w:rsidR="00077F12" w:rsidRDefault="00077F12">
      <w:pPr>
        <w:pStyle w:val="BodyText"/>
        <w:spacing w:after="0"/>
        <w:rPr>
          <w:rFonts w:ascii="Times New Roman" w:eastAsiaTheme="minorEastAsia" w:hAnsi="Times New Roman"/>
          <w:szCs w:val="20"/>
          <w:lang w:eastAsia="ko-KR"/>
        </w:rPr>
      </w:pPr>
    </w:p>
    <w:p w14:paraId="68093D8A" w14:textId="77777777" w:rsidR="00077F12" w:rsidRDefault="00077F12">
      <w:pPr>
        <w:pStyle w:val="BodyText"/>
        <w:spacing w:after="0"/>
        <w:rPr>
          <w:rFonts w:ascii="Times New Roman" w:eastAsiaTheme="minorEastAsia" w:hAnsi="Times New Roman"/>
          <w:szCs w:val="20"/>
          <w:lang w:eastAsia="ko-KR"/>
        </w:rPr>
      </w:pPr>
    </w:p>
    <w:p w14:paraId="458AB82A" w14:textId="77777777" w:rsidR="00077F12" w:rsidRDefault="00C801AF">
      <w:pPr>
        <w:rPr>
          <w:rFonts w:ascii="Arial" w:hAnsi="Arial" w:cs="Arial"/>
          <w:sz w:val="22"/>
          <w:szCs w:val="22"/>
        </w:rPr>
      </w:pPr>
      <w:r>
        <w:rPr>
          <w:rFonts w:ascii="Arial" w:hAnsi="Arial" w:cs="Arial"/>
          <w:sz w:val="22"/>
          <w:szCs w:val="22"/>
        </w:rPr>
        <w:t>Proposal #4-2A</w:t>
      </w:r>
    </w:p>
    <w:p w14:paraId="75C805B6" w14:textId="77777777" w:rsidR="00077F12" w:rsidRDefault="00C801AF">
      <w:pPr>
        <w:pStyle w:val="BodyText"/>
        <w:numPr>
          <w:ilvl w:val="0"/>
          <w:numId w:val="46"/>
        </w:numPr>
        <w:spacing w:after="0"/>
        <w:rPr>
          <w:bCs/>
          <w:color w:val="FF0000"/>
          <w:szCs w:val="20"/>
          <w:u w:val="single"/>
        </w:rPr>
      </w:pPr>
      <w:r>
        <w:rPr>
          <w:bCs/>
          <w:color w:val="FF0000"/>
          <w:szCs w:val="20"/>
          <w:u w:val="single"/>
        </w:rPr>
        <w:t>For cases when a candidate antenna placement location is used for one antenna field pattern (i.e., not used for two distinct antenna polarization field patterns):</w:t>
      </w:r>
    </w:p>
    <w:p w14:paraId="15900AE2"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51FE4C01" w14:textId="77777777" w:rsidR="00077F12" w:rsidRDefault="00303A49">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23B69C47" w14:textId="77777777" w:rsidR="00077F12" w:rsidRDefault="00C801AF">
      <w:pPr>
        <w:pStyle w:val="BodyText"/>
        <w:numPr>
          <w:ilvl w:val="0"/>
          <w:numId w:val="47"/>
        </w:numPr>
        <w:spacing w:after="0"/>
        <w:rPr>
          <w:bCs/>
          <w:color w:val="FF0000"/>
          <w:szCs w:val="20"/>
          <w:u w:val="single"/>
        </w:rPr>
      </w:pPr>
      <w:r>
        <w:rPr>
          <w:bCs/>
          <w:color w:val="FF0000"/>
          <w:szCs w:val="20"/>
          <w:u w:val="single"/>
        </w:rPr>
        <w:t>For cases when a candidate antenna placement location is used for two distinct antenna polarization field pattern:</w:t>
      </w:r>
    </w:p>
    <w:p w14:paraId="2F96286F" w14:textId="77777777" w:rsidR="00077F12" w:rsidRDefault="00C801AF">
      <w:pPr>
        <w:pStyle w:val="BodyText"/>
        <w:numPr>
          <w:ilvl w:val="1"/>
          <w:numId w:val="47"/>
        </w:numPr>
        <w:spacing w:after="0"/>
        <w:rPr>
          <w:bCs/>
          <w:color w:val="FF0000"/>
          <w:szCs w:val="20"/>
          <w:u w:val="single"/>
        </w:rPr>
      </w:pPr>
      <w:r>
        <w:rPr>
          <w:bCs/>
          <w:color w:val="FF0000"/>
          <w:szCs w:val="20"/>
          <w:u w:val="single"/>
        </w:rPr>
        <w:t>Reference radiation pattern of the UE antenna model is FFS,</w:t>
      </w:r>
    </w:p>
    <w:p w14:paraId="2E99FF98"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64EF38D1"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8639885"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2FDF040E" w14:textId="77777777" w:rsidR="00077F12" w:rsidRDefault="00077F12">
      <w:pPr>
        <w:pStyle w:val="BodyText"/>
        <w:spacing w:after="0"/>
        <w:rPr>
          <w:rFonts w:ascii="Times New Roman" w:eastAsiaTheme="minorEastAsia" w:hAnsi="Times New Roman"/>
          <w:szCs w:val="20"/>
          <w:lang w:eastAsia="ko-KR"/>
        </w:rPr>
      </w:pPr>
    </w:p>
    <w:p w14:paraId="19AB497B" w14:textId="77777777" w:rsidR="00077F12" w:rsidRDefault="00077F12">
      <w:pPr>
        <w:pStyle w:val="BodyText"/>
        <w:spacing w:after="0"/>
        <w:rPr>
          <w:rFonts w:ascii="Times New Roman" w:eastAsiaTheme="minorEastAsia" w:hAnsi="Times New Roman"/>
          <w:szCs w:val="20"/>
          <w:lang w:eastAsia="ko-KR"/>
        </w:rPr>
      </w:pPr>
    </w:p>
    <w:p w14:paraId="5B2EB698" w14:textId="77777777" w:rsidR="00077F12" w:rsidRDefault="00077F12">
      <w:pPr>
        <w:pStyle w:val="BodyText"/>
        <w:spacing w:after="0"/>
        <w:rPr>
          <w:rFonts w:ascii="Times New Roman" w:eastAsiaTheme="minorEastAsia" w:hAnsi="Times New Roman"/>
          <w:szCs w:val="20"/>
          <w:lang w:eastAsia="ko-KR"/>
        </w:rPr>
      </w:pPr>
    </w:p>
    <w:p w14:paraId="2A1FC6ED" w14:textId="77777777" w:rsidR="00077F12" w:rsidRDefault="00C801AF">
      <w:pPr>
        <w:pStyle w:val="Heading5"/>
        <w:rPr>
          <w:lang w:val="en-US" w:eastAsia="zh-CN"/>
        </w:rPr>
      </w:pPr>
      <w:r>
        <w:rPr>
          <w:lang w:val="en-US" w:eastAsia="zh-CN"/>
        </w:rPr>
        <w:t>Proposal #4-3</w:t>
      </w:r>
    </w:p>
    <w:p w14:paraId="201F468B" w14:textId="77777777" w:rsidR="00077F12" w:rsidRDefault="00C801AF">
      <w:r>
        <w:t>Define enumeration of candidate antenna placement locations as follows:</w:t>
      </w:r>
    </w:p>
    <w:p w14:paraId="6AE2112B" w14:textId="77777777" w:rsidR="00077F12" w:rsidRDefault="007E3D39">
      <w:r>
        <w:rPr>
          <w:noProof/>
        </w:rPr>
        <w:object w:dxaOrig="2045" w:dyaOrig="3093" w14:anchorId="2240B80E">
          <v:shape id="_x0000_i1097" type="#_x0000_t75" alt="" style="width:101pt;height:151.5pt;mso-width-percent:0;mso-height-percent:0;mso-width-percent:0;mso-height-percent:0" o:ole="">
            <v:imagedata r:id="rId259" o:title=""/>
          </v:shape>
          <o:OLEObject Type="Embed" ProgID="Visio.Drawing.15" ShapeID="_x0000_i1097" DrawAspect="Content" ObjectID="_1801646993" r:id="rId260"/>
        </w:object>
      </w:r>
    </w:p>
    <w:p w14:paraId="7DB9942E" w14:textId="77777777" w:rsidR="00077F12" w:rsidRDefault="00077F12">
      <w:pPr>
        <w:pStyle w:val="BodyText"/>
        <w:spacing w:after="0"/>
        <w:rPr>
          <w:rFonts w:ascii="Times New Roman" w:eastAsiaTheme="minorEastAsia" w:hAnsi="Times New Roman"/>
          <w:szCs w:val="20"/>
          <w:lang w:eastAsia="ko-KR"/>
        </w:rPr>
      </w:pPr>
    </w:p>
    <w:p w14:paraId="5376A8C3" w14:textId="77777777" w:rsidR="00077F12" w:rsidRDefault="00077F12">
      <w:pPr>
        <w:pStyle w:val="BodyText"/>
        <w:spacing w:after="0"/>
        <w:rPr>
          <w:rFonts w:ascii="Times New Roman" w:eastAsiaTheme="minorEastAsia" w:hAnsi="Times New Roman"/>
          <w:szCs w:val="20"/>
          <w:lang w:eastAsia="ko-KR"/>
        </w:rPr>
      </w:pPr>
    </w:p>
    <w:p w14:paraId="0A352B04" w14:textId="77777777" w:rsidR="00077F12" w:rsidRDefault="00C801AF">
      <w:pPr>
        <w:rPr>
          <w:rFonts w:ascii="Arial" w:hAnsi="Arial" w:cs="Arial"/>
          <w:sz w:val="22"/>
          <w:szCs w:val="22"/>
        </w:rPr>
      </w:pPr>
      <w:r>
        <w:rPr>
          <w:rFonts w:ascii="Arial" w:hAnsi="Arial" w:cs="Arial"/>
          <w:sz w:val="22"/>
          <w:szCs w:val="22"/>
        </w:rPr>
        <w:t>Proposal #4-4</w:t>
      </w:r>
    </w:p>
    <w:p w14:paraId="34BFFAB1"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Amend the previous agreement (from RAN1 #118bis) on handheld UE antenna placement location modeling.</w:t>
      </w:r>
    </w:p>
    <w:p w14:paraId="440121A8" w14:textId="77777777" w:rsidR="00077F12" w:rsidRDefault="00C801AF">
      <w:pPr>
        <w:pStyle w:val="ListParagraph"/>
        <w:numPr>
          <w:ilvl w:val="1"/>
          <w:numId w:val="17"/>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A74FD33"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75227F31" w14:textId="77777777" w:rsidR="00077F12" w:rsidRDefault="007E3D39">
      <w:pPr>
        <w:pStyle w:val="ListParagraph"/>
        <w:spacing w:line="240" w:lineRule="auto"/>
        <w:ind w:left="1440"/>
      </w:pPr>
      <w:r>
        <w:rPr>
          <w:noProof/>
        </w:rPr>
        <w:object w:dxaOrig="2068" w:dyaOrig="3093" w14:anchorId="24E1C581">
          <v:shape id="_x0000_i1098" type="#_x0000_t75" alt="" style="width:101pt;height:151.5pt;mso-width-percent:0;mso-height-percent:0;mso-width-percent:0;mso-height-percent:0" o:ole="">
            <v:imagedata r:id="rId261" o:title=""/>
          </v:shape>
          <o:OLEObject Type="Embed" ProgID="Visio.Drawing.15" ShapeID="_x0000_i1098" DrawAspect="Content" ObjectID="_1801646994" r:id="rId262"/>
        </w:object>
      </w:r>
    </w:p>
    <w:p w14:paraId="477669C5" w14:textId="77777777" w:rsidR="00077F12" w:rsidRDefault="00077F12">
      <w:pPr>
        <w:spacing w:line="240" w:lineRule="auto"/>
      </w:pPr>
    </w:p>
    <w:p w14:paraId="24C484DB" w14:textId="77777777" w:rsidR="00077F12" w:rsidRDefault="00077F12">
      <w:pPr>
        <w:spacing w:line="240" w:lineRule="auto"/>
      </w:pPr>
    </w:p>
    <w:p w14:paraId="22299AAE" w14:textId="77777777" w:rsidR="00077F12" w:rsidRDefault="00C801AF">
      <w:pPr>
        <w:pStyle w:val="Heading5"/>
        <w:rPr>
          <w:lang w:val="en-US" w:eastAsia="zh-CN"/>
        </w:rPr>
      </w:pPr>
      <w:r>
        <w:rPr>
          <w:lang w:val="en-US" w:eastAsia="zh-CN"/>
        </w:rPr>
        <w:t>Proposal #4-5</w:t>
      </w:r>
    </w:p>
    <w:p w14:paraId="311FC5E0" w14:textId="77777777" w:rsidR="00077F12" w:rsidRDefault="00C801AF">
      <w:r>
        <w:t>For UE antenna modeling of handheld devices, the default antenna placements for 2, 3, 4, 6, and 8 antenna elements are defined as follows:</w:t>
      </w:r>
    </w:p>
    <w:p w14:paraId="2AF6F2D9" w14:textId="77777777" w:rsidR="00077F12" w:rsidRDefault="00C801AF">
      <w:pPr>
        <w:pStyle w:val="BodyText"/>
        <w:numPr>
          <w:ilvl w:val="0"/>
          <w:numId w:val="46"/>
        </w:numPr>
        <w:spacing w:after="0"/>
        <w:rPr>
          <w:bCs/>
          <w:szCs w:val="20"/>
        </w:rPr>
      </w:pPr>
      <w:r>
        <w:rPr>
          <w:bCs/>
          <w:szCs w:val="20"/>
        </w:rPr>
        <w:t>Down-select between option 1 and 2</w:t>
      </w:r>
    </w:p>
    <w:p w14:paraId="5ECF4BD1" w14:textId="77777777" w:rsidR="00077F12" w:rsidRDefault="00C801AF">
      <w:pPr>
        <w:pStyle w:val="ListParagraph"/>
        <w:numPr>
          <w:ilvl w:val="1"/>
          <w:numId w:val="19"/>
        </w:numPr>
      </w:pPr>
      <w:r>
        <w:t>Option 1)</w:t>
      </w:r>
    </w:p>
    <w:p w14:paraId="519C7AB9" w14:textId="77777777" w:rsidR="00077F12" w:rsidRDefault="007E3D39">
      <w:pPr>
        <w:pStyle w:val="BodyText"/>
        <w:spacing w:after="0"/>
        <w:rPr>
          <w:rFonts w:ascii="Times New Roman" w:eastAsiaTheme="minorEastAsia" w:hAnsi="Times New Roman"/>
          <w:szCs w:val="20"/>
          <w:lang w:eastAsia="ko-KR"/>
        </w:rPr>
      </w:pPr>
      <w:r>
        <w:rPr>
          <w:noProof/>
        </w:rPr>
        <w:object w:dxaOrig="10696" w:dyaOrig="3871" w14:anchorId="573ECA06">
          <v:shape id="_x0000_i1099" type="#_x0000_t75" alt="" style="width:532.5pt;height:194.5pt;mso-width-percent:0;mso-height-percent:0;mso-width-percent:0;mso-height-percent:0" o:ole="">
            <v:imagedata r:id="rId263" o:title=""/>
          </v:shape>
          <o:OLEObject Type="Embed" ProgID="Visio.Drawing.15" ShapeID="_x0000_i1099" DrawAspect="Content" ObjectID="_1801646995" r:id="rId264"/>
        </w:object>
      </w:r>
    </w:p>
    <w:p w14:paraId="7B1CF753" w14:textId="77777777" w:rsidR="00077F12" w:rsidRDefault="00C801AF">
      <w:pPr>
        <w:pStyle w:val="ListParagraph"/>
        <w:numPr>
          <w:ilvl w:val="1"/>
          <w:numId w:val="19"/>
        </w:numPr>
      </w:pPr>
      <w:r>
        <w:t>Option 2)</w:t>
      </w:r>
    </w:p>
    <w:p w14:paraId="21492F7A" w14:textId="77777777" w:rsidR="00077F12" w:rsidRDefault="007E3D39">
      <w:pPr>
        <w:pStyle w:val="BodyText"/>
        <w:spacing w:after="0"/>
        <w:rPr>
          <w:rFonts w:ascii="Times New Roman" w:eastAsiaTheme="minorEastAsia" w:hAnsi="Times New Roman"/>
          <w:szCs w:val="20"/>
          <w:lang w:eastAsia="ko-KR"/>
        </w:rPr>
      </w:pPr>
      <w:r>
        <w:rPr>
          <w:noProof/>
        </w:rPr>
        <w:object w:dxaOrig="10696" w:dyaOrig="3871" w14:anchorId="6C08188F">
          <v:shape id="_x0000_i1100" type="#_x0000_t75" alt="" style="width:532.5pt;height:194.5pt;mso-width-percent:0;mso-height-percent:0;mso-width-percent:0;mso-height-percent:0" o:ole="">
            <v:imagedata r:id="rId265" o:title=""/>
          </v:shape>
          <o:OLEObject Type="Embed" ProgID="Visio.Drawing.15" ShapeID="_x0000_i1100" DrawAspect="Content" ObjectID="_1801646996" r:id="rId266"/>
        </w:object>
      </w:r>
    </w:p>
    <w:bookmarkEnd w:id="108"/>
    <w:p w14:paraId="0FAF2CC5" w14:textId="77777777" w:rsidR="00077F12" w:rsidRDefault="00077F12">
      <w:pPr>
        <w:pStyle w:val="BodyText"/>
        <w:spacing w:after="0"/>
        <w:rPr>
          <w:rFonts w:ascii="Times New Roman" w:eastAsiaTheme="minorEastAsia" w:hAnsi="Times New Roman"/>
          <w:szCs w:val="20"/>
          <w:lang w:eastAsia="ko-KR"/>
        </w:rPr>
      </w:pPr>
    </w:p>
    <w:p w14:paraId="4E55460D" w14:textId="77777777" w:rsidR="00077F12" w:rsidRDefault="00C801AF">
      <w:pPr>
        <w:pStyle w:val="Heading5"/>
        <w:rPr>
          <w:lang w:val="en-US" w:eastAsia="zh-CN"/>
        </w:rPr>
      </w:pPr>
      <w:r>
        <w:rPr>
          <w:lang w:val="en-US" w:eastAsia="zh-CN"/>
        </w:rPr>
        <w:t>Proposal #4-5A</w:t>
      </w:r>
    </w:p>
    <w:p w14:paraId="386D3B50" w14:textId="77777777" w:rsidR="00077F12" w:rsidRDefault="00C801AF">
      <w:r>
        <w:t>For calibration, the antenna placements for 4, 8, and 16 antenna elements of handheld devices are defined as follows:</w:t>
      </w:r>
    </w:p>
    <w:p w14:paraId="518936B1" w14:textId="77777777" w:rsidR="00077F12" w:rsidRDefault="00C801AF">
      <w:pPr>
        <w:pStyle w:val="BodyText"/>
        <w:numPr>
          <w:ilvl w:val="0"/>
          <w:numId w:val="46"/>
        </w:numPr>
        <w:spacing w:after="0"/>
        <w:rPr>
          <w:bCs/>
          <w:szCs w:val="20"/>
        </w:rPr>
      </w:pPr>
      <w:r>
        <w:rPr>
          <w:bCs/>
          <w:szCs w:val="20"/>
        </w:rPr>
        <w:t>Down-select between option 1 and 2</w:t>
      </w:r>
    </w:p>
    <w:p w14:paraId="1803FAD9" w14:textId="77777777" w:rsidR="00077F12" w:rsidRDefault="00C801AF">
      <w:pPr>
        <w:pStyle w:val="ListParagraph"/>
        <w:numPr>
          <w:ilvl w:val="1"/>
          <w:numId w:val="19"/>
        </w:numPr>
      </w:pPr>
      <w:r>
        <w:t>Option 1)</w:t>
      </w:r>
    </w:p>
    <w:p w14:paraId="6BBB0270" w14:textId="77777777" w:rsidR="00077F12" w:rsidRDefault="007E3D39">
      <w:pPr>
        <w:pStyle w:val="ListParagraph"/>
        <w:ind w:left="1440"/>
      </w:pPr>
      <w:r>
        <w:rPr>
          <w:noProof/>
        </w:rPr>
        <w:object w:dxaOrig="4441" w:dyaOrig="3456" w14:anchorId="32A9F3F0">
          <v:shape id="_x0000_i1101" type="#_x0000_t75" alt="" style="width:223.5pt;height:173.5pt;mso-width-percent:0;mso-height-percent:0;mso-width-percent:0;mso-height-percent:0" o:ole="">
            <v:imagedata r:id="rId267" o:title=""/>
          </v:shape>
          <o:OLEObject Type="Embed" ProgID="Visio.Drawing.15" ShapeID="_x0000_i1101" DrawAspect="Content" ObjectID="_1801646997" r:id="rId268"/>
        </w:object>
      </w:r>
    </w:p>
    <w:p w14:paraId="005977F4" w14:textId="77777777" w:rsidR="00077F12" w:rsidRDefault="00077F12">
      <w:pPr>
        <w:pStyle w:val="BodyText"/>
        <w:spacing w:after="0"/>
        <w:rPr>
          <w:rFonts w:ascii="Times New Roman" w:eastAsiaTheme="minorEastAsia" w:hAnsi="Times New Roman"/>
          <w:szCs w:val="20"/>
          <w:lang w:eastAsia="ko-KR"/>
        </w:rPr>
      </w:pPr>
    </w:p>
    <w:p w14:paraId="035B8976" w14:textId="77777777" w:rsidR="00077F12" w:rsidRDefault="00C801AF">
      <w:pPr>
        <w:pStyle w:val="ListParagraph"/>
        <w:numPr>
          <w:ilvl w:val="1"/>
          <w:numId w:val="19"/>
        </w:numPr>
      </w:pPr>
      <w:r>
        <w:t>Option 2)</w:t>
      </w:r>
    </w:p>
    <w:p w14:paraId="69B521B9" w14:textId="77777777" w:rsidR="00077F12" w:rsidRDefault="007E3D39">
      <w:pPr>
        <w:pStyle w:val="BodyText"/>
        <w:spacing w:after="0"/>
        <w:ind w:left="360" w:firstLine="720"/>
      </w:pPr>
      <w:r>
        <w:rPr>
          <w:noProof/>
        </w:rPr>
        <w:object w:dxaOrig="4441" w:dyaOrig="3468" w14:anchorId="17585615">
          <v:shape id="_x0000_i1102" type="#_x0000_t75" alt="" style="width:223.5pt;height:173pt;mso-width-percent:0;mso-height-percent:0;mso-width-percent:0;mso-height-percent:0" o:ole="">
            <v:imagedata r:id="rId269" o:title=""/>
          </v:shape>
          <o:OLEObject Type="Embed" ProgID="Visio.Drawing.15" ShapeID="_x0000_i1102" DrawAspect="Content" ObjectID="_1801646998" r:id="rId270"/>
        </w:object>
      </w:r>
    </w:p>
    <w:p w14:paraId="64DBA4B6" w14:textId="77777777" w:rsidR="00077F12" w:rsidRDefault="00077F12">
      <w:pPr>
        <w:pStyle w:val="BodyText"/>
        <w:spacing w:after="0"/>
        <w:rPr>
          <w:rFonts w:ascii="Times New Roman" w:eastAsiaTheme="minorEastAsia" w:hAnsi="Times New Roman"/>
          <w:szCs w:val="20"/>
          <w:lang w:eastAsia="ko-KR"/>
        </w:rPr>
      </w:pPr>
    </w:p>
    <w:p w14:paraId="594AC065" w14:textId="77777777" w:rsidR="00077F12" w:rsidRDefault="00077F12">
      <w:pPr>
        <w:pStyle w:val="BodyText"/>
        <w:spacing w:after="0"/>
        <w:rPr>
          <w:rFonts w:ascii="Times New Roman" w:eastAsiaTheme="minorEastAsia" w:hAnsi="Times New Roman"/>
          <w:szCs w:val="20"/>
          <w:lang w:eastAsia="ko-KR"/>
        </w:rPr>
      </w:pPr>
    </w:p>
    <w:p w14:paraId="23C3BA36" w14:textId="77777777" w:rsidR="00077F12" w:rsidRDefault="00077F12">
      <w:pPr>
        <w:pStyle w:val="BodyText"/>
        <w:spacing w:after="0"/>
        <w:rPr>
          <w:rFonts w:ascii="Times New Roman" w:eastAsiaTheme="minorEastAsia" w:hAnsi="Times New Roman"/>
          <w:szCs w:val="20"/>
          <w:lang w:eastAsia="ko-KR"/>
        </w:rPr>
      </w:pPr>
    </w:p>
    <w:p w14:paraId="26CB6317" w14:textId="77777777" w:rsidR="00077F12" w:rsidRDefault="00C801AF">
      <w:pPr>
        <w:pStyle w:val="Heading5"/>
        <w:rPr>
          <w:lang w:val="en-US" w:eastAsia="zh-CN"/>
        </w:rPr>
      </w:pPr>
      <w:r>
        <w:rPr>
          <w:lang w:val="en-US" w:eastAsia="zh-CN"/>
        </w:rPr>
        <w:lastRenderedPageBreak/>
        <w:t>Proposal #4-6</w:t>
      </w:r>
    </w:p>
    <w:p w14:paraId="63A5290B" w14:textId="77777777" w:rsidR="00077F12" w:rsidRDefault="00C801AF">
      <w:r>
        <w:t>For UE antenna modeling of handheld devices with antenna array modules, only consider the following antenna module locations:</w:t>
      </w:r>
    </w:p>
    <w:p w14:paraId="522473F8" w14:textId="77777777" w:rsidR="00077F12" w:rsidRDefault="007E3D39">
      <w:r>
        <w:rPr>
          <w:noProof/>
        </w:rPr>
        <w:object w:dxaOrig="2045" w:dyaOrig="3105" w14:anchorId="558CF8CB">
          <v:shape id="_x0000_i1103" type="#_x0000_t75" alt="" style="width:101pt;height:158pt;mso-width-percent:0;mso-height-percent:0;mso-width-percent:0;mso-height-percent:0" o:ole="">
            <v:imagedata r:id="rId271" o:title=""/>
          </v:shape>
          <o:OLEObject Type="Embed" ProgID="Visio.Drawing.15" ShapeID="_x0000_i1103" DrawAspect="Content" ObjectID="_1801646999" r:id="rId272"/>
        </w:object>
      </w:r>
    </w:p>
    <w:p w14:paraId="5B81DD4A" w14:textId="77777777" w:rsidR="00077F12" w:rsidRDefault="00077F12">
      <w:pPr>
        <w:pStyle w:val="BodyText"/>
        <w:spacing w:after="0"/>
        <w:rPr>
          <w:rFonts w:ascii="Times New Roman" w:eastAsiaTheme="minorEastAsia" w:hAnsi="Times New Roman"/>
          <w:szCs w:val="20"/>
          <w:lang w:eastAsia="ko-KR"/>
        </w:rPr>
      </w:pPr>
    </w:p>
    <w:p w14:paraId="201344D0" w14:textId="77777777" w:rsidR="00077F12" w:rsidRDefault="00077F12">
      <w:pPr>
        <w:pStyle w:val="BodyText"/>
        <w:spacing w:after="0"/>
        <w:rPr>
          <w:rFonts w:ascii="Times New Roman" w:eastAsiaTheme="minorEastAsia" w:hAnsi="Times New Roman"/>
          <w:szCs w:val="20"/>
          <w:lang w:eastAsia="ko-KR"/>
        </w:rPr>
      </w:pPr>
    </w:p>
    <w:p w14:paraId="1E43ACBE" w14:textId="77777777" w:rsidR="00077F12" w:rsidRDefault="00C801AF">
      <w:pPr>
        <w:pStyle w:val="Heading5"/>
        <w:rPr>
          <w:lang w:val="en-US" w:eastAsia="zh-CN"/>
        </w:rPr>
      </w:pPr>
      <w:r>
        <w:rPr>
          <w:lang w:val="en-US" w:eastAsia="zh-CN"/>
        </w:rPr>
        <w:t>Proposal #4-7</w:t>
      </w:r>
    </w:p>
    <w:p w14:paraId="2546ABF3" w14:textId="77777777" w:rsidR="00077F12" w:rsidRDefault="00C801AF">
      <w:r>
        <w:t>For UE antenna modeling of handheld devices,</w:t>
      </w:r>
    </w:p>
    <w:p w14:paraId="233F423A" w14:textId="77777777" w:rsidR="00077F12" w:rsidRDefault="00C801AF">
      <w:pPr>
        <w:pStyle w:val="ListParagraph"/>
        <w:numPr>
          <w:ilvl w:val="0"/>
          <w:numId w:val="19"/>
        </w:numPr>
      </w:pPr>
      <w:r>
        <w:t>Introduce power imbalance modeling to the UE antenna model.</w:t>
      </w:r>
    </w:p>
    <w:p w14:paraId="4CDC6058" w14:textId="77777777" w:rsidR="00077F12" w:rsidRDefault="00C801AF">
      <w:pPr>
        <w:pStyle w:val="ListParagraph"/>
        <w:numPr>
          <w:ilvl w:val="0"/>
          <w:numId w:val="19"/>
        </w:numPr>
      </w:pPr>
      <w:r>
        <w:t>FFS details of antenna power imbalance</w:t>
      </w:r>
    </w:p>
    <w:p w14:paraId="3D68EF6E" w14:textId="77777777" w:rsidR="00077F12" w:rsidRDefault="00077F12"/>
    <w:p w14:paraId="7DB6122B" w14:textId="77777777" w:rsidR="00077F12" w:rsidRDefault="00C801AF">
      <w:pPr>
        <w:rPr>
          <w:rFonts w:ascii="Arial" w:hAnsi="Arial" w:cs="Arial"/>
          <w:sz w:val="22"/>
          <w:szCs w:val="22"/>
        </w:rPr>
      </w:pPr>
      <w:r>
        <w:rPr>
          <w:rFonts w:ascii="Arial" w:hAnsi="Arial" w:cs="Arial"/>
          <w:sz w:val="22"/>
          <w:szCs w:val="22"/>
        </w:rPr>
        <w:t>Proposal #4-7A</w:t>
      </w:r>
    </w:p>
    <w:p w14:paraId="4CE3F933" w14:textId="77777777" w:rsidR="00077F12" w:rsidRDefault="00C801AF">
      <w:r>
        <w:t>For UE antenna modeling of handheld devices,</w:t>
      </w:r>
    </w:p>
    <w:p w14:paraId="60DC03D9" w14:textId="77777777" w:rsidR="00077F12" w:rsidRDefault="00C801AF">
      <w:pPr>
        <w:pStyle w:val="ListParagraph"/>
        <w:numPr>
          <w:ilvl w:val="0"/>
          <w:numId w:val="19"/>
        </w:numPr>
      </w:pPr>
      <w:r>
        <w:t>Introduce power imbalance modeling to the UE antenna model.</w:t>
      </w:r>
    </w:p>
    <w:p w14:paraId="738C925E" w14:textId="77777777" w:rsidR="00077F12" w:rsidRDefault="00C801AF">
      <w:pPr>
        <w:pStyle w:val="ListParagraph"/>
        <w:numPr>
          <w:ilvl w:val="0"/>
          <w:numId w:val="19"/>
        </w:numPr>
      </w:pPr>
      <w:r>
        <w:t>FFS details of antenna power imbalance</w:t>
      </w:r>
    </w:p>
    <w:p w14:paraId="72D8079F"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64A9591E" w14:textId="77777777" w:rsidR="00077F12" w:rsidRDefault="00077F12">
      <w:pPr>
        <w:pStyle w:val="BodyText"/>
        <w:spacing w:after="0"/>
        <w:rPr>
          <w:rFonts w:ascii="Times New Roman" w:eastAsiaTheme="minorEastAsia" w:hAnsi="Times New Roman"/>
          <w:szCs w:val="20"/>
          <w:lang w:eastAsia="ko-KR"/>
        </w:rPr>
      </w:pPr>
    </w:p>
    <w:p w14:paraId="4FCCC590" w14:textId="77777777" w:rsidR="00077F12" w:rsidRDefault="00077F12">
      <w:pPr>
        <w:pStyle w:val="BodyText"/>
        <w:spacing w:after="0"/>
        <w:rPr>
          <w:rFonts w:ascii="Times New Roman" w:eastAsiaTheme="minorEastAsia" w:hAnsi="Times New Roman"/>
          <w:szCs w:val="20"/>
          <w:lang w:eastAsia="ko-KR"/>
        </w:rPr>
      </w:pPr>
    </w:p>
    <w:p w14:paraId="7DC41434" w14:textId="77777777" w:rsidR="00077F12" w:rsidRDefault="00C801AF">
      <w:pPr>
        <w:pStyle w:val="Heading4"/>
        <w:rPr>
          <w:rFonts w:eastAsia="SimSun"/>
          <w:lang w:val="en-US" w:eastAsia="zh-CN"/>
        </w:rPr>
      </w:pPr>
      <w:r>
        <w:rPr>
          <w:rFonts w:eastAsia="SimSun"/>
          <w:lang w:val="en-US" w:eastAsia="zh-CN"/>
        </w:rPr>
        <w:t>Round #1 Discussion</w:t>
      </w:r>
    </w:p>
    <w:p w14:paraId="6648087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E331F43" w14:textId="77777777">
        <w:tc>
          <w:tcPr>
            <w:tcW w:w="1795" w:type="dxa"/>
            <w:shd w:val="clear" w:color="auto" w:fill="FBE4D5" w:themeFill="accent2" w:themeFillTint="33"/>
          </w:tcPr>
          <w:p w14:paraId="747AE8D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A43983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C7A970D" w14:textId="77777777">
        <w:tc>
          <w:tcPr>
            <w:tcW w:w="1795" w:type="dxa"/>
          </w:tcPr>
          <w:p w14:paraId="0A4350C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37E39C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of the above. Either option works for Proposal 4-5.</w:t>
            </w:r>
          </w:p>
        </w:tc>
      </w:tr>
      <w:tr w:rsidR="00077F12" w14:paraId="23D8CF80" w14:textId="77777777">
        <w:trPr>
          <w:trHeight w:val="46"/>
        </w:trPr>
        <w:tc>
          <w:tcPr>
            <w:tcW w:w="1795" w:type="dxa"/>
          </w:tcPr>
          <w:p w14:paraId="7601A3D0"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7F6577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If the CPE’s antenna modeling is introduced, is it additional modeling feature in TR 38.901?</w:t>
            </w:r>
          </w:p>
          <w:p w14:paraId="0085BE6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 For the first bullet, it is necessary to clarify what these guidelines are intended for</w:t>
            </w:r>
          </w:p>
          <w:p w14:paraId="25E6574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Antenna placement can be discussed in evaluation stage. It is not necessary to strict guideline for placement in channel model. We consider that 8 antenna placement candidates are enough.</w:t>
            </w:r>
          </w:p>
          <w:p w14:paraId="10AEFAD1"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#4-7: It also can be discussed in evaluation stages based on RAN4 study not in RAN1 channel model study.</w:t>
            </w:r>
          </w:p>
        </w:tc>
      </w:tr>
      <w:tr w:rsidR="00077F12" w14:paraId="356C72C9" w14:textId="77777777">
        <w:trPr>
          <w:trHeight w:val="46"/>
        </w:trPr>
        <w:tc>
          <w:tcPr>
            <w:tcW w:w="1795" w:type="dxa"/>
          </w:tcPr>
          <w:p w14:paraId="4F9D19B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58F1144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#4-1: Do we need an antenna at the center of the device? Isn’t the signal blocked at the faces of the cube? </w:t>
            </w:r>
          </w:p>
          <w:p w14:paraId="33A3DB2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#4-2: Maybe discussion on this proposal could postponed until an agreement on the location the antenna ports and orientation of the associated antenna patterns have been reached.</w:t>
            </w:r>
          </w:p>
          <w:p w14:paraId="301C696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We prefer option 2. For the 2-antenna-port layout, we prefer having port (2) on the left side. There are two reasons for this. First, this location is less likely to be blocked by the users’ hand. Second, depending on antenna field direction adopted, this location may increase the polarization diversity of the device.</w:t>
            </w:r>
          </w:p>
          <w:p w14:paraId="4D053B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Proposal #4-7: A power imbalance model can be introduced, perhaps as an optional feature. It is important to consider antenna power imbalance in RAN1 simulations as well.</w:t>
            </w:r>
          </w:p>
          <w:p w14:paraId="5CD368E8"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01496EE6" w14:textId="77777777">
        <w:trPr>
          <w:trHeight w:val="46"/>
        </w:trPr>
        <w:tc>
          <w:tcPr>
            <w:tcW w:w="1795" w:type="dxa"/>
          </w:tcPr>
          <w:p w14:paraId="1C7C4F1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ZTE</w:t>
            </w:r>
          </w:p>
        </w:tc>
        <w:tc>
          <w:tcPr>
            <w:tcW w:w="8995" w:type="dxa"/>
          </w:tcPr>
          <w:p w14:paraId="67F285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#4-1, 4-2, 4-6: Fine</w:t>
            </w:r>
          </w:p>
          <w:p w14:paraId="5E01647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#4-5: Prefer Option 1</w:t>
            </w:r>
          </w:p>
          <w:p w14:paraId="7678545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#4-7: fine but the value can be discussed in RAN4</w:t>
            </w:r>
          </w:p>
        </w:tc>
      </w:tr>
      <w:tr w:rsidR="00077F12" w14:paraId="33649272" w14:textId="77777777">
        <w:trPr>
          <w:trHeight w:val="46"/>
        </w:trPr>
        <w:tc>
          <w:tcPr>
            <w:tcW w:w="1795" w:type="dxa"/>
          </w:tcPr>
          <w:p w14:paraId="79300B7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33426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#4-1: Same comments as Samsung, not sure whether we define CPE’s antenna model in TR 38.901. </w:t>
            </w:r>
          </w:p>
          <w:p w14:paraId="42C24F2F"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Same comments as Samsung. For calibration purpose, 1 reference set is probably enough.</w:t>
            </w:r>
          </w:p>
        </w:tc>
      </w:tr>
      <w:tr w:rsidR="00077F12" w14:paraId="26019CB7" w14:textId="77777777">
        <w:trPr>
          <w:trHeight w:val="46"/>
        </w:trPr>
        <w:tc>
          <w:tcPr>
            <w:tcW w:w="1795" w:type="dxa"/>
          </w:tcPr>
          <w:p w14:paraId="3452E71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6B79639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#4-1/2: Support</w:t>
            </w:r>
          </w:p>
          <w:p w14:paraId="2AEE24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Prefer Option 1</w:t>
            </w:r>
          </w:p>
          <w:p w14:paraId="0CF610E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#4-6: Do not support. Only up to 6 modules supported, additionally, antenna modules at device center are uncommon</w:t>
            </w:r>
          </w:p>
          <w:p w14:paraId="56F23C5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Open to discuss</w:t>
            </w:r>
          </w:p>
        </w:tc>
      </w:tr>
      <w:tr w:rsidR="00077F12" w14:paraId="1FB66623" w14:textId="77777777">
        <w:trPr>
          <w:trHeight w:val="46"/>
        </w:trPr>
        <w:tc>
          <w:tcPr>
            <w:tcW w:w="1795" w:type="dxa"/>
          </w:tcPr>
          <w:p w14:paraId="26E5DA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AF90EB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Not support</w:t>
            </w:r>
          </w:p>
        </w:tc>
      </w:tr>
      <w:tr w:rsidR="00077F12" w14:paraId="430BE1AA" w14:textId="77777777">
        <w:trPr>
          <w:trHeight w:val="46"/>
        </w:trPr>
        <w:tc>
          <w:tcPr>
            <w:tcW w:w="1795" w:type="dxa"/>
          </w:tcPr>
          <w:p w14:paraId="337916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761C2E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 Ok</w:t>
            </w:r>
          </w:p>
          <w:p w14:paraId="0C8023C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#4-2: It needs to be clarified that the proposal is not targeting UEs with antenna panels. Single polarization only is not a realistic assumption for antenna panels used, e.g., in FR2.</w:t>
            </w:r>
          </w:p>
          <w:p w14:paraId="2AE8E0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#4-7: Support</w:t>
            </w:r>
          </w:p>
        </w:tc>
      </w:tr>
      <w:tr w:rsidR="00077F12" w14:paraId="4179BB25" w14:textId="77777777">
        <w:trPr>
          <w:trHeight w:val="46"/>
        </w:trPr>
        <w:tc>
          <w:tcPr>
            <w:tcW w:w="1795" w:type="dxa"/>
            <w:shd w:val="clear" w:color="auto" w:fill="E2EFD9" w:themeFill="accent6" w:themeFillTint="33"/>
          </w:tcPr>
          <w:p w14:paraId="39DD007D"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E688B0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 Proposal #4-5A based on inputs during the offline session.</w:t>
            </w:r>
          </w:p>
          <w:p w14:paraId="3BAB9B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#4-3 based on inputs during the offline session.</w:t>
            </w:r>
          </w:p>
        </w:tc>
      </w:tr>
      <w:tr w:rsidR="00077F12" w14:paraId="1D66CBD0" w14:textId="77777777">
        <w:trPr>
          <w:trHeight w:val="46"/>
        </w:trPr>
        <w:tc>
          <w:tcPr>
            <w:tcW w:w="1795" w:type="dxa"/>
          </w:tcPr>
          <w:p w14:paraId="760D4A0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6DD51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#4-1: We do not support this proposal because the described model of the device does not reflect any practical CPE. For example, CPE antennae should not be placed on the same level. Cubical shape is not usual either. If there is real support to introduce such modelling then practical aspects of CPE should be considred</w:t>
            </w:r>
          </w:p>
          <w:p w14:paraId="238E3676" w14:textId="77777777" w:rsidR="00077F12" w:rsidRDefault="00077F12">
            <w:pPr>
              <w:pStyle w:val="BodyText"/>
              <w:spacing w:after="0" w:line="240" w:lineRule="auto"/>
              <w:rPr>
                <w:rFonts w:ascii="Times New Roman" w:hAnsi="Times New Roman"/>
                <w:szCs w:val="20"/>
                <w:lang w:eastAsia="ko-KR"/>
              </w:rPr>
            </w:pPr>
          </w:p>
          <w:p w14:paraId="21CC152D"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Regarding the proposal 4-2-A and 4-5-A: we think there is still confusion about general modelling of UE antenna and calibration simulations with new UE antenna modelling.</w:t>
            </w:r>
          </w:p>
          <w:p w14:paraId="2D551DB1"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b/>
                <w:bCs/>
                <w:szCs w:val="20"/>
                <w:lang w:eastAsia="ko-KR"/>
              </w:rPr>
              <w:t>For the general modelling</w:t>
            </w:r>
            <w:r>
              <w:rPr>
                <w:rFonts w:ascii="Times New Roman" w:hAnsi="Times New Roman"/>
                <w:szCs w:val="20"/>
                <w:lang w:eastAsia="ko-KR"/>
              </w:rPr>
              <w:t>, we have identified possible UE antenna locations. i.e., proposal 4.8. It is then up to the companies how they will use these antenna locations, and whether the antennas are single polarized or dual polarized, or how many antennas in total will be placed in the device. It will be enough to describe the radiation patterns and possible UE antenna locations with indexes.</w:t>
            </w:r>
          </w:p>
          <w:p w14:paraId="3560C793" w14:textId="77777777" w:rsidR="00077F12" w:rsidRDefault="00077F12">
            <w:pPr>
              <w:pStyle w:val="BodyText"/>
              <w:tabs>
                <w:tab w:val="left" w:pos="960"/>
              </w:tabs>
              <w:spacing w:after="0" w:line="240" w:lineRule="auto"/>
              <w:rPr>
                <w:rFonts w:ascii="Times New Roman" w:hAnsi="Times New Roman"/>
                <w:szCs w:val="20"/>
                <w:lang w:eastAsia="ko-KR"/>
              </w:rPr>
            </w:pPr>
          </w:p>
          <w:p w14:paraId="5CD515B0"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the calibration purposes, i.e., discussed in section 4.6, we need to define a </w:t>
            </w:r>
            <w:r>
              <w:rPr>
                <w:rFonts w:ascii="Times New Roman" w:hAnsi="Times New Roman"/>
                <w:b/>
                <w:bCs/>
                <w:szCs w:val="20"/>
                <w:lang w:eastAsia="ko-KR"/>
              </w:rPr>
              <w:t>single scenario</w:t>
            </w:r>
            <w:r>
              <w:rPr>
                <w:rFonts w:ascii="Times New Roman" w:hAnsi="Times New Roman"/>
                <w:szCs w:val="20"/>
                <w:lang w:eastAsia="ko-KR"/>
              </w:rPr>
              <w:t>, and such a typical scenario is 4 UE antenna. We do not know if 8 or 16 antenna elements will be used in real devices at all? Why we need to make channel model calibration in such exotica cases?</w:t>
            </w:r>
          </w:p>
          <w:p w14:paraId="75ADDF1F"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Similar for polarization (4.2A), for calibration purposes with need to assume only linear polarized antenna elements. There is not needed to assume cross polarized antennas. They are not prohibited, but we do not need calibration with those.</w:t>
            </w:r>
          </w:p>
          <w:p w14:paraId="2A558E77" w14:textId="77777777" w:rsidR="00077F12" w:rsidRDefault="00077F12">
            <w:pPr>
              <w:pStyle w:val="BodyText"/>
              <w:tabs>
                <w:tab w:val="left" w:pos="960"/>
              </w:tabs>
              <w:spacing w:after="0" w:line="240" w:lineRule="auto"/>
              <w:rPr>
                <w:rFonts w:ascii="Times New Roman" w:hAnsi="Times New Roman"/>
                <w:szCs w:val="20"/>
                <w:lang w:eastAsia="ko-KR"/>
              </w:rPr>
            </w:pPr>
          </w:p>
          <w:p w14:paraId="2F473BC8"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For P4-7: there are also proposals on antenna imbalance in 9.8.2 AI because it was considred together with  blockage. We have concrete proposals for this issue:</w:t>
            </w:r>
          </w:p>
          <w:p w14:paraId="5ACD253F" w14:textId="77777777" w:rsidR="00077F12" w:rsidRDefault="00C801AF">
            <w:pPr>
              <w:pStyle w:val="BodyText"/>
              <w:tabs>
                <w:tab w:val="left" w:pos="960"/>
              </w:tabs>
              <w:spacing w:after="0" w:line="240" w:lineRule="auto"/>
              <w:rPr>
                <w:rFonts w:ascii="Times New Roman" w:hAnsi="Times New Roman"/>
                <w:b/>
                <w:bCs/>
                <w:szCs w:val="20"/>
                <w:lang w:eastAsia="ko-KR"/>
              </w:rPr>
            </w:pPr>
            <w:r>
              <w:rPr>
                <w:rFonts w:ascii="Times New Roman" w:hAnsi="Times New Roman"/>
                <w:b/>
                <w:bCs/>
                <w:szCs w:val="20"/>
                <w:lang w:eastAsia="ko-KR"/>
              </w:rPr>
              <w:t>Proposal 3: RAN1 to add randomized implementation loss in free space per UE antenna port, e.g., by assigning {0 dB, 1dB, 2dB, 3dB} loss to each of the modelled UE antennae.</w:t>
            </w:r>
          </w:p>
          <w:p w14:paraId="0B1AC791" w14:textId="77777777" w:rsidR="00077F12" w:rsidRDefault="00077F12">
            <w:pPr>
              <w:pStyle w:val="BodyText"/>
              <w:tabs>
                <w:tab w:val="left" w:pos="960"/>
              </w:tabs>
              <w:spacing w:after="0" w:line="240" w:lineRule="auto"/>
              <w:rPr>
                <w:rFonts w:ascii="Times New Roman" w:hAnsi="Times New Roman"/>
                <w:szCs w:val="20"/>
                <w:lang w:eastAsia="ko-KR"/>
              </w:rPr>
            </w:pPr>
          </w:p>
        </w:tc>
      </w:tr>
      <w:tr w:rsidR="00077F12" w14:paraId="68697921" w14:textId="77777777">
        <w:trPr>
          <w:trHeight w:val="46"/>
        </w:trPr>
        <w:tc>
          <w:tcPr>
            <w:tcW w:w="1795" w:type="dxa"/>
          </w:tcPr>
          <w:p w14:paraId="0BA59EA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BC3B645"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#4-1</w:t>
            </w:r>
            <w:r>
              <w:rPr>
                <w:rFonts w:ascii="Times New Roman" w:hAnsi="Times New Roman"/>
                <w:szCs w:val="20"/>
                <w:lang w:eastAsia="ko-KR"/>
              </w:rPr>
              <w:t>: Fine.</w:t>
            </w:r>
          </w:p>
          <w:p w14:paraId="4E3453DA"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#4-2/2A</w:t>
            </w:r>
            <w:r>
              <w:rPr>
                <w:rFonts w:ascii="Times New Roman" w:hAnsi="Times New Roman"/>
                <w:szCs w:val="20"/>
                <w:lang w:eastAsia="ko-KR"/>
              </w:rPr>
              <w:t>: Fine with 4-2A.</w:t>
            </w:r>
          </w:p>
          <w:p w14:paraId="4881A37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#4-3</w:t>
            </w:r>
            <w:r>
              <w:rPr>
                <w:rFonts w:ascii="Times New Roman" w:hAnsi="Times New Roman"/>
                <w:szCs w:val="20"/>
                <w:lang w:eastAsia="ko-KR"/>
              </w:rPr>
              <w:t>: Is this only used for UE-side SNS?</w:t>
            </w:r>
          </w:p>
          <w:p w14:paraId="3069F5B0"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#4-5/5A</w:t>
            </w:r>
            <w:r>
              <w:rPr>
                <w:rFonts w:ascii="Times New Roman" w:hAnsi="Times New Roman"/>
                <w:szCs w:val="20"/>
                <w:lang w:eastAsia="ko-KR"/>
              </w:rPr>
              <w:t>: Support 4-5A.</w:t>
            </w:r>
          </w:p>
          <w:p w14:paraId="6C031D67"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#4-6</w:t>
            </w:r>
            <w:r>
              <w:rPr>
                <w:rFonts w:ascii="Times New Roman" w:hAnsi="Times New Roman"/>
                <w:szCs w:val="20"/>
                <w:lang w:eastAsia="ko-KR"/>
              </w:rPr>
              <w:t>: Fine.</w:t>
            </w:r>
          </w:p>
          <w:p w14:paraId="4E8BE8A9"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ascii="Times New Roman" w:hAnsi="Times New Roman"/>
                <w:b/>
                <w:szCs w:val="20"/>
                <w:lang w:eastAsia="ko-KR"/>
              </w:rPr>
              <w:lastRenderedPageBreak/>
              <w:t>Proposal #4-7/7A</w:t>
            </w:r>
            <w:r>
              <w:rPr>
                <w:rFonts w:ascii="Times New Roman" w:hAnsi="Times New Roman"/>
                <w:szCs w:val="20"/>
                <w:lang w:eastAsia="ko-KR"/>
              </w:rPr>
              <w:t>: Open to discuss.</w:t>
            </w:r>
          </w:p>
        </w:tc>
      </w:tr>
      <w:tr w:rsidR="00C13492" w14:paraId="20BE8ED8" w14:textId="77777777">
        <w:trPr>
          <w:trHeight w:val="46"/>
        </w:trPr>
        <w:tc>
          <w:tcPr>
            <w:tcW w:w="1795" w:type="dxa"/>
          </w:tcPr>
          <w:p w14:paraId="1463D63F" w14:textId="1AACB89E"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Nokia2</w:t>
            </w:r>
          </w:p>
        </w:tc>
        <w:tc>
          <w:tcPr>
            <w:tcW w:w="8995" w:type="dxa"/>
          </w:tcPr>
          <w:p w14:paraId="68BD83E0" w14:textId="77777777" w:rsidR="00C13492" w:rsidRDefault="00C13492" w:rsidP="00C13492">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49791638" w14:textId="77777777"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556471F" w14:textId="77777777" w:rsidR="00C13492" w:rsidRPr="00A3020F" w:rsidRDefault="00C13492" w:rsidP="00C13492">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19F355DE" w14:textId="32D7EB68"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551EFC36" w14:textId="2731E4D1" w:rsidR="00C13492" w:rsidRDefault="00C13492" w:rsidP="00C13492">
            <w:pPr>
              <w:pStyle w:val="BodyText"/>
              <w:spacing w:afterLines="50" w:line="240" w:lineRule="auto"/>
              <w:rPr>
                <w:rFonts w:ascii="Times New Roman" w:hAnsi="Times New Roman"/>
                <w:b/>
                <w:szCs w:val="20"/>
                <w:lang w:eastAsia="ko-KR"/>
              </w:rPr>
            </w:pPr>
            <w:r>
              <w:rPr>
                <w:rFonts w:ascii="Times New Roman" w:hAnsi="Times New Roman"/>
                <w:bCs/>
                <w:szCs w:val="20"/>
                <w:lang w:eastAsia="ko-KR"/>
              </w:rPr>
              <w:t xml:space="preserve">Do we have a definition of the Tx/Rx antenna? Is it then for UL/DL?  </w:t>
            </w:r>
          </w:p>
        </w:tc>
      </w:tr>
    </w:tbl>
    <w:p w14:paraId="3158C9BF" w14:textId="77777777" w:rsidR="00077F12" w:rsidRDefault="00077F12">
      <w:pPr>
        <w:pStyle w:val="BodyText"/>
        <w:spacing w:after="0"/>
        <w:rPr>
          <w:rFonts w:ascii="Times New Roman" w:eastAsiaTheme="minorEastAsia" w:hAnsi="Times New Roman"/>
          <w:szCs w:val="20"/>
          <w:lang w:eastAsia="ko-KR"/>
        </w:rPr>
      </w:pPr>
    </w:p>
    <w:p w14:paraId="3640674C" w14:textId="77777777" w:rsidR="00077F12" w:rsidRDefault="00077F12">
      <w:pPr>
        <w:pStyle w:val="BodyText"/>
        <w:spacing w:after="0"/>
        <w:rPr>
          <w:rFonts w:ascii="Times New Roman" w:eastAsiaTheme="minorEastAsia" w:hAnsi="Times New Roman"/>
          <w:szCs w:val="20"/>
          <w:lang w:eastAsia="ko-KR"/>
        </w:rPr>
      </w:pPr>
    </w:p>
    <w:p w14:paraId="5FC7B050" w14:textId="77777777" w:rsidR="00077F12" w:rsidRDefault="00077F12">
      <w:pPr>
        <w:pStyle w:val="BodyText"/>
        <w:spacing w:after="0"/>
        <w:rPr>
          <w:rFonts w:ascii="Times New Roman" w:eastAsiaTheme="minorEastAsia" w:hAnsi="Times New Roman"/>
          <w:szCs w:val="20"/>
          <w:lang w:eastAsia="ko-KR"/>
        </w:rPr>
      </w:pPr>
    </w:p>
    <w:p w14:paraId="0AC3E7E0" w14:textId="77777777" w:rsidR="00077F12" w:rsidRDefault="00C801AF">
      <w:pPr>
        <w:pStyle w:val="Heading4"/>
        <w:rPr>
          <w:rFonts w:eastAsia="SimSun"/>
          <w:lang w:val="en-US" w:eastAsia="zh-CN"/>
        </w:rPr>
      </w:pPr>
      <w:r>
        <w:rPr>
          <w:rFonts w:eastAsia="SimSun"/>
          <w:lang w:val="en-US" w:eastAsia="zh-CN"/>
        </w:rPr>
        <w:t>Conclusion from Tuesday Session</w:t>
      </w:r>
    </w:p>
    <w:p w14:paraId="18A324B0" w14:textId="77777777" w:rsidR="00077F12" w:rsidRDefault="00C801AF">
      <w:pPr>
        <w:rPr>
          <w:rFonts w:eastAsia="DengXian"/>
          <w:highlight w:val="green"/>
          <w:lang w:eastAsia="zh-CN"/>
        </w:rPr>
      </w:pPr>
      <w:r>
        <w:rPr>
          <w:rFonts w:eastAsia="DengXian" w:hint="eastAsia"/>
          <w:highlight w:val="green"/>
          <w:lang w:eastAsia="zh-CN"/>
        </w:rPr>
        <w:t>Agreement</w:t>
      </w:r>
    </w:p>
    <w:p w14:paraId="45C34323" w14:textId="77777777" w:rsidR="00077F12" w:rsidRDefault="00C801AF">
      <w:r>
        <w:rPr>
          <w:rFonts w:eastAsia="DengXian" w:hint="eastAsia"/>
          <w:lang w:eastAsia="zh-CN"/>
        </w:rPr>
        <w:t>Assume</w:t>
      </w:r>
      <w:r>
        <w:t xml:space="preserve"> enumeration of candidate antenna placement locations as follows:</w:t>
      </w:r>
    </w:p>
    <w:p w14:paraId="6EF36F54" w14:textId="77777777" w:rsidR="00077F12" w:rsidRDefault="007E3D39">
      <w:r>
        <w:rPr>
          <w:noProof/>
        </w:rPr>
        <w:object w:dxaOrig="2068" w:dyaOrig="3093" w14:anchorId="3DF68B16">
          <v:shape id="_x0000_i1104" type="#_x0000_t75" alt="" style="width:101pt;height:151.5pt;mso-width-percent:0;mso-height-percent:0;mso-width-percent:0;mso-height-percent:0" o:ole="">
            <v:imagedata r:id="rId259" o:title=""/>
          </v:shape>
          <o:OLEObject Type="Embed" ProgID="Visio.Drawing.15" ShapeID="_x0000_i1104" DrawAspect="Content" ObjectID="_1801647000" r:id="rId273"/>
        </w:object>
      </w:r>
    </w:p>
    <w:p w14:paraId="0C02CCA6" w14:textId="77777777" w:rsidR="00077F12" w:rsidRDefault="00C801AF">
      <w:pPr>
        <w:pStyle w:val="Heading4"/>
        <w:rPr>
          <w:rFonts w:eastAsia="SimSun"/>
          <w:lang w:val="en-US" w:eastAsia="zh-CN"/>
        </w:rPr>
      </w:pPr>
      <w:r>
        <w:rPr>
          <w:rFonts w:eastAsia="SimSun"/>
          <w:lang w:val="en-US" w:eastAsia="zh-CN"/>
        </w:rPr>
        <w:t>Round #2 Discussion</w:t>
      </w:r>
    </w:p>
    <w:p w14:paraId="6271BBC4" w14:textId="77777777" w:rsidR="00077F12" w:rsidRDefault="00C801AF">
      <w:pPr>
        <w:rPr>
          <w:lang w:eastAsia="zh-CN"/>
        </w:rPr>
      </w:pPr>
      <w:r>
        <w:rPr>
          <w:lang w:eastAsia="zh-CN"/>
        </w:rPr>
        <w:t xml:space="preserve">Please provide comments on issues in this Section. </w:t>
      </w:r>
    </w:p>
    <w:p w14:paraId="403D48A3" w14:textId="77777777" w:rsidR="00077F12" w:rsidRDefault="00C801AF">
      <w:pPr>
        <w:pStyle w:val="Heading5"/>
        <w:rPr>
          <w:lang w:val="en-US" w:eastAsia="zh-CN"/>
        </w:rPr>
      </w:pPr>
      <w:r>
        <w:rPr>
          <w:lang w:val="en-US" w:eastAsia="zh-CN"/>
        </w:rPr>
        <w:t>Proposal #4-1</w:t>
      </w:r>
    </w:p>
    <w:p w14:paraId="0A18676A" w14:textId="77777777" w:rsidR="00077F12" w:rsidRDefault="00C801AF">
      <w:r>
        <w:t>For CPE devices adopt the following device dimensions for UE antenna modeling:</w:t>
      </w:r>
    </w:p>
    <w:p w14:paraId="65440AF2" w14:textId="77777777" w:rsidR="00077F12" w:rsidRDefault="00C801AF">
      <w:pPr>
        <w:pStyle w:val="ListParagraph"/>
        <w:numPr>
          <w:ilvl w:val="0"/>
          <w:numId w:val="19"/>
        </w:numPr>
      </w:pPr>
      <w:r>
        <w:t>18 cm x 18 cm x 18 cm</w:t>
      </w:r>
    </w:p>
    <w:p w14:paraId="7E64E404" w14:textId="77777777" w:rsidR="00077F12" w:rsidRDefault="00C801AF">
      <w:pPr>
        <w:pStyle w:val="ListParagraph"/>
        <w:numPr>
          <w:ilvl w:val="0"/>
          <w:numId w:val="19"/>
        </w:numPr>
        <w:spacing w:line="240" w:lineRule="auto"/>
      </w:pPr>
      <w:r>
        <w:t>The antennas are placed along the central horizontal plane and are oriented outwards from the centre of the cube. The relative antenna locations are similar to that of a handheld device.</w:t>
      </w:r>
    </w:p>
    <w:p w14:paraId="7F8C6230"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32C0BB5E" wp14:editId="26E0D420">
            <wp:extent cx="2825750" cy="1094105"/>
            <wp:effectExtent l="0" t="0" r="0" b="0"/>
            <wp:docPr id="1371182060"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82060" name="Picture 3" descr="A black screen with red text&#10;&#10;Description automatically generated"/>
                    <pic:cNvPicPr>
                      <a:picLocks noChangeAspect="1" noChangeArrowheads="1"/>
                    </pic:cNvPicPr>
                  </pic:nvPicPr>
                  <pic:blipFill>
                    <a:blip r:embed="rId256" cstate="email"/>
                    <a:srcRect/>
                    <a:stretch>
                      <a:fillRect/>
                    </a:stretch>
                  </pic:blipFill>
                  <pic:spPr>
                    <a:xfrm>
                      <a:off x="0" y="0"/>
                      <a:ext cx="2847130" cy="1102335"/>
                    </a:xfrm>
                    <a:prstGeom prst="rect">
                      <a:avLst/>
                    </a:prstGeom>
                    <a:noFill/>
                  </pic:spPr>
                </pic:pic>
              </a:graphicData>
            </a:graphic>
          </wp:inline>
        </w:drawing>
      </w:r>
    </w:p>
    <w:p w14:paraId="479FCBA4" w14:textId="77777777" w:rsidR="00077F12" w:rsidRDefault="00077F12">
      <w:pPr>
        <w:pStyle w:val="BodyText"/>
        <w:spacing w:after="0"/>
        <w:rPr>
          <w:rFonts w:ascii="Times New Roman" w:eastAsiaTheme="minorEastAsia" w:hAnsi="Times New Roman"/>
          <w:szCs w:val="20"/>
          <w:lang w:eastAsia="ko-KR"/>
        </w:rPr>
      </w:pPr>
    </w:p>
    <w:p w14:paraId="58542453" w14:textId="77777777" w:rsidR="00077F12" w:rsidRDefault="00C801AF">
      <w:pPr>
        <w:pStyle w:val="Heading5"/>
        <w:rPr>
          <w:lang w:val="en-US" w:eastAsia="zh-CN"/>
        </w:rPr>
      </w:pPr>
      <w:r>
        <w:rPr>
          <w:lang w:val="en-US" w:eastAsia="zh-CN"/>
        </w:rPr>
        <w:t>Proposal #4-2A</w:t>
      </w:r>
    </w:p>
    <w:p w14:paraId="2F026483" w14:textId="77777777" w:rsidR="00077F12" w:rsidRDefault="00C801AF">
      <w:pPr>
        <w:pStyle w:val="BodyText"/>
        <w:numPr>
          <w:ilvl w:val="0"/>
          <w:numId w:val="46"/>
        </w:numPr>
        <w:spacing w:after="0"/>
        <w:rPr>
          <w:bCs/>
          <w:color w:val="FF0000"/>
          <w:szCs w:val="20"/>
          <w:u w:val="single"/>
        </w:rPr>
      </w:pPr>
      <w:r>
        <w:rPr>
          <w:bCs/>
          <w:color w:val="FF0000"/>
          <w:szCs w:val="20"/>
          <w:u w:val="single"/>
        </w:rPr>
        <w:t>For cases when a candidate antenna placement location is used for one antenna field pattern (i.e., not used for two distinct antenna polarization field patterns):</w:t>
      </w:r>
    </w:p>
    <w:p w14:paraId="09D6BFB3"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0E84DBCB" w14:textId="77777777" w:rsidR="00077F12" w:rsidRDefault="00303A49">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19F0C334" w14:textId="77777777" w:rsidR="00077F12" w:rsidRDefault="00C801AF">
      <w:pPr>
        <w:pStyle w:val="BodyText"/>
        <w:numPr>
          <w:ilvl w:val="0"/>
          <w:numId w:val="47"/>
        </w:numPr>
        <w:spacing w:after="0"/>
        <w:rPr>
          <w:bCs/>
          <w:color w:val="FF0000"/>
          <w:szCs w:val="20"/>
          <w:u w:val="single"/>
        </w:rPr>
      </w:pPr>
      <w:r>
        <w:rPr>
          <w:bCs/>
          <w:color w:val="FF0000"/>
          <w:szCs w:val="20"/>
          <w:u w:val="single"/>
        </w:rPr>
        <w:t>For cases when a candidate antenna placement location is used for two distinct antenna polarization field pattern:</w:t>
      </w:r>
    </w:p>
    <w:p w14:paraId="447D6E2B" w14:textId="77777777" w:rsidR="00077F12" w:rsidRDefault="00C801AF">
      <w:pPr>
        <w:pStyle w:val="BodyText"/>
        <w:numPr>
          <w:ilvl w:val="1"/>
          <w:numId w:val="47"/>
        </w:numPr>
        <w:spacing w:after="0"/>
        <w:rPr>
          <w:bCs/>
          <w:color w:val="FF0000"/>
          <w:szCs w:val="20"/>
          <w:u w:val="single"/>
        </w:rPr>
      </w:pPr>
      <w:r>
        <w:rPr>
          <w:bCs/>
          <w:color w:val="FF0000"/>
          <w:szCs w:val="20"/>
          <w:u w:val="single"/>
        </w:rPr>
        <w:lastRenderedPageBreak/>
        <w:t>Reference radiation pattern of the UE antenna model is FFS,</w:t>
      </w:r>
    </w:p>
    <w:p w14:paraId="1AF83E04"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06FE37D"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1F77098E"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4B64994" w14:textId="77777777" w:rsidR="00077F12" w:rsidRDefault="00077F12">
      <w:pPr>
        <w:pStyle w:val="BodyText"/>
        <w:spacing w:after="0"/>
        <w:rPr>
          <w:rFonts w:ascii="Times New Roman" w:eastAsiaTheme="minorEastAsia" w:hAnsi="Times New Roman"/>
          <w:szCs w:val="20"/>
          <w:lang w:eastAsia="ko-KR"/>
        </w:rPr>
      </w:pPr>
    </w:p>
    <w:p w14:paraId="5031870F" w14:textId="77777777" w:rsidR="00077F12" w:rsidRDefault="00C801AF">
      <w:pPr>
        <w:pStyle w:val="Heading5"/>
        <w:rPr>
          <w:lang w:val="en-US" w:eastAsia="zh-CN"/>
        </w:rPr>
      </w:pPr>
      <w:r>
        <w:rPr>
          <w:lang w:val="en-US" w:eastAsia="zh-CN"/>
        </w:rPr>
        <w:t>Proposal #4-4</w:t>
      </w:r>
    </w:p>
    <w:p w14:paraId="1717318E"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Amend the previous agreement (from RAN1 #118bis) on handheld UE antenna placement location modeling.</w:t>
      </w:r>
    </w:p>
    <w:p w14:paraId="6FD4C5A9" w14:textId="77777777" w:rsidR="00077F12" w:rsidRDefault="00C801AF">
      <w:pPr>
        <w:pStyle w:val="ListParagraph"/>
        <w:numPr>
          <w:ilvl w:val="1"/>
          <w:numId w:val="17"/>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50AFE39F"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BC3517" w14:textId="77777777" w:rsidR="00077F12" w:rsidRDefault="007E3D39">
      <w:pPr>
        <w:pStyle w:val="ListParagraph"/>
        <w:spacing w:line="240" w:lineRule="auto"/>
        <w:ind w:left="1440"/>
      </w:pPr>
      <w:r>
        <w:rPr>
          <w:noProof/>
        </w:rPr>
        <w:object w:dxaOrig="2068" w:dyaOrig="3093" w14:anchorId="5079F114">
          <v:shape id="_x0000_i1105" type="#_x0000_t75" alt="" style="width:101pt;height:151.5pt;mso-width-percent:0;mso-height-percent:0;mso-width-percent:0;mso-height-percent:0" o:ole="">
            <v:imagedata r:id="rId261" o:title=""/>
          </v:shape>
          <o:OLEObject Type="Embed" ProgID="Visio.Drawing.15" ShapeID="_x0000_i1105" DrawAspect="Content" ObjectID="_1801647001" r:id="rId274"/>
        </w:object>
      </w:r>
    </w:p>
    <w:p w14:paraId="7D4D5D29" w14:textId="77777777" w:rsidR="00077F12" w:rsidRDefault="00077F12">
      <w:pPr>
        <w:pStyle w:val="BodyText"/>
        <w:spacing w:after="0"/>
        <w:rPr>
          <w:rFonts w:ascii="Times New Roman" w:eastAsiaTheme="minorEastAsia" w:hAnsi="Times New Roman"/>
          <w:szCs w:val="20"/>
          <w:lang w:eastAsia="ko-KR"/>
        </w:rPr>
      </w:pPr>
    </w:p>
    <w:p w14:paraId="1BFBFBBC" w14:textId="77777777" w:rsidR="00077F12" w:rsidRDefault="00C801AF">
      <w:pPr>
        <w:pStyle w:val="Heading5"/>
        <w:rPr>
          <w:lang w:val="en-US" w:eastAsia="zh-CN"/>
        </w:rPr>
      </w:pPr>
      <w:r>
        <w:rPr>
          <w:lang w:val="en-US" w:eastAsia="zh-CN"/>
        </w:rPr>
        <w:t>Proposal #4-5B</w:t>
      </w:r>
    </w:p>
    <w:p w14:paraId="2CF52F4B" w14:textId="77777777" w:rsidR="00077F12" w:rsidRDefault="00C801AF">
      <w:r>
        <w:t xml:space="preserve">For calibration, the antenna placements for 4, </w:t>
      </w:r>
      <w:r>
        <w:rPr>
          <w:strike/>
          <w:color w:val="FF0000"/>
        </w:rPr>
        <w:t>8, and 16 antenna</w:t>
      </w:r>
      <w:r>
        <w:rPr>
          <w:color w:val="FF0000"/>
        </w:rPr>
        <w:t xml:space="preserve"> </w:t>
      </w:r>
      <w:r>
        <w:t>elements of handheld devices are defined as follows:</w:t>
      </w:r>
    </w:p>
    <w:p w14:paraId="55241B79" w14:textId="77777777" w:rsidR="00077F12" w:rsidRDefault="00C801AF">
      <w:pPr>
        <w:pStyle w:val="BodyText"/>
        <w:numPr>
          <w:ilvl w:val="0"/>
          <w:numId w:val="46"/>
        </w:numPr>
        <w:spacing w:after="0"/>
        <w:rPr>
          <w:bCs/>
          <w:szCs w:val="20"/>
        </w:rPr>
      </w:pPr>
      <w:r>
        <w:rPr>
          <w:bCs/>
          <w:szCs w:val="20"/>
        </w:rPr>
        <w:t>Down-select between option 1 and 2</w:t>
      </w:r>
    </w:p>
    <w:p w14:paraId="653ED8E1" w14:textId="77777777" w:rsidR="00077F12" w:rsidRDefault="00C801AF">
      <w:pPr>
        <w:pStyle w:val="ListParagraph"/>
        <w:numPr>
          <w:ilvl w:val="1"/>
          <w:numId w:val="19"/>
        </w:numPr>
      </w:pPr>
      <w:r>
        <w:t>Option 1)</w:t>
      </w:r>
    </w:p>
    <w:p w14:paraId="37132D78" w14:textId="77777777" w:rsidR="00077F12" w:rsidRDefault="007E3D39">
      <w:pPr>
        <w:pStyle w:val="ListParagraph"/>
        <w:ind w:left="1440"/>
      </w:pPr>
      <w:r>
        <w:rPr>
          <w:noProof/>
        </w:rPr>
        <w:object w:dxaOrig="4441" w:dyaOrig="3468" w14:anchorId="4297C357">
          <v:shape id="_x0000_i1106" type="#_x0000_t75" alt="" style="width:223.5pt;height:173pt;mso-width-percent:0;mso-height-percent:0;mso-width-percent:0;mso-height-percent:0" o:ole="">
            <v:imagedata r:id="rId275" o:title=""/>
          </v:shape>
          <o:OLEObject Type="Embed" ProgID="Visio.Drawing.15" ShapeID="_x0000_i1106" DrawAspect="Content" ObjectID="_1801647002" r:id="rId276"/>
        </w:object>
      </w:r>
    </w:p>
    <w:p w14:paraId="75C4267D" w14:textId="77777777" w:rsidR="00077F12" w:rsidRDefault="00077F12">
      <w:pPr>
        <w:pStyle w:val="BodyText"/>
        <w:spacing w:after="0"/>
        <w:rPr>
          <w:rFonts w:ascii="Times New Roman" w:eastAsiaTheme="minorEastAsia" w:hAnsi="Times New Roman"/>
          <w:szCs w:val="20"/>
          <w:lang w:eastAsia="ko-KR"/>
        </w:rPr>
      </w:pPr>
    </w:p>
    <w:p w14:paraId="010577B5" w14:textId="77777777" w:rsidR="00077F12" w:rsidRDefault="00C801AF">
      <w:pPr>
        <w:pStyle w:val="ListParagraph"/>
        <w:numPr>
          <w:ilvl w:val="1"/>
          <w:numId w:val="19"/>
        </w:numPr>
      </w:pPr>
      <w:r>
        <w:t>Option 2)</w:t>
      </w:r>
    </w:p>
    <w:p w14:paraId="49CE1C9E" w14:textId="77777777" w:rsidR="00077F12" w:rsidRDefault="007E3D39">
      <w:pPr>
        <w:pStyle w:val="BodyText"/>
        <w:spacing w:after="0"/>
        <w:ind w:left="360" w:firstLine="720"/>
      </w:pPr>
      <w:r>
        <w:rPr>
          <w:noProof/>
        </w:rPr>
        <w:object w:dxaOrig="4441" w:dyaOrig="3468" w14:anchorId="2B87E22A">
          <v:shape id="_x0000_i1107" type="#_x0000_t75" alt="" style="width:223.5pt;height:173pt;mso-width-percent:0;mso-height-percent:0;mso-width-percent:0;mso-height-percent:0" o:ole="">
            <v:imagedata r:id="rId277" o:title=""/>
          </v:shape>
          <o:OLEObject Type="Embed" ProgID="Visio.Drawing.15" ShapeID="_x0000_i1107" DrawAspect="Content" ObjectID="_1801647003" r:id="rId278"/>
        </w:object>
      </w:r>
    </w:p>
    <w:p w14:paraId="032CA648" w14:textId="77777777" w:rsidR="00077F12" w:rsidRDefault="00077F12">
      <w:pPr>
        <w:pStyle w:val="BodyText"/>
        <w:spacing w:after="0"/>
        <w:rPr>
          <w:rFonts w:ascii="Times New Roman" w:eastAsiaTheme="minorEastAsia" w:hAnsi="Times New Roman"/>
          <w:szCs w:val="20"/>
          <w:lang w:eastAsia="ko-KR"/>
        </w:rPr>
      </w:pPr>
    </w:p>
    <w:p w14:paraId="62F3BEAB" w14:textId="77777777" w:rsidR="00077F12" w:rsidRDefault="00C801AF">
      <w:pPr>
        <w:pStyle w:val="Heading5"/>
        <w:rPr>
          <w:lang w:val="en-US" w:eastAsia="zh-CN"/>
        </w:rPr>
      </w:pPr>
      <w:r>
        <w:rPr>
          <w:lang w:val="en-US" w:eastAsia="zh-CN"/>
        </w:rPr>
        <w:t>Proposal #4-7A</w:t>
      </w:r>
    </w:p>
    <w:p w14:paraId="3BE68DE6" w14:textId="77777777" w:rsidR="00077F12" w:rsidRDefault="00C801AF">
      <w:r>
        <w:t>For UE antenna modeling of handheld devices,</w:t>
      </w:r>
    </w:p>
    <w:p w14:paraId="16DE90FE" w14:textId="77777777" w:rsidR="00077F12" w:rsidRDefault="00C801AF">
      <w:pPr>
        <w:pStyle w:val="ListParagraph"/>
        <w:numPr>
          <w:ilvl w:val="0"/>
          <w:numId w:val="19"/>
        </w:numPr>
      </w:pPr>
      <w:r>
        <w:t>Introduce power imbalance modeling to the UE antenna model.</w:t>
      </w:r>
    </w:p>
    <w:p w14:paraId="736D0AFB" w14:textId="77777777" w:rsidR="00077F12" w:rsidRDefault="00C801AF">
      <w:pPr>
        <w:pStyle w:val="ListParagraph"/>
        <w:numPr>
          <w:ilvl w:val="0"/>
          <w:numId w:val="19"/>
        </w:numPr>
      </w:pPr>
      <w:r>
        <w:t>FFS details of antenna power imbalance</w:t>
      </w:r>
    </w:p>
    <w:p w14:paraId="394B2D8E"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141F697F" w14:textId="77777777" w:rsidR="00077F12" w:rsidRDefault="00077F12">
      <w:pPr>
        <w:rPr>
          <w:lang w:eastAsia="zh-CN"/>
        </w:rPr>
      </w:pPr>
    </w:p>
    <w:p w14:paraId="141ED680" w14:textId="77777777" w:rsidR="00077F12" w:rsidRDefault="00077F12">
      <w:pPr>
        <w:rPr>
          <w:lang w:eastAsia="zh-CN"/>
        </w:rPr>
      </w:pPr>
    </w:p>
    <w:p w14:paraId="7E17AA2A" w14:textId="77777777" w:rsidR="00077F12" w:rsidRDefault="00C801AF">
      <w:pPr>
        <w:pStyle w:val="Heading5"/>
        <w:rPr>
          <w:lang w:val="en-US" w:eastAsia="zh-CN"/>
        </w:rPr>
      </w:pPr>
      <w:r>
        <w:rPr>
          <w:lang w:val="en-US" w:eastAsia="zh-CN"/>
        </w:rPr>
        <w:t>Company Comments:</w:t>
      </w:r>
    </w:p>
    <w:p w14:paraId="6CE7F9E7" w14:textId="77777777" w:rsidR="00077F12" w:rsidRDefault="00C801AF">
      <w:pPr>
        <w:rPr>
          <w:lang w:eastAsia="zh-CN"/>
        </w:rPr>
      </w:pPr>
      <w:r>
        <w:rPr>
          <w:lang w:eastAsia="zh-CN"/>
        </w:rPr>
        <w:t>Continue to provide comments on Proposal 4-1, 4-2, 4-5B, and 4-7A.</w:t>
      </w:r>
    </w:p>
    <w:p w14:paraId="1A6AFB72" w14:textId="77777777" w:rsidR="00077F12" w:rsidRDefault="00C801AF">
      <w:pPr>
        <w:rPr>
          <w:lang w:eastAsia="zh-CN"/>
        </w:rPr>
      </w:pPr>
      <w:r>
        <w:rPr>
          <w:lang w:eastAsia="zh-CN"/>
        </w:rPr>
        <w:t>Proposal #4-3 has been resolved by agreement.</w:t>
      </w:r>
    </w:p>
    <w:p w14:paraId="153D06E1" w14:textId="77777777" w:rsidR="00077F12" w:rsidRDefault="00C801AF">
      <w:pPr>
        <w:rPr>
          <w:lang w:eastAsia="zh-CN"/>
        </w:rPr>
      </w:pPr>
      <w:r>
        <w:rPr>
          <w:lang w:eastAsia="zh-CN"/>
        </w:rPr>
        <w:t>Proposal #4-6 is proposing FR2 antenna models that leverage center location. If Proposal #4-4 is agreeable, then this proposal is no longer valid.</w:t>
      </w:r>
    </w:p>
    <w:p w14:paraId="613D9DA2" w14:textId="77777777" w:rsidR="00077F12" w:rsidRDefault="00C801AF">
      <w:pPr>
        <w:rPr>
          <w:lang w:eastAsia="zh-CN"/>
        </w:rPr>
      </w:pPr>
      <w:r>
        <w:rPr>
          <w:lang w:eastAsia="zh-CN"/>
        </w:rPr>
        <w:t>Proposal #4-5B removed the 8 and 16 antenna cases, since if Proposal #4-4 is agreeable, then 8 and 16 antenna cases do not have multiple options and are the only logical conclusions for antenna placement location selection.</w:t>
      </w:r>
    </w:p>
    <w:p w14:paraId="13D53D06" w14:textId="77777777" w:rsidR="00077F12" w:rsidRDefault="00C801AF">
      <w:pPr>
        <w:rPr>
          <w:lang w:eastAsia="zh-CN"/>
        </w:rPr>
      </w:pPr>
      <w:r>
        <w:rPr>
          <w:lang w:eastAsia="zh-CN"/>
        </w:rPr>
        <w:t>Additionally, moderator asks companies to check whether Proposal #4-7A is needed if UE side SNS model is available, as it seem to model the effects of power imbalance for UE antennas.</w:t>
      </w:r>
    </w:p>
    <w:tbl>
      <w:tblPr>
        <w:tblStyle w:val="TableGrid"/>
        <w:tblW w:w="0" w:type="auto"/>
        <w:tblLook w:val="04A0" w:firstRow="1" w:lastRow="0" w:firstColumn="1" w:lastColumn="0" w:noHBand="0" w:noVBand="1"/>
      </w:tblPr>
      <w:tblGrid>
        <w:gridCol w:w="1795"/>
        <w:gridCol w:w="8995"/>
      </w:tblGrid>
      <w:tr w:rsidR="00077F12" w14:paraId="3DB52872" w14:textId="77777777">
        <w:tc>
          <w:tcPr>
            <w:tcW w:w="1795" w:type="dxa"/>
            <w:shd w:val="clear" w:color="auto" w:fill="FBE4D5" w:themeFill="accent2" w:themeFillTint="33"/>
          </w:tcPr>
          <w:p w14:paraId="7692DB9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AFFAD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45BFF0A" w14:textId="77777777">
        <w:tc>
          <w:tcPr>
            <w:tcW w:w="1795" w:type="dxa"/>
          </w:tcPr>
          <w:p w14:paraId="69DD7C5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0F8417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 There is no need to define device dimensions and relative antenna locations for CPE devices at the moment, unless some company is actively interested in CPE devices.</w:t>
            </w:r>
          </w:p>
          <w:p w14:paraId="7EF54C78"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#4-2/#4-2A: Not sure this proposal adds much to the current TR38.901. We can discuss after the other proposals have settled.</w:t>
            </w:r>
          </w:p>
          <w:p w14:paraId="2383A5BC" w14:textId="77777777" w:rsidR="00077F12" w:rsidRDefault="00C801AF">
            <w:pPr>
              <w:rPr>
                <w:lang w:eastAsia="ko-KR"/>
              </w:rPr>
            </w:pPr>
            <w:r>
              <w:rPr>
                <w:lang w:eastAsia="ko-KR"/>
              </w:rPr>
              <w:t>Proposal #4-5A: We propose to modify the main sentence as “</w:t>
            </w:r>
            <w:r>
              <w:t xml:space="preserve">For calibration, the antenna placements for </w:t>
            </w:r>
            <w:r>
              <w:rPr>
                <w:color w:val="FF0000"/>
              </w:rPr>
              <w:t xml:space="preserve">4 and 8 </w:t>
            </w:r>
            <w:r>
              <w:rPr>
                <w:strike/>
                <w:color w:val="FF0000"/>
              </w:rPr>
              <w:t>4, 8, and 16</w:t>
            </w:r>
            <w:r>
              <w:t xml:space="preserve"> antenna elements of handheld devices are defined as follows:</w:t>
            </w:r>
            <w:r>
              <w:rPr>
                <w:lang w:eastAsia="ko-KR"/>
              </w:rPr>
              <w:t>” Antenna elements can be placed following each of the two layouts. Whether they are single or dual polarized has not to do with the location, and can be discussed under #4-6.</w:t>
            </w:r>
          </w:p>
          <w:p w14:paraId="0C79E6CE" w14:textId="77777777" w:rsidR="00077F12" w:rsidRDefault="00C801AF">
            <w:pPr>
              <w:rPr>
                <w:lang w:eastAsia="ko-KR"/>
              </w:rPr>
            </w:pPr>
            <w:r>
              <w:rPr>
                <w:lang w:eastAsia="ko-KR"/>
              </w:rPr>
              <w:t>Proposal #4-7A. If the power imbalanced is discussed, UL/DL power imbalance due to differences in the respective RF should have a chance to be discussed. We propose to modify as follows:</w:t>
            </w:r>
          </w:p>
          <w:p w14:paraId="3B982795" w14:textId="77777777" w:rsidR="00077F12" w:rsidRDefault="00C801AF">
            <w:pPr>
              <w:pStyle w:val="Heading5"/>
              <w:rPr>
                <w:lang w:val="en-US" w:eastAsia="zh-CN"/>
              </w:rPr>
            </w:pPr>
            <w:r>
              <w:rPr>
                <w:lang w:val="en-US" w:eastAsia="zh-CN"/>
              </w:rPr>
              <w:t>Proposal #4-7A</w:t>
            </w:r>
          </w:p>
          <w:p w14:paraId="57334230" w14:textId="77777777" w:rsidR="00077F12" w:rsidRDefault="00C801AF">
            <w:r>
              <w:t>For UE antenna modeling of handheld devices,</w:t>
            </w:r>
          </w:p>
          <w:p w14:paraId="647F1B14" w14:textId="77777777" w:rsidR="00077F12" w:rsidRDefault="00C801AF">
            <w:pPr>
              <w:pStyle w:val="ListParagraph"/>
              <w:numPr>
                <w:ilvl w:val="0"/>
                <w:numId w:val="19"/>
              </w:numPr>
            </w:pPr>
            <w:r>
              <w:t>Introduce power imbalance modeling to the UE antenna model.</w:t>
            </w:r>
          </w:p>
          <w:p w14:paraId="7B3EC0D4" w14:textId="77777777" w:rsidR="00077F12" w:rsidRDefault="00C801AF">
            <w:pPr>
              <w:pStyle w:val="ListParagraph"/>
              <w:numPr>
                <w:ilvl w:val="0"/>
                <w:numId w:val="19"/>
              </w:numPr>
            </w:pPr>
            <w:r>
              <w:lastRenderedPageBreak/>
              <w:t>FFS details of antenna power imbalance</w:t>
            </w:r>
          </w:p>
          <w:p w14:paraId="31787ACE"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60BF8FD" w14:textId="77777777" w:rsidR="00077F12" w:rsidRDefault="00C801AF">
            <w:pPr>
              <w:pStyle w:val="BodyText"/>
              <w:spacing w:before="0" w:after="0" w:line="240" w:lineRule="auto"/>
              <w:rPr>
                <w:rFonts w:ascii="Times New Roman" w:hAnsi="Times New Roman"/>
                <w:szCs w:val="20"/>
                <w:lang w:eastAsia="ko-KR"/>
              </w:rPr>
            </w:pPr>
            <w:r>
              <w:rPr>
                <w:color w:val="C00000"/>
                <w:highlight w:val="yellow"/>
              </w:rPr>
              <w:t>FFS: Whether UL/DL power imbalances due to differences in the respective RF chains shall also be modelled.</w:t>
            </w:r>
          </w:p>
        </w:tc>
      </w:tr>
    </w:tbl>
    <w:p w14:paraId="185409A9" w14:textId="77777777" w:rsidR="00077F12" w:rsidRDefault="00077F12">
      <w:pPr>
        <w:pStyle w:val="BodyText"/>
        <w:spacing w:after="0"/>
        <w:rPr>
          <w:rFonts w:ascii="Times New Roman" w:eastAsiaTheme="minorEastAsia" w:hAnsi="Times New Roman"/>
          <w:szCs w:val="20"/>
          <w:lang w:eastAsia="ko-KR"/>
        </w:rPr>
      </w:pPr>
    </w:p>
    <w:p w14:paraId="6B0368DD" w14:textId="77777777" w:rsidR="00077F12" w:rsidRDefault="00077F12">
      <w:pPr>
        <w:pStyle w:val="BodyText"/>
        <w:spacing w:after="0"/>
        <w:rPr>
          <w:rFonts w:ascii="Times New Roman" w:eastAsiaTheme="minorEastAsia" w:hAnsi="Times New Roman"/>
          <w:szCs w:val="20"/>
          <w:lang w:eastAsia="ko-KR"/>
        </w:rPr>
      </w:pPr>
    </w:p>
    <w:p w14:paraId="7CDAE9A2" w14:textId="77777777" w:rsidR="00077F12" w:rsidRDefault="00077F12">
      <w:pPr>
        <w:pStyle w:val="BodyText"/>
        <w:spacing w:after="0"/>
        <w:rPr>
          <w:rFonts w:ascii="Times New Roman" w:eastAsiaTheme="minorEastAsia" w:hAnsi="Times New Roman"/>
          <w:szCs w:val="20"/>
          <w:lang w:eastAsia="ko-KR"/>
        </w:rPr>
      </w:pPr>
    </w:p>
    <w:p w14:paraId="7541D5B9" w14:textId="77777777" w:rsidR="00077F12" w:rsidRDefault="00C801AF">
      <w:pPr>
        <w:pStyle w:val="Heading4"/>
        <w:rPr>
          <w:rFonts w:eastAsia="SimSun"/>
          <w:lang w:val="en-US" w:eastAsia="zh-CN"/>
        </w:rPr>
      </w:pPr>
      <w:r>
        <w:rPr>
          <w:rFonts w:eastAsia="SimSun"/>
          <w:lang w:val="en-US" w:eastAsia="zh-CN"/>
        </w:rPr>
        <w:t>Conclusion from Wednesday Session</w:t>
      </w:r>
    </w:p>
    <w:p w14:paraId="79B10D5E" w14:textId="77777777" w:rsidR="00077F12" w:rsidRDefault="00077F12">
      <w:pPr>
        <w:pStyle w:val="BodyText"/>
        <w:spacing w:after="0"/>
        <w:rPr>
          <w:rFonts w:ascii="Times New Roman" w:eastAsiaTheme="minorEastAsia" w:hAnsi="Times New Roman"/>
          <w:szCs w:val="20"/>
          <w:lang w:eastAsia="ko-KR"/>
        </w:rPr>
      </w:pPr>
    </w:p>
    <w:p w14:paraId="185AD666" w14:textId="77777777" w:rsidR="00077F12" w:rsidRDefault="00C801AF">
      <w:pPr>
        <w:rPr>
          <w:rFonts w:eastAsia="DengXian"/>
          <w:highlight w:val="green"/>
          <w:lang w:eastAsia="zh-CN"/>
        </w:rPr>
      </w:pPr>
      <w:r>
        <w:rPr>
          <w:rFonts w:eastAsia="DengXian" w:hint="eastAsia"/>
          <w:highlight w:val="green"/>
          <w:lang w:eastAsia="zh-CN"/>
        </w:rPr>
        <w:t>Agreement</w:t>
      </w:r>
    </w:p>
    <w:p w14:paraId="6FDFB548" w14:textId="77777777" w:rsidR="00077F12" w:rsidRDefault="00C801AF">
      <w:pPr>
        <w:pStyle w:val="BodyText"/>
        <w:numPr>
          <w:ilvl w:val="0"/>
          <w:numId w:val="17"/>
        </w:numPr>
        <w:spacing w:after="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43A8E21" w14:textId="77777777" w:rsidR="00077F12" w:rsidRDefault="00C801AF">
      <w:pPr>
        <w:pStyle w:val="ListParagraph"/>
        <w:numPr>
          <w:ilvl w:val="1"/>
          <w:numId w:val="17"/>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056B7550"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803224" w14:textId="77777777" w:rsidR="00077F12" w:rsidRDefault="007E3D39">
      <w:pPr>
        <w:pStyle w:val="ListParagraph"/>
        <w:ind w:left="800"/>
      </w:pPr>
      <w:r>
        <w:rPr>
          <w:noProof/>
        </w:rPr>
        <w:object w:dxaOrig="2056" w:dyaOrig="3105" w14:anchorId="104A29AA">
          <v:shape id="_x0000_i1108" type="#_x0000_t75" alt="" style="width:101.5pt;height:158pt;mso-width-percent:0;mso-height-percent:0;mso-width-percent:0;mso-height-percent:0" o:ole="">
            <v:imagedata r:id="rId261" o:title=""/>
          </v:shape>
          <o:OLEObject Type="Embed" ProgID="Visio.Drawing.15" ShapeID="_x0000_i1108" DrawAspect="Content" ObjectID="_1801647004" r:id="rId279"/>
        </w:object>
      </w:r>
    </w:p>
    <w:p w14:paraId="7F104BC4" w14:textId="77777777" w:rsidR="00077F12" w:rsidRDefault="00077F12">
      <w:pPr>
        <w:rPr>
          <w:rFonts w:eastAsia="DengXian"/>
          <w:lang w:eastAsia="zh-CN"/>
        </w:rPr>
      </w:pPr>
    </w:p>
    <w:p w14:paraId="2F37A35A" w14:textId="77777777" w:rsidR="00077F12" w:rsidRDefault="00C801AF">
      <w:pPr>
        <w:rPr>
          <w:rFonts w:eastAsia="DengXian"/>
          <w:highlight w:val="green"/>
          <w:lang w:eastAsia="zh-CN"/>
        </w:rPr>
      </w:pPr>
      <w:r>
        <w:rPr>
          <w:rFonts w:eastAsia="DengXian" w:hint="eastAsia"/>
          <w:highlight w:val="green"/>
          <w:lang w:eastAsia="zh-CN"/>
        </w:rPr>
        <w:t>Agreement</w:t>
      </w:r>
    </w:p>
    <w:p w14:paraId="048284FF" w14:textId="77777777" w:rsidR="00077F12" w:rsidRDefault="00C801AF">
      <w:r>
        <w:t>For calibration, the antenna placements for 4</w:t>
      </w:r>
      <w:r>
        <w:rPr>
          <w:color w:val="FF0000"/>
        </w:rPr>
        <w:t xml:space="preserve"> </w:t>
      </w:r>
      <w:r>
        <w:t>elements of handheld devices are defined as follows:</w:t>
      </w:r>
    </w:p>
    <w:p w14:paraId="1E34E130" w14:textId="77777777" w:rsidR="00077F12" w:rsidRDefault="007E3D39">
      <w:pPr>
        <w:pStyle w:val="ListParagraph"/>
        <w:ind w:left="800"/>
      </w:pPr>
      <w:r>
        <w:rPr>
          <w:noProof/>
        </w:rPr>
        <w:object w:dxaOrig="4441" w:dyaOrig="3468" w14:anchorId="0D55E604">
          <v:shape id="_x0000_i1109" type="#_x0000_t75" alt="" style="width:223.5pt;height:173pt;mso-width-percent:0;mso-height-percent:0;mso-width-percent:0;mso-height-percent:0" o:ole="">
            <v:imagedata r:id="rId275" o:title=""/>
          </v:shape>
          <o:OLEObject Type="Embed" ProgID="Visio.Drawing.15" ShapeID="_x0000_i1109" DrawAspect="Content" ObjectID="_1801647005" r:id="rId280"/>
        </w:object>
      </w:r>
    </w:p>
    <w:p w14:paraId="6DAFAAE7" w14:textId="77777777" w:rsidR="00077F12" w:rsidRDefault="00C801AF">
      <w:pPr>
        <w:rPr>
          <w:rFonts w:eastAsia="DengXian"/>
          <w:highlight w:val="green"/>
          <w:lang w:eastAsia="zh-CN"/>
        </w:rPr>
      </w:pPr>
      <w:r>
        <w:rPr>
          <w:rFonts w:eastAsia="DengXian" w:hint="eastAsia"/>
          <w:highlight w:val="green"/>
          <w:lang w:eastAsia="zh-CN"/>
        </w:rPr>
        <w:t>Agreement</w:t>
      </w:r>
    </w:p>
    <w:p w14:paraId="073C502A" w14:textId="77777777" w:rsidR="00077F12" w:rsidRDefault="00C801AF">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2FDC12A2" w14:textId="77777777" w:rsidR="00077F12" w:rsidRDefault="00C801AF">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28C38D3F" w14:textId="77777777" w:rsidR="00077F12" w:rsidRDefault="00077F12">
      <w:pPr>
        <w:pStyle w:val="BodyText"/>
        <w:spacing w:after="0"/>
        <w:jc w:val="center"/>
        <w:rPr>
          <w:rFonts w:ascii="Times New Roman" w:eastAsia="DengXian" w:hAnsi="Times New Roman"/>
          <w:szCs w:val="20"/>
          <w:lang w:eastAsia="ko-KR"/>
        </w:rPr>
      </w:pPr>
    </w:p>
    <w:p w14:paraId="710E6CCC" w14:textId="77777777" w:rsidR="00077F12" w:rsidRDefault="00C801AF">
      <w:pPr>
        <w:rPr>
          <w:rFonts w:eastAsia="DengXian"/>
          <w:highlight w:val="green"/>
          <w:lang w:eastAsia="zh-CN"/>
        </w:rPr>
      </w:pPr>
      <w:r>
        <w:rPr>
          <w:rFonts w:eastAsia="DengXian" w:hint="eastAsia"/>
          <w:highlight w:val="green"/>
          <w:lang w:eastAsia="zh-CN"/>
        </w:rPr>
        <w:t>Agreement</w:t>
      </w:r>
    </w:p>
    <w:p w14:paraId="5170AFD1" w14:textId="77777777" w:rsidR="00077F12" w:rsidRDefault="00C801AF">
      <w:pPr>
        <w:pStyle w:val="BodyText"/>
        <w:numPr>
          <w:ilvl w:val="0"/>
          <w:numId w:val="46"/>
        </w:numPr>
        <w:spacing w:after="0"/>
        <w:rPr>
          <w:bCs/>
          <w:color w:val="000000"/>
          <w:szCs w:val="20"/>
        </w:rPr>
      </w:pPr>
      <w:r>
        <w:rPr>
          <w:bCs/>
          <w:color w:val="000000"/>
          <w:szCs w:val="20"/>
        </w:rPr>
        <w:lastRenderedPageBreak/>
        <w:t>For cases when a candidate antenna placement location is used for one antenna field pattern (i.e., not used for two distinct antenna polarization field patterns):</w:t>
      </w:r>
    </w:p>
    <w:p w14:paraId="6B15B95E" w14:textId="77777777" w:rsidR="00077F12" w:rsidRDefault="00C801AF">
      <w:pPr>
        <w:pStyle w:val="BodyText"/>
        <w:numPr>
          <w:ilvl w:val="0"/>
          <w:numId w:val="46"/>
        </w:numPr>
        <w:spacing w:after="0"/>
        <w:ind w:left="1080"/>
        <w:rPr>
          <w:bCs/>
          <w:color w:val="000000"/>
          <w:szCs w:val="20"/>
        </w:rPr>
      </w:pPr>
      <w:r>
        <w:rPr>
          <w:bCs/>
          <w:color w:val="000000"/>
          <w:szCs w:val="20"/>
        </w:rPr>
        <w:t>Reference radiation pattern of the UE antenna model is vertically polarized with all the gain in the theta filed component,</w:t>
      </w:r>
    </w:p>
    <w:p w14:paraId="3B754030" w14:textId="77777777" w:rsidR="00077F12" w:rsidRDefault="00303A49">
      <w:pPr>
        <w:pStyle w:val="BodyText"/>
        <w:numPr>
          <w:ilvl w:val="1"/>
          <w:numId w:val="46"/>
        </w:numPr>
        <w:spacing w:after="0"/>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m:rPr>
            <m:sty m:val="bi"/>
          </m:rPr>
          <w:rPr>
            <w:rFonts w:ascii="Cambria Math"/>
            <w:color w:val="000000"/>
            <w:szCs w:val="20"/>
          </w:rPr>
          <m:t>0</m:t>
        </m:r>
      </m:oMath>
      <w:r w:rsidR="00C801AF">
        <w:rPr>
          <w:bCs/>
          <w:color w:val="000000"/>
          <w:szCs w:val="20"/>
        </w:rPr>
        <w:t>.</w:t>
      </w:r>
    </w:p>
    <w:p w14:paraId="1C2C40CA" w14:textId="77777777" w:rsidR="00077F12" w:rsidRDefault="00C801AF">
      <w:pPr>
        <w:pStyle w:val="BodyText"/>
        <w:numPr>
          <w:ilvl w:val="0"/>
          <w:numId w:val="47"/>
        </w:numPr>
        <w:spacing w:after="0"/>
        <w:rPr>
          <w:bCs/>
          <w:color w:val="000000"/>
          <w:szCs w:val="20"/>
        </w:rPr>
      </w:pPr>
      <w:r>
        <w:rPr>
          <w:bCs/>
          <w:color w:val="000000"/>
          <w:szCs w:val="20"/>
        </w:rPr>
        <w:t>For cases when a candidate antenna placement location is used for two distinct antenna polarization field pattern:</w:t>
      </w:r>
    </w:p>
    <w:p w14:paraId="68BE4691" w14:textId="77777777" w:rsidR="00077F12" w:rsidRDefault="00C801AF">
      <w:pPr>
        <w:pStyle w:val="BodyText"/>
        <w:numPr>
          <w:ilvl w:val="1"/>
          <w:numId w:val="47"/>
        </w:numPr>
        <w:spacing w:after="0"/>
        <w:rPr>
          <w:bCs/>
          <w:color w:val="000000"/>
          <w:szCs w:val="20"/>
        </w:rPr>
      </w:pPr>
      <w:r>
        <w:rPr>
          <w:bCs/>
          <w:color w:val="000000"/>
          <w:szCs w:val="20"/>
        </w:rPr>
        <w:t>Reference radiation pattern of the UE antenna model is FFS,</w:t>
      </w:r>
    </w:p>
    <w:p w14:paraId="66A629ED" w14:textId="77777777" w:rsidR="00077F12" w:rsidRDefault="00C801AF">
      <w:pPr>
        <w:pStyle w:val="BodyText"/>
        <w:numPr>
          <w:ilvl w:val="2"/>
          <w:numId w:val="47"/>
        </w:numPr>
        <w:spacing w:after="0"/>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FA34F9A" w14:textId="77777777" w:rsidR="00077F12" w:rsidRDefault="00C801AF">
      <w:pPr>
        <w:pStyle w:val="BodyText"/>
        <w:numPr>
          <w:ilvl w:val="2"/>
          <w:numId w:val="47"/>
        </w:numPr>
        <w:spacing w:after="0"/>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7318D02" w14:textId="77777777" w:rsidR="00077F12" w:rsidRDefault="00C801AF">
      <w:pPr>
        <w:pStyle w:val="Caption"/>
        <w:numPr>
          <w:ilvl w:val="0"/>
          <w:numId w:val="4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12FB32D6" w14:textId="77777777" w:rsidR="00077F12" w:rsidRDefault="00077F12">
      <w:pPr>
        <w:rPr>
          <w:rFonts w:eastAsia="DengXian"/>
          <w:lang w:eastAsia="zh-CN"/>
        </w:rPr>
      </w:pPr>
    </w:p>
    <w:p w14:paraId="49D9FC8E" w14:textId="24064A7B" w:rsidR="00077F12" w:rsidRDefault="00C801AF">
      <w:pPr>
        <w:pStyle w:val="Heading4"/>
        <w:rPr>
          <w:rFonts w:eastAsia="SimSun"/>
          <w:lang w:val="en-US" w:eastAsia="zh-CN"/>
        </w:rPr>
      </w:pPr>
      <w:r>
        <w:rPr>
          <w:rFonts w:eastAsia="SimSun"/>
          <w:lang w:val="en-US" w:eastAsia="zh-CN"/>
        </w:rPr>
        <w:t>Round #3</w:t>
      </w:r>
      <w:r w:rsidR="00D35F13">
        <w:rPr>
          <w:rFonts w:eastAsia="SimSun"/>
          <w:lang w:val="en-US" w:eastAsia="zh-CN"/>
        </w:rPr>
        <w:t>/4</w:t>
      </w:r>
      <w:r>
        <w:rPr>
          <w:rFonts w:eastAsia="SimSun"/>
          <w:lang w:val="en-US" w:eastAsia="zh-CN"/>
        </w:rPr>
        <w:t xml:space="preserve"> Discussion</w:t>
      </w:r>
    </w:p>
    <w:p w14:paraId="4ABAB1FF" w14:textId="77777777" w:rsidR="00077F12" w:rsidRDefault="00C801AF">
      <w:pPr>
        <w:pStyle w:val="Heading5"/>
        <w:rPr>
          <w:lang w:val="en-US" w:eastAsia="zh-CN"/>
        </w:rPr>
      </w:pPr>
      <w:r>
        <w:rPr>
          <w:lang w:val="en-US" w:eastAsia="zh-CN"/>
        </w:rPr>
        <w:t>Proposal #4-7B</w:t>
      </w:r>
    </w:p>
    <w:p w14:paraId="774B5861" w14:textId="77777777" w:rsidR="00077F12" w:rsidRDefault="00C801AF">
      <w:r>
        <w:t>For UE antenna modeling of handheld devices,</w:t>
      </w:r>
    </w:p>
    <w:p w14:paraId="208A6BCA" w14:textId="77777777" w:rsidR="00077F12" w:rsidRDefault="00C801AF">
      <w:pPr>
        <w:pStyle w:val="ListParagraph"/>
        <w:numPr>
          <w:ilvl w:val="0"/>
          <w:numId w:val="19"/>
        </w:numPr>
      </w:pPr>
      <w:r>
        <w:t>Introduce power imbalance modeling to the UE antenna model.</w:t>
      </w:r>
    </w:p>
    <w:p w14:paraId="7955E33F" w14:textId="77777777" w:rsidR="00077F12" w:rsidRDefault="00C801AF">
      <w:pPr>
        <w:pStyle w:val="ListParagraph"/>
        <w:numPr>
          <w:ilvl w:val="1"/>
          <w:numId w:val="19"/>
        </w:numPr>
        <w:rPr>
          <w:color w:val="0070C0"/>
        </w:rPr>
      </w:pPr>
      <w:r>
        <w:rPr>
          <w:color w:val="0070C0"/>
        </w:rPr>
        <w:t>Antenna power imbalance may apply for either one of Tx or Rx antenna, or may apply to both Tx and Rx antenna</w:t>
      </w:r>
    </w:p>
    <w:p w14:paraId="6EFBD0EF" w14:textId="77777777" w:rsidR="00077F12" w:rsidRDefault="00C801AF">
      <w:pPr>
        <w:pStyle w:val="ListParagraph"/>
        <w:numPr>
          <w:ilvl w:val="0"/>
          <w:numId w:val="19"/>
        </w:numPr>
      </w:pPr>
      <w:r>
        <w:t>FFS details of antenna power imbalance</w:t>
      </w:r>
    </w:p>
    <w:p w14:paraId="4D8B5423"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527B188" w14:textId="77777777" w:rsidR="00077F12" w:rsidRDefault="00C801AF">
      <w:pPr>
        <w:pStyle w:val="ListParagraph"/>
        <w:numPr>
          <w:ilvl w:val="1"/>
          <w:numId w:val="19"/>
        </w:numPr>
        <w:rPr>
          <w:color w:val="0070C0"/>
        </w:rPr>
      </w:pPr>
      <w:r>
        <w:rPr>
          <w:color w:val="0070C0"/>
        </w:rPr>
        <w:t>Whether UL/DL power imbalances due to differences in the respective RF chains shall also be modelled.</w:t>
      </w:r>
    </w:p>
    <w:p w14:paraId="0ED2A10D" w14:textId="77777777" w:rsidR="00077F12" w:rsidRDefault="00077F12">
      <w:pPr>
        <w:rPr>
          <w:lang w:eastAsia="zh-CN"/>
        </w:rPr>
      </w:pPr>
    </w:p>
    <w:p w14:paraId="4475F028" w14:textId="1FB63818" w:rsidR="004261BD" w:rsidRDefault="004261BD" w:rsidP="004261BD">
      <w:pPr>
        <w:pStyle w:val="Heading5"/>
        <w:rPr>
          <w:lang w:val="en-US" w:eastAsia="zh-CN"/>
        </w:rPr>
      </w:pPr>
      <w:r>
        <w:rPr>
          <w:lang w:val="en-US" w:eastAsia="zh-CN"/>
        </w:rPr>
        <w:t>Proposal #4-7C</w:t>
      </w:r>
    </w:p>
    <w:p w14:paraId="7B8AF75C" w14:textId="77777777" w:rsidR="004261BD" w:rsidRDefault="004261BD" w:rsidP="004261BD">
      <w:r>
        <w:t>For UE antenna modeling of handheld devices,</w:t>
      </w:r>
    </w:p>
    <w:p w14:paraId="1D40738B" w14:textId="77777777" w:rsidR="004261BD" w:rsidRDefault="004261BD" w:rsidP="004261BD">
      <w:pPr>
        <w:pStyle w:val="ListParagraph"/>
        <w:numPr>
          <w:ilvl w:val="0"/>
          <w:numId w:val="19"/>
        </w:numPr>
      </w:pPr>
      <w:r>
        <w:t>Introduce power imbalance modeling to the UE antenna model.</w:t>
      </w:r>
    </w:p>
    <w:p w14:paraId="4C9D5D5C" w14:textId="3B0E2E12" w:rsidR="004261BD" w:rsidRDefault="004261BD" w:rsidP="004261BD">
      <w:pPr>
        <w:pStyle w:val="ListParagraph"/>
        <w:numPr>
          <w:ilvl w:val="1"/>
          <w:numId w:val="19"/>
        </w:numPr>
        <w:rPr>
          <w:color w:val="0070C0"/>
        </w:rPr>
      </w:pPr>
      <w:r>
        <w:rPr>
          <w:color w:val="0070C0"/>
        </w:rPr>
        <w:t>Antenna power imbalance may apply for (1) Tx antennas only, (2) Rx antennas only, or (3) both Tx and Rx antenna</w:t>
      </w:r>
      <w:r w:rsidR="00C0418F">
        <w:rPr>
          <w:color w:val="0070C0"/>
        </w:rPr>
        <w:t>s</w:t>
      </w:r>
    </w:p>
    <w:p w14:paraId="4C135F4C" w14:textId="77777777" w:rsidR="004261BD" w:rsidRDefault="004261BD" w:rsidP="004261BD">
      <w:pPr>
        <w:pStyle w:val="ListParagraph"/>
        <w:numPr>
          <w:ilvl w:val="0"/>
          <w:numId w:val="19"/>
        </w:numPr>
      </w:pPr>
      <w:r>
        <w:t>FFS details of antenna power imbalance</w:t>
      </w:r>
    </w:p>
    <w:p w14:paraId="1E3BCE63" w14:textId="77777777" w:rsidR="004261BD" w:rsidRDefault="004261BD" w:rsidP="004261BD">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7697564" w14:textId="77777777" w:rsidR="004261BD" w:rsidRDefault="004261BD" w:rsidP="004261BD">
      <w:pPr>
        <w:pStyle w:val="ListParagraph"/>
        <w:numPr>
          <w:ilvl w:val="1"/>
          <w:numId w:val="19"/>
        </w:numPr>
        <w:rPr>
          <w:color w:val="0070C0"/>
        </w:rPr>
      </w:pPr>
      <w:r>
        <w:rPr>
          <w:color w:val="0070C0"/>
        </w:rPr>
        <w:t>Whether UL/DL power imbalances due to differences in the respective RF chains shall also be modelled.</w:t>
      </w:r>
    </w:p>
    <w:p w14:paraId="04B23A5F" w14:textId="77777777" w:rsidR="004261BD" w:rsidRDefault="004261BD">
      <w:pPr>
        <w:rPr>
          <w:lang w:eastAsia="zh-CN"/>
        </w:rPr>
      </w:pPr>
    </w:p>
    <w:p w14:paraId="41791FE7" w14:textId="77777777" w:rsidR="00077F12" w:rsidRDefault="00077F12">
      <w:pPr>
        <w:rPr>
          <w:lang w:eastAsia="zh-CN"/>
        </w:rPr>
      </w:pPr>
    </w:p>
    <w:p w14:paraId="5EC9B2E3" w14:textId="77777777" w:rsidR="00077F12" w:rsidRDefault="00C801AF">
      <w:pPr>
        <w:pStyle w:val="Heading5"/>
        <w:rPr>
          <w:lang w:val="en-US" w:eastAsia="zh-CN"/>
        </w:rPr>
      </w:pPr>
      <w:r>
        <w:rPr>
          <w:lang w:val="en-US" w:eastAsia="zh-CN"/>
        </w:rPr>
        <w:t>Proposal #4-8</w:t>
      </w:r>
    </w:p>
    <w:p w14:paraId="7AE0A3B9" w14:textId="77777777" w:rsidR="00077F12" w:rsidRDefault="00C801AF">
      <w:r>
        <w:t>For UE antenna modeling of handheld devices, at least support directional antenna radiation pattern for calibration purposes.</w:t>
      </w:r>
    </w:p>
    <w:p w14:paraId="16F5FAAD" w14:textId="77777777" w:rsidR="00077F12" w:rsidRDefault="00C801AF">
      <w:pPr>
        <w:pStyle w:val="ListParagraph"/>
        <w:numPr>
          <w:ilvl w:val="0"/>
          <w:numId w:val="17"/>
        </w:numPr>
      </w:pPr>
      <w:r>
        <w:t>Further study the following directional radiation pattern parameters</w:t>
      </w:r>
    </w:p>
    <w:p w14:paraId="759E8C19"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2054"/>
        <w:gridCol w:w="2073"/>
        <w:gridCol w:w="1964"/>
      </w:tblGrid>
      <w:tr w:rsidR="00077F12" w14:paraId="432EE194" w14:textId="77777777">
        <w:trPr>
          <w:trHeight w:val="294"/>
        </w:trPr>
        <w:tc>
          <w:tcPr>
            <w:tcW w:w="6091" w:type="dxa"/>
            <w:gridSpan w:val="3"/>
            <w:shd w:val="clear" w:color="auto" w:fill="DBDBDB" w:themeFill="accent3" w:themeFillTint="66"/>
            <w:vAlign w:val="center"/>
          </w:tcPr>
          <w:p w14:paraId="5E717F5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5F756617" w14:textId="77777777">
        <w:trPr>
          <w:trHeight w:val="116"/>
        </w:trPr>
        <w:tc>
          <w:tcPr>
            <w:tcW w:w="2054" w:type="dxa"/>
            <w:shd w:val="clear" w:color="auto" w:fill="DBDBDB" w:themeFill="accent3" w:themeFillTint="66"/>
            <w:vAlign w:val="center"/>
          </w:tcPr>
          <w:p w14:paraId="7890D4B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673D442C"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346D4824"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541BC37F" w14:textId="77777777">
        <w:trPr>
          <w:trHeight w:val="581"/>
        </w:trPr>
        <w:tc>
          <w:tcPr>
            <w:tcW w:w="2054" w:type="dxa"/>
          </w:tcPr>
          <w:p w14:paraId="35DA7877"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194C4D9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1F4963F6"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D8CA07E"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76F5F097" w14:textId="77777777" w:rsidR="00077F12" w:rsidRDefault="00077F12">
            <w:pPr>
              <w:pStyle w:val="BodyText"/>
              <w:spacing w:before="0" w:after="0" w:line="240" w:lineRule="auto"/>
              <w:rPr>
                <w:rFonts w:ascii="Times New Roman" w:hAnsi="Times New Roman"/>
                <w:szCs w:val="20"/>
                <w:lang w:eastAsia="zh-CN"/>
              </w:rPr>
            </w:pPr>
          </w:p>
        </w:tc>
      </w:tr>
      <w:tr w:rsidR="00077F12" w14:paraId="18524C92" w14:textId="77777777">
        <w:trPr>
          <w:trHeight w:val="581"/>
        </w:trPr>
        <w:tc>
          <w:tcPr>
            <w:tcW w:w="2054" w:type="dxa"/>
          </w:tcPr>
          <w:p w14:paraId="4827B5AE"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671A62F"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10127F9"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4675F8F"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6CC9E490" w14:textId="77777777" w:rsidR="00077F12" w:rsidRDefault="00077F12">
            <w:pPr>
              <w:pStyle w:val="BodyText"/>
              <w:spacing w:before="0" w:after="0" w:line="240" w:lineRule="auto"/>
              <w:rPr>
                <w:rFonts w:ascii="Times New Roman" w:hAnsi="Times New Roman"/>
                <w:szCs w:val="20"/>
                <w:lang w:eastAsia="zh-CN"/>
              </w:rPr>
            </w:pPr>
          </w:p>
        </w:tc>
      </w:tr>
      <w:tr w:rsidR="00077F12" w14:paraId="38EF0956" w14:textId="77777777">
        <w:trPr>
          <w:trHeight w:val="590"/>
        </w:trPr>
        <w:tc>
          <w:tcPr>
            <w:tcW w:w="2054" w:type="dxa"/>
          </w:tcPr>
          <w:p w14:paraId="28503204"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79B870A"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4985E55"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467923C"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0461D9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4.5 ~ 6.5 dBi</w:t>
            </w:r>
          </w:p>
        </w:tc>
      </w:tr>
      <w:tr w:rsidR="00077F12" w14:paraId="58BABCC6" w14:textId="77777777">
        <w:trPr>
          <w:trHeight w:val="590"/>
        </w:trPr>
        <w:tc>
          <w:tcPr>
            <w:tcW w:w="2054" w:type="dxa"/>
          </w:tcPr>
          <w:p w14:paraId="4546083A"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AB666B3"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328E9B66"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3EC5EA4" w14:textId="77777777" w:rsidR="00077F12" w:rsidRDefault="00303A49">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DF7711A" w14:textId="5D1550B2" w:rsidR="00077F12" w:rsidRPr="0090596C" w:rsidRDefault="0090596C">
            <w:pPr>
              <w:pStyle w:val="BodyText"/>
              <w:spacing w:after="0" w:line="240" w:lineRule="auto"/>
              <w:rPr>
                <w:rFonts w:ascii="Times New Roman" w:hAnsi="Times New Roman"/>
                <w:color w:val="FF0000"/>
                <w:szCs w:val="20"/>
                <w:lang w:eastAsia="zh-CN"/>
              </w:rPr>
            </w:pPr>
            <w:r w:rsidRPr="0090596C">
              <w:rPr>
                <w:rFonts w:ascii="Cambria Math" w:hAnsi="Cambria Math"/>
                <w:color w:val="FF0000"/>
                <w:szCs w:val="20"/>
                <w:lang w:eastAsia="zh-CN"/>
              </w:rPr>
              <w:t>≤</w:t>
            </w:r>
            <w:r w:rsidRPr="0090596C">
              <w:rPr>
                <w:rFonts w:ascii="Times New Roman" w:hAnsi="Times New Roman"/>
                <w:color w:val="FF0000"/>
                <w:szCs w:val="20"/>
                <w:lang w:eastAsia="zh-CN"/>
              </w:rPr>
              <w:t xml:space="preserve"> 5 dBi</w:t>
            </w:r>
          </w:p>
        </w:tc>
      </w:tr>
      <w:tr w:rsidR="00077F12" w14:paraId="6431EB66" w14:textId="77777777">
        <w:trPr>
          <w:trHeight w:val="581"/>
        </w:trPr>
        <w:tc>
          <w:tcPr>
            <w:tcW w:w="2054" w:type="dxa"/>
          </w:tcPr>
          <w:p w14:paraId="0EE8D8F7"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D837D3"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22E2670E"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62984FE9"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083E96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077F12" w14:paraId="0F602E78" w14:textId="77777777">
        <w:trPr>
          <w:trHeight w:val="581"/>
        </w:trPr>
        <w:tc>
          <w:tcPr>
            <w:tcW w:w="2054" w:type="dxa"/>
          </w:tcPr>
          <w:p w14:paraId="6A20A34F"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1260630"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2AC815E9" w14:textId="77777777" w:rsidR="00077F12" w:rsidRDefault="00303A49">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FD6782" w14:textId="77777777" w:rsidR="00077F12" w:rsidRDefault="00303A49">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0C78BFB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77E37AA5" w14:textId="77777777" w:rsidR="00077F12" w:rsidRDefault="00077F12">
      <w:pPr>
        <w:pStyle w:val="BodyText"/>
        <w:spacing w:after="0"/>
        <w:rPr>
          <w:rFonts w:ascii="Times New Roman" w:hAnsi="Times New Roman"/>
          <w:szCs w:val="20"/>
          <w:lang w:eastAsia="zh-CN"/>
        </w:rPr>
      </w:pPr>
    </w:p>
    <w:p w14:paraId="36DF03EB" w14:textId="3A79F728" w:rsidR="003B7870" w:rsidRDefault="003B7870" w:rsidP="003B7870">
      <w:pPr>
        <w:pStyle w:val="Heading5"/>
        <w:rPr>
          <w:lang w:val="en-US" w:eastAsia="zh-CN"/>
        </w:rPr>
      </w:pPr>
      <w:r>
        <w:rPr>
          <w:lang w:val="en-US" w:eastAsia="zh-CN"/>
        </w:rPr>
        <w:t>Company Comments</w:t>
      </w:r>
    </w:p>
    <w:p w14:paraId="2B660E51" w14:textId="5895831F" w:rsidR="00077F12" w:rsidRDefault="00C801AF">
      <w:pPr>
        <w:rPr>
          <w:lang w:eastAsia="zh-CN"/>
        </w:rPr>
      </w:pPr>
      <w:r>
        <w:rPr>
          <w:lang w:eastAsia="zh-CN"/>
        </w:rPr>
        <w:t>Provide comments on Proposal #4-7</w:t>
      </w:r>
      <w:r w:rsidR="003B7870">
        <w:rPr>
          <w:lang w:eastAsia="zh-CN"/>
        </w:rPr>
        <w:t>C</w:t>
      </w:r>
      <w:r>
        <w:rPr>
          <w:lang w:eastAsia="zh-CN"/>
        </w:rPr>
        <w:t xml:space="preserve"> </w:t>
      </w:r>
      <w:r w:rsidR="003C2B0F">
        <w:rPr>
          <w:lang w:eastAsia="zh-CN"/>
        </w:rPr>
        <w:t>and Proposal #4-8.</w:t>
      </w:r>
    </w:p>
    <w:tbl>
      <w:tblPr>
        <w:tblStyle w:val="TableGrid"/>
        <w:tblW w:w="0" w:type="auto"/>
        <w:tblLook w:val="04A0" w:firstRow="1" w:lastRow="0" w:firstColumn="1" w:lastColumn="0" w:noHBand="0" w:noVBand="1"/>
      </w:tblPr>
      <w:tblGrid>
        <w:gridCol w:w="1795"/>
        <w:gridCol w:w="8995"/>
      </w:tblGrid>
      <w:tr w:rsidR="00077F12" w14:paraId="4FD7ECEB" w14:textId="77777777">
        <w:tc>
          <w:tcPr>
            <w:tcW w:w="1795" w:type="dxa"/>
            <w:shd w:val="clear" w:color="auto" w:fill="FBE4D5" w:themeFill="accent2" w:themeFillTint="33"/>
          </w:tcPr>
          <w:p w14:paraId="05400E0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566B26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8156F81" w14:textId="77777777">
        <w:tc>
          <w:tcPr>
            <w:tcW w:w="1795" w:type="dxa"/>
          </w:tcPr>
          <w:p w14:paraId="29A8CDBC" w14:textId="609D74B8" w:rsidR="00077F12" w:rsidRDefault="0093150A">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BE98162" w14:textId="746B1E32" w:rsidR="0093150A" w:rsidRPr="0093150A" w:rsidRDefault="0093150A" w:rsidP="0093150A">
            <w:pPr>
              <w:rPr>
                <w:i/>
                <w:iCs/>
              </w:rPr>
            </w:pPr>
            <w:r>
              <w:rPr>
                <w:lang w:eastAsia="ko-KR"/>
              </w:rPr>
              <w:t xml:space="preserve">Proposal #4-8: for the 4-th option, we could add </w:t>
            </w:r>
            <w:r w:rsidRPr="0093150A">
              <w:rPr>
                <w:rFonts w:eastAsia="MS Mincho"/>
                <w:iCs/>
              </w:rPr>
              <w:t>maximum directional gain of an antenna element</w:t>
            </w:r>
            <w:r w:rsidRPr="0093150A">
              <w:rPr>
                <w:iCs/>
              </w:rPr>
              <w:t xml:space="preserve"> of 5 dBi</w:t>
            </w:r>
            <w:r>
              <w:rPr>
                <w:i/>
              </w:rPr>
              <w:t>.</w:t>
            </w:r>
          </w:p>
        </w:tc>
      </w:tr>
      <w:tr w:rsidR="00C13492" w14:paraId="10D56C58" w14:textId="77777777">
        <w:trPr>
          <w:trHeight w:val="46"/>
        </w:trPr>
        <w:tc>
          <w:tcPr>
            <w:tcW w:w="1795" w:type="dxa"/>
          </w:tcPr>
          <w:p w14:paraId="49639F13" w14:textId="62BAF34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3914D1A0" w14:textId="77777777"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For Apple, in our understanding, if 5dB gain is considred for this antenna, then the efficient might not be 0. Could you kindly verify please?</w:t>
            </w:r>
          </w:p>
          <w:p w14:paraId="0DDA755F" w14:textId="6EBABC3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In general, would be good to confirm once again that efficiency is 0 for all of the options.</w:t>
            </w:r>
          </w:p>
        </w:tc>
      </w:tr>
      <w:tr w:rsidR="004261BD" w14:paraId="1BBBEC39" w14:textId="77777777">
        <w:trPr>
          <w:trHeight w:val="46"/>
        </w:trPr>
        <w:tc>
          <w:tcPr>
            <w:tcW w:w="1795" w:type="dxa"/>
          </w:tcPr>
          <w:p w14:paraId="0E4CA5EF" w14:textId="4C7158F5"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336E822D" w14:textId="77777777" w:rsidR="004261BD" w:rsidRDefault="004261BD" w:rsidP="004261BD">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3184C3A7"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D52A633" w14:textId="77777777" w:rsidR="004261BD" w:rsidRPr="00A3020F" w:rsidRDefault="004261BD" w:rsidP="004261BD">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76BEC5C5"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2D867ED1" w14:textId="0FB60F34"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bCs/>
                <w:szCs w:val="20"/>
                <w:lang w:eastAsia="ko-KR"/>
              </w:rPr>
              <w:t xml:space="preserve">Do we have a definition of the Tx/Rx antenna? Is it then for UL/DL?  </w:t>
            </w:r>
          </w:p>
        </w:tc>
      </w:tr>
      <w:tr w:rsidR="0090596C" w14:paraId="47732EE1" w14:textId="77777777" w:rsidTr="0090596C">
        <w:trPr>
          <w:trHeight w:val="46"/>
        </w:trPr>
        <w:tc>
          <w:tcPr>
            <w:tcW w:w="1795" w:type="dxa"/>
            <w:shd w:val="clear" w:color="auto" w:fill="E2EFD9" w:themeFill="accent6" w:themeFillTint="33"/>
          </w:tcPr>
          <w:p w14:paraId="35A53672" w14:textId="5C23B285"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659DA76"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Added less than or equal to 5dBi. We can work out the exact value later. These are anyway examples.</w:t>
            </w:r>
          </w:p>
          <w:p w14:paraId="0A28B2B2"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@Nokia: we already have agreement on the efficiency. It should be clear that previous agreements are always valid unless we have new agreements that state otherwise. Let’s not complicate things further.</w:t>
            </w:r>
          </w:p>
          <w:p w14:paraId="1E26896F" w14:textId="0230C43D" w:rsidR="00686B44" w:rsidRDefault="00686B44"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#4-7B to clarify the application of the antenna imbalance.</w:t>
            </w:r>
          </w:p>
        </w:tc>
      </w:tr>
      <w:tr w:rsidR="0090596C" w14:paraId="2BAA379C" w14:textId="77777777">
        <w:trPr>
          <w:trHeight w:val="46"/>
        </w:trPr>
        <w:tc>
          <w:tcPr>
            <w:tcW w:w="1795" w:type="dxa"/>
          </w:tcPr>
          <w:p w14:paraId="366D184A" w14:textId="1A2709BA" w:rsidR="0090596C" w:rsidRPr="00F83005" w:rsidRDefault="00F83005" w:rsidP="00C1349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2499372" w14:textId="74FDB790" w:rsidR="0090596C" w:rsidRPr="00F83005" w:rsidRDefault="00F83005" w:rsidP="00C1349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#4-7C: It’s difficult to support. We still consider that it is not in channel model study scope. It is unclear why RAN1 channel model study should consider those hardware specific characteristics. </w:t>
            </w:r>
            <w:r w:rsidR="007E01DD">
              <w:rPr>
                <w:rFonts w:ascii="Times New Roman" w:eastAsiaTheme="minorEastAsia" w:hAnsi="Times New Roman"/>
                <w:szCs w:val="20"/>
                <w:lang w:eastAsia="ko-KR"/>
              </w:rPr>
              <w:t>Power imbalance can be addressed in evaluation for each study items, if necessary.</w:t>
            </w:r>
          </w:p>
        </w:tc>
      </w:tr>
    </w:tbl>
    <w:p w14:paraId="66AA3399" w14:textId="77777777" w:rsidR="00077F12" w:rsidRDefault="00077F12">
      <w:pPr>
        <w:pStyle w:val="BodyText"/>
        <w:spacing w:after="0"/>
        <w:rPr>
          <w:rFonts w:ascii="Times New Roman" w:eastAsiaTheme="minorEastAsia" w:hAnsi="Times New Roman"/>
          <w:szCs w:val="20"/>
          <w:lang w:eastAsia="ko-KR"/>
        </w:rPr>
      </w:pPr>
    </w:p>
    <w:p w14:paraId="2A8A674D" w14:textId="77777777" w:rsidR="00077F12" w:rsidRDefault="00077F12">
      <w:pPr>
        <w:pStyle w:val="BodyText"/>
        <w:spacing w:after="0"/>
        <w:rPr>
          <w:rFonts w:ascii="Times New Roman" w:eastAsiaTheme="minorEastAsia" w:hAnsi="Times New Roman"/>
          <w:szCs w:val="20"/>
          <w:lang w:eastAsia="ko-KR"/>
        </w:rPr>
      </w:pPr>
    </w:p>
    <w:p w14:paraId="1AA9ABF9" w14:textId="77777777" w:rsidR="00077F12" w:rsidRDefault="00077F12">
      <w:pPr>
        <w:pStyle w:val="BodyText"/>
        <w:spacing w:after="0"/>
        <w:rPr>
          <w:rFonts w:ascii="Times New Roman" w:eastAsiaTheme="minorEastAsia" w:hAnsi="Times New Roman"/>
          <w:szCs w:val="20"/>
          <w:lang w:eastAsia="ko-KR"/>
        </w:rPr>
      </w:pPr>
    </w:p>
    <w:p w14:paraId="7A372F5E" w14:textId="77777777" w:rsidR="00077F12" w:rsidRDefault="00C801AF">
      <w:pPr>
        <w:pStyle w:val="Heading2"/>
        <w:ind w:left="720" w:hanging="720"/>
        <w:rPr>
          <w:rFonts w:eastAsiaTheme="minorEastAsia"/>
          <w:lang w:val="en-US" w:eastAsia="ko-KR"/>
        </w:rPr>
      </w:pPr>
      <w:r>
        <w:rPr>
          <w:rFonts w:eastAsia="SimSun"/>
          <w:lang w:val="en-US" w:eastAsia="zh-CN"/>
        </w:rPr>
        <w:t>4.5 Other Modeling Aspects</w:t>
      </w:r>
    </w:p>
    <w:p w14:paraId="32212707"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2011A413" w14:textId="77777777">
        <w:tc>
          <w:tcPr>
            <w:tcW w:w="1525" w:type="dxa"/>
            <w:shd w:val="clear" w:color="auto" w:fill="DEEAF6" w:themeFill="accent5" w:themeFillTint="33"/>
            <w:vAlign w:val="center"/>
          </w:tcPr>
          <w:p w14:paraId="3CE31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6F04A3E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D2E5723" w14:textId="77777777">
        <w:tc>
          <w:tcPr>
            <w:tcW w:w="1525" w:type="dxa"/>
          </w:tcPr>
          <w:p w14:paraId="5FD032CF" w14:textId="77777777" w:rsidR="00077F12" w:rsidRDefault="00077F12">
            <w:pPr>
              <w:spacing w:before="0" w:after="0" w:line="240" w:lineRule="auto"/>
              <w:jc w:val="left"/>
            </w:pPr>
          </w:p>
        </w:tc>
        <w:tc>
          <w:tcPr>
            <w:tcW w:w="9180" w:type="dxa"/>
          </w:tcPr>
          <w:p w14:paraId="513A1B18" w14:textId="77777777" w:rsidR="00077F12" w:rsidRDefault="00077F12">
            <w:pPr>
              <w:autoSpaceDE w:val="0"/>
              <w:autoSpaceDN w:val="0"/>
              <w:adjustRightInd w:val="0"/>
              <w:snapToGrid w:val="0"/>
              <w:spacing w:before="0" w:after="0" w:line="240" w:lineRule="auto"/>
              <w:contextualSpacing/>
              <w:rPr>
                <w:bCs/>
                <w:lang w:eastAsia="zh-CN"/>
              </w:rPr>
            </w:pPr>
          </w:p>
        </w:tc>
      </w:tr>
      <w:tr w:rsidR="00077F12" w14:paraId="1E0375CB" w14:textId="77777777">
        <w:tc>
          <w:tcPr>
            <w:tcW w:w="1525" w:type="dxa"/>
          </w:tcPr>
          <w:p w14:paraId="35D1B760" w14:textId="77777777" w:rsidR="00077F12" w:rsidRDefault="00077F12">
            <w:pPr>
              <w:spacing w:before="0" w:after="0" w:line="240" w:lineRule="auto"/>
              <w:rPr>
                <w:rFonts w:eastAsiaTheme="minorEastAsia"/>
                <w:lang w:eastAsia="ko-KR"/>
              </w:rPr>
            </w:pPr>
          </w:p>
        </w:tc>
        <w:tc>
          <w:tcPr>
            <w:tcW w:w="9180" w:type="dxa"/>
          </w:tcPr>
          <w:p w14:paraId="4974B9A9" w14:textId="77777777" w:rsidR="00077F12" w:rsidRDefault="00077F12">
            <w:pPr>
              <w:spacing w:before="0" w:after="0" w:line="240" w:lineRule="auto"/>
            </w:pPr>
          </w:p>
        </w:tc>
      </w:tr>
    </w:tbl>
    <w:p w14:paraId="05CAA7B8" w14:textId="77777777" w:rsidR="00077F12" w:rsidRDefault="00077F12">
      <w:pPr>
        <w:pStyle w:val="BodyText"/>
        <w:spacing w:after="0"/>
        <w:rPr>
          <w:rFonts w:ascii="Times New Roman" w:eastAsiaTheme="minorEastAsia" w:hAnsi="Times New Roman"/>
          <w:szCs w:val="20"/>
          <w:lang w:eastAsia="ko-KR"/>
        </w:rPr>
      </w:pPr>
    </w:p>
    <w:p w14:paraId="4A90EF72" w14:textId="77777777" w:rsidR="00077F12" w:rsidRDefault="00C801AF">
      <w:pPr>
        <w:pStyle w:val="Heading4"/>
        <w:rPr>
          <w:rFonts w:eastAsia="SimSun"/>
          <w:lang w:val="en-US" w:eastAsia="zh-CN"/>
        </w:rPr>
      </w:pPr>
      <w:r>
        <w:rPr>
          <w:rFonts w:eastAsia="SimSun"/>
          <w:lang w:val="en-US" w:eastAsia="zh-CN"/>
        </w:rPr>
        <w:t>Summary of Issues</w:t>
      </w:r>
    </w:p>
    <w:p w14:paraId="353ECBB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51938FD" w14:textId="77777777" w:rsidR="00077F12" w:rsidRDefault="00077F12">
      <w:pPr>
        <w:pStyle w:val="BodyText"/>
        <w:spacing w:after="0"/>
        <w:rPr>
          <w:rFonts w:ascii="Times New Roman" w:eastAsiaTheme="minorEastAsia" w:hAnsi="Times New Roman"/>
          <w:szCs w:val="20"/>
          <w:lang w:eastAsia="ko-KR"/>
        </w:rPr>
      </w:pPr>
    </w:p>
    <w:p w14:paraId="73AC2D21" w14:textId="4783E972" w:rsidR="00077F12" w:rsidRDefault="00C801AF">
      <w:pPr>
        <w:pStyle w:val="Heading4"/>
        <w:rPr>
          <w:rFonts w:eastAsia="SimSun"/>
          <w:lang w:val="en-US" w:eastAsia="zh-CN"/>
        </w:rPr>
      </w:pPr>
      <w:r>
        <w:rPr>
          <w:rFonts w:eastAsia="SimSun"/>
          <w:lang w:val="en-US" w:eastAsia="zh-CN"/>
        </w:rPr>
        <w:t>Round #1/2</w:t>
      </w:r>
      <w:r w:rsidR="00B0212B">
        <w:rPr>
          <w:rFonts w:eastAsia="SimSun"/>
          <w:lang w:val="en-US" w:eastAsia="zh-CN"/>
        </w:rPr>
        <w:t>/3</w:t>
      </w:r>
      <w:r>
        <w:rPr>
          <w:rFonts w:eastAsia="SimSun"/>
          <w:lang w:val="en-US" w:eastAsia="zh-CN"/>
        </w:rPr>
        <w:t xml:space="preserve"> Discussion</w:t>
      </w:r>
    </w:p>
    <w:p w14:paraId="2F4C486B" w14:textId="77777777" w:rsidR="00077F12" w:rsidRDefault="00C801AF">
      <w:pPr>
        <w:rPr>
          <w:lang w:eastAsia="zh-CN"/>
        </w:rPr>
      </w:pPr>
      <w:r>
        <w:rPr>
          <w:lang w:eastAsia="zh-CN"/>
        </w:rPr>
        <w:t xml:space="preserve">Please provide comments on issues not covered by issues in other Sections. </w:t>
      </w:r>
    </w:p>
    <w:tbl>
      <w:tblPr>
        <w:tblStyle w:val="TableGrid"/>
        <w:tblW w:w="0" w:type="auto"/>
        <w:tblLook w:val="04A0" w:firstRow="1" w:lastRow="0" w:firstColumn="1" w:lastColumn="0" w:noHBand="0" w:noVBand="1"/>
      </w:tblPr>
      <w:tblGrid>
        <w:gridCol w:w="1795"/>
        <w:gridCol w:w="8995"/>
      </w:tblGrid>
      <w:tr w:rsidR="00077F12" w14:paraId="055137D7" w14:textId="77777777">
        <w:tc>
          <w:tcPr>
            <w:tcW w:w="1795" w:type="dxa"/>
            <w:shd w:val="clear" w:color="auto" w:fill="FBE4D5" w:themeFill="accent2" w:themeFillTint="33"/>
          </w:tcPr>
          <w:p w14:paraId="1C830D6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AA6352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A9FF021" w14:textId="77777777">
        <w:tc>
          <w:tcPr>
            <w:tcW w:w="1795" w:type="dxa"/>
          </w:tcPr>
          <w:p w14:paraId="17D7E875" w14:textId="518C3E7F" w:rsidR="00077F12" w:rsidRDefault="00B021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50FD9091" w14:textId="0C46788A" w:rsidR="00077F12" w:rsidRDefault="00B021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77F12" w14:paraId="1DD4619C" w14:textId="77777777">
        <w:trPr>
          <w:trHeight w:val="46"/>
        </w:trPr>
        <w:tc>
          <w:tcPr>
            <w:tcW w:w="1795" w:type="dxa"/>
          </w:tcPr>
          <w:p w14:paraId="54CBF994" w14:textId="1C2F2C01" w:rsidR="00077F12" w:rsidRDefault="00B0212B">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c>
          <w:tcPr>
            <w:tcW w:w="8995" w:type="dxa"/>
          </w:tcPr>
          <w:p w14:paraId="30328992" w14:textId="068AF6EA" w:rsidR="00077F12" w:rsidRDefault="00B0212B">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r>
    </w:tbl>
    <w:p w14:paraId="77B160A8" w14:textId="77777777" w:rsidR="00077F12" w:rsidRDefault="00077F12">
      <w:pPr>
        <w:pStyle w:val="BodyText"/>
        <w:spacing w:after="0"/>
        <w:rPr>
          <w:rFonts w:ascii="Times New Roman" w:eastAsiaTheme="minorEastAsia" w:hAnsi="Times New Roman"/>
          <w:szCs w:val="20"/>
          <w:lang w:eastAsia="ko-KR"/>
        </w:rPr>
      </w:pPr>
    </w:p>
    <w:p w14:paraId="57E79CBD" w14:textId="6588F0D6" w:rsidR="00B0212B" w:rsidRDefault="00B0212B" w:rsidP="00B0212B">
      <w:pPr>
        <w:pStyle w:val="Heading4"/>
        <w:rPr>
          <w:rFonts w:eastAsia="SimSun"/>
          <w:lang w:val="en-US" w:eastAsia="zh-CN"/>
        </w:rPr>
      </w:pPr>
      <w:r>
        <w:rPr>
          <w:rFonts w:eastAsia="SimSun"/>
          <w:lang w:val="en-US" w:eastAsia="zh-CN"/>
        </w:rPr>
        <w:t>Discussion Closed</w:t>
      </w:r>
    </w:p>
    <w:p w14:paraId="6AD5F5B4" w14:textId="77777777" w:rsidR="00077F12" w:rsidRDefault="00077F12">
      <w:pPr>
        <w:pStyle w:val="BodyText"/>
        <w:spacing w:after="0"/>
        <w:rPr>
          <w:rFonts w:ascii="Times New Roman" w:eastAsiaTheme="minorEastAsia" w:hAnsi="Times New Roman"/>
          <w:szCs w:val="20"/>
          <w:lang w:eastAsia="ko-KR"/>
        </w:rPr>
      </w:pPr>
    </w:p>
    <w:p w14:paraId="2D3FF127" w14:textId="77777777" w:rsidR="00077F12" w:rsidRDefault="00C801AF">
      <w:pPr>
        <w:pStyle w:val="Heading2"/>
        <w:ind w:left="720" w:hanging="720"/>
        <w:rPr>
          <w:rFonts w:eastAsiaTheme="minorEastAsia"/>
          <w:lang w:val="en-US" w:eastAsia="ko-KR"/>
        </w:rPr>
      </w:pPr>
      <w:r>
        <w:rPr>
          <w:rFonts w:eastAsia="SimSun"/>
          <w:lang w:val="en-US" w:eastAsia="zh-CN"/>
        </w:rPr>
        <w:t>4.6 Model Calibration</w:t>
      </w:r>
    </w:p>
    <w:p w14:paraId="09133B4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6E855C80" w14:textId="77777777">
        <w:tc>
          <w:tcPr>
            <w:tcW w:w="1525" w:type="dxa"/>
            <w:shd w:val="clear" w:color="auto" w:fill="DEEAF6" w:themeFill="accent5" w:themeFillTint="33"/>
            <w:vAlign w:val="center"/>
          </w:tcPr>
          <w:p w14:paraId="41D547D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2E32D0E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402C5326" w14:textId="77777777">
        <w:tc>
          <w:tcPr>
            <w:tcW w:w="1525" w:type="dxa"/>
          </w:tcPr>
          <w:p w14:paraId="0D3A7CE2" w14:textId="77777777" w:rsidR="00077F12" w:rsidRDefault="00C801AF">
            <w:pPr>
              <w:spacing w:before="0" w:after="0" w:line="240" w:lineRule="auto"/>
              <w:jc w:val="left"/>
            </w:pPr>
            <w:r>
              <w:t>[1] Huawei</w:t>
            </w:r>
          </w:p>
        </w:tc>
        <w:tc>
          <w:tcPr>
            <w:tcW w:w="9180" w:type="dxa"/>
          </w:tcPr>
          <w:p w14:paraId="17D5B09D"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6:</w:t>
            </w:r>
            <w:r>
              <w:rPr>
                <w:b w:val="0"/>
                <w:bCs w:val="0"/>
                <w:iCs/>
                <w:sz w:val="20"/>
                <w:szCs w:val="20"/>
                <w:lang w:eastAsia="zh-CN"/>
              </w:rPr>
              <w:t xml:space="preserve"> Consider the following calibration settings:</w:t>
            </w:r>
          </w:p>
          <w:p w14:paraId="7BE5279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Carrier frequency: 7GHz</w:t>
            </w:r>
          </w:p>
          <w:p w14:paraId="212C9A4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 xml:space="preserve">Bandwidth: 200/400 MHz </w:t>
            </w:r>
          </w:p>
          <w:p w14:paraId="4728831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heme="minorEastAsia"/>
                <w:iCs/>
                <w:lang w:eastAsia="zh-CN"/>
              </w:rPr>
            </w:pPr>
            <w:r>
              <w:rPr>
                <w:rFonts w:eastAsiaTheme="minorEastAsia"/>
                <w:iCs/>
                <w:lang w:eastAsia="zh-CN"/>
              </w:rPr>
              <w:t>BS antenna configurations: (M,N,P,Mg,Ng;Mp,Np) = (64,16,2,1,1;16,16)</w:t>
            </w:r>
          </w:p>
          <w:p w14:paraId="7839101E"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2B21A9F5" w14:textId="77777777">
        <w:tc>
          <w:tcPr>
            <w:tcW w:w="1525" w:type="dxa"/>
          </w:tcPr>
          <w:p w14:paraId="7F7EA334" w14:textId="77777777" w:rsidR="00077F12" w:rsidRDefault="00C801AF">
            <w:pPr>
              <w:spacing w:before="0" w:after="0" w:line="240" w:lineRule="auto"/>
              <w:rPr>
                <w:rFonts w:eastAsiaTheme="minorEastAsia"/>
                <w:lang w:eastAsia="ko-KR"/>
              </w:rPr>
            </w:pPr>
            <w:r>
              <w:rPr>
                <w:rFonts w:eastAsiaTheme="minorEastAsia"/>
                <w:lang w:eastAsia="ko-KR"/>
              </w:rPr>
              <w:t>[7] Intel</w:t>
            </w:r>
          </w:p>
        </w:tc>
        <w:tc>
          <w:tcPr>
            <w:tcW w:w="9180" w:type="dxa"/>
          </w:tcPr>
          <w:p w14:paraId="38481041" w14:textId="77777777" w:rsidR="00077F12" w:rsidRDefault="00C801AF">
            <w:pPr>
              <w:snapToGrid w:val="0"/>
              <w:spacing w:before="0" w:after="0" w:line="240" w:lineRule="auto"/>
              <w:rPr>
                <w:lang w:eastAsia="zh-CN"/>
              </w:rPr>
            </w:pPr>
            <w:r>
              <w:rPr>
                <w:b/>
              </w:rPr>
              <w:t xml:space="preserve">Proposal 5: </w:t>
            </w:r>
            <w:r>
              <w:rPr>
                <w:lang w:eastAsia="zh-CN"/>
              </w:rPr>
              <w:t>Interest companies in RAN1 to perform large scale and full calibration based on the following simulation assumptions.</w:t>
            </w:r>
          </w:p>
          <w:p w14:paraId="3FA46BF3" w14:textId="77777777" w:rsidR="00077F12" w:rsidRDefault="00077F12">
            <w:pPr>
              <w:snapToGrid w:val="0"/>
              <w:spacing w:before="0" w:after="0" w:line="240" w:lineRule="auto"/>
              <w:rPr>
                <w:lang w:eastAsia="zh-CN"/>
              </w:rPr>
            </w:pPr>
          </w:p>
          <w:p w14:paraId="21CE170E" w14:textId="77777777" w:rsidR="00077F12" w:rsidRDefault="00C801AF">
            <w:pPr>
              <w:spacing w:before="0"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077F12" w14:paraId="515EEA8A" w14:textId="77777777">
              <w:trPr>
                <w:trHeight w:val="189"/>
                <w:jc w:val="center"/>
              </w:trPr>
              <w:tc>
                <w:tcPr>
                  <w:tcW w:w="0" w:type="auto"/>
                  <w:shd w:val="clear" w:color="auto" w:fill="E0E0E0"/>
                </w:tcPr>
                <w:p w14:paraId="7A573C63" w14:textId="77777777" w:rsidR="00077F12" w:rsidRDefault="00C801AF">
                  <w:pPr>
                    <w:pStyle w:val="TAH"/>
                    <w:spacing w:line="240" w:lineRule="auto"/>
                  </w:pPr>
                  <w:r>
                    <w:t>Parameter</w:t>
                  </w:r>
                </w:p>
              </w:tc>
              <w:tc>
                <w:tcPr>
                  <w:tcW w:w="0" w:type="auto"/>
                  <w:shd w:val="clear" w:color="auto" w:fill="E0E0E0"/>
                </w:tcPr>
                <w:p w14:paraId="7FB4AD07" w14:textId="77777777" w:rsidR="00077F12" w:rsidRDefault="00C801AF">
                  <w:pPr>
                    <w:pStyle w:val="TAH"/>
                    <w:spacing w:line="240" w:lineRule="auto"/>
                  </w:pPr>
                  <w:r>
                    <w:t>Values</w:t>
                  </w:r>
                </w:p>
              </w:tc>
            </w:tr>
            <w:tr w:rsidR="00077F12" w14:paraId="224C6733" w14:textId="77777777">
              <w:trPr>
                <w:trHeight w:val="181"/>
                <w:jc w:val="center"/>
              </w:trPr>
              <w:tc>
                <w:tcPr>
                  <w:tcW w:w="0" w:type="auto"/>
                </w:tcPr>
                <w:p w14:paraId="415899DB" w14:textId="77777777" w:rsidR="00077F12" w:rsidRDefault="00C801AF">
                  <w:pPr>
                    <w:pStyle w:val="TAL"/>
                    <w:spacing w:line="240" w:lineRule="auto"/>
                  </w:pPr>
                  <w:r>
                    <w:t xml:space="preserve">Scenarios </w:t>
                  </w:r>
                </w:p>
              </w:tc>
              <w:tc>
                <w:tcPr>
                  <w:tcW w:w="0" w:type="auto"/>
                </w:tcPr>
                <w:p w14:paraId="7F134BB5" w14:textId="77777777" w:rsidR="00077F12" w:rsidRDefault="00C801AF">
                  <w:pPr>
                    <w:pStyle w:val="TAL"/>
                    <w:spacing w:line="240" w:lineRule="auto"/>
                  </w:pPr>
                  <w:r>
                    <w:t>UMa, UMi-Street Canyon, Indoor-office</w:t>
                  </w:r>
                  <w:r>
                    <w:rPr>
                      <w:color w:val="C00000"/>
                      <w:u w:val="single"/>
                    </w:rPr>
                    <w:t>, SMa</w:t>
                  </w:r>
                </w:p>
              </w:tc>
            </w:tr>
            <w:tr w:rsidR="00077F12" w14:paraId="44DA5E95" w14:textId="77777777">
              <w:trPr>
                <w:trHeight w:val="189"/>
                <w:jc w:val="center"/>
              </w:trPr>
              <w:tc>
                <w:tcPr>
                  <w:tcW w:w="0" w:type="auto"/>
                </w:tcPr>
                <w:p w14:paraId="681FE086"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29F55C15"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rsidRPr="00733ACF" w14:paraId="4F093211" w14:textId="77777777">
              <w:trPr>
                <w:trHeight w:val="181"/>
                <w:jc w:val="center"/>
              </w:trPr>
              <w:tc>
                <w:tcPr>
                  <w:tcW w:w="0" w:type="auto"/>
                  <w:vAlign w:val="center"/>
                </w:tcPr>
                <w:p w14:paraId="086B4283" w14:textId="77777777" w:rsidR="00077F12" w:rsidRDefault="00C801AF">
                  <w:pPr>
                    <w:pStyle w:val="TAL"/>
                    <w:spacing w:line="240" w:lineRule="auto"/>
                  </w:pPr>
                  <w:r>
                    <w:rPr>
                      <w:szCs w:val="18"/>
                    </w:rPr>
                    <w:t>BS antenna configurations</w:t>
                  </w:r>
                </w:p>
              </w:tc>
              <w:tc>
                <w:tcPr>
                  <w:tcW w:w="0" w:type="auto"/>
                  <w:vAlign w:val="center"/>
                </w:tcPr>
                <w:p w14:paraId="15E360E7" w14:textId="77777777" w:rsidR="00077F12" w:rsidRDefault="00C801AF">
                  <w:pPr>
                    <w:pStyle w:val="TAL"/>
                    <w:spacing w:line="240" w:lineRule="auto"/>
                    <w:rPr>
                      <w:rFonts w:eastAsia="Malgun Gothic"/>
                      <w:szCs w:val="18"/>
                      <w:lang w:val="sv-SE"/>
                    </w:rPr>
                  </w:pPr>
                  <w:r>
                    <w:rPr>
                      <w:rFonts w:eastAsia="Malgun Gothic" w:hint="eastAsia"/>
                      <w:szCs w:val="18"/>
                      <w:lang w:val="sv-SE"/>
                    </w:rPr>
                    <w:t xml:space="preserve">Mg = Ng = 1; (M,N,P) = (10,1,1), dV = 0.5lambda </w:t>
                  </w:r>
                </w:p>
              </w:tc>
            </w:tr>
            <w:tr w:rsidR="00077F12" w14:paraId="1FDFEC66" w14:textId="77777777">
              <w:trPr>
                <w:trHeight w:val="189"/>
                <w:jc w:val="center"/>
              </w:trPr>
              <w:tc>
                <w:tcPr>
                  <w:tcW w:w="0" w:type="auto"/>
                  <w:vAlign w:val="center"/>
                </w:tcPr>
                <w:p w14:paraId="2ED2A033" w14:textId="77777777" w:rsidR="00077F12" w:rsidRDefault="00C801AF">
                  <w:pPr>
                    <w:pStyle w:val="TAL"/>
                    <w:spacing w:line="240" w:lineRule="auto"/>
                  </w:pPr>
                  <w:r>
                    <w:rPr>
                      <w:szCs w:val="18"/>
                    </w:rPr>
                    <w:t>BS port mapping</w:t>
                  </w:r>
                </w:p>
              </w:tc>
              <w:tc>
                <w:tcPr>
                  <w:tcW w:w="0" w:type="auto"/>
                  <w:vAlign w:val="center"/>
                </w:tcPr>
                <w:p w14:paraId="61589F30"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2EFF59DF" w14:textId="77777777">
              <w:trPr>
                <w:trHeight w:val="370"/>
                <w:jc w:val="center"/>
              </w:trPr>
              <w:tc>
                <w:tcPr>
                  <w:tcW w:w="0" w:type="auto"/>
                  <w:vAlign w:val="center"/>
                </w:tcPr>
                <w:p w14:paraId="6C7CD779" w14:textId="77777777" w:rsidR="00077F12" w:rsidRDefault="00C801AF">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0C6335AC"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550EAC93"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6FB264AF" w14:textId="77777777">
              <w:trPr>
                <w:trHeight w:val="370"/>
                <w:jc w:val="center"/>
              </w:trPr>
              <w:tc>
                <w:tcPr>
                  <w:tcW w:w="0" w:type="auto"/>
                  <w:vAlign w:val="center"/>
                </w:tcPr>
                <w:p w14:paraId="15278B05"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290CEB7A"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E22F3FF" w14:textId="77777777">
              <w:trPr>
                <w:trHeight w:val="551"/>
                <w:jc w:val="center"/>
              </w:trPr>
              <w:tc>
                <w:tcPr>
                  <w:tcW w:w="0" w:type="auto"/>
                  <w:vAlign w:val="center"/>
                </w:tcPr>
                <w:p w14:paraId="29CD84B6"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4C690CC3" w14:textId="77777777" w:rsidR="00077F12" w:rsidRDefault="00C801AF">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751B7C17"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3A7463BC"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781A4C8B" w14:textId="77777777">
              <w:trPr>
                <w:trHeight w:val="189"/>
                <w:jc w:val="center"/>
              </w:trPr>
              <w:tc>
                <w:tcPr>
                  <w:tcW w:w="0" w:type="auto"/>
                  <w:vAlign w:val="center"/>
                </w:tcPr>
                <w:p w14:paraId="3DF7492A" w14:textId="77777777" w:rsidR="00077F12" w:rsidRDefault="00C801AF">
                  <w:pPr>
                    <w:pStyle w:val="TAL"/>
                    <w:spacing w:line="240" w:lineRule="auto"/>
                    <w:rPr>
                      <w:rFonts w:eastAsia="Malgun Gothic"/>
                      <w:szCs w:val="18"/>
                    </w:rPr>
                  </w:pPr>
                  <w:r>
                    <w:rPr>
                      <w:rFonts w:eastAsia="Malgun Gothic" w:hint="eastAsia"/>
                      <w:szCs w:val="18"/>
                    </w:rPr>
                    <w:t>Bandwidth</w:t>
                  </w:r>
                </w:p>
              </w:tc>
              <w:tc>
                <w:tcPr>
                  <w:tcW w:w="0" w:type="auto"/>
                  <w:vAlign w:val="center"/>
                </w:tcPr>
                <w:p w14:paraId="52BEADB1" w14:textId="77777777" w:rsidR="00077F12" w:rsidRDefault="00C801AF">
                  <w:pPr>
                    <w:pStyle w:val="TAL"/>
                    <w:spacing w:line="240" w:lineRule="auto"/>
                    <w:rPr>
                      <w:rFonts w:eastAsia="Malgun Gothic"/>
                      <w:szCs w:val="18"/>
                    </w:rPr>
                  </w:pPr>
                  <w:r>
                    <w:rPr>
                      <w:rFonts w:eastAsia="Malgun Gothic" w:hint="eastAsia"/>
                      <w:szCs w:val="18"/>
                    </w:rPr>
                    <w:t>20MHz for 6GHz</w:t>
                  </w:r>
                  <w:r>
                    <w:rPr>
                      <w:rFonts w:eastAsia="Malgun Gothic"/>
                      <w:color w:val="C00000"/>
                      <w:szCs w:val="18"/>
                      <w:u w:val="single"/>
                    </w:rPr>
                    <w:t>, 8GHz</w:t>
                  </w:r>
                  <w:r>
                    <w:rPr>
                      <w:rFonts w:eastAsia="Malgun Gothic" w:hint="eastAsia"/>
                      <w:szCs w:val="18"/>
                    </w:rPr>
                    <w:t xml:space="preserve">, and 100MHz for </w:t>
                  </w:r>
                  <w:r>
                    <w:rPr>
                      <w:rFonts w:eastAsia="Malgun Gothic"/>
                      <w:color w:val="C00000"/>
                      <w:szCs w:val="18"/>
                      <w:u w:val="single"/>
                    </w:rPr>
                    <w:t>15GHz,</w:t>
                  </w:r>
                  <w:r>
                    <w:rPr>
                      <w:rFonts w:eastAsia="Malgun Gothic"/>
                      <w:color w:val="C00000"/>
                      <w:szCs w:val="18"/>
                    </w:rPr>
                    <w:t xml:space="preserve"> </w:t>
                  </w:r>
                  <w:r>
                    <w:rPr>
                      <w:rFonts w:eastAsia="Malgun Gothic" w:hint="eastAsia"/>
                      <w:szCs w:val="18"/>
                    </w:rPr>
                    <w:t xml:space="preserve">30Ghz, </w:t>
                  </w:r>
                  <w:r>
                    <w:rPr>
                      <w:rFonts w:eastAsia="Malgun Gothic" w:hint="eastAsia"/>
                      <w:strike/>
                      <w:color w:val="C00000"/>
                      <w:szCs w:val="18"/>
                    </w:rPr>
                    <w:t xml:space="preserve">60 and 70 GHz </w:t>
                  </w:r>
                </w:p>
              </w:tc>
            </w:tr>
            <w:tr w:rsidR="00077F12" w14:paraId="4A387DB1" w14:textId="77777777">
              <w:trPr>
                <w:trHeight w:val="181"/>
                <w:jc w:val="center"/>
              </w:trPr>
              <w:tc>
                <w:tcPr>
                  <w:tcW w:w="0" w:type="auto"/>
                  <w:vAlign w:val="center"/>
                </w:tcPr>
                <w:p w14:paraId="23F76A42" w14:textId="77777777" w:rsidR="00077F12" w:rsidRDefault="00C801AF">
                  <w:pPr>
                    <w:pStyle w:val="TAL"/>
                    <w:spacing w:line="240" w:lineRule="auto"/>
                  </w:pPr>
                  <w:r>
                    <w:rPr>
                      <w:szCs w:val="18"/>
                    </w:rPr>
                    <w:t>MS antenna configurations</w:t>
                  </w:r>
                </w:p>
              </w:tc>
              <w:tc>
                <w:tcPr>
                  <w:tcW w:w="0" w:type="auto"/>
                  <w:vAlign w:val="center"/>
                </w:tcPr>
                <w:p w14:paraId="65B41FE5"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21231C49" w14:textId="77777777">
              <w:trPr>
                <w:trHeight w:val="370"/>
                <w:jc w:val="center"/>
              </w:trPr>
              <w:tc>
                <w:tcPr>
                  <w:tcW w:w="0" w:type="auto"/>
                </w:tcPr>
                <w:p w14:paraId="743ABF8C" w14:textId="77777777" w:rsidR="00077F12" w:rsidRDefault="00C801AF">
                  <w:pPr>
                    <w:pStyle w:val="TAL"/>
                    <w:spacing w:line="240" w:lineRule="auto"/>
                  </w:pPr>
                  <w:r>
                    <w:t>Handover margin (for calibration)</w:t>
                  </w:r>
                </w:p>
              </w:tc>
              <w:tc>
                <w:tcPr>
                  <w:tcW w:w="0" w:type="auto"/>
                </w:tcPr>
                <w:p w14:paraId="0CD34C4F" w14:textId="77777777" w:rsidR="00077F12" w:rsidRDefault="00C801AF">
                  <w:pPr>
                    <w:pStyle w:val="TAL"/>
                    <w:spacing w:line="240" w:lineRule="auto"/>
                  </w:pPr>
                  <w:r>
                    <w:t>0dB</w:t>
                  </w:r>
                </w:p>
              </w:tc>
            </w:tr>
            <w:tr w:rsidR="00077F12" w14:paraId="7B9387BA" w14:textId="77777777">
              <w:trPr>
                <w:trHeight w:val="370"/>
                <w:jc w:val="center"/>
              </w:trPr>
              <w:tc>
                <w:tcPr>
                  <w:tcW w:w="0" w:type="auto"/>
                  <w:vAlign w:val="center"/>
                </w:tcPr>
                <w:p w14:paraId="5B00EF17" w14:textId="77777777" w:rsidR="00077F12" w:rsidRDefault="00C801AF">
                  <w:pPr>
                    <w:pStyle w:val="TAL"/>
                    <w:spacing w:line="240" w:lineRule="auto"/>
                  </w:pPr>
                  <w:r>
                    <w:rPr>
                      <w:szCs w:val="18"/>
                    </w:rPr>
                    <w:t xml:space="preserve">UE distribution </w:t>
                  </w:r>
                </w:p>
              </w:tc>
              <w:tc>
                <w:tcPr>
                  <w:tcW w:w="0" w:type="auto"/>
                  <w:vAlign w:val="center"/>
                </w:tcPr>
                <w:p w14:paraId="4DE125A3" w14:textId="77777777" w:rsidR="00077F12" w:rsidRDefault="00C801AF">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516DC7B7"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020AC7FE" w14:textId="77777777">
              <w:trPr>
                <w:trHeight w:val="189"/>
                <w:jc w:val="center"/>
              </w:trPr>
              <w:tc>
                <w:tcPr>
                  <w:tcW w:w="0" w:type="auto"/>
                </w:tcPr>
                <w:p w14:paraId="65CAD903" w14:textId="77777777" w:rsidR="00077F12" w:rsidRDefault="00C801AF">
                  <w:pPr>
                    <w:pStyle w:val="TAL"/>
                    <w:spacing w:line="240" w:lineRule="auto"/>
                  </w:pPr>
                  <w:r>
                    <w:t>UE attachment</w:t>
                  </w:r>
                </w:p>
              </w:tc>
              <w:tc>
                <w:tcPr>
                  <w:tcW w:w="0" w:type="auto"/>
                </w:tcPr>
                <w:p w14:paraId="31F43E67" w14:textId="77777777" w:rsidR="00077F12" w:rsidRDefault="00C801AF">
                  <w:pPr>
                    <w:pStyle w:val="TAL"/>
                    <w:spacing w:line="240" w:lineRule="auto"/>
                  </w:pPr>
                  <w:r>
                    <w:t>Based on pathloss considering LOS angle</w:t>
                  </w:r>
                </w:p>
              </w:tc>
            </w:tr>
            <w:tr w:rsidR="00077F12" w14:paraId="7DCA8B4C" w14:textId="77777777">
              <w:trPr>
                <w:trHeight w:val="181"/>
                <w:jc w:val="center"/>
              </w:trPr>
              <w:tc>
                <w:tcPr>
                  <w:tcW w:w="0" w:type="auto"/>
                </w:tcPr>
                <w:p w14:paraId="72A71531"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0EE4E24E" w14:textId="77777777" w:rsidR="00077F12" w:rsidRDefault="00C801AF">
                  <w:pPr>
                    <w:pStyle w:val="TAL"/>
                    <w:spacing w:line="240" w:lineRule="auto"/>
                    <w:rPr>
                      <w:rFonts w:eastAsia="Malgun Gothic"/>
                    </w:rPr>
                  </w:pPr>
                  <w:r>
                    <w:rPr>
                      <w:rFonts w:eastAsia="Malgun Gothic" w:hint="eastAsia"/>
                    </w:rPr>
                    <w:t>9 dB</w:t>
                  </w:r>
                </w:p>
              </w:tc>
            </w:tr>
            <w:tr w:rsidR="00077F12" w14:paraId="418A54E7" w14:textId="77777777">
              <w:trPr>
                <w:trHeight w:val="189"/>
                <w:jc w:val="center"/>
              </w:trPr>
              <w:tc>
                <w:tcPr>
                  <w:tcW w:w="0" w:type="auto"/>
                </w:tcPr>
                <w:p w14:paraId="5E4ECEF4" w14:textId="77777777" w:rsidR="00077F12" w:rsidRDefault="00C801AF">
                  <w:pPr>
                    <w:pStyle w:val="TAL"/>
                    <w:spacing w:line="240" w:lineRule="auto"/>
                  </w:pPr>
                  <w:r>
                    <w:t>Fast fading channel</w:t>
                  </w:r>
                </w:p>
              </w:tc>
              <w:tc>
                <w:tcPr>
                  <w:tcW w:w="0" w:type="auto"/>
                </w:tcPr>
                <w:p w14:paraId="106659A9" w14:textId="77777777" w:rsidR="00077F12" w:rsidRDefault="00C801AF">
                  <w:pPr>
                    <w:pStyle w:val="TAL"/>
                    <w:spacing w:line="240" w:lineRule="auto"/>
                  </w:pPr>
                  <w:r>
                    <w:t>Fast fading channel is not modelled</w:t>
                  </w:r>
                </w:p>
              </w:tc>
            </w:tr>
            <w:tr w:rsidR="00077F12" w14:paraId="2FBB1C1A" w14:textId="77777777">
              <w:trPr>
                <w:trHeight w:val="189"/>
                <w:jc w:val="center"/>
              </w:trPr>
              <w:tc>
                <w:tcPr>
                  <w:tcW w:w="0" w:type="auto"/>
                </w:tcPr>
                <w:p w14:paraId="72E7F7B5"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4816DA22"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354C62A9" w14:textId="77777777">
              <w:trPr>
                <w:trHeight w:val="181"/>
                <w:jc w:val="center"/>
              </w:trPr>
              <w:tc>
                <w:tcPr>
                  <w:tcW w:w="0" w:type="auto"/>
                </w:tcPr>
                <w:p w14:paraId="3831CB71" w14:textId="77777777" w:rsidR="00077F12" w:rsidRDefault="00C801AF">
                  <w:pPr>
                    <w:pStyle w:val="TAL"/>
                    <w:spacing w:line="240" w:lineRule="auto"/>
                  </w:pPr>
                  <w:r>
                    <w:t>Carrier Frequency</w:t>
                  </w:r>
                </w:p>
              </w:tc>
              <w:tc>
                <w:tcPr>
                  <w:tcW w:w="0" w:type="auto"/>
                </w:tcPr>
                <w:p w14:paraId="69567827" w14:textId="77777777" w:rsidR="00077F12" w:rsidRDefault="00C801AF">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077F12" w14:paraId="4B5850CE" w14:textId="77777777">
              <w:trPr>
                <w:trHeight w:val="370"/>
                <w:jc w:val="center"/>
              </w:trPr>
              <w:tc>
                <w:tcPr>
                  <w:tcW w:w="0" w:type="auto"/>
                </w:tcPr>
                <w:p w14:paraId="4E71B5D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7B5A3878" w14:textId="77777777" w:rsidR="00077F12" w:rsidRDefault="00C801AF">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4F355059"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117A697A" w14:textId="77777777">
              <w:trPr>
                <w:trHeight w:val="189"/>
                <w:jc w:val="center"/>
              </w:trPr>
              <w:tc>
                <w:tcPr>
                  <w:tcW w:w="0" w:type="auto"/>
                  <w:vMerge w:val="restart"/>
                </w:tcPr>
                <w:p w14:paraId="1620CCF3" w14:textId="77777777" w:rsidR="00077F12" w:rsidRDefault="00C801AF">
                  <w:pPr>
                    <w:pStyle w:val="TAL"/>
                    <w:spacing w:line="240" w:lineRule="auto"/>
                  </w:pPr>
                  <w:r>
                    <w:t>Metrics</w:t>
                  </w:r>
                </w:p>
              </w:tc>
              <w:tc>
                <w:tcPr>
                  <w:tcW w:w="0" w:type="auto"/>
                </w:tcPr>
                <w:p w14:paraId="03633F27" w14:textId="77777777" w:rsidR="00077F12" w:rsidRDefault="00C801AF">
                  <w:pPr>
                    <w:pStyle w:val="TAL"/>
                    <w:spacing w:line="240" w:lineRule="auto"/>
                    <w:rPr>
                      <w:rFonts w:eastAsia="MS Mincho"/>
                      <w:lang w:eastAsia="ja-JP"/>
                    </w:rPr>
                  </w:pPr>
                  <w:r>
                    <w:t>1) Coupling loss – serving cell (based on LOS pathloss)</w:t>
                  </w:r>
                </w:p>
              </w:tc>
            </w:tr>
            <w:tr w:rsidR="00077F12" w14:paraId="5E6FAED5" w14:textId="77777777">
              <w:trPr>
                <w:trHeight w:val="128"/>
                <w:jc w:val="center"/>
              </w:trPr>
              <w:tc>
                <w:tcPr>
                  <w:tcW w:w="0" w:type="auto"/>
                  <w:vMerge/>
                </w:tcPr>
                <w:p w14:paraId="202D2A8A" w14:textId="77777777" w:rsidR="00077F12" w:rsidRDefault="00077F12">
                  <w:pPr>
                    <w:pStyle w:val="TAL"/>
                    <w:spacing w:line="240" w:lineRule="auto"/>
                  </w:pPr>
                </w:p>
              </w:tc>
              <w:tc>
                <w:tcPr>
                  <w:tcW w:w="0" w:type="auto"/>
                </w:tcPr>
                <w:p w14:paraId="7FC5B2F7"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7D92FA04" w14:textId="77777777" w:rsidR="00077F12" w:rsidRDefault="00077F12">
            <w:pPr>
              <w:pStyle w:val="BodyText"/>
              <w:spacing w:before="0" w:after="0" w:line="240" w:lineRule="auto"/>
            </w:pPr>
          </w:p>
          <w:p w14:paraId="0A8E6717" w14:textId="77777777" w:rsidR="00077F12" w:rsidRDefault="00077F12">
            <w:pPr>
              <w:snapToGrid w:val="0"/>
              <w:spacing w:before="0" w:after="0" w:line="240" w:lineRule="auto"/>
              <w:rPr>
                <w:lang w:eastAsia="zh-CN"/>
              </w:rPr>
            </w:pPr>
          </w:p>
          <w:p w14:paraId="141585BF" w14:textId="77777777" w:rsidR="00077F12" w:rsidRDefault="00C801AF">
            <w:pPr>
              <w:spacing w:before="0"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077F12" w14:paraId="073019C1" w14:textId="77777777">
              <w:trPr>
                <w:cantSplit/>
                <w:trHeight w:val="184"/>
                <w:jc w:val="center"/>
              </w:trPr>
              <w:tc>
                <w:tcPr>
                  <w:tcW w:w="0" w:type="auto"/>
                  <w:shd w:val="clear" w:color="auto" w:fill="E0E0E0"/>
                  <w:vAlign w:val="center"/>
                </w:tcPr>
                <w:p w14:paraId="18B8A032" w14:textId="77777777" w:rsidR="00077F12" w:rsidRDefault="00C801AF">
                  <w:pPr>
                    <w:pStyle w:val="TAH"/>
                    <w:spacing w:line="240" w:lineRule="auto"/>
                  </w:pPr>
                  <w:r>
                    <w:t>Parameter</w:t>
                  </w:r>
                </w:p>
              </w:tc>
              <w:tc>
                <w:tcPr>
                  <w:tcW w:w="0" w:type="auto"/>
                  <w:shd w:val="clear" w:color="auto" w:fill="E0E0E0"/>
                  <w:vAlign w:val="center"/>
                </w:tcPr>
                <w:p w14:paraId="7DE64D4A" w14:textId="77777777" w:rsidR="00077F12" w:rsidRDefault="00C801AF">
                  <w:pPr>
                    <w:pStyle w:val="TAH"/>
                    <w:spacing w:line="240" w:lineRule="auto"/>
                  </w:pPr>
                  <w:r>
                    <w:t>Values</w:t>
                  </w:r>
                </w:p>
              </w:tc>
            </w:tr>
            <w:tr w:rsidR="00077F12" w14:paraId="7A45262F" w14:textId="77777777">
              <w:trPr>
                <w:cantSplit/>
                <w:trHeight w:val="176"/>
                <w:jc w:val="center"/>
              </w:trPr>
              <w:tc>
                <w:tcPr>
                  <w:tcW w:w="0" w:type="auto"/>
                  <w:vAlign w:val="center"/>
                </w:tcPr>
                <w:p w14:paraId="5B58BCFB" w14:textId="77777777" w:rsidR="00077F12" w:rsidRDefault="00C801AF">
                  <w:pPr>
                    <w:pStyle w:val="TAL"/>
                    <w:spacing w:line="240" w:lineRule="auto"/>
                    <w:rPr>
                      <w:szCs w:val="18"/>
                    </w:rPr>
                  </w:pPr>
                  <w:r>
                    <w:rPr>
                      <w:szCs w:val="18"/>
                    </w:rPr>
                    <w:t>Scenarios</w:t>
                  </w:r>
                </w:p>
              </w:tc>
              <w:tc>
                <w:tcPr>
                  <w:tcW w:w="0" w:type="auto"/>
                  <w:vAlign w:val="center"/>
                </w:tcPr>
                <w:p w14:paraId="7656C80A" w14:textId="77777777" w:rsidR="00077F12" w:rsidRDefault="00C801AF">
                  <w:pPr>
                    <w:pStyle w:val="TAL"/>
                    <w:spacing w:line="240" w:lineRule="auto"/>
                    <w:rPr>
                      <w:szCs w:val="18"/>
                    </w:rPr>
                  </w:pPr>
                  <w:r>
                    <w:rPr>
                      <w:szCs w:val="18"/>
                    </w:rPr>
                    <w:t>3D-UMa, 3D-UMi-street Canyon</w:t>
                  </w:r>
                  <w:r>
                    <w:t>, Indoor-office</w:t>
                  </w:r>
                </w:p>
              </w:tc>
            </w:tr>
            <w:tr w:rsidR="00077F12" w14:paraId="43C29815" w14:textId="77777777">
              <w:trPr>
                <w:cantSplit/>
                <w:trHeight w:val="184"/>
                <w:jc w:val="center"/>
              </w:trPr>
              <w:tc>
                <w:tcPr>
                  <w:tcW w:w="0" w:type="auto"/>
                </w:tcPr>
                <w:p w14:paraId="49D6D155" w14:textId="77777777" w:rsidR="00077F12" w:rsidRDefault="00C801AF">
                  <w:pPr>
                    <w:pStyle w:val="TAL"/>
                    <w:spacing w:line="240" w:lineRule="auto"/>
                    <w:rPr>
                      <w:strike/>
                      <w:color w:val="C00000"/>
                    </w:rPr>
                  </w:pPr>
                  <w:r>
                    <w:rPr>
                      <w:strike/>
                      <w:color w:val="C00000"/>
                    </w:rPr>
                    <w:t>Carrier Frequency</w:t>
                  </w:r>
                </w:p>
              </w:tc>
              <w:tc>
                <w:tcPr>
                  <w:tcW w:w="0" w:type="auto"/>
                </w:tcPr>
                <w:p w14:paraId="5129983F" w14:textId="77777777" w:rsidR="00077F12" w:rsidRDefault="00C801AF">
                  <w:pPr>
                    <w:pStyle w:val="TAL"/>
                    <w:spacing w:line="240" w:lineRule="auto"/>
                    <w:rPr>
                      <w:strike/>
                      <w:color w:val="C00000"/>
                    </w:rPr>
                  </w:pPr>
                  <w:r>
                    <w:rPr>
                      <w:strike/>
                      <w:color w:val="C00000"/>
                    </w:rPr>
                    <w:t xml:space="preserve">6 Ghz, 30 Ghz, </w:t>
                  </w:r>
                  <w:r>
                    <w:rPr>
                      <w:rFonts w:eastAsia="Malgun Gothic" w:hint="eastAsia"/>
                      <w:strike/>
                      <w:color w:val="C00000"/>
                    </w:rPr>
                    <w:t xml:space="preserve">60GHz, </w:t>
                  </w:r>
                  <w:r>
                    <w:rPr>
                      <w:strike/>
                      <w:color w:val="C00000"/>
                    </w:rPr>
                    <w:t>70G</w:t>
                  </w:r>
                  <w:r>
                    <w:rPr>
                      <w:rFonts w:eastAsia="Malgun Gothic" w:hint="eastAsia"/>
                      <w:strike/>
                      <w:color w:val="C00000"/>
                    </w:rPr>
                    <w:t>H</w:t>
                  </w:r>
                  <w:r>
                    <w:rPr>
                      <w:strike/>
                      <w:color w:val="C00000"/>
                    </w:rPr>
                    <w:t>z</w:t>
                  </w:r>
                </w:p>
              </w:tc>
            </w:tr>
            <w:tr w:rsidR="00077F12" w14:paraId="1EB40F8A" w14:textId="77777777">
              <w:trPr>
                <w:cantSplit/>
                <w:trHeight w:val="536"/>
                <w:jc w:val="center"/>
              </w:trPr>
              <w:tc>
                <w:tcPr>
                  <w:tcW w:w="0" w:type="auto"/>
                  <w:vAlign w:val="center"/>
                </w:tcPr>
                <w:p w14:paraId="1B512663" w14:textId="77777777" w:rsidR="00077F12" w:rsidRDefault="00C801AF">
                  <w:pPr>
                    <w:pStyle w:val="TAL"/>
                    <w:spacing w:line="240" w:lineRule="auto"/>
                    <w:rPr>
                      <w:szCs w:val="18"/>
                    </w:rPr>
                  </w:pPr>
                  <w:r>
                    <w:rPr>
                      <w:szCs w:val="18"/>
                    </w:rPr>
                    <w:lastRenderedPageBreak/>
                    <w:t>BS antenna configurations</w:t>
                  </w:r>
                </w:p>
              </w:tc>
              <w:tc>
                <w:tcPr>
                  <w:tcW w:w="0" w:type="auto"/>
                  <w:vAlign w:val="center"/>
                </w:tcPr>
                <w:p w14:paraId="133A65C1" w14:textId="77777777" w:rsidR="00077F12" w:rsidRDefault="00C801AF">
                  <w:pPr>
                    <w:pStyle w:val="TAL"/>
                    <w:spacing w:line="240" w:lineRule="auto"/>
                    <w:rPr>
                      <w:rFonts w:eastAsia="Malgun Gothic"/>
                      <w:szCs w:val="18"/>
                    </w:rPr>
                  </w:pPr>
                  <w:r>
                    <w:rPr>
                      <w:rFonts w:eastAsia="Malgun Gothic" w:hint="eastAsia"/>
                      <w:szCs w:val="18"/>
                    </w:rPr>
                    <w:t>Config 1: M=4,N=4,P=2, Mg=1, Ng =2, 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425E6306"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p w14:paraId="3A09A2B7" w14:textId="77777777" w:rsidR="00077F12" w:rsidRDefault="00077F12">
                  <w:pPr>
                    <w:pStyle w:val="TAL"/>
                    <w:spacing w:line="240" w:lineRule="auto"/>
                    <w:rPr>
                      <w:rFonts w:eastAsia="Malgun Gothic"/>
                      <w:szCs w:val="18"/>
                    </w:rPr>
                  </w:pPr>
                </w:p>
              </w:tc>
            </w:tr>
            <w:tr w:rsidR="00077F12" w14:paraId="40EA1CDC" w14:textId="77777777">
              <w:trPr>
                <w:cantSplit/>
                <w:trHeight w:val="720"/>
                <w:jc w:val="center"/>
              </w:trPr>
              <w:tc>
                <w:tcPr>
                  <w:tcW w:w="0" w:type="auto"/>
                  <w:vAlign w:val="center"/>
                </w:tcPr>
                <w:p w14:paraId="7CC4D86D" w14:textId="77777777" w:rsidR="00077F12" w:rsidRDefault="00C801AF">
                  <w:pPr>
                    <w:pStyle w:val="TAL"/>
                    <w:spacing w:line="240" w:lineRule="auto"/>
                    <w:rPr>
                      <w:szCs w:val="18"/>
                    </w:rPr>
                  </w:pPr>
                  <w:r>
                    <w:rPr>
                      <w:szCs w:val="18"/>
                    </w:rPr>
                    <w:t>BS port mapping</w:t>
                  </w:r>
                </w:p>
              </w:tc>
              <w:tc>
                <w:tcPr>
                  <w:tcW w:w="0" w:type="auto"/>
                  <w:vAlign w:val="center"/>
                </w:tcPr>
                <w:p w14:paraId="26AFCFC0" w14:textId="77777777" w:rsidR="00077F12" w:rsidRDefault="00C801AF">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41C1BFDB"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899AAE1" w14:textId="77777777">
              <w:trPr>
                <w:cantSplit/>
                <w:trHeight w:val="360"/>
                <w:jc w:val="center"/>
              </w:trPr>
              <w:tc>
                <w:tcPr>
                  <w:tcW w:w="0" w:type="auto"/>
                  <w:vAlign w:val="center"/>
                </w:tcPr>
                <w:p w14:paraId="7061F7C4" w14:textId="77777777" w:rsidR="00077F12" w:rsidRDefault="00C801AF">
                  <w:pPr>
                    <w:pStyle w:val="TAL"/>
                    <w:spacing w:line="240" w:lineRule="auto"/>
                    <w:rPr>
                      <w:szCs w:val="18"/>
                    </w:rPr>
                  </w:pPr>
                  <w:r>
                    <w:rPr>
                      <w:szCs w:val="18"/>
                    </w:rPr>
                    <w:t>MS antenna configurations</w:t>
                  </w:r>
                </w:p>
              </w:tc>
              <w:tc>
                <w:tcPr>
                  <w:tcW w:w="0" w:type="auto"/>
                  <w:vAlign w:val="center"/>
                </w:tcPr>
                <w:p w14:paraId="796AFDDB"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0E33850" w14:textId="77777777">
              <w:trPr>
                <w:cantSplit/>
                <w:trHeight w:val="46"/>
                <w:jc w:val="center"/>
              </w:trPr>
              <w:tc>
                <w:tcPr>
                  <w:tcW w:w="0" w:type="auto"/>
                  <w:vAlign w:val="center"/>
                </w:tcPr>
                <w:p w14:paraId="5A3D3801" w14:textId="77777777" w:rsidR="00077F12" w:rsidRDefault="00C801AF">
                  <w:pPr>
                    <w:pStyle w:val="TAL"/>
                    <w:spacing w:line="240" w:lineRule="auto"/>
                    <w:rPr>
                      <w:szCs w:val="18"/>
                    </w:rPr>
                  </w:pPr>
                  <w:r>
                    <w:rPr>
                      <w:szCs w:val="18"/>
                    </w:rPr>
                    <w:t xml:space="preserve">UE attachment </w:t>
                  </w:r>
                </w:p>
              </w:tc>
              <w:tc>
                <w:tcPr>
                  <w:tcW w:w="0" w:type="auto"/>
                  <w:vAlign w:val="center"/>
                </w:tcPr>
                <w:p w14:paraId="799A5607"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2F614158" w14:textId="77777777">
              <w:trPr>
                <w:cantSplit/>
                <w:trHeight w:val="352"/>
                <w:jc w:val="center"/>
              </w:trPr>
              <w:tc>
                <w:tcPr>
                  <w:tcW w:w="0" w:type="auto"/>
                  <w:vAlign w:val="center"/>
                </w:tcPr>
                <w:p w14:paraId="17F432F3" w14:textId="77777777" w:rsidR="00077F12" w:rsidRDefault="00C801AF">
                  <w:pPr>
                    <w:pStyle w:val="TAL"/>
                    <w:spacing w:line="240" w:lineRule="auto"/>
                    <w:rPr>
                      <w:szCs w:val="18"/>
                    </w:rPr>
                  </w:pPr>
                  <w:r>
                    <w:rPr>
                      <w:szCs w:val="18"/>
                    </w:rPr>
                    <w:t>Polarized antenna modelling</w:t>
                  </w:r>
                </w:p>
              </w:tc>
              <w:tc>
                <w:tcPr>
                  <w:tcW w:w="0" w:type="auto"/>
                  <w:vAlign w:val="center"/>
                </w:tcPr>
                <w:p w14:paraId="0E535E9C"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2A7121CF" w14:textId="77777777">
              <w:trPr>
                <w:cantSplit/>
                <w:trHeight w:val="360"/>
                <w:jc w:val="center"/>
              </w:trPr>
              <w:tc>
                <w:tcPr>
                  <w:tcW w:w="0" w:type="auto"/>
                  <w:vAlign w:val="center"/>
                </w:tcPr>
                <w:p w14:paraId="41148910" w14:textId="77777777" w:rsidR="00077F12" w:rsidRDefault="00C801AF">
                  <w:pPr>
                    <w:pStyle w:val="TAL"/>
                    <w:spacing w:line="240" w:lineRule="auto"/>
                    <w:rPr>
                      <w:szCs w:val="18"/>
                    </w:rPr>
                  </w:pPr>
                  <w:r>
                    <w:rPr>
                      <w:szCs w:val="18"/>
                    </w:rPr>
                    <w:t>UE array orientation</w:t>
                  </w:r>
                </w:p>
              </w:tc>
              <w:tc>
                <w:tcPr>
                  <w:tcW w:w="0" w:type="auto"/>
                  <w:vAlign w:val="center"/>
                </w:tcPr>
                <w:p w14:paraId="4BDAF837"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7116A4C8" w14:textId="77777777">
              <w:trPr>
                <w:cantSplit/>
                <w:trHeight w:val="184"/>
                <w:jc w:val="center"/>
              </w:trPr>
              <w:tc>
                <w:tcPr>
                  <w:tcW w:w="0" w:type="auto"/>
                  <w:vAlign w:val="center"/>
                </w:tcPr>
                <w:p w14:paraId="512AD525" w14:textId="77777777" w:rsidR="00077F12" w:rsidRDefault="00C801AF">
                  <w:pPr>
                    <w:pStyle w:val="TAL"/>
                    <w:spacing w:line="240" w:lineRule="auto"/>
                    <w:rPr>
                      <w:szCs w:val="18"/>
                    </w:rPr>
                  </w:pPr>
                  <w:r>
                    <w:rPr>
                      <w:szCs w:val="18"/>
                    </w:rPr>
                    <w:t>UE antenna pattern</w:t>
                  </w:r>
                </w:p>
              </w:tc>
              <w:tc>
                <w:tcPr>
                  <w:tcW w:w="0" w:type="auto"/>
                  <w:vAlign w:val="center"/>
                </w:tcPr>
                <w:p w14:paraId="733FC933"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7DF640A1" w14:textId="77777777">
              <w:trPr>
                <w:cantSplit/>
                <w:trHeight w:val="184"/>
                <w:jc w:val="center"/>
              </w:trPr>
              <w:tc>
                <w:tcPr>
                  <w:tcW w:w="0" w:type="auto"/>
                  <w:vMerge w:val="restart"/>
                  <w:vAlign w:val="center"/>
                </w:tcPr>
                <w:p w14:paraId="0CBC8538" w14:textId="77777777" w:rsidR="00077F12" w:rsidRDefault="00C801AF">
                  <w:pPr>
                    <w:pStyle w:val="TAL"/>
                    <w:spacing w:line="240" w:lineRule="auto"/>
                    <w:rPr>
                      <w:szCs w:val="18"/>
                    </w:rPr>
                  </w:pPr>
                  <w:r>
                    <w:rPr>
                      <w:szCs w:val="18"/>
                    </w:rPr>
                    <w:t>Metrics</w:t>
                  </w:r>
                </w:p>
              </w:tc>
              <w:tc>
                <w:tcPr>
                  <w:tcW w:w="0" w:type="auto"/>
                </w:tcPr>
                <w:p w14:paraId="374F72DC" w14:textId="77777777" w:rsidR="00077F12" w:rsidRDefault="00C801AF">
                  <w:pPr>
                    <w:pStyle w:val="TAL"/>
                    <w:spacing w:line="240" w:lineRule="auto"/>
                    <w:rPr>
                      <w:rFonts w:eastAsia="MS Mincho"/>
                      <w:lang w:eastAsia="ja-JP"/>
                    </w:rPr>
                  </w:pPr>
                  <w:r>
                    <w:t xml:space="preserve">1) Coupling loss – serving cell </w:t>
                  </w:r>
                </w:p>
              </w:tc>
            </w:tr>
            <w:tr w:rsidR="00077F12" w14:paraId="66C8FB88" w14:textId="77777777">
              <w:trPr>
                <w:cantSplit/>
                <w:trHeight w:val="124"/>
                <w:jc w:val="center"/>
              </w:trPr>
              <w:tc>
                <w:tcPr>
                  <w:tcW w:w="0" w:type="auto"/>
                  <w:vMerge/>
                  <w:vAlign w:val="center"/>
                </w:tcPr>
                <w:p w14:paraId="6B1A511A" w14:textId="77777777" w:rsidR="00077F12" w:rsidRDefault="00077F12">
                  <w:pPr>
                    <w:pStyle w:val="TAL"/>
                    <w:spacing w:line="240" w:lineRule="auto"/>
                    <w:rPr>
                      <w:szCs w:val="18"/>
                    </w:rPr>
                  </w:pPr>
                </w:p>
              </w:tc>
              <w:tc>
                <w:tcPr>
                  <w:tcW w:w="0" w:type="auto"/>
                  <w:vAlign w:val="center"/>
                </w:tcPr>
                <w:p w14:paraId="6BA652F2"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3234A9CB" w14:textId="77777777">
              <w:trPr>
                <w:cantSplit/>
                <w:trHeight w:val="124"/>
                <w:jc w:val="center"/>
              </w:trPr>
              <w:tc>
                <w:tcPr>
                  <w:tcW w:w="0" w:type="auto"/>
                  <w:vMerge/>
                  <w:vAlign w:val="center"/>
                </w:tcPr>
                <w:p w14:paraId="476686B8" w14:textId="77777777" w:rsidR="00077F12" w:rsidRDefault="00077F12">
                  <w:pPr>
                    <w:pStyle w:val="TAL"/>
                    <w:spacing w:line="240" w:lineRule="auto"/>
                    <w:rPr>
                      <w:szCs w:val="18"/>
                    </w:rPr>
                  </w:pPr>
                </w:p>
              </w:tc>
              <w:tc>
                <w:tcPr>
                  <w:tcW w:w="0" w:type="auto"/>
                  <w:vAlign w:val="center"/>
                </w:tcPr>
                <w:p w14:paraId="434B136A"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79E4D938" w14:textId="77777777">
              <w:trPr>
                <w:cantSplit/>
                <w:trHeight w:val="124"/>
                <w:jc w:val="center"/>
              </w:trPr>
              <w:tc>
                <w:tcPr>
                  <w:tcW w:w="0" w:type="auto"/>
                  <w:vMerge/>
                  <w:vAlign w:val="center"/>
                </w:tcPr>
                <w:p w14:paraId="296293E2" w14:textId="77777777" w:rsidR="00077F12" w:rsidRDefault="00077F12">
                  <w:pPr>
                    <w:pStyle w:val="TAL"/>
                    <w:spacing w:line="240" w:lineRule="auto"/>
                    <w:rPr>
                      <w:szCs w:val="18"/>
                    </w:rPr>
                  </w:pPr>
                </w:p>
              </w:tc>
              <w:tc>
                <w:tcPr>
                  <w:tcW w:w="0" w:type="auto"/>
                  <w:vAlign w:val="center"/>
                </w:tcPr>
                <w:p w14:paraId="45D0155A"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5ACFE5C6"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74AED317"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71E5045A"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5B6E222B" w14:textId="77777777" w:rsidR="00077F12" w:rsidRDefault="00077F12">
            <w:pPr>
              <w:spacing w:before="0" w:after="0" w:line="240" w:lineRule="auto"/>
            </w:pPr>
          </w:p>
        </w:tc>
      </w:tr>
    </w:tbl>
    <w:p w14:paraId="4581E9C8" w14:textId="77777777" w:rsidR="00077F12" w:rsidRDefault="00077F12">
      <w:pPr>
        <w:pStyle w:val="BodyText"/>
        <w:spacing w:after="0"/>
        <w:rPr>
          <w:rFonts w:ascii="Times New Roman" w:eastAsiaTheme="minorEastAsia" w:hAnsi="Times New Roman"/>
          <w:szCs w:val="20"/>
          <w:lang w:eastAsia="ko-KR"/>
        </w:rPr>
      </w:pPr>
    </w:p>
    <w:p w14:paraId="23F265F7" w14:textId="77777777" w:rsidR="00077F12" w:rsidRDefault="00C801AF">
      <w:pPr>
        <w:pStyle w:val="Heading4"/>
        <w:rPr>
          <w:rFonts w:eastAsia="SimSun"/>
          <w:lang w:val="en-US" w:eastAsia="zh-CN"/>
        </w:rPr>
      </w:pPr>
      <w:r>
        <w:rPr>
          <w:rFonts w:eastAsia="SimSun"/>
          <w:lang w:val="en-US" w:eastAsia="zh-CN"/>
        </w:rPr>
        <w:t>Summary of Issues</w:t>
      </w:r>
    </w:p>
    <w:p w14:paraId="253E7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67D1582C" w14:textId="77777777" w:rsidR="00077F12" w:rsidRDefault="00077F12">
      <w:pPr>
        <w:pStyle w:val="BodyText"/>
        <w:spacing w:after="0"/>
        <w:rPr>
          <w:rFonts w:ascii="Times New Roman" w:eastAsiaTheme="minorEastAsia" w:hAnsi="Times New Roman"/>
          <w:szCs w:val="20"/>
          <w:lang w:eastAsia="ko-KR"/>
        </w:rPr>
      </w:pPr>
    </w:p>
    <w:p w14:paraId="653079A2" w14:textId="77777777" w:rsidR="00077F12" w:rsidRDefault="00077F12">
      <w:pPr>
        <w:pStyle w:val="BodyText"/>
        <w:spacing w:after="0"/>
        <w:rPr>
          <w:rFonts w:ascii="Times New Roman" w:eastAsiaTheme="minorEastAsia" w:hAnsi="Times New Roman"/>
          <w:szCs w:val="20"/>
          <w:lang w:eastAsia="ko-KR"/>
        </w:rPr>
      </w:pPr>
    </w:p>
    <w:p w14:paraId="0FB71A0A" w14:textId="77777777" w:rsidR="00077F12" w:rsidRDefault="00C801AF">
      <w:pPr>
        <w:pStyle w:val="Heading5"/>
        <w:rPr>
          <w:lang w:val="en-US" w:eastAsia="zh-CN"/>
        </w:rPr>
      </w:pPr>
      <w:r>
        <w:rPr>
          <w:lang w:val="en-US" w:eastAsia="zh-CN"/>
        </w:rPr>
        <w:t>Proposal #6-1</w:t>
      </w:r>
    </w:p>
    <w:p w14:paraId="7E6EB178" w14:textId="77777777" w:rsidR="00077F12" w:rsidRDefault="00C801AF">
      <w:pPr>
        <w:snapToGrid w:val="0"/>
        <w:spacing w:after="0" w:line="240" w:lineRule="auto"/>
        <w:rPr>
          <w:lang w:eastAsia="zh-CN"/>
        </w:rPr>
      </w:pPr>
      <w:r>
        <w:rPr>
          <w:lang w:eastAsia="zh-CN"/>
        </w:rPr>
        <w:t>Interest companies in RAN1 to perform large scale and full calibration based on the following simulation assumptions.</w:t>
      </w:r>
    </w:p>
    <w:p w14:paraId="779B3F80" w14:textId="77777777" w:rsidR="00077F12" w:rsidRDefault="00077F12">
      <w:pPr>
        <w:snapToGrid w:val="0"/>
        <w:spacing w:after="0" w:line="240" w:lineRule="auto"/>
        <w:rPr>
          <w:lang w:eastAsia="zh-CN"/>
        </w:rPr>
      </w:pPr>
    </w:p>
    <w:p w14:paraId="19E01BE5" w14:textId="77777777" w:rsidR="00077F12" w:rsidRDefault="00077F12">
      <w:pPr>
        <w:snapToGrid w:val="0"/>
        <w:spacing w:after="0" w:line="240" w:lineRule="auto"/>
        <w:rPr>
          <w:lang w:eastAsia="zh-CN"/>
        </w:rPr>
      </w:pPr>
    </w:p>
    <w:p w14:paraId="459AE68D" w14:textId="77777777" w:rsidR="00077F12" w:rsidRDefault="00C801AF">
      <w:pPr>
        <w:spacing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077F12" w14:paraId="60A0E909" w14:textId="77777777">
        <w:trPr>
          <w:trHeight w:val="189"/>
          <w:jc w:val="center"/>
        </w:trPr>
        <w:tc>
          <w:tcPr>
            <w:tcW w:w="0" w:type="auto"/>
            <w:shd w:val="clear" w:color="auto" w:fill="E0E0E0"/>
          </w:tcPr>
          <w:p w14:paraId="628B7833" w14:textId="77777777" w:rsidR="00077F12" w:rsidRDefault="00C801AF">
            <w:pPr>
              <w:pStyle w:val="TAH"/>
              <w:spacing w:line="240" w:lineRule="auto"/>
            </w:pPr>
            <w:r>
              <w:lastRenderedPageBreak/>
              <w:t>Parameter</w:t>
            </w:r>
          </w:p>
        </w:tc>
        <w:tc>
          <w:tcPr>
            <w:tcW w:w="0" w:type="auto"/>
            <w:shd w:val="clear" w:color="auto" w:fill="E0E0E0"/>
          </w:tcPr>
          <w:p w14:paraId="1B8F3996" w14:textId="77777777" w:rsidR="00077F12" w:rsidRDefault="00C801AF">
            <w:pPr>
              <w:pStyle w:val="TAH"/>
              <w:spacing w:line="240" w:lineRule="auto"/>
            </w:pPr>
            <w:r>
              <w:t>Values</w:t>
            </w:r>
          </w:p>
        </w:tc>
      </w:tr>
      <w:tr w:rsidR="00077F12" w14:paraId="2830CADF" w14:textId="77777777">
        <w:trPr>
          <w:trHeight w:val="181"/>
          <w:jc w:val="center"/>
        </w:trPr>
        <w:tc>
          <w:tcPr>
            <w:tcW w:w="0" w:type="auto"/>
          </w:tcPr>
          <w:p w14:paraId="1818EB4B" w14:textId="77777777" w:rsidR="00077F12" w:rsidRDefault="00C801AF">
            <w:pPr>
              <w:pStyle w:val="TAL"/>
              <w:spacing w:line="240" w:lineRule="auto"/>
            </w:pPr>
            <w:r>
              <w:t xml:space="preserve">Scenarios </w:t>
            </w:r>
          </w:p>
        </w:tc>
        <w:tc>
          <w:tcPr>
            <w:tcW w:w="0" w:type="auto"/>
          </w:tcPr>
          <w:p w14:paraId="0F075ABD" w14:textId="77777777" w:rsidR="00077F12" w:rsidRDefault="00C801AF">
            <w:pPr>
              <w:pStyle w:val="TAL"/>
              <w:spacing w:line="240" w:lineRule="auto"/>
            </w:pPr>
            <w:r>
              <w:t>UMa, UMi-Street Canyon, Indoor-office</w:t>
            </w:r>
            <w:r>
              <w:rPr>
                <w:color w:val="C00000"/>
                <w:u w:val="single"/>
              </w:rPr>
              <w:t>, SMa</w:t>
            </w:r>
          </w:p>
        </w:tc>
      </w:tr>
      <w:tr w:rsidR="00077F12" w14:paraId="505B7F0D" w14:textId="77777777">
        <w:trPr>
          <w:trHeight w:val="189"/>
          <w:jc w:val="center"/>
        </w:trPr>
        <w:tc>
          <w:tcPr>
            <w:tcW w:w="0" w:type="auto"/>
          </w:tcPr>
          <w:p w14:paraId="72E3880D"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1DE76006"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rsidRPr="00733ACF" w14:paraId="2F31CB6C" w14:textId="77777777">
        <w:trPr>
          <w:trHeight w:val="181"/>
          <w:jc w:val="center"/>
        </w:trPr>
        <w:tc>
          <w:tcPr>
            <w:tcW w:w="0" w:type="auto"/>
            <w:vAlign w:val="center"/>
          </w:tcPr>
          <w:p w14:paraId="6125EA64" w14:textId="77777777" w:rsidR="00077F12" w:rsidRDefault="00C801AF">
            <w:pPr>
              <w:pStyle w:val="TAL"/>
              <w:spacing w:line="240" w:lineRule="auto"/>
            </w:pPr>
            <w:r>
              <w:rPr>
                <w:szCs w:val="18"/>
                <w:highlight w:val="yellow"/>
              </w:rPr>
              <w:t>BS antenna configurations</w:t>
            </w:r>
          </w:p>
        </w:tc>
        <w:tc>
          <w:tcPr>
            <w:tcW w:w="0" w:type="auto"/>
            <w:vAlign w:val="center"/>
          </w:tcPr>
          <w:p w14:paraId="069DE1E9" w14:textId="77777777" w:rsidR="00077F12" w:rsidRDefault="00C801AF">
            <w:pPr>
              <w:pStyle w:val="TAL"/>
              <w:spacing w:line="240" w:lineRule="auto"/>
              <w:rPr>
                <w:rFonts w:eastAsia="Malgun Gothic"/>
                <w:szCs w:val="18"/>
                <w:lang w:val="sv-SE"/>
              </w:rPr>
            </w:pPr>
            <w:r>
              <w:rPr>
                <w:rFonts w:eastAsia="Malgun Gothic" w:hint="eastAsia"/>
                <w:strike/>
                <w:color w:val="FF0000"/>
                <w:szCs w:val="18"/>
                <w:lang w:val="sv-SE"/>
              </w:rPr>
              <w:t>Mg = Ng = 1; (M,N,P) = (10,1,1),</w:t>
            </w:r>
            <w:r>
              <w:rPr>
                <w:rFonts w:eastAsia="Malgun Gothic" w:hint="eastAsia"/>
                <w:color w:val="FF0000"/>
                <w:szCs w:val="18"/>
                <w:lang w:val="sv-SE"/>
              </w:rPr>
              <w:t xml:space="preserve"> </w:t>
            </w:r>
            <w:r>
              <w:rPr>
                <w:rFonts w:eastAsia="Malgun Gothic" w:hint="eastAsia"/>
                <w:szCs w:val="18"/>
                <w:lang w:val="sv-SE"/>
              </w:rPr>
              <w:t xml:space="preserve">dV = 0.5lambda </w:t>
            </w:r>
          </w:p>
          <w:p w14:paraId="71F06A7A" w14:textId="77777777" w:rsidR="00077F12" w:rsidRDefault="00C801AF">
            <w:pPr>
              <w:pStyle w:val="TAL"/>
              <w:spacing w:line="240" w:lineRule="auto"/>
              <w:rPr>
                <w:rFonts w:eastAsia="Malgun Gothic"/>
                <w:szCs w:val="18"/>
                <w:u w:val="single"/>
                <w:lang w:val="sv-SE"/>
              </w:rPr>
            </w:pPr>
            <w:r w:rsidRPr="00733ACF">
              <w:rPr>
                <w:iCs/>
                <w:color w:val="FF0000"/>
                <w:u w:val="single"/>
                <w:lang w:val="sv-SE" w:eastAsia="zh-CN"/>
              </w:rPr>
              <w:t>(M,N,P,Mg,Ng;Mp,Np) = (64,16,2,1,1;16,16)</w:t>
            </w:r>
          </w:p>
        </w:tc>
      </w:tr>
      <w:tr w:rsidR="00077F12" w14:paraId="72AB0C8A" w14:textId="77777777">
        <w:trPr>
          <w:trHeight w:val="189"/>
          <w:jc w:val="center"/>
        </w:trPr>
        <w:tc>
          <w:tcPr>
            <w:tcW w:w="0" w:type="auto"/>
            <w:vAlign w:val="center"/>
          </w:tcPr>
          <w:p w14:paraId="2455C6E0" w14:textId="77777777" w:rsidR="00077F12" w:rsidRDefault="00C801AF">
            <w:pPr>
              <w:pStyle w:val="TAL"/>
              <w:spacing w:line="240" w:lineRule="auto"/>
            </w:pPr>
            <w:r>
              <w:rPr>
                <w:szCs w:val="18"/>
              </w:rPr>
              <w:t>BS port mapping</w:t>
            </w:r>
          </w:p>
        </w:tc>
        <w:tc>
          <w:tcPr>
            <w:tcW w:w="0" w:type="auto"/>
            <w:vAlign w:val="center"/>
          </w:tcPr>
          <w:p w14:paraId="09BB54A6"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4F55FFA1" w14:textId="77777777">
        <w:trPr>
          <w:trHeight w:val="370"/>
          <w:jc w:val="center"/>
        </w:trPr>
        <w:tc>
          <w:tcPr>
            <w:tcW w:w="0" w:type="auto"/>
            <w:vAlign w:val="center"/>
          </w:tcPr>
          <w:p w14:paraId="270CF8BB" w14:textId="77777777" w:rsidR="00077F12" w:rsidRDefault="00C801AF">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37AED54E"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4939F417"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7F208658" w14:textId="77777777">
        <w:trPr>
          <w:trHeight w:val="370"/>
          <w:jc w:val="center"/>
        </w:trPr>
        <w:tc>
          <w:tcPr>
            <w:tcW w:w="0" w:type="auto"/>
            <w:vAlign w:val="center"/>
          </w:tcPr>
          <w:p w14:paraId="313CA532"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7E9A439B"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071ED2B" w14:textId="77777777">
        <w:trPr>
          <w:trHeight w:val="551"/>
          <w:jc w:val="center"/>
        </w:trPr>
        <w:tc>
          <w:tcPr>
            <w:tcW w:w="0" w:type="auto"/>
            <w:vAlign w:val="center"/>
          </w:tcPr>
          <w:p w14:paraId="1DCED3AF"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229BA1D7" w14:textId="77777777" w:rsidR="00077F12" w:rsidRDefault="00C801AF">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479C7099"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57987FF6"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32FA2A16" w14:textId="77777777">
        <w:trPr>
          <w:trHeight w:val="189"/>
          <w:jc w:val="center"/>
        </w:trPr>
        <w:tc>
          <w:tcPr>
            <w:tcW w:w="0" w:type="auto"/>
            <w:vAlign w:val="center"/>
          </w:tcPr>
          <w:p w14:paraId="7DA43434" w14:textId="77777777" w:rsidR="00077F12" w:rsidRDefault="00C801AF">
            <w:pPr>
              <w:pStyle w:val="TAL"/>
              <w:spacing w:line="240" w:lineRule="auto"/>
              <w:rPr>
                <w:rFonts w:eastAsia="Malgun Gothic"/>
                <w:szCs w:val="18"/>
              </w:rPr>
            </w:pPr>
            <w:r>
              <w:rPr>
                <w:rFonts w:eastAsia="Malgun Gothic" w:hint="eastAsia"/>
                <w:szCs w:val="18"/>
                <w:highlight w:val="yellow"/>
              </w:rPr>
              <w:t>Bandwidth</w:t>
            </w:r>
          </w:p>
        </w:tc>
        <w:tc>
          <w:tcPr>
            <w:tcW w:w="0" w:type="auto"/>
            <w:vAlign w:val="center"/>
          </w:tcPr>
          <w:p w14:paraId="1F73A7D4" w14:textId="77777777" w:rsidR="00077F12" w:rsidRDefault="00C801AF">
            <w:pPr>
              <w:pStyle w:val="TAL"/>
              <w:spacing w:line="240" w:lineRule="auto"/>
              <w:rPr>
                <w:rFonts w:eastAsia="Malgun Gothic"/>
                <w:szCs w:val="18"/>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0BDFEEE8" w14:textId="77777777">
        <w:trPr>
          <w:trHeight w:val="181"/>
          <w:jc w:val="center"/>
        </w:trPr>
        <w:tc>
          <w:tcPr>
            <w:tcW w:w="0" w:type="auto"/>
            <w:vAlign w:val="center"/>
          </w:tcPr>
          <w:p w14:paraId="422D5F11" w14:textId="77777777" w:rsidR="00077F12" w:rsidRDefault="00C801AF">
            <w:pPr>
              <w:pStyle w:val="TAL"/>
              <w:spacing w:line="240" w:lineRule="auto"/>
            </w:pPr>
            <w:r>
              <w:rPr>
                <w:szCs w:val="18"/>
                <w:highlight w:val="yellow"/>
              </w:rPr>
              <w:t>MS antenna configurations</w:t>
            </w:r>
          </w:p>
        </w:tc>
        <w:tc>
          <w:tcPr>
            <w:tcW w:w="0" w:type="auto"/>
            <w:vAlign w:val="center"/>
          </w:tcPr>
          <w:p w14:paraId="61A4D72E"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0AAEED25" w14:textId="77777777">
        <w:trPr>
          <w:trHeight w:val="370"/>
          <w:jc w:val="center"/>
        </w:trPr>
        <w:tc>
          <w:tcPr>
            <w:tcW w:w="0" w:type="auto"/>
          </w:tcPr>
          <w:p w14:paraId="28DD030A" w14:textId="77777777" w:rsidR="00077F12" w:rsidRDefault="00C801AF">
            <w:pPr>
              <w:pStyle w:val="TAL"/>
              <w:spacing w:line="240" w:lineRule="auto"/>
            </w:pPr>
            <w:r>
              <w:t>Handover margin (for calibration)</w:t>
            </w:r>
          </w:p>
        </w:tc>
        <w:tc>
          <w:tcPr>
            <w:tcW w:w="0" w:type="auto"/>
          </w:tcPr>
          <w:p w14:paraId="41CA586C" w14:textId="77777777" w:rsidR="00077F12" w:rsidRDefault="00C801AF">
            <w:pPr>
              <w:pStyle w:val="TAL"/>
              <w:spacing w:line="240" w:lineRule="auto"/>
            </w:pPr>
            <w:r>
              <w:t>0dB</w:t>
            </w:r>
          </w:p>
        </w:tc>
      </w:tr>
      <w:tr w:rsidR="00077F12" w14:paraId="5365EBED" w14:textId="77777777">
        <w:trPr>
          <w:trHeight w:val="370"/>
          <w:jc w:val="center"/>
        </w:trPr>
        <w:tc>
          <w:tcPr>
            <w:tcW w:w="0" w:type="auto"/>
            <w:vAlign w:val="center"/>
          </w:tcPr>
          <w:p w14:paraId="73CC69F9" w14:textId="77777777" w:rsidR="00077F12" w:rsidRDefault="00C801AF">
            <w:pPr>
              <w:pStyle w:val="TAL"/>
              <w:spacing w:line="240" w:lineRule="auto"/>
            </w:pPr>
            <w:r>
              <w:rPr>
                <w:szCs w:val="18"/>
              </w:rPr>
              <w:t xml:space="preserve">UE distribution </w:t>
            </w:r>
          </w:p>
        </w:tc>
        <w:tc>
          <w:tcPr>
            <w:tcW w:w="0" w:type="auto"/>
            <w:vAlign w:val="center"/>
          </w:tcPr>
          <w:p w14:paraId="040A64E1" w14:textId="77777777" w:rsidR="00077F12" w:rsidRDefault="00C801AF">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1DCCC31D"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58774AC9" w14:textId="77777777">
        <w:trPr>
          <w:trHeight w:val="189"/>
          <w:jc w:val="center"/>
        </w:trPr>
        <w:tc>
          <w:tcPr>
            <w:tcW w:w="0" w:type="auto"/>
          </w:tcPr>
          <w:p w14:paraId="0818CC60" w14:textId="77777777" w:rsidR="00077F12" w:rsidRDefault="00C801AF">
            <w:pPr>
              <w:pStyle w:val="TAL"/>
              <w:spacing w:line="240" w:lineRule="auto"/>
            </w:pPr>
            <w:r>
              <w:t>UE attachment</w:t>
            </w:r>
          </w:p>
        </w:tc>
        <w:tc>
          <w:tcPr>
            <w:tcW w:w="0" w:type="auto"/>
          </w:tcPr>
          <w:p w14:paraId="3A653A38" w14:textId="77777777" w:rsidR="00077F12" w:rsidRDefault="00C801AF">
            <w:pPr>
              <w:pStyle w:val="TAL"/>
              <w:spacing w:line="240" w:lineRule="auto"/>
            </w:pPr>
            <w:r>
              <w:t>Based on pathloss considering LOS angle</w:t>
            </w:r>
          </w:p>
        </w:tc>
      </w:tr>
      <w:tr w:rsidR="00077F12" w14:paraId="246CF5FF" w14:textId="77777777">
        <w:trPr>
          <w:trHeight w:val="181"/>
          <w:jc w:val="center"/>
        </w:trPr>
        <w:tc>
          <w:tcPr>
            <w:tcW w:w="0" w:type="auto"/>
          </w:tcPr>
          <w:p w14:paraId="737CF60E"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1BF86CA7" w14:textId="77777777" w:rsidR="00077F12" w:rsidRDefault="00C801AF">
            <w:pPr>
              <w:pStyle w:val="TAL"/>
              <w:spacing w:line="240" w:lineRule="auto"/>
              <w:rPr>
                <w:rFonts w:eastAsia="Malgun Gothic"/>
              </w:rPr>
            </w:pPr>
            <w:r>
              <w:rPr>
                <w:rFonts w:eastAsia="Malgun Gothic" w:hint="eastAsia"/>
              </w:rPr>
              <w:t>9 dB</w:t>
            </w:r>
          </w:p>
        </w:tc>
      </w:tr>
      <w:tr w:rsidR="00077F12" w14:paraId="428151EB" w14:textId="77777777">
        <w:trPr>
          <w:trHeight w:val="189"/>
          <w:jc w:val="center"/>
        </w:trPr>
        <w:tc>
          <w:tcPr>
            <w:tcW w:w="0" w:type="auto"/>
          </w:tcPr>
          <w:p w14:paraId="0325FB60" w14:textId="77777777" w:rsidR="00077F12" w:rsidRDefault="00C801AF">
            <w:pPr>
              <w:pStyle w:val="TAL"/>
              <w:spacing w:line="240" w:lineRule="auto"/>
            </w:pPr>
            <w:r>
              <w:t>Fast fading channel</w:t>
            </w:r>
          </w:p>
        </w:tc>
        <w:tc>
          <w:tcPr>
            <w:tcW w:w="0" w:type="auto"/>
          </w:tcPr>
          <w:p w14:paraId="63294D24" w14:textId="77777777" w:rsidR="00077F12" w:rsidRDefault="00C801AF">
            <w:pPr>
              <w:pStyle w:val="TAL"/>
              <w:spacing w:line="240" w:lineRule="auto"/>
            </w:pPr>
            <w:r>
              <w:t>Fast fading channel is not modelled</w:t>
            </w:r>
          </w:p>
        </w:tc>
      </w:tr>
      <w:tr w:rsidR="00077F12" w14:paraId="67F59E0E" w14:textId="77777777">
        <w:trPr>
          <w:trHeight w:val="189"/>
          <w:jc w:val="center"/>
        </w:trPr>
        <w:tc>
          <w:tcPr>
            <w:tcW w:w="0" w:type="auto"/>
          </w:tcPr>
          <w:p w14:paraId="76308E2B"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3FCAF3BE"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24067046" w14:textId="77777777">
        <w:trPr>
          <w:trHeight w:val="181"/>
          <w:jc w:val="center"/>
        </w:trPr>
        <w:tc>
          <w:tcPr>
            <w:tcW w:w="0" w:type="auto"/>
          </w:tcPr>
          <w:p w14:paraId="54BD7DB7" w14:textId="77777777" w:rsidR="00077F12" w:rsidRDefault="00C801AF">
            <w:pPr>
              <w:pStyle w:val="TAL"/>
              <w:spacing w:line="240" w:lineRule="auto"/>
            </w:pPr>
            <w:r>
              <w:t>Carrier Frequency</w:t>
            </w:r>
          </w:p>
        </w:tc>
        <w:tc>
          <w:tcPr>
            <w:tcW w:w="0" w:type="auto"/>
          </w:tcPr>
          <w:p w14:paraId="048CAE46" w14:textId="77777777" w:rsidR="00077F12" w:rsidRDefault="00C801AF">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077F12" w14:paraId="6A7ED33A" w14:textId="77777777">
        <w:trPr>
          <w:trHeight w:val="370"/>
          <w:jc w:val="center"/>
        </w:trPr>
        <w:tc>
          <w:tcPr>
            <w:tcW w:w="0" w:type="auto"/>
          </w:tcPr>
          <w:p w14:paraId="260DF3C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004E555E" w14:textId="77777777" w:rsidR="00077F12" w:rsidRDefault="00C801AF">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582DA77A"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3FAF10D5" w14:textId="77777777">
        <w:trPr>
          <w:trHeight w:val="189"/>
          <w:jc w:val="center"/>
        </w:trPr>
        <w:tc>
          <w:tcPr>
            <w:tcW w:w="0" w:type="auto"/>
            <w:vMerge w:val="restart"/>
          </w:tcPr>
          <w:p w14:paraId="1E7A537B" w14:textId="77777777" w:rsidR="00077F12" w:rsidRDefault="00C801AF">
            <w:pPr>
              <w:pStyle w:val="TAL"/>
              <w:spacing w:line="240" w:lineRule="auto"/>
            </w:pPr>
            <w:r>
              <w:t>Metrics</w:t>
            </w:r>
          </w:p>
        </w:tc>
        <w:tc>
          <w:tcPr>
            <w:tcW w:w="0" w:type="auto"/>
          </w:tcPr>
          <w:p w14:paraId="55E14F61" w14:textId="77777777" w:rsidR="00077F12" w:rsidRDefault="00C801AF">
            <w:pPr>
              <w:pStyle w:val="TAL"/>
              <w:spacing w:line="240" w:lineRule="auto"/>
              <w:rPr>
                <w:rFonts w:eastAsia="MS Mincho"/>
                <w:lang w:eastAsia="ja-JP"/>
              </w:rPr>
            </w:pPr>
            <w:r>
              <w:t>1) Coupling loss – serving cell (based on LOS pathloss)</w:t>
            </w:r>
          </w:p>
        </w:tc>
      </w:tr>
      <w:tr w:rsidR="00077F12" w14:paraId="19765BCD" w14:textId="77777777">
        <w:trPr>
          <w:trHeight w:val="128"/>
          <w:jc w:val="center"/>
        </w:trPr>
        <w:tc>
          <w:tcPr>
            <w:tcW w:w="0" w:type="auto"/>
            <w:vMerge/>
          </w:tcPr>
          <w:p w14:paraId="3A2597FE" w14:textId="77777777" w:rsidR="00077F12" w:rsidRDefault="00077F12">
            <w:pPr>
              <w:pStyle w:val="TAL"/>
              <w:spacing w:line="240" w:lineRule="auto"/>
            </w:pPr>
          </w:p>
        </w:tc>
        <w:tc>
          <w:tcPr>
            <w:tcW w:w="0" w:type="auto"/>
          </w:tcPr>
          <w:p w14:paraId="4F44B23B"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6CAC7D32" w14:textId="77777777" w:rsidR="00077F12" w:rsidRDefault="00077F12">
      <w:pPr>
        <w:pStyle w:val="BodyText"/>
        <w:spacing w:after="0" w:line="240" w:lineRule="auto"/>
      </w:pPr>
    </w:p>
    <w:p w14:paraId="304BCA12" w14:textId="77777777" w:rsidR="00077F12" w:rsidRDefault="00077F12">
      <w:pPr>
        <w:snapToGrid w:val="0"/>
        <w:spacing w:after="0" w:line="240" w:lineRule="auto"/>
        <w:rPr>
          <w:lang w:eastAsia="zh-CN"/>
        </w:rPr>
      </w:pPr>
    </w:p>
    <w:p w14:paraId="6693E562" w14:textId="77777777" w:rsidR="00077F12" w:rsidRDefault="00C801AF">
      <w:pPr>
        <w:spacing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077F12" w14:paraId="637A1329" w14:textId="77777777">
        <w:trPr>
          <w:cantSplit/>
          <w:trHeight w:val="184"/>
          <w:jc w:val="center"/>
        </w:trPr>
        <w:tc>
          <w:tcPr>
            <w:tcW w:w="0" w:type="auto"/>
            <w:shd w:val="clear" w:color="auto" w:fill="E0E0E0"/>
            <w:vAlign w:val="center"/>
          </w:tcPr>
          <w:p w14:paraId="52D3E06E" w14:textId="77777777" w:rsidR="00077F12" w:rsidRDefault="00C801AF">
            <w:pPr>
              <w:pStyle w:val="TAH"/>
              <w:spacing w:line="240" w:lineRule="auto"/>
            </w:pPr>
            <w:r>
              <w:lastRenderedPageBreak/>
              <w:t>Parameter</w:t>
            </w:r>
          </w:p>
        </w:tc>
        <w:tc>
          <w:tcPr>
            <w:tcW w:w="0" w:type="auto"/>
            <w:shd w:val="clear" w:color="auto" w:fill="E0E0E0"/>
            <w:vAlign w:val="center"/>
          </w:tcPr>
          <w:p w14:paraId="2555B128" w14:textId="77777777" w:rsidR="00077F12" w:rsidRDefault="00C801AF">
            <w:pPr>
              <w:pStyle w:val="TAH"/>
              <w:spacing w:line="240" w:lineRule="auto"/>
            </w:pPr>
            <w:r>
              <w:t>Values</w:t>
            </w:r>
          </w:p>
        </w:tc>
      </w:tr>
      <w:tr w:rsidR="00077F12" w14:paraId="549F0D2F" w14:textId="77777777">
        <w:trPr>
          <w:cantSplit/>
          <w:trHeight w:val="176"/>
          <w:jc w:val="center"/>
        </w:trPr>
        <w:tc>
          <w:tcPr>
            <w:tcW w:w="0" w:type="auto"/>
            <w:vAlign w:val="center"/>
          </w:tcPr>
          <w:p w14:paraId="5D3DFE9C" w14:textId="77777777" w:rsidR="00077F12" w:rsidRDefault="00C801AF">
            <w:pPr>
              <w:pStyle w:val="TAL"/>
              <w:spacing w:line="240" w:lineRule="auto"/>
              <w:rPr>
                <w:szCs w:val="18"/>
              </w:rPr>
            </w:pPr>
            <w:r>
              <w:rPr>
                <w:szCs w:val="18"/>
              </w:rPr>
              <w:t>Scenarios</w:t>
            </w:r>
          </w:p>
        </w:tc>
        <w:tc>
          <w:tcPr>
            <w:tcW w:w="0" w:type="auto"/>
            <w:vAlign w:val="center"/>
          </w:tcPr>
          <w:p w14:paraId="2E5D8409" w14:textId="77777777" w:rsidR="00077F12" w:rsidRDefault="00C801AF">
            <w:pPr>
              <w:pStyle w:val="TAL"/>
              <w:spacing w:line="240" w:lineRule="auto"/>
              <w:rPr>
                <w:szCs w:val="18"/>
              </w:rPr>
            </w:pPr>
            <w:r>
              <w:rPr>
                <w:szCs w:val="18"/>
              </w:rPr>
              <w:t>3D-UMa, 3D-UMi-street Canyon</w:t>
            </w:r>
            <w:r>
              <w:t>, Indoor-office</w:t>
            </w:r>
          </w:p>
        </w:tc>
      </w:tr>
      <w:tr w:rsidR="00077F12" w14:paraId="6AC67910" w14:textId="77777777">
        <w:trPr>
          <w:cantSplit/>
          <w:trHeight w:val="184"/>
          <w:jc w:val="center"/>
        </w:trPr>
        <w:tc>
          <w:tcPr>
            <w:tcW w:w="0" w:type="auto"/>
          </w:tcPr>
          <w:p w14:paraId="74C99B96" w14:textId="77777777" w:rsidR="00077F12" w:rsidRDefault="00C801AF">
            <w:pPr>
              <w:pStyle w:val="TAL"/>
              <w:spacing w:line="240" w:lineRule="auto"/>
            </w:pPr>
            <w:r>
              <w:rPr>
                <w:highlight w:val="yellow"/>
              </w:rPr>
              <w:t>Carrier Frequency</w:t>
            </w:r>
          </w:p>
        </w:tc>
        <w:tc>
          <w:tcPr>
            <w:tcW w:w="0" w:type="auto"/>
          </w:tcPr>
          <w:p w14:paraId="7562CFB0" w14:textId="77777777" w:rsidR="00077F12" w:rsidRDefault="00C801AF">
            <w:pPr>
              <w:pStyle w:val="TAL"/>
              <w:spacing w:line="240" w:lineRule="auto"/>
              <w:rPr>
                <w:strike/>
              </w:rPr>
            </w:pPr>
            <w:r>
              <w:rPr>
                <w:strike/>
                <w:color w:val="FF0000"/>
              </w:rPr>
              <w:t xml:space="preserve">6 Ghz, 30 Ghz, </w:t>
            </w:r>
            <w:r>
              <w:rPr>
                <w:rFonts w:eastAsia="Malgun Gothic" w:hint="eastAsia"/>
                <w:strike/>
                <w:color w:val="FF0000"/>
              </w:rPr>
              <w:t xml:space="preserve">60GHz, </w:t>
            </w:r>
            <w:r>
              <w:rPr>
                <w:strike/>
                <w:color w:val="FF0000"/>
              </w:rPr>
              <w:t>70G</w:t>
            </w:r>
            <w:r>
              <w:rPr>
                <w:rFonts w:eastAsia="Malgun Gothic" w:hint="eastAsia"/>
                <w:strike/>
                <w:color w:val="FF0000"/>
              </w:rPr>
              <w:t>H</w:t>
            </w:r>
            <w:r>
              <w:rPr>
                <w:strike/>
                <w:color w:val="FF0000"/>
              </w:rPr>
              <w:t xml:space="preserve">z </w:t>
            </w:r>
            <w:r>
              <w:rPr>
                <w:color w:val="C00000"/>
              </w:rPr>
              <w:t>7GHz, 15 GHz</w:t>
            </w:r>
          </w:p>
        </w:tc>
      </w:tr>
      <w:tr w:rsidR="00077F12" w14:paraId="783A7E80" w14:textId="77777777">
        <w:trPr>
          <w:cantSplit/>
          <w:trHeight w:val="184"/>
          <w:jc w:val="center"/>
        </w:trPr>
        <w:tc>
          <w:tcPr>
            <w:tcW w:w="0" w:type="auto"/>
            <w:vAlign w:val="center"/>
          </w:tcPr>
          <w:p w14:paraId="5B1F4AD4" w14:textId="77777777" w:rsidR="00077F12" w:rsidRDefault="00C801AF">
            <w:pPr>
              <w:pStyle w:val="TAL"/>
              <w:spacing w:line="240" w:lineRule="auto"/>
              <w:rPr>
                <w:highlight w:val="yellow"/>
              </w:rPr>
            </w:pPr>
            <w:r>
              <w:rPr>
                <w:rFonts w:eastAsia="Malgun Gothic" w:hint="eastAsia"/>
                <w:szCs w:val="18"/>
                <w:highlight w:val="yellow"/>
              </w:rPr>
              <w:t>Bandwidth</w:t>
            </w:r>
          </w:p>
        </w:tc>
        <w:tc>
          <w:tcPr>
            <w:tcW w:w="0" w:type="auto"/>
            <w:vAlign w:val="center"/>
          </w:tcPr>
          <w:p w14:paraId="5A869622" w14:textId="77777777" w:rsidR="00077F12" w:rsidRDefault="00C801AF">
            <w:pPr>
              <w:pStyle w:val="TAL"/>
              <w:spacing w:line="240" w:lineRule="auto"/>
              <w:rPr>
                <w:strike/>
                <w:color w:val="FF0000"/>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621796F1" w14:textId="77777777">
        <w:trPr>
          <w:cantSplit/>
          <w:trHeight w:val="536"/>
          <w:jc w:val="center"/>
        </w:trPr>
        <w:tc>
          <w:tcPr>
            <w:tcW w:w="0" w:type="auto"/>
            <w:vAlign w:val="center"/>
          </w:tcPr>
          <w:p w14:paraId="7713E0C5" w14:textId="77777777" w:rsidR="00077F12" w:rsidRDefault="00C801AF">
            <w:pPr>
              <w:pStyle w:val="TAL"/>
              <w:spacing w:line="240" w:lineRule="auto"/>
              <w:rPr>
                <w:szCs w:val="18"/>
              </w:rPr>
            </w:pPr>
            <w:r>
              <w:rPr>
                <w:szCs w:val="18"/>
                <w:highlight w:val="yellow"/>
              </w:rPr>
              <w:t>BS antenna configurations</w:t>
            </w:r>
          </w:p>
        </w:tc>
        <w:tc>
          <w:tcPr>
            <w:tcW w:w="0" w:type="auto"/>
            <w:vAlign w:val="center"/>
          </w:tcPr>
          <w:p w14:paraId="50A2D18A" w14:textId="77777777" w:rsidR="00077F12" w:rsidRDefault="00C801AF">
            <w:pPr>
              <w:pStyle w:val="TAL"/>
              <w:spacing w:line="240" w:lineRule="auto"/>
              <w:rPr>
                <w:rFonts w:eastAsia="Malgun Gothic"/>
                <w:szCs w:val="18"/>
              </w:rPr>
            </w:pPr>
            <w:r>
              <w:rPr>
                <w:rFonts w:eastAsia="Malgun Gothic" w:hint="eastAsia"/>
                <w:szCs w:val="18"/>
              </w:rPr>
              <w:t xml:space="preserve">Config 1: </w:t>
            </w:r>
            <w:r>
              <w:rPr>
                <w:rFonts w:eastAsia="Malgun Gothic" w:hint="eastAsia"/>
                <w:strike/>
                <w:color w:val="FF0000"/>
                <w:szCs w:val="18"/>
              </w:rPr>
              <w:t>M=4,N=4,P=2, Mg=1, Ng =2,</w:t>
            </w:r>
            <w:r>
              <w:rPr>
                <w:rFonts w:eastAsia="Malgun Gothic"/>
                <w:szCs w:val="18"/>
              </w:rPr>
              <w:t xml:space="preserve"> </w:t>
            </w:r>
            <w:r>
              <w:rPr>
                <w:rFonts w:eastAsia="Malgun Gothic"/>
                <w:color w:val="FF0000"/>
                <w:szCs w:val="18"/>
                <w:u w:val="single"/>
              </w:rPr>
              <w:t>(M,N,P,Mg,Ng;Mp,Np) = (64,16,2,1,1;16,16)</w:t>
            </w:r>
            <w:r>
              <w:rPr>
                <w:rFonts w:eastAsia="Malgun Gothic" w:hint="eastAsia"/>
                <w:color w:val="FF0000"/>
                <w:szCs w:val="18"/>
              </w:rPr>
              <w:t xml:space="preserve"> </w:t>
            </w:r>
            <w:r>
              <w:rPr>
                <w:rFonts w:eastAsia="Malgun Gothic" w:hint="eastAsia"/>
                <w:szCs w:val="18"/>
              </w:rPr>
              <w:t>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114D6B3C"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tc>
      </w:tr>
      <w:tr w:rsidR="00077F12" w14:paraId="3A4821B0" w14:textId="77777777">
        <w:trPr>
          <w:cantSplit/>
          <w:trHeight w:val="720"/>
          <w:jc w:val="center"/>
        </w:trPr>
        <w:tc>
          <w:tcPr>
            <w:tcW w:w="0" w:type="auto"/>
            <w:vAlign w:val="center"/>
          </w:tcPr>
          <w:p w14:paraId="3E067398" w14:textId="77777777" w:rsidR="00077F12" w:rsidRDefault="00C801AF">
            <w:pPr>
              <w:pStyle w:val="TAL"/>
              <w:spacing w:line="240" w:lineRule="auto"/>
              <w:rPr>
                <w:szCs w:val="18"/>
              </w:rPr>
            </w:pPr>
            <w:r>
              <w:rPr>
                <w:szCs w:val="18"/>
              </w:rPr>
              <w:t>BS port mapping</w:t>
            </w:r>
          </w:p>
        </w:tc>
        <w:tc>
          <w:tcPr>
            <w:tcW w:w="0" w:type="auto"/>
            <w:vAlign w:val="center"/>
          </w:tcPr>
          <w:p w14:paraId="188D521B" w14:textId="77777777" w:rsidR="00077F12" w:rsidRDefault="00C801AF">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00939F05"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E8F8798" w14:textId="77777777">
        <w:trPr>
          <w:cantSplit/>
          <w:trHeight w:val="360"/>
          <w:jc w:val="center"/>
        </w:trPr>
        <w:tc>
          <w:tcPr>
            <w:tcW w:w="0" w:type="auto"/>
            <w:vAlign w:val="center"/>
          </w:tcPr>
          <w:p w14:paraId="7C41307B" w14:textId="77777777" w:rsidR="00077F12" w:rsidRDefault="00C801AF">
            <w:pPr>
              <w:pStyle w:val="TAL"/>
              <w:spacing w:line="240" w:lineRule="auto"/>
              <w:rPr>
                <w:szCs w:val="18"/>
              </w:rPr>
            </w:pPr>
            <w:r>
              <w:rPr>
                <w:szCs w:val="18"/>
                <w:highlight w:val="yellow"/>
              </w:rPr>
              <w:t>MS antenna configurations</w:t>
            </w:r>
          </w:p>
        </w:tc>
        <w:tc>
          <w:tcPr>
            <w:tcW w:w="0" w:type="auto"/>
            <w:vAlign w:val="center"/>
          </w:tcPr>
          <w:p w14:paraId="6BEDD84A"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25D4CA6" w14:textId="77777777">
        <w:trPr>
          <w:cantSplit/>
          <w:trHeight w:val="46"/>
          <w:jc w:val="center"/>
        </w:trPr>
        <w:tc>
          <w:tcPr>
            <w:tcW w:w="0" w:type="auto"/>
            <w:vAlign w:val="center"/>
          </w:tcPr>
          <w:p w14:paraId="03519DAD" w14:textId="77777777" w:rsidR="00077F12" w:rsidRDefault="00C801AF">
            <w:pPr>
              <w:pStyle w:val="TAL"/>
              <w:spacing w:line="240" w:lineRule="auto"/>
              <w:rPr>
                <w:szCs w:val="18"/>
              </w:rPr>
            </w:pPr>
            <w:r>
              <w:rPr>
                <w:szCs w:val="18"/>
              </w:rPr>
              <w:t xml:space="preserve">UE attachment </w:t>
            </w:r>
          </w:p>
        </w:tc>
        <w:tc>
          <w:tcPr>
            <w:tcW w:w="0" w:type="auto"/>
            <w:vAlign w:val="center"/>
          </w:tcPr>
          <w:p w14:paraId="6D1AA5F3"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1D44114A" w14:textId="77777777">
        <w:trPr>
          <w:cantSplit/>
          <w:trHeight w:val="352"/>
          <w:jc w:val="center"/>
        </w:trPr>
        <w:tc>
          <w:tcPr>
            <w:tcW w:w="0" w:type="auto"/>
            <w:vAlign w:val="center"/>
          </w:tcPr>
          <w:p w14:paraId="40523FF7" w14:textId="77777777" w:rsidR="00077F12" w:rsidRDefault="00C801AF">
            <w:pPr>
              <w:pStyle w:val="TAL"/>
              <w:spacing w:line="240" w:lineRule="auto"/>
              <w:rPr>
                <w:szCs w:val="18"/>
              </w:rPr>
            </w:pPr>
            <w:r>
              <w:rPr>
                <w:szCs w:val="18"/>
              </w:rPr>
              <w:t>Polarized antenna modelling</w:t>
            </w:r>
          </w:p>
        </w:tc>
        <w:tc>
          <w:tcPr>
            <w:tcW w:w="0" w:type="auto"/>
            <w:vAlign w:val="center"/>
          </w:tcPr>
          <w:p w14:paraId="2E6CC165"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1CC184F4" w14:textId="77777777">
        <w:trPr>
          <w:cantSplit/>
          <w:trHeight w:val="360"/>
          <w:jc w:val="center"/>
        </w:trPr>
        <w:tc>
          <w:tcPr>
            <w:tcW w:w="0" w:type="auto"/>
            <w:vAlign w:val="center"/>
          </w:tcPr>
          <w:p w14:paraId="5758164E" w14:textId="77777777" w:rsidR="00077F12" w:rsidRDefault="00C801AF">
            <w:pPr>
              <w:pStyle w:val="TAL"/>
              <w:spacing w:line="240" w:lineRule="auto"/>
              <w:rPr>
                <w:szCs w:val="18"/>
              </w:rPr>
            </w:pPr>
            <w:r>
              <w:rPr>
                <w:szCs w:val="18"/>
              </w:rPr>
              <w:t>UE array orientation</w:t>
            </w:r>
          </w:p>
        </w:tc>
        <w:tc>
          <w:tcPr>
            <w:tcW w:w="0" w:type="auto"/>
            <w:vAlign w:val="center"/>
          </w:tcPr>
          <w:p w14:paraId="695C80AE"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1CF5758A" w14:textId="77777777">
        <w:trPr>
          <w:cantSplit/>
          <w:trHeight w:val="184"/>
          <w:jc w:val="center"/>
        </w:trPr>
        <w:tc>
          <w:tcPr>
            <w:tcW w:w="0" w:type="auto"/>
            <w:vAlign w:val="center"/>
          </w:tcPr>
          <w:p w14:paraId="47165424" w14:textId="77777777" w:rsidR="00077F12" w:rsidRDefault="00C801AF">
            <w:pPr>
              <w:pStyle w:val="TAL"/>
              <w:spacing w:line="240" w:lineRule="auto"/>
              <w:rPr>
                <w:szCs w:val="18"/>
              </w:rPr>
            </w:pPr>
            <w:r>
              <w:rPr>
                <w:szCs w:val="18"/>
              </w:rPr>
              <w:t>UE antenna pattern</w:t>
            </w:r>
          </w:p>
        </w:tc>
        <w:tc>
          <w:tcPr>
            <w:tcW w:w="0" w:type="auto"/>
            <w:vAlign w:val="center"/>
          </w:tcPr>
          <w:p w14:paraId="3EA6B834"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05EDAFCA" w14:textId="77777777">
        <w:trPr>
          <w:cantSplit/>
          <w:trHeight w:val="184"/>
          <w:jc w:val="center"/>
        </w:trPr>
        <w:tc>
          <w:tcPr>
            <w:tcW w:w="0" w:type="auto"/>
            <w:vMerge w:val="restart"/>
            <w:vAlign w:val="center"/>
          </w:tcPr>
          <w:p w14:paraId="0FAAF006" w14:textId="77777777" w:rsidR="00077F12" w:rsidRDefault="00C801AF">
            <w:pPr>
              <w:pStyle w:val="TAL"/>
              <w:spacing w:line="240" w:lineRule="auto"/>
              <w:rPr>
                <w:szCs w:val="18"/>
              </w:rPr>
            </w:pPr>
            <w:r>
              <w:rPr>
                <w:szCs w:val="18"/>
              </w:rPr>
              <w:t>Metrics</w:t>
            </w:r>
          </w:p>
        </w:tc>
        <w:tc>
          <w:tcPr>
            <w:tcW w:w="0" w:type="auto"/>
          </w:tcPr>
          <w:p w14:paraId="2BC6D532" w14:textId="77777777" w:rsidR="00077F12" w:rsidRDefault="00C801AF">
            <w:pPr>
              <w:pStyle w:val="TAL"/>
              <w:spacing w:line="240" w:lineRule="auto"/>
              <w:rPr>
                <w:rFonts w:eastAsia="MS Mincho"/>
                <w:lang w:eastAsia="ja-JP"/>
              </w:rPr>
            </w:pPr>
            <w:r>
              <w:t xml:space="preserve">1) Coupling loss – serving cell </w:t>
            </w:r>
          </w:p>
        </w:tc>
      </w:tr>
      <w:tr w:rsidR="00077F12" w14:paraId="1E8317AF" w14:textId="77777777">
        <w:trPr>
          <w:cantSplit/>
          <w:trHeight w:val="124"/>
          <w:jc w:val="center"/>
        </w:trPr>
        <w:tc>
          <w:tcPr>
            <w:tcW w:w="0" w:type="auto"/>
            <w:vMerge/>
            <w:vAlign w:val="center"/>
          </w:tcPr>
          <w:p w14:paraId="0A7D9CF2" w14:textId="77777777" w:rsidR="00077F12" w:rsidRDefault="00077F12">
            <w:pPr>
              <w:pStyle w:val="TAL"/>
              <w:spacing w:line="240" w:lineRule="auto"/>
              <w:rPr>
                <w:szCs w:val="18"/>
              </w:rPr>
            </w:pPr>
          </w:p>
        </w:tc>
        <w:tc>
          <w:tcPr>
            <w:tcW w:w="0" w:type="auto"/>
            <w:vAlign w:val="center"/>
          </w:tcPr>
          <w:p w14:paraId="0FFAAB1C"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2CE79659" w14:textId="77777777">
        <w:trPr>
          <w:cantSplit/>
          <w:trHeight w:val="124"/>
          <w:jc w:val="center"/>
        </w:trPr>
        <w:tc>
          <w:tcPr>
            <w:tcW w:w="0" w:type="auto"/>
            <w:vMerge/>
            <w:vAlign w:val="center"/>
          </w:tcPr>
          <w:p w14:paraId="26304521" w14:textId="77777777" w:rsidR="00077F12" w:rsidRDefault="00077F12">
            <w:pPr>
              <w:pStyle w:val="TAL"/>
              <w:spacing w:line="240" w:lineRule="auto"/>
              <w:rPr>
                <w:szCs w:val="18"/>
              </w:rPr>
            </w:pPr>
          </w:p>
        </w:tc>
        <w:tc>
          <w:tcPr>
            <w:tcW w:w="0" w:type="auto"/>
            <w:vAlign w:val="center"/>
          </w:tcPr>
          <w:p w14:paraId="24D8D171"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06DA5440" w14:textId="77777777">
        <w:trPr>
          <w:cantSplit/>
          <w:trHeight w:val="124"/>
          <w:jc w:val="center"/>
        </w:trPr>
        <w:tc>
          <w:tcPr>
            <w:tcW w:w="0" w:type="auto"/>
            <w:vMerge/>
            <w:vAlign w:val="center"/>
          </w:tcPr>
          <w:p w14:paraId="4B7F93F2" w14:textId="77777777" w:rsidR="00077F12" w:rsidRDefault="00077F12">
            <w:pPr>
              <w:pStyle w:val="TAL"/>
              <w:spacing w:line="240" w:lineRule="auto"/>
              <w:rPr>
                <w:szCs w:val="18"/>
              </w:rPr>
            </w:pPr>
          </w:p>
        </w:tc>
        <w:tc>
          <w:tcPr>
            <w:tcW w:w="0" w:type="auto"/>
            <w:vAlign w:val="center"/>
          </w:tcPr>
          <w:p w14:paraId="785B8CEB"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6B3A03B0"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2BAC5B91"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0E41A16C"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00DECE94" w14:textId="77777777" w:rsidR="00077F12" w:rsidRDefault="00077F12">
      <w:pPr>
        <w:pStyle w:val="BodyText"/>
        <w:spacing w:after="0"/>
        <w:rPr>
          <w:rFonts w:ascii="Times New Roman" w:eastAsiaTheme="minorEastAsia" w:hAnsi="Times New Roman"/>
          <w:szCs w:val="20"/>
          <w:lang w:eastAsia="ko-KR"/>
        </w:rPr>
      </w:pPr>
    </w:p>
    <w:p w14:paraId="7EA7C77F" w14:textId="77777777" w:rsidR="00077F12" w:rsidRDefault="00077F12">
      <w:pPr>
        <w:pStyle w:val="BodyText"/>
        <w:spacing w:after="0"/>
        <w:rPr>
          <w:rFonts w:ascii="Times New Roman" w:eastAsiaTheme="minorEastAsia" w:hAnsi="Times New Roman"/>
          <w:szCs w:val="20"/>
          <w:lang w:eastAsia="ko-KR"/>
        </w:rPr>
      </w:pPr>
    </w:p>
    <w:p w14:paraId="059D5B23" w14:textId="77777777" w:rsidR="00077F12" w:rsidRDefault="00C801AF">
      <w:pPr>
        <w:pStyle w:val="Heading5"/>
        <w:rPr>
          <w:lang w:val="en-US" w:eastAsia="zh-CN"/>
        </w:rPr>
      </w:pPr>
      <w:r>
        <w:rPr>
          <w:lang w:val="en-US" w:eastAsia="zh-CN"/>
        </w:rPr>
        <w:t>Proposal #6-1A</w:t>
      </w:r>
    </w:p>
    <w:p w14:paraId="00BE0072" w14:textId="0292AA74" w:rsidR="00077F12" w:rsidRPr="00A238E2" w:rsidRDefault="00C801AF">
      <w:pPr>
        <w:snapToGrid w:val="0"/>
        <w:spacing w:after="0" w:line="240" w:lineRule="auto"/>
        <w:rPr>
          <w:color w:val="0070C0"/>
          <w:lang w:eastAsia="zh-CN"/>
        </w:rPr>
      </w:pPr>
      <w:r>
        <w:rPr>
          <w:lang w:eastAsia="zh-CN"/>
        </w:rPr>
        <w:t xml:space="preserve">Interest companies in RAN1 to perform large scale and full calibration based on the following simulation assumptions. </w:t>
      </w:r>
      <w:r w:rsidRPr="00A238E2">
        <w:rPr>
          <w:strike/>
          <w:color w:val="0070C0"/>
          <w:lang w:eastAsia="zh-CN"/>
        </w:rPr>
        <w:t>Adopt the following updates to the TR 38.901.</w:t>
      </w:r>
      <w:r w:rsidR="00A238E2">
        <w:rPr>
          <w:color w:val="0070C0"/>
          <w:lang w:eastAsia="zh-CN"/>
        </w:rPr>
        <w:t>Use the following updates to TR38.901 as baseline for further discussion for calibration.</w:t>
      </w:r>
    </w:p>
    <w:p w14:paraId="1423C7C5"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077F12" w14:paraId="74A84371" w14:textId="77777777">
        <w:tc>
          <w:tcPr>
            <w:tcW w:w="10790" w:type="dxa"/>
          </w:tcPr>
          <w:p w14:paraId="3BB38671" w14:textId="77777777" w:rsidR="00077F12" w:rsidRDefault="00C801AF">
            <w:pPr>
              <w:pStyle w:val="Heading3"/>
            </w:pPr>
            <w:bookmarkStart w:id="109" w:name="_Toc20320136"/>
            <w:bookmarkStart w:id="110" w:name="_Toc493104233"/>
            <w:bookmarkStart w:id="111" w:name="_Toc152927554"/>
            <w:bookmarkStart w:id="112" w:name="_Toc20340159"/>
            <w:r>
              <w:lastRenderedPageBreak/>
              <w:t>7.</w:t>
            </w:r>
            <w:r>
              <w:rPr>
                <w:rFonts w:hint="eastAsia"/>
                <w:lang w:eastAsia="ko-KR"/>
              </w:rPr>
              <w:t>8.1</w:t>
            </w:r>
            <w:r>
              <w:tab/>
              <w:t>Large scale calibration</w:t>
            </w:r>
            <w:bookmarkEnd w:id="109"/>
            <w:bookmarkEnd w:id="110"/>
            <w:bookmarkEnd w:id="111"/>
            <w:bookmarkEnd w:id="112"/>
            <w:r>
              <w:t xml:space="preserve"> </w:t>
            </w:r>
          </w:p>
          <w:p w14:paraId="71397307" w14:textId="77777777" w:rsidR="00077F12" w:rsidRDefault="00C801AF">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43FED11F" w14:textId="77777777" w:rsidR="00077F12" w:rsidRDefault="00C801AF">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077F12" w14:paraId="46929F3C" w14:textId="77777777">
              <w:trPr>
                <w:jc w:val="center"/>
              </w:trPr>
              <w:tc>
                <w:tcPr>
                  <w:tcW w:w="0" w:type="auto"/>
                  <w:shd w:val="clear" w:color="auto" w:fill="D9D9D9"/>
                </w:tcPr>
                <w:p w14:paraId="21A97C96" w14:textId="77777777" w:rsidR="00077F12" w:rsidRDefault="00C801AF">
                  <w:pPr>
                    <w:pStyle w:val="TAH"/>
                  </w:pPr>
                  <w:r>
                    <w:t>Parameter</w:t>
                  </w:r>
                </w:p>
              </w:tc>
              <w:tc>
                <w:tcPr>
                  <w:tcW w:w="0" w:type="auto"/>
                  <w:shd w:val="clear" w:color="auto" w:fill="D9D9D9"/>
                </w:tcPr>
                <w:p w14:paraId="7E1D56A9" w14:textId="77777777" w:rsidR="00077F12" w:rsidRDefault="00C801AF">
                  <w:pPr>
                    <w:pStyle w:val="TAH"/>
                  </w:pPr>
                  <w:r>
                    <w:t>Values</w:t>
                  </w:r>
                </w:p>
              </w:tc>
            </w:tr>
            <w:tr w:rsidR="00077F12" w14:paraId="2C6C0A63" w14:textId="77777777">
              <w:trPr>
                <w:jc w:val="center"/>
              </w:trPr>
              <w:tc>
                <w:tcPr>
                  <w:tcW w:w="0" w:type="auto"/>
                </w:tcPr>
                <w:p w14:paraId="01F394CC" w14:textId="77777777" w:rsidR="00077F12" w:rsidRDefault="00C801AF">
                  <w:pPr>
                    <w:pStyle w:val="TAL"/>
                  </w:pPr>
                  <w:r>
                    <w:t xml:space="preserve">Scenarios </w:t>
                  </w:r>
                </w:p>
              </w:tc>
              <w:tc>
                <w:tcPr>
                  <w:tcW w:w="0" w:type="auto"/>
                </w:tcPr>
                <w:p w14:paraId="789FFAF9" w14:textId="77777777" w:rsidR="00077F12" w:rsidRDefault="00C801AF">
                  <w:pPr>
                    <w:pStyle w:val="TAL"/>
                  </w:pPr>
                  <w:r>
                    <w:t>UMa, UMi-Street Canyon, Indoor-office (open office)</w:t>
                  </w:r>
                </w:p>
              </w:tc>
            </w:tr>
            <w:tr w:rsidR="00077F12" w14:paraId="7922345D" w14:textId="77777777">
              <w:trPr>
                <w:jc w:val="center"/>
              </w:trPr>
              <w:tc>
                <w:tcPr>
                  <w:tcW w:w="0" w:type="auto"/>
                </w:tcPr>
                <w:p w14:paraId="47D73FF9" w14:textId="77777777" w:rsidR="00077F12" w:rsidRDefault="00C801AF">
                  <w:pPr>
                    <w:pStyle w:val="TAL"/>
                  </w:pPr>
                  <w:r>
                    <w:rPr>
                      <w:rFonts w:hint="eastAsia"/>
                    </w:rPr>
                    <w:t>Sectorization</w:t>
                  </w:r>
                </w:p>
              </w:tc>
              <w:tc>
                <w:tcPr>
                  <w:tcW w:w="0" w:type="auto"/>
                </w:tcPr>
                <w:p w14:paraId="27BDFC4A" w14:textId="77777777" w:rsidR="00077F12" w:rsidRDefault="00C801AF">
                  <w:pPr>
                    <w:pStyle w:val="TAL"/>
                  </w:pPr>
                  <w:r>
                    <w:rPr>
                      <w:rFonts w:hint="eastAsia"/>
                    </w:rPr>
                    <w:t>3 sectors per cell site: 30, 150 and 270 degrees</w:t>
                  </w:r>
                </w:p>
                <w:p w14:paraId="3E846BA3" w14:textId="77777777" w:rsidR="00077F12" w:rsidRDefault="00C801AF">
                  <w:pPr>
                    <w:pStyle w:val="TAL"/>
                  </w:pPr>
                  <w:r>
                    <w:rPr>
                      <w:noProof/>
                      <w:color w:val="1F497D"/>
                      <w:lang w:eastAsia="zh-CN"/>
                    </w:rPr>
                    <w:drawing>
                      <wp:inline distT="0" distB="0" distL="0" distR="0" wp14:anchorId="6BA6888E" wp14:editId="6ED1994F">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077F12" w:rsidRPr="00733ACF" w14:paraId="5D0FA079" w14:textId="77777777">
              <w:trPr>
                <w:jc w:val="center"/>
              </w:trPr>
              <w:tc>
                <w:tcPr>
                  <w:tcW w:w="0" w:type="auto"/>
                  <w:vAlign w:val="center"/>
                </w:tcPr>
                <w:p w14:paraId="303FC00F" w14:textId="77777777" w:rsidR="00077F12" w:rsidRDefault="00C801AF">
                  <w:pPr>
                    <w:pStyle w:val="TAL"/>
                  </w:pPr>
                  <w:r>
                    <w:t>BS antenna configurations</w:t>
                  </w:r>
                </w:p>
              </w:tc>
              <w:tc>
                <w:tcPr>
                  <w:tcW w:w="0" w:type="auto"/>
                  <w:vAlign w:val="center"/>
                </w:tcPr>
                <w:p w14:paraId="18B7C50F" w14:textId="77777777" w:rsidR="00077F12" w:rsidRDefault="00C801AF">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077F12" w14:paraId="0776547D" w14:textId="77777777">
              <w:trPr>
                <w:jc w:val="center"/>
              </w:trPr>
              <w:tc>
                <w:tcPr>
                  <w:tcW w:w="0" w:type="auto"/>
                  <w:vAlign w:val="center"/>
                </w:tcPr>
                <w:p w14:paraId="3B8C1B7F" w14:textId="77777777" w:rsidR="00077F12" w:rsidRDefault="00C801AF">
                  <w:pPr>
                    <w:pStyle w:val="TAL"/>
                  </w:pPr>
                  <w:r>
                    <w:t>BS port mapping</w:t>
                  </w:r>
                </w:p>
              </w:tc>
              <w:tc>
                <w:tcPr>
                  <w:tcW w:w="0" w:type="auto"/>
                  <w:vAlign w:val="center"/>
                </w:tcPr>
                <w:p w14:paraId="0907B34D" w14:textId="77777777" w:rsidR="00077F12" w:rsidRDefault="00C801AF">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077F12" w14:paraId="67C07E8D" w14:textId="77777777">
              <w:trPr>
                <w:jc w:val="center"/>
              </w:trPr>
              <w:tc>
                <w:tcPr>
                  <w:tcW w:w="0" w:type="auto"/>
                  <w:vAlign w:val="center"/>
                </w:tcPr>
                <w:p w14:paraId="6193E5C6" w14:textId="77777777" w:rsidR="00077F12" w:rsidRDefault="00C801AF">
                  <w:pPr>
                    <w:pStyle w:val="TAL"/>
                  </w:pPr>
                  <w:r>
                    <w:rPr>
                      <w:rFonts w:hint="eastAsia"/>
                    </w:rPr>
                    <w:t>BS antenna</w:t>
                  </w:r>
                  <w:r>
                    <w:t xml:space="preserve"> electrical downtilting</w:t>
                  </w:r>
                </w:p>
              </w:tc>
              <w:tc>
                <w:tcPr>
                  <w:tcW w:w="0" w:type="auto"/>
                  <w:vAlign w:val="center"/>
                </w:tcPr>
                <w:p w14:paraId="01E2B6C6" w14:textId="77777777" w:rsidR="00077F12" w:rsidRDefault="00C801AF">
                  <w:pPr>
                    <w:pStyle w:val="TAL"/>
                  </w:pPr>
                  <w:r>
                    <w:rPr>
                      <w:rFonts w:hint="eastAsia"/>
                    </w:rPr>
                    <w:t>102 degrees for UMa and UMi Street Canyon</w:t>
                  </w:r>
                </w:p>
                <w:p w14:paraId="718A753C" w14:textId="77777777" w:rsidR="00077F12" w:rsidRDefault="00C801AF">
                  <w:pPr>
                    <w:pStyle w:val="TAL"/>
                  </w:pPr>
                  <w:r>
                    <w:rPr>
                      <w:rFonts w:hint="eastAsia"/>
                    </w:rPr>
                    <w:t>110 degrees for indoor</w:t>
                  </w:r>
                </w:p>
              </w:tc>
            </w:tr>
            <w:tr w:rsidR="00077F12" w14:paraId="17CED1D2" w14:textId="77777777">
              <w:trPr>
                <w:jc w:val="center"/>
              </w:trPr>
              <w:tc>
                <w:tcPr>
                  <w:tcW w:w="0" w:type="auto"/>
                  <w:vAlign w:val="center"/>
                </w:tcPr>
                <w:p w14:paraId="5EC3CC73" w14:textId="77777777" w:rsidR="00077F12" w:rsidRDefault="00C801AF">
                  <w:pPr>
                    <w:pStyle w:val="TAL"/>
                  </w:pPr>
                  <w:r>
                    <w:rPr>
                      <w:rFonts w:hint="eastAsia"/>
                    </w:rPr>
                    <w:t>Antenna virtualization</w:t>
                  </w:r>
                </w:p>
              </w:tc>
              <w:tc>
                <w:tcPr>
                  <w:tcW w:w="0" w:type="auto"/>
                  <w:vAlign w:val="center"/>
                </w:tcPr>
                <w:p w14:paraId="188740D4" w14:textId="77777777" w:rsidR="00077F12" w:rsidRDefault="00C801AF">
                  <w:pPr>
                    <w:pStyle w:val="TAL"/>
                  </w:pPr>
                  <w:r>
                    <w:rPr>
                      <w:rFonts w:hint="eastAsia"/>
                    </w:rPr>
                    <w:t>DFT precoding according to TR 36.897 with application of panning and tilting angles</w:t>
                  </w:r>
                </w:p>
              </w:tc>
            </w:tr>
            <w:tr w:rsidR="00077F12" w14:paraId="202809EC" w14:textId="77777777">
              <w:trPr>
                <w:jc w:val="center"/>
              </w:trPr>
              <w:tc>
                <w:tcPr>
                  <w:tcW w:w="0" w:type="auto"/>
                  <w:vAlign w:val="center"/>
                </w:tcPr>
                <w:p w14:paraId="74541FBB" w14:textId="77777777" w:rsidR="00077F12" w:rsidRDefault="00C801AF">
                  <w:pPr>
                    <w:pStyle w:val="TAL"/>
                  </w:pPr>
                  <w:r>
                    <w:rPr>
                      <w:rFonts w:hint="eastAsia"/>
                    </w:rPr>
                    <w:t>BS Tx power</w:t>
                  </w:r>
                </w:p>
              </w:tc>
              <w:tc>
                <w:tcPr>
                  <w:tcW w:w="0" w:type="auto"/>
                  <w:vAlign w:val="center"/>
                </w:tcPr>
                <w:p w14:paraId="5A523CD9" w14:textId="77777777" w:rsidR="00077F12" w:rsidRDefault="00C801AF">
                  <w:pPr>
                    <w:pStyle w:val="TAL"/>
                  </w:pPr>
                  <w:r>
                    <w:rPr>
                      <w:rFonts w:hint="eastAsia"/>
                    </w:rPr>
                    <w:t>44 dBm for UMi-Street Canyon, 49 for UMa at 6GHz</w:t>
                  </w:r>
                </w:p>
                <w:p w14:paraId="1FF52AAC" w14:textId="77777777" w:rsidR="00077F12" w:rsidRDefault="00C801AF">
                  <w:pPr>
                    <w:pStyle w:val="TAL"/>
                  </w:pPr>
                  <w:r>
                    <w:rPr>
                      <w:rFonts w:hint="eastAsia"/>
                    </w:rPr>
                    <w:t>35 dBm at 30GHz</w:t>
                  </w:r>
                  <w:r>
                    <w:t xml:space="preserve"> </w:t>
                  </w:r>
                  <w:r>
                    <w:rPr>
                      <w:rFonts w:hint="eastAsia"/>
                    </w:rPr>
                    <w:t>and 70 GHz for UMa and UMi-Street canyon</w:t>
                  </w:r>
                </w:p>
                <w:p w14:paraId="1B72DA29" w14:textId="77777777" w:rsidR="00077F12" w:rsidRDefault="00C801AF">
                  <w:pPr>
                    <w:pStyle w:val="TAL"/>
                  </w:pPr>
                  <w:r>
                    <w:rPr>
                      <w:rFonts w:hint="eastAsia"/>
                    </w:rPr>
                    <w:t>24 dBm for Indoor for all carrier frequencies</w:t>
                  </w:r>
                </w:p>
              </w:tc>
            </w:tr>
            <w:tr w:rsidR="00077F12" w14:paraId="2B92C63E" w14:textId="77777777">
              <w:trPr>
                <w:jc w:val="center"/>
              </w:trPr>
              <w:tc>
                <w:tcPr>
                  <w:tcW w:w="0" w:type="auto"/>
                  <w:vAlign w:val="center"/>
                </w:tcPr>
                <w:p w14:paraId="3B1170F6" w14:textId="77777777" w:rsidR="00077F12" w:rsidRDefault="00C801AF">
                  <w:pPr>
                    <w:pStyle w:val="TAL"/>
                  </w:pPr>
                  <w:r>
                    <w:rPr>
                      <w:rFonts w:hint="eastAsia"/>
                    </w:rPr>
                    <w:t>Bandwidth</w:t>
                  </w:r>
                </w:p>
              </w:tc>
              <w:tc>
                <w:tcPr>
                  <w:tcW w:w="0" w:type="auto"/>
                  <w:vAlign w:val="center"/>
                </w:tcPr>
                <w:p w14:paraId="2727591F" w14:textId="77777777" w:rsidR="00077F12" w:rsidRDefault="00C801AF">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077F12" w14:paraId="0D07BA99" w14:textId="77777777">
              <w:trPr>
                <w:jc w:val="center"/>
              </w:trPr>
              <w:tc>
                <w:tcPr>
                  <w:tcW w:w="0" w:type="auto"/>
                  <w:vAlign w:val="center"/>
                </w:tcPr>
                <w:p w14:paraId="38CBF30B" w14:textId="77777777" w:rsidR="00077F12" w:rsidRDefault="00C801AF">
                  <w:pPr>
                    <w:pStyle w:val="TAL"/>
                  </w:pPr>
                  <w:r>
                    <w:t>UT antenna configurations</w:t>
                  </w:r>
                </w:p>
              </w:tc>
              <w:tc>
                <w:tcPr>
                  <w:tcW w:w="0" w:type="auto"/>
                  <w:vAlign w:val="center"/>
                </w:tcPr>
                <w:p w14:paraId="0337C185" w14:textId="77777777" w:rsidR="00077F12" w:rsidRDefault="00C801AF">
                  <w:pPr>
                    <w:pStyle w:val="TAL"/>
                  </w:pPr>
                  <w:r>
                    <w:rPr>
                      <w:rFonts w:hint="eastAsia"/>
                    </w:rPr>
                    <w:t xml:space="preserve">1 element (vertically polarized), </w:t>
                  </w:r>
                  <w:r>
                    <w:rPr>
                      <w:rFonts w:eastAsia="MS Mincho"/>
                      <w:szCs w:val="18"/>
                      <w:lang w:eastAsia="ja-JP"/>
                    </w:rPr>
                    <w:t>Isotropic antenna gain pattern</w:t>
                  </w:r>
                </w:p>
              </w:tc>
            </w:tr>
            <w:tr w:rsidR="00077F12" w14:paraId="34741EA5" w14:textId="77777777">
              <w:trPr>
                <w:jc w:val="center"/>
              </w:trPr>
              <w:tc>
                <w:tcPr>
                  <w:tcW w:w="0" w:type="auto"/>
                </w:tcPr>
                <w:p w14:paraId="7C8E4AA9" w14:textId="77777777" w:rsidR="00077F12" w:rsidRDefault="00C801AF">
                  <w:pPr>
                    <w:pStyle w:val="TAL"/>
                  </w:pPr>
                  <w:r>
                    <w:t>Handover margin (for calibration)</w:t>
                  </w:r>
                </w:p>
              </w:tc>
              <w:tc>
                <w:tcPr>
                  <w:tcW w:w="0" w:type="auto"/>
                </w:tcPr>
                <w:p w14:paraId="79D32660" w14:textId="77777777" w:rsidR="00077F12" w:rsidRDefault="00C801AF">
                  <w:pPr>
                    <w:pStyle w:val="TAL"/>
                  </w:pPr>
                  <w:r>
                    <w:t>0dB</w:t>
                  </w:r>
                </w:p>
              </w:tc>
            </w:tr>
            <w:tr w:rsidR="00077F12" w14:paraId="642CC774" w14:textId="77777777">
              <w:trPr>
                <w:jc w:val="center"/>
              </w:trPr>
              <w:tc>
                <w:tcPr>
                  <w:tcW w:w="0" w:type="auto"/>
                  <w:vAlign w:val="center"/>
                </w:tcPr>
                <w:p w14:paraId="65C87DD3" w14:textId="77777777" w:rsidR="00077F12" w:rsidRDefault="00C801AF">
                  <w:pPr>
                    <w:pStyle w:val="TAL"/>
                  </w:pPr>
                  <w:r>
                    <w:t xml:space="preserve">UT distribution </w:t>
                  </w:r>
                </w:p>
              </w:tc>
              <w:tc>
                <w:tcPr>
                  <w:tcW w:w="0" w:type="auto"/>
                  <w:vAlign w:val="center"/>
                </w:tcPr>
                <w:p w14:paraId="578FF858" w14:textId="77777777" w:rsidR="00077F12" w:rsidRDefault="00C801AF">
                  <w:pPr>
                    <w:pStyle w:val="TAL"/>
                  </w:pPr>
                  <w:r>
                    <w:t>Following TR36.873 for UMa and UMi, (</w:t>
                  </w:r>
                  <w:r>
                    <w:rPr>
                      <w:rFonts w:hint="eastAsia"/>
                    </w:rPr>
                    <w:t>3D dropping</w:t>
                  </w:r>
                  <w:r>
                    <w:t>)</w:t>
                  </w:r>
                </w:p>
                <w:p w14:paraId="49372900" w14:textId="77777777" w:rsidR="00077F12" w:rsidRDefault="00C801AF">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1AA1F51F" w14:textId="77777777">
              <w:trPr>
                <w:jc w:val="center"/>
              </w:trPr>
              <w:tc>
                <w:tcPr>
                  <w:tcW w:w="0" w:type="auto"/>
                </w:tcPr>
                <w:p w14:paraId="24ECA0E8" w14:textId="77777777" w:rsidR="00077F12" w:rsidRDefault="00C801AF">
                  <w:pPr>
                    <w:pStyle w:val="TAL"/>
                  </w:pPr>
                  <w:r>
                    <w:t>UT attachment</w:t>
                  </w:r>
                </w:p>
              </w:tc>
              <w:tc>
                <w:tcPr>
                  <w:tcW w:w="0" w:type="auto"/>
                </w:tcPr>
                <w:p w14:paraId="24E5B01C" w14:textId="77777777" w:rsidR="00077F12" w:rsidRDefault="00C801AF">
                  <w:pPr>
                    <w:pStyle w:val="TAL"/>
                  </w:pPr>
                  <w:r>
                    <w:t>Based on pathloss considering LOS angle</w:t>
                  </w:r>
                </w:p>
              </w:tc>
            </w:tr>
            <w:tr w:rsidR="00077F12" w14:paraId="1345AD02" w14:textId="77777777">
              <w:trPr>
                <w:jc w:val="center"/>
              </w:trPr>
              <w:tc>
                <w:tcPr>
                  <w:tcW w:w="0" w:type="auto"/>
                </w:tcPr>
                <w:p w14:paraId="52455CA9" w14:textId="77777777" w:rsidR="00077F12" w:rsidRDefault="00C801AF">
                  <w:pPr>
                    <w:pStyle w:val="TAL"/>
                  </w:pPr>
                  <w:r>
                    <w:rPr>
                      <w:rFonts w:hint="eastAsia"/>
                    </w:rPr>
                    <w:t>U</w:t>
                  </w:r>
                  <w:r>
                    <w:t>T</w:t>
                  </w:r>
                  <w:r>
                    <w:rPr>
                      <w:rFonts w:hint="eastAsia"/>
                    </w:rPr>
                    <w:t xml:space="preserve"> noise figure</w:t>
                  </w:r>
                </w:p>
              </w:tc>
              <w:tc>
                <w:tcPr>
                  <w:tcW w:w="0" w:type="auto"/>
                </w:tcPr>
                <w:p w14:paraId="4A00944A" w14:textId="77777777" w:rsidR="00077F12" w:rsidRDefault="00C801AF">
                  <w:pPr>
                    <w:pStyle w:val="TAL"/>
                  </w:pPr>
                  <w:r>
                    <w:rPr>
                      <w:rFonts w:hint="eastAsia"/>
                    </w:rPr>
                    <w:t>9 dB</w:t>
                  </w:r>
                </w:p>
              </w:tc>
            </w:tr>
            <w:tr w:rsidR="00077F12" w14:paraId="7881067A" w14:textId="77777777">
              <w:trPr>
                <w:jc w:val="center"/>
              </w:trPr>
              <w:tc>
                <w:tcPr>
                  <w:tcW w:w="0" w:type="auto"/>
                </w:tcPr>
                <w:p w14:paraId="730ADC32" w14:textId="77777777" w:rsidR="00077F12" w:rsidRDefault="00C801AF">
                  <w:pPr>
                    <w:pStyle w:val="TAL"/>
                  </w:pPr>
                  <w:r>
                    <w:t>Fast fading channel</w:t>
                  </w:r>
                </w:p>
              </w:tc>
              <w:tc>
                <w:tcPr>
                  <w:tcW w:w="0" w:type="auto"/>
                </w:tcPr>
                <w:p w14:paraId="02AE6C65" w14:textId="77777777" w:rsidR="00077F12" w:rsidRDefault="00C801AF">
                  <w:pPr>
                    <w:pStyle w:val="TAL"/>
                  </w:pPr>
                  <w:r>
                    <w:t>Fast fading channel is not modelled</w:t>
                  </w:r>
                </w:p>
              </w:tc>
            </w:tr>
            <w:tr w:rsidR="00077F12" w14:paraId="0549A6FB" w14:textId="77777777">
              <w:trPr>
                <w:jc w:val="center"/>
              </w:trPr>
              <w:tc>
                <w:tcPr>
                  <w:tcW w:w="0" w:type="auto"/>
                </w:tcPr>
                <w:p w14:paraId="08E26179" w14:textId="77777777" w:rsidR="00077F12" w:rsidRDefault="00C801AF">
                  <w:pPr>
                    <w:pStyle w:val="TAL"/>
                  </w:pPr>
                  <w:r>
                    <w:rPr>
                      <w:rFonts w:hint="eastAsia"/>
                    </w:rPr>
                    <w:t>O2I penetration loss</w:t>
                  </w:r>
                </w:p>
              </w:tc>
              <w:tc>
                <w:tcPr>
                  <w:tcW w:w="0" w:type="auto"/>
                </w:tcPr>
                <w:p w14:paraId="6FC21FC4" w14:textId="77777777" w:rsidR="00077F12" w:rsidRDefault="00C801AF">
                  <w:pPr>
                    <w:pStyle w:val="TAL"/>
                  </w:pPr>
                  <w:r>
                    <w:rPr>
                      <w:rFonts w:hint="eastAsia"/>
                    </w:rPr>
                    <w:t xml:space="preserve">50% </w:t>
                  </w:r>
                  <w:r>
                    <w:t xml:space="preserve">low loss and </w:t>
                  </w:r>
                  <w:r>
                    <w:rPr>
                      <w:rFonts w:hint="eastAsia"/>
                    </w:rPr>
                    <w:t xml:space="preserve">50% </w:t>
                  </w:r>
                  <w:r>
                    <w:t>high loss</w:t>
                  </w:r>
                </w:p>
              </w:tc>
            </w:tr>
            <w:tr w:rsidR="00077F12" w14:paraId="7C65C426" w14:textId="77777777">
              <w:trPr>
                <w:jc w:val="center"/>
              </w:trPr>
              <w:tc>
                <w:tcPr>
                  <w:tcW w:w="0" w:type="auto"/>
                </w:tcPr>
                <w:p w14:paraId="75979990" w14:textId="77777777" w:rsidR="00077F12" w:rsidRDefault="00C801AF">
                  <w:pPr>
                    <w:pStyle w:val="TAL"/>
                  </w:pPr>
                  <w:r>
                    <w:t>Carrier Frequency</w:t>
                  </w:r>
                </w:p>
              </w:tc>
              <w:tc>
                <w:tcPr>
                  <w:tcW w:w="0" w:type="auto"/>
                </w:tcPr>
                <w:p w14:paraId="53EB13DC" w14:textId="77777777" w:rsidR="00077F12" w:rsidRDefault="00C801AF">
                  <w:pPr>
                    <w:pStyle w:val="TAL"/>
                  </w:pPr>
                  <w:r>
                    <w:t>6 GHz, 30 GHz, 70G</w:t>
                  </w:r>
                  <w:r>
                    <w:rPr>
                      <w:rFonts w:hint="eastAsia"/>
                    </w:rPr>
                    <w:t>H</w:t>
                  </w:r>
                  <w:r>
                    <w:t>z</w:t>
                  </w:r>
                </w:p>
              </w:tc>
            </w:tr>
            <w:tr w:rsidR="00077F12" w14:paraId="2AA34EC4" w14:textId="77777777">
              <w:trPr>
                <w:jc w:val="center"/>
              </w:trPr>
              <w:tc>
                <w:tcPr>
                  <w:tcW w:w="0" w:type="auto"/>
                </w:tcPr>
                <w:p w14:paraId="6722CEDA" w14:textId="77777777" w:rsidR="00077F12" w:rsidRDefault="00C801AF">
                  <w:pPr>
                    <w:pStyle w:val="TAL"/>
                  </w:pPr>
                  <w:r>
                    <w:t>Wrapping method</w:t>
                  </w:r>
                  <w:r>
                    <w:rPr>
                      <w:rFonts w:hint="eastAsia"/>
                    </w:rPr>
                    <w:t xml:space="preserve"> for UMa and UMi</w:t>
                  </w:r>
                </w:p>
              </w:tc>
              <w:tc>
                <w:tcPr>
                  <w:tcW w:w="0" w:type="auto"/>
                </w:tcPr>
                <w:p w14:paraId="3D667483" w14:textId="77777777" w:rsidR="00077F12" w:rsidRDefault="00C801AF">
                  <w:pPr>
                    <w:pStyle w:val="TAL"/>
                  </w:pPr>
                  <w:r>
                    <w:t>geographical distance based wrapping</w:t>
                  </w:r>
                  <w:r>
                    <w:rPr>
                      <w:rFonts w:hint="eastAsia"/>
                    </w:rPr>
                    <w:t xml:space="preserve"> (mandatory)</w:t>
                  </w:r>
                </w:p>
                <w:p w14:paraId="1E908DF9" w14:textId="77777777" w:rsidR="00077F12" w:rsidRDefault="00C801AF">
                  <w:pPr>
                    <w:pStyle w:val="TAL"/>
                  </w:pPr>
                  <w:r>
                    <w:t xml:space="preserve">radio distance </w:t>
                  </w:r>
                  <w:r>
                    <w:rPr>
                      <w:rFonts w:hint="eastAsia"/>
                    </w:rPr>
                    <w:t>(optional)</w:t>
                  </w:r>
                </w:p>
              </w:tc>
            </w:tr>
            <w:tr w:rsidR="00077F12" w14:paraId="30E7B487" w14:textId="77777777">
              <w:trPr>
                <w:jc w:val="center"/>
              </w:trPr>
              <w:tc>
                <w:tcPr>
                  <w:tcW w:w="0" w:type="auto"/>
                  <w:vMerge w:val="restart"/>
                </w:tcPr>
                <w:p w14:paraId="56118FB7" w14:textId="77777777" w:rsidR="00077F12" w:rsidRDefault="00C801AF">
                  <w:pPr>
                    <w:pStyle w:val="TAL"/>
                  </w:pPr>
                  <w:r>
                    <w:t>Metrics</w:t>
                  </w:r>
                </w:p>
              </w:tc>
              <w:tc>
                <w:tcPr>
                  <w:tcW w:w="0" w:type="auto"/>
                </w:tcPr>
                <w:p w14:paraId="7AC34980" w14:textId="77777777" w:rsidR="00077F12" w:rsidRDefault="00C801AF">
                  <w:pPr>
                    <w:pStyle w:val="TAL"/>
                  </w:pPr>
                  <w:r>
                    <w:t>1) Coupling loss – serving cell (based on LOS pathloss)</w:t>
                  </w:r>
                </w:p>
              </w:tc>
            </w:tr>
            <w:tr w:rsidR="00077F12" w14:paraId="5D48A420" w14:textId="77777777">
              <w:trPr>
                <w:jc w:val="center"/>
              </w:trPr>
              <w:tc>
                <w:tcPr>
                  <w:tcW w:w="0" w:type="auto"/>
                  <w:vMerge/>
                </w:tcPr>
                <w:p w14:paraId="440570CA" w14:textId="77777777" w:rsidR="00077F12" w:rsidRDefault="00077F12">
                  <w:pPr>
                    <w:pStyle w:val="TAL"/>
                  </w:pPr>
                </w:p>
              </w:tc>
              <w:tc>
                <w:tcPr>
                  <w:tcW w:w="0" w:type="auto"/>
                </w:tcPr>
                <w:p w14:paraId="1FC4D5BE" w14:textId="77777777" w:rsidR="00077F12" w:rsidRDefault="00C801AF">
                  <w:pPr>
                    <w:pStyle w:val="TAL"/>
                  </w:pPr>
                  <w:r>
                    <w:t>2) Geometry (based on LOS pathloss)</w:t>
                  </w:r>
                  <w:r>
                    <w:rPr>
                      <w:rFonts w:hint="eastAsia"/>
                    </w:rPr>
                    <w:t xml:space="preserve"> with and without white noise</w:t>
                  </w:r>
                </w:p>
              </w:tc>
            </w:tr>
          </w:tbl>
          <w:p w14:paraId="46CD521E" w14:textId="77777777" w:rsidR="00077F12" w:rsidRDefault="00077F12"/>
          <w:p w14:paraId="4DD4115B" w14:textId="77777777" w:rsidR="00077F12" w:rsidRDefault="00C801AF">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5BAA9C56" w14:textId="77777777" w:rsidR="00077F12" w:rsidRDefault="00C801AF">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077F12" w14:paraId="70DB8864" w14:textId="77777777">
              <w:trPr>
                <w:jc w:val="center"/>
              </w:trPr>
              <w:tc>
                <w:tcPr>
                  <w:tcW w:w="0" w:type="auto"/>
                  <w:shd w:val="clear" w:color="auto" w:fill="D9D9D9"/>
                </w:tcPr>
                <w:p w14:paraId="3B3C65A3" w14:textId="77777777" w:rsidR="00077F12" w:rsidRDefault="00C801AF">
                  <w:pPr>
                    <w:pStyle w:val="TAH"/>
                    <w:rPr>
                      <w:color w:val="C00000"/>
                      <w:u w:val="single"/>
                    </w:rPr>
                  </w:pPr>
                  <w:r>
                    <w:rPr>
                      <w:color w:val="C00000"/>
                      <w:u w:val="single"/>
                    </w:rPr>
                    <w:t>Parameter</w:t>
                  </w:r>
                </w:p>
              </w:tc>
              <w:tc>
                <w:tcPr>
                  <w:tcW w:w="0" w:type="auto"/>
                  <w:shd w:val="clear" w:color="auto" w:fill="D9D9D9"/>
                </w:tcPr>
                <w:p w14:paraId="1713E241" w14:textId="77777777" w:rsidR="00077F12" w:rsidRDefault="00C801AF">
                  <w:pPr>
                    <w:pStyle w:val="TAH"/>
                    <w:rPr>
                      <w:color w:val="C00000"/>
                      <w:u w:val="single"/>
                    </w:rPr>
                  </w:pPr>
                  <w:r>
                    <w:rPr>
                      <w:color w:val="C00000"/>
                      <w:u w:val="single"/>
                    </w:rPr>
                    <w:t>Values</w:t>
                  </w:r>
                </w:p>
              </w:tc>
            </w:tr>
            <w:tr w:rsidR="00077F12" w14:paraId="5060637E" w14:textId="77777777">
              <w:trPr>
                <w:jc w:val="center"/>
              </w:trPr>
              <w:tc>
                <w:tcPr>
                  <w:tcW w:w="0" w:type="auto"/>
                </w:tcPr>
                <w:p w14:paraId="310C47AF" w14:textId="77777777" w:rsidR="00077F12" w:rsidRDefault="00C801AF">
                  <w:pPr>
                    <w:pStyle w:val="TAL"/>
                    <w:rPr>
                      <w:color w:val="C00000"/>
                      <w:u w:val="single"/>
                    </w:rPr>
                  </w:pPr>
                  <w:r>
                    <w:rPr>
                      <w:color w:val="C00000"/>
                      <w:u w:val="single"/>
                    </w:rPr>
                    <w:t xml:space="preserve">Scenarios </w:t>
                  </w:r>
                </w:p>
              </w:tc>
              <w:tc>
                <w:tcPr>
                  <w:tcW w:w="0" w:type="auto"/>
                </w:tcPr>
                <w:p w14:paraId="3F26D905" w14:textId="77777777" w:rsidR="00077F12" w:rsidRDefault="00C801AF">
                  <w:pPr>
                    <w:pStyle w:val="TAL"/>
                    <w:rPr>
                      <w:color w:val="C00000"/>
                      <w:u w:val="single"/>
                    </w:rPr>
                  </w:pPr>
                  <w:r>
                    <w:rPr>
                      <w:color w:val="C00000"/>
                      <w:u w:val="single"/>
                    </w:rPr>
                    <w:t xml:space="preserve">UMa, UMi-Street Canyon, </w:t>
                  </w:r>
                  <w:r>
                    <w:rPr>
                      <w:strike/>
                      <w:color w:val="00B050"/>
                      <w:u w:val="single"/>
                    </w:rPr>
                    <w:t xml:space="preserve">Indoor-office (open office), </w:t>
                  </w:r>
                  <w:r>
                    <w:rPr>
                      <w:color w:val="C00000"/>
                      <w:u w:val="single"/>
                    </w:rPr>
                    <w:t>SMa</w:t>
                  </w:r>
                </w:p>
              </w:tc>
            </w:tr>
            <w:tr w:rsidR="00077F12" w14:paraId="678FF6AB" w14:textId="77777777">
              <w:trPr>
                <w:jc w:val="center"/>
              </w:trPr>
              <w:tc>
                <w:tcPr>
                  <w:tcW w:w="0" w:type="auto"/>
                  <w:vAlign w:val="center"/>
                </w:tcPr>
                <w:p w14:paraId="1CD5A7FA"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4B99D512" w14:textId="77777777" w:rsidR="00077F12" w:rsidRDefault="00C801AF">
                  <w:pPr>
                    <w:pStyle w:val="TAL"/>
                    <w:rPr>
                      <w:color w:val="C00000"/>
                      <w:u w:val="single"/>
                    </w:rPr>
                  </w:pPr>
                  <w:r>
                    <w:rPr>
                      <w:color w:val="C00000"/>
                      <w:u w:val="single"/>
                    </w:rPr>
                    <w:t>FFS degrees for SMa</w:t>
                  </w:r>
                </w:p>
              </w:tc>
            </w:tr>
            <w:tr w:rsidR="00E16CA0" w:rsidRPr="00E16CA0" w14:paraId="43D5FB37" w14:textId="77777777">
              <w:trPr>
                <w:jc w:val="center"/>
              </w:trPr>
              <w:tc>
                <w:tcPr>
                  <w:tcW w:w="0" w:type="auto"/>
                  <w:vAlign w:val="center"/>
                </w:tcPr>
                <w:p w14:paraId="3890ABE4" w14:textId="6DDEC8CA" w:rsidR="00E16CA0" w:rsidRPr="009926A2" w:rsidRDefault="00E16CA0" w:rsidP="00E16CA0">
                  <w:pPr>
                    <w:pStyle w:val="TAL"/>
                    <w:rPr>
                      <w:color w:val="0070C0"/>
                      <w:u w:val="single"/>
                    </w:rPr>
                  </w:pPr>
                  <w:r w:rsidRPr="009926A2">
                    <w:rPr>
                      <w:color w:val="0070C0"/>
                      <w:u w:val="single"/>
                    </w:rPr>
                    <w:t>BS antenna configurations</w:t>
                  </w:r>
                </w:p>
              </w:tc>
              <w:tc>
                <w:tcPr>
                  <w:tcW w:w="0" w:type="auto"/>
                  <w:vAlign w:val="center"/>
                </w:tcPr>
                <w:p w14:paraId="1A390DCE" w14:textId="77777777" w:rsidR="009926A2" w:rsidRPr="00733ACF" w:rsidRDefault="009926A2" w:rsidP="009926A2">
                  <w:pPr>
                    <w:pStyle w:val="TAL"/>
                    <w:rPr>
                      <w:color w:val="0070C0"/>
                      <w:u w:val="single"/>
                    </w:rPr>
                  </w:pPr>
                  <w:r w:rsidRPr="00733ACF">
                    <w:rPr>
                      <w:color w:val="0070C0"/>
                      <w:u w:val="single"/>
                    </w:rPr>
                    <w:t xml:space="preserve">Config 0 for 6GHz: </w:t>
                  </w:r>
                  <w:r w:rsidRPr="00733ACF">
                    <w:rPr>
                      <w:rFonts w:hint="eastAsia"/>
                      <w:color w:val="0070C0"/>
                      <w:u w:val="single"/>
                    </w:rPr>
                    <w:t>M</w:t>
                  </w:r>
                  <w:r w:rsidRPr="00733ACF">
                    <w:rPr>
                      <w:color w:val="0070C0"/>
                      <w:u w:val="single"/>
                    </w:rPr>
                    <w:t xml:space="preserve"> = 10,</w:t>
                  </w:r>
                  <w:r w:rsidRPr="00733ACF">
                    <w:rPr>
                      <w:rFonts w:hint="eastAsia"/>
                      <w:color w:val="0070C0"/>
                      <w:u w:val="single"/>
                    </w:rPr>
                    <w:t>N</w:t>
                  </w:r>
                  <w:r w:rsidRPr="00733ACF">
                    <w:rPr>
                      <w:color w:val="0070C0"/>
                      <w:u w:val="single"/>
                    </w:rPr>
                    <w:t xml:space="preserve"> = 1,</w:t>
                  </w:r>
                  <w:r w:rsidRPr="00733ACF">
                    <w:rPr>
                      <w:rFonts w:hint="eastAsia"/>
                      <w:color w:val="0070C0"/>
                      <w:u w:val="single"/>
                    </w:rPr>
                    <w:t>P</w:t>
                  </w:r>
                  <w:r w:rsidRPr="00733ACF">
                    <w:rPr>
                      <w:color w:val="0070C0"/>
                      <w:u w:val="single"/>
                    </w:rPr>
                    <w:t>=</w:t>
                  </w:r>
                  <w:r w:rsidRPr="00733ACF">
                    <w:rPr>
                      <w:rFonts w:hint="eastAsia"/>
                      <w:color w:val="0070C0"/>
                      <w:u w:val="single"/>
                    </w:rPr>
                    <w:t>1</w:t>
                  </w:r>
                  <w:r w:rsidRPr="00733ACF">
                    <w:rPr>
                      <w:color w:val="0070C0"/>
                      <w:u w:val="single"/>
                    </w:rPr>
                    <w:t>;</w:t>
                  </w:r>
                  <w:r w:rsidRPr="00733ACF">
                    <w:rPr>
                      <w:rFonts w:hint="eastAsia"/>
                      <w:color w:val="0070C0"/>
                      <w:u w:val="single"/>
                    </w:rPr>
                    <w:t xml:space="preserve"> </w:t>
                  </w:r>
                  <w:r w:rsidRPr="00733ACF">
                    <w:rPr>
                      <w:color w:val="0070C0"/>
                      <w:u w:val="single"/>
                    </w:rPr>
                    <w:t>M</w:t>
                  </w:r>
                  <w:r w:rsidRPr="00733ACF">
                    <w:rPr>
                      <w:color w:val="0070C0"/>
                      <w:u w:val="single"/>
                      <w:vertAlign w:val="subscript"/>
                    </w:rPr>
                    <w:t>g</w:t>
                  </w:r>
                  <w:r w:rsidRPr="00733ACF">
                    <w:rPr>
                      <w:color w:val="0070C0"/>
                      <w:u w:val="single"/>
                    </w:rPr>
                    <w:t xml:space="preserve"> = N</w:t>
                  </w:r>
                  <w:r w:rsidRPr="00733ACF">
                    <w:rPr>
                      <w:color w:val="0070C0"/>
                      <w:u w:val="single"/>
                      <w:vertAlign w:val="subscript"/>
                    </w:rPr>
                    <w:t>g</w:t>
                  </w:r>
                  <w:r w:rsidRPr="00733ACF">
                    <w:rPr>
                      <w:rFonts w:hint="eastAsia"/>
                      <w:color w:val="0070C0"/>
                      <w:u w:val="single"/>
                    </w:rPr>
                    <w:t xml:space="preserve"> = 1; </w:t>
                  </w:r>
                  <w:r w:rsidRPr="00733ACF">
                    <w:rPr>
                      <w:color w:val="0070C0"/>
                      <w:u w:val="single"/>
                    </w:rPr>
                    <w:t>M</w:t>
                  </w:r>
                  <w:r w:rsidRPr="00733ACF">
                    <w:rPr>
                      <w:color w:val="0070C0"/>
                      <w:u w:val="single"/>
                      <w:vertAlign w:val="subscript"/>
                    </w:rPr>
                    <w:t>p</w:t>
                  </w:r>
                  <w:r w:rsidRPr="00733ACF">
                    <w:rPr>
                      <w:color w:val="0070C0"/>
                      <w:u w:val="single"/>
                    </w:rPr>
                    <w:t xml:space="preserve"> = 10, N</w:t>
                  </w:r>
                  <w:r w:rsidRPr="00733ACF">
                    <w:rPr>
                      <w:color w:val="0070C0"/>
                      <w:u w:val="single"/>
                      <w:vertAlign w:val="subscript"/>
                    </w:rPr>
                    <w:t>p</w:t>
                  </w:r>
                  <w:r w:rsidRPr="00733ACF">
                    <w:rPr>
                      <w:color w:val="0070C0"/>
                      <w:u w:val="single"/>
                    </w:rPr>
                    <w:t xml:space="preserve"> = 1; d</w:t>
                  </w:r>
                  <w:r w:rsidRPr="00733ACF">
                    <w:rPr>
                      <w:color w:val="0070C0"/>
                      <w:u w:val="single"/>
                      <w:vertAlign w:val="subscript"/>
                    </w:rPr>
                    <w:t>V</w:t>
                  </w:r>
                  <w:r w:rsidRPr="00733ACF">
                    <w:rPr>
                      <w:color w:val="0070C0"/>
                      <w:u w:val="single"/>
                    </w:rPr>
                    <w:t xml:space="preserve"> = 0.5</w:t>
                  </w:r>
                  <w:r w:rsidRPr="009926A2">
                    <w:rPr>
                      <w:color w:val="0070C0"/>
                      <w:u w:val="single"/>
                      <w:lang w:val="sv-SE"/>
                    </w:rPr>
                    <w:t>λ</w:t>
                  </w:r>
                  <w:r w:rsidRPr="00733ACF">
                    <w:rPr>
                      <w:rFonts w:hint="eastAsia"/>
                      <w:color w:val="0070C0"/>
                      <w:u w:val="single"/>
                    </w:rPr>
                    <w:t xml:space="preserve"> </w:t>
                  </w:r>
                </w:p>
                <w:p w14:paraId="211F2B89" w14:textId="0CD81B8C" w:rsidR="00E16CA0" w:rsidRPr="00733ACF" w:rsidRDefault="009926A2" w:rsidP="009926A2">
                  <w:pPr>
                    <w:pStyle w:val="TAL"/>
                    <w:rPr>
                      <w:color w:val="0070C0"/>
                      <w:u w:val="single"/>
                    </w:rPr>
                  </w:pPr>
                  <w:r w:rsidRPr="00733ACF">
                    <w:rPr>
                      <w:color w:val="0070C0"/>
                      <w:szCs w:val="18"/>
                      <w:u w:val="single"/>
                    </w:rPr>
                    <w:t xml:space="preserve">Config 1 for 7GHz : </w:t>
                  </w:r>
                  <w:r w:rsidR="0041070B" w:rsidRPr="0041070B">
                    <w:rPr>
                      <w:rFonts w:hint="eastAsia"/>
                      <w:color w:val="00B050"/>
                      <w:szCs w:val="18"/>
                      <w:u w:val="single"/>
                    </w:rPr>
                    <w:t>M</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8</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N</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16</w:t>
                  </w:r>
                  <w:r w:rsidR="0041070B" w:rsidRPr="0041070B">
                    <w:rPr>
                      <w:rFonts w:hint="eastAsia"/>
                      <w:color w:val="00B050"/>
                      <w:szCs w:val="18"/>
                      <w:u w:val="single"/>
                    </w:rPr>
                    <w:t>,P</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2</w:t>
                  </w:r>
                  <w:r w:rsidR="0041070B" w:rsidRPr="0041070B">
                    <w:rPr>
                      <w:color w:val="00B050"/>
                      <w:szCs w:val="18"/>
                      <w:u w:val="single"/>
                    </w:rPr>
                    <w:t>;</w:t>
                  </w:r>
                  <w:r w:rsidR="0041070B" w:rsidRPr="0041070B">
                    <w:rPr>
                      <w:rFonts w:hint="eastAsia"/>
                      <w:color w:val="00B050"/>
                      <w:szCs w:val="18"/>
                      <w:u w:val="single"/>
                    </w:rPr>
                    <w:t xml:space="preserve"> </w:t>
                  </w:r>
                  <w:r w:rsidR="0041070B" w:rsidRPr="0041070B">
                    <w:rPr>
                      <w:color w:val="00B050"/>
                      <w:szCs w:val="18"/>
                      <w:u w:val="single"/>
                    </w:rPr>
                    <w:t>M</w:t>
                  </w:r>
                  <w:r w:rsidR="0041070B" w:rsidRPr="0041070B">
                    <w:rPr>
                      <w:color w:val="00B050"/>
                      <w:szCs w:val="18"/>
                      <w:u w:val="single"/>
                      <w:vertAlign w:val="subscript"/>
                    </w:rPr>
                    <w:t xml:space="preserve">g </w:t>
                  </w:r>
                  <w:r w:rsidR="0041070B" w:rsidRPr="0041070B">
                    <w:rPr>
                      <w:color w:val="00B050"/>
                      <w:szCs w:val="18"/>
                      <w:u w:val="single"/>
                    </w:rPr>
                    <w:t>= 1, N</w:t>
                  </w:r>
                  <w:r w:rsidR="0041070B" w:rsidRPr="0041070B">
                    <w:rPr>
                      <w:color w:val="00B050"/>
                      <w:szCs w:val="18"/>
                      <w:u w:val="single"/>
                      <w:vertAlign w:val="subscript"/>
                    </w:rPr>
                    <w:t>g</w:t>
                  </w:r>
                  <w:r w:rsidR="0041070B" w:rsidRPr="0041070B">
                    <w:rPr>
                      <w:color w:val="00B050"/>
                      <w:szCs w:val="18"/>
                      <w:u w:val="single"/>
                    </w:rPr>
                    <w:t xml:space="preserve"> = 1; M</w:t>
                  </w:r>
                  <w:r w:rsidR="0041070B" w:rsidRPr="0041070B">
                    <w:rPr>
                      <w:color w:val="00B050"/>
                      <w:szCs w:val="18"/>
                      <w:u w:val="single"/>
                      <w:vertAlign w:val="subscript"/>
                    </w:rPr>
                    <w:t>p</w:t>
                  </w:r>
                  <w:r w:rsidR="0041070B" w:rsidRPr="0041070B">
                    <w:rPr>
                      <w:color w:val="00B050"/>
                      <w:szCs w:val="18"/>
                      <w:u w:val="single"/>
                    </w:rPr>
                    <w:t xml:space="preserve"> = 8, N</w:t>
                  </w:r>
                  <w:r w:rsidR="0041070B" w:rsidRPr="0041070B">
                    <w:rPr>
                      <w:color w:val="00B050"/>
                      <w:szCs w:val="18"/>
                      <w:u w:val="single"/>
                      <w:vertAlign w:val="subscript"/>
                    </w:rPr>
                    <w:t>p</w:t>
                  </w:r>
                  <w:r w:rsidR="0041070B" w:rsidRPr="0041070B">
                    <w:rPr>
                      <w:color w:val="00B050"/>
                      <w:szCs w:val="18"/>
                      <w:u w:val="single"/>
                    </w:rPr>
                    <w:t xml:space="preserve"> = 16; d</w:t>
                  </w:r>
                  <w:r w:rsidR="0041070B" w:rsidRPr="0041070B">
                    <w:rPr>
                      <w:color w:val="00B050"/>
                      <w:szCs w:val="18"/>
                      <w:u w:val="single"/>
                      <w:vertAlign w:val="subscript"/>
                    </w:rPr>
                    <w:t>H</w:t>
                  </w:r>
                  <w:r w:rsidR="0041070B" w:rsidRPr="0041070B">
                    <w:rPr>
                      <w:color w:val="00B050"/>
                      <w:szCs w:val="18"/>
                      <w:u w:val="single"/>
                    </w:rPr>
                    <w:t xml:space="preserve"> = d</w:t>
                  </w:r>
                  <w:r w:rsidR="0041070B" w:rsidRPr="0041070B">
                    <w:rPr>
                      <w:color w:val="00B050"/>
                      <w:szCs w:val="18"/>
                      <w:u w:val="single"/>
                      <w:vertAlign w:val="subscript"/>
                    </w:rPr>
                    <w:t>V</w:t>
                  </w:r>
                  <w:r w:rsidR="0041070B" w:rsidRPr="0041070B">
                    <w:rPr>
                      <w:color w:val="00B050"/>
                      <w:szCs w:val="18"/>
                      <w:u w:val="single"/>
                    </w:rPr>
                    <w:t xml:space="preserve"> = 0.5</w:t>
                  </w:r>
                  <w:r w:rsidR="0041070B" w:rsidRPr="0041070B">
                    <w:rPr>
                      <w:color w:val="00B050"/>
                      <w:u w:val="single"/>
                      <w:lang w:val="sv-SE"/>
                    </w:rPr>
                    <w:t>λ</w:t>
                  </w:r>
                </w:p>
              </w:tc>
            </w:tr>
            <w:tr w:rsidR="00077F12" w14:paraId="195A7FA4" w14:textId="77777777">
              <w:trPr>
                <w:jc w:val="center"/>
              </w:trPr>
              <w:tc>
                <w:tcPr>
                  <w:tcW w:w="0" w:type="auto"/>
                  <w:vAlign w:val="center"/>
                </w:tcPr>
                <w:p w14:paraId="18F6E3E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5290D57A" w14:textId="77777777" w:rsidR="00077F12" w:rsidRDefault="00C801AF">
                  <w:pPr>
                    <w:pStyle w:val="TAL"/>
                    <w:rPr>
                      <w:color w:val="C00000"/>
                      <w:u w:val="single"/>
                    </w:rPr>
                  </w:pPr>
                  <w:r>
                    <w:rPr>
                      <w:color w:val="C00000"/>
                      <w:u w:val="single"/>
                    </w:rPr>
                    <w:t>FFS dBm for SMa</w:t>
                  </w:r>
                </w:p>
              </w:tc>
            </w:tr>
            <w:tr w:rsidR="00077F12" w14:paraId="773219DE" w14:textId="77777777">
              <w:trPr>
                <w:jc w:val="center"/>
              </w:trPr>
              <w:tc>
                <w:tcPr>
                  <w:tcW w:w="0" w:type="auto"/>
                  <w:vAlign w:val="center"/>
                </w:tcPr>
                <w:p w14:paraId="3FDF73A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645C33" w14:textId="24716F3C" w:rsidR="00077F12" w:rsidRDefault="00C801AF">
                  <w:pPr>
                    <w:pStyle w:val="TAL"/>
                    <w:rPr>
                      <w:color w:val="C00000"/>
                      <w:u w:val="single"/>
                    </w:rPr>
                  </w:pPr>
                  <w:r>
                    <w:rPr>
                      <w:color w:val="00B050"/>
                    </w:rPr>
                    <w:t xml:space="preserve">20MHz for 6GHz only for UMa and UMi-Street Canyon, </w:t>
                  </w:r>
                  <w:r w:rsidR="00B66578" w:rsidRPr="00376CBB">
                    <w:rPr>
                      <w:color w:val="7030A0"/>
                    </w:rPr>
                    <w:t>2</w:t>
                  </w:r>
                  <w:r>
                    <w:rPr>
                      <w:color w:val="7030A0"/>
                      <w:u w:val="single"/>
                    </w:rPr>
                    <w:t>00</w:t>
                  </w:r>
                  <w:r>
                    <w:rPr>
                      <w:color w:val="C00000"/>
                      <w:u w:val="single"/>
                    </w:rPr>
                    <w:t xml:space="preserve"> MHz for 7 GHz</w:t>
                  </w:r>
                  <w:r w:rsidRPr="00E56252">
                    <w:rPr>
                      <w:strike/>
                      <w:color w:val="0070C0"/>
                      <w:u w:val="single"/>
                    </w:rPr>
                    <w:t>, and 100 MHz for 15 GHz</w:t>
                  </w:r>
                  <w:r w:rsidRPr="00E56252">
                    <w:rPr>
                      <w:color w:val="0070C0"/>
                      <w:u w:val="single"/>
                    </w:rPr>
                    <w:t xml:space="preserve"> </w:t>
                  </w:r>
                </w:p>
              </w:tc>
            </w:tr>
            <w:tr w:rsidR="00077F12" w14:paraId="560229C0" w14:textId="77777777">
              <w:trPr>
                <w:jc w:val="center"/>
              </w:trPr>
              <w:tc>
                <w:tcPr>
                  <w:tcW w:w="0" w:type="auto"/>
                  <w:vAlign w:val="center"/>
                </w:tcPr>
                <w:p w14:paraId="581757E7"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1294154F" w14:textId="77777777" w:rsidR="00077F12" w:rsidRDefault="00C801AF">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077F12" w14:paraId="296047A1" w14:textId="77777777">
              <w:trPr>
                <w:jc w:val="center"/>
              </w:trPr>
              <w:tc>
                <w:tcPr>
                  <w:tcW w:w="0" w:type="auto"/>
                </w:tcPr>
                <w:p w14:paraId="2C08917A" w14:textId="77777777" w:rsidR="00077F12" w:rsidRDefault="00C801AF">
                  <w:pPr>
                    <w:pStyle w:val="TAL"/>
                    <w:rPr>
                      <w:color w:val="C00000"/>
                      <w:u w:val="single"/>
                    </w:rPr>
                  </w:pPr>
                  <w:r>
                    <w:rPr>
                      <w:rFonts w:hint="eastAsia"/>
                      <w:color w:val="C00000"/>
                      <w:u w:val="single"/>
                    </w:rPr>
                    <w:t>O2I penetration loss</w:t>
                  </w:r>
                </w:p>
              </w:tc>
              <w:tc>
                <w:tcPr>
                  <w:tcW w:w="0" w:type="auto"/>
                </w:tcPr>
                <w:p w14:paraId="5FC1D048" w14:textId="77777777" w:rsidR="00077F12" w:rsidRDefault="00C801AF">
                  <w:pPr>
                    <w:pStyle w:val="TAL"/>
                    <w:rPr>
                      <w:color w:val="C00000"/>
                      <w:u w:val="single"/>
                    </w:rPr>
                  </w:pPr>
                  <w:r>
                    <w:rPr>
                      <w:color w:val="C00000"/>
                      <w:u w:val="single"/>
                    </w:rPr>
                    <w:t>For SMa, FFS</w:t>
                  </w:r>
                </w:p>
              </w:tc>
            </w:tr>
            <w:tr w:rsidR="00077F12" w14:paraId="7CF48CC7" w14:textId="77777777">
              <w:trPr>
                <w:jc w:val="center"/>
              </w:trPr>
              <w:tc>
                <w:tcPr>
                  <w:tcW w:w="0" w:type="auto"/>
                </w:tcPr>
                <w:p w14:paraId="6DA8AD6C" w14:textId="77777777" w:rsidR="00077F12" w:rsidRDefault="00C801AF">
                  <w:pPr>
                    <w:pStyle w:val="TAL"/>
                    <w:rPr>
                      <w:color w:val="C00000"/>
                      <w:u w:val="single"/>
                    </w:rPr>
                  </w:pPr>
                  <w:r>
                    <w:rPr>
                      <w:color w:val="C00000"/>
                      <w:u w:val="single"/>
                    </w:rPr>
                    <w:t>Carrier Frequency</w:t>
                  </w:r>
                </w:p>
              </w:tc>
              <w:tc>
                <w:tcPr>
                  <w:tcW w:w="0" w:type="auto"/>
                </w:tcPr>
                <w:p w14:paraId="7B120270" w14:textId="7BD35321" w:rsidR="00077F12" w:rsidRDefault="00E56252">
                  <w:pPr>
                    <w:pStyle w:val="TAL"/>
                    <w:rPr>
                      <w:color w:val="C00000"/>
                      <w:u w:val="single"/>
                    </w:rPr>
                  </w:pPr>
                  <w:r w:rsidRPr="00E56252">
                    <w:rPr>
                      <w:color w:val="00B050"/>
                      <w:u w:val="single"/>
                    </w:rPr>
                    <w:t xml:space="preserve">6 GHz, </w:t>
                  </w:r>
                  <w:r>
                    <w:rPr>
                      <w:color w:val="C00000"/>
                      <w:u w:val="single"/>
                    </w:rPr>
                    <w:t>7 GHz</w:t>
                  </w:r>
                  <w:r w:rsidRPr="00E56252">
                    <w:rPr>
                      <w:strike/>
                      <w:color w:val="0070C0"/>
                      <w:u w:val="single"/>
                    </w:rPr>
                    <w:t>, 15 GHz</w:t>
                  </w:r>
                </w:p>
              </w:tc>
            </w:tr>
          </w:tbl>
          <w:p w14:paraId="4CC9A581" w14:textId="77777777" w:rsidR="00077F12" w:rsidRDefault="00077F12"/>
          <w:p w14:paraId="6EDF1F66" w14:textId="77777777" w:rsidR="00077F12" w:rsidRDefault="00077F12"/>
          <w:p w14:paraId="00C48E95" w14:textId="77777777" w:rsidR="00077F12" w:rsidRDefault="00C801AF">
            <w:pPr>
              <w:pStyle w:val="Heading3"/>
            </w:pPr>
            <w:bookmarkStart w:id="113" w:name="_Toc152927555"/>
            <w:bookmarkStart w:id="114" w:name="_Toc20340160"/>
            <w:bookmarkStart w:id="115" w:name="_Toc493104234"/>
            <w:bookmarkStart w:id="116" w:name="_Toc20320137"/>
            <w:r>
              <w:t>7.</w:t>
            </w:r>
            <w:r>
              <w:rPr>
                <w:rFonts w:hint="eastAsia"/>
                <w:lang w:eastAsia="ko-KR"/>
              </w:rPr>
              <w:t>8.2</w:t>
            </w:r>
            <w:r>
              <w:tab/>
            </w:r>
            <w:r>
              <w:rPr>
                <w:rFonts w:hint="eastAsia"/>
                <w:lang w:eastAsia="ko-KR"/>
              </w:rPr>
              <w:t xml:space="preserve">Full </w:t>
            </w:r>
            <w:r>
              <w:t>calibration</w:t>
            </w:r>
            <w:bookmarkEnd w:id="113"/>
            <w:bookmarkEnd w:id="114"/>
            <w:bookmarkEnd w:id="115"/>
            <w:bookmarkEnd w:id="116"/>
            <w:r>
              <w:t xml:space="preserve"> </w:t>
            </w:r>
          </w:p>
          <w:p w14:paraId="0F9EADCB" w14:textId="77777777" w:rsidR="00077F12" w:rsidRDefault="00C801AF">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557DF90C" w14:textId="77777777" w:rsidR="00077F12" w:rsidRDefault="00C801AF">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077F12" w14:paraId="720BFD18" w14:textId="77777777">
              <w:trPr>
                <w:cantSplit/>
                <w:jc w:val="center"/>
              </w:trPr>
              <w:tc>
                <w:tcPr>
                  <w:tcW w:w="0" w:type="auto"/>
                  <w:shd w:val="clear" w:color="auto" w:fill="E0E0E0"/>
                  <w:vAlign w:val="center"/>
                </w:tcPr>
                <w:p w14:paraId="5CC81E75" w14:textId="77777777" w:rsidR="00077F12" w:rsidRDefault="00C801AF">
                  <w:pPr>
                    <w:pStyle w:val="TAH"/>
                  </w:pPr>
                  <w:r>
                    <w:t>Parameter</w:t>
                  </w:r>
                </w:p>
              </w:tc>
              <w:tc>
                <w:tcPr>
                  <w:tcW w:w="0" w:type="auto"/>
                  <w:shd w:val="clear" w:color="auto" w:fill="E0E0E0"/>
                  <w:vAlign w:val="center"/>
                </w:tcPr>
                <w:p w14:paraId="04454F9D" w14:textId="77777777" w:rsidR="00077F12" w:rsidRDefault="00C801AF">
                  <w:pPr>
                    <w:pStyle w:val="TAH"/>
                  </w:pPr>
                  <w:r>
                    <w:t>Values</w:t>
                  </w:r>
                </w:p>
              </w:tc>
            </w:tr>
            <w:tr w:rsidR="00077F12" w14:paraId="76F72113" w14:textId="77777777">
              <w:trPr>
                <w:cantSplit/>
                <w:jc w:val="center"/>
              </w:trPr>
              <w:tc>
                <w:tcPr>
                  <w:tcW w:w="0" w:type="auto"/>
                  <w:vAlign w:val="center"/>
                </w:tcPr>
                <w:p w14:paraId="50F9715C" w14:textId="77777777" w:rsidR="00077F12" w:rsidRDefault="00C801AF">
                  <w:pPr>
                    <w:pStyle w:val="TAL"/>
                    <w:rPr>
                      <w:szCs w:val="18"/>
                    </w:rPr>
                  </w:pPr>
                  <w:r>
                    <w:rPr>
                      <w:szCs w:val="18"/>
                    </w:rPr>
                    <w:t>Scenarios</w:t>
                  </w:r>
                </w:p>
              </w:tc>
              <w:tc>
                <w:tcPr>
                  <w:tcW w:w="0" w:type="auto"/>
                  <w:vAlign w:val="center"/>
                </w:tcPr>
                <w:p w14:paraId="0C7EC924" w14:textId="77777777" w:rsidR="00077F12" w:rsidRDefault="00C801AF">
                  <w:pPr>
                    <w:pStyle w:val="TAL"/>
                    <w:rPr>
                      <w:szCs w:val="18"/>
                    </w:rPr>
                  </w:pPr>
                  <w:r>
                    <w:rPr>
                      <w:szCs w:val="18"/>
                    </w:rPr>
                    <w:t>UMa, UMi-street Canyon</w:t>
                  </w:r>
                  <w:r>
                    <w:t>, Indoor-office (open office)</w:t>
                  </w:r>
                </w:p>
              </w:tc>
            </w:tr>
            <w:tr w:rsidR="00077F12" w14:paraId="572758C7" w14:textId="77777777">
              <w:trPr>
                <w:cantSplit/>
                <w:jc w:val="center"/>
              </w:trPr>
              <w:tc>
                <w:tcPr>
                  <w:tcW w:w="0" w:type="auto"/>
                </w:tcPr>
                <w:p w14:paraId="01BCBC2F" w14:textId="77777777" w:rsidR="00077F12" w:rsidRDefault="00C801AF">
                  <w:pPr>
                    <w:pStyle w:val="TAL"/>
                  </w:pPr>
                  <w:r>
                    <w:t>Carrier Frequency</w:t>
                  </w:r>
                </w:p>
              </w:tc>
              <w:tc>
                <w:tcPr>
                  <w:tcW w:w="0" w:type="auto"/>
                </w:tcPr>
                <w:p w14:paraId="408C084D" w14:textId="77777777" w:rsidR="00077F12" w:rsidRDefault="00C801AF">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077F12" w14:paraId="729F662C" w14:textId="77777777">
              <w:trPr>
                <w:cantSplit/>
                <w:jc w:val="center"/>
              </w:trPr>
              <w:tc>
                <w:tcPr>
                  <w:tcW w:w="0" w:type="auto"/>
                  <w:vAlign w:val="center"/>
                </w:tcPr>
                <w:p w14:paraId="1B859CDE" w14:textId="77777777" w:rsidR="00077F12" w:rsidRDefault="00C801AF">
                  <w:pPr>
                    <w:pStyle w:val="TAL"/>
                  </w:pPr>
                  <w:r>
                    <w:t>Bandwidth</w:t>
                  </w:r>
                </w:p>
              </w:tc>
              <w:tc>
                <w:tcPr>
                  <w:tcW w:w="0" w:type="auto"/>
                  <w:vAlign w:val="center"/>
                </w:tcPr>
                <w:p w14:paraId="6FDFAA91" w14:textId="77777777" w:rsidR="00077F12" w:rsidRDefault="00C801AF">
                  <w:pPr>
                    <w:pStyle w:val="TAL"/>
                  </w:pPr>
                  <w:r>
                    <w:t>20MHz for 6GHz, and 100MHz for 30G</w:t>
                  </w:r>
                  <w:r>
                    <w:rPr>
                      <w:rFonts w:hint="eastAsia"/>
                    </w:rPr>
                    <w:t>H</w:t>
                  </w:r>
                  <w:r>
                    <w:t xml:space="preserve">z, 60 GHz and 70 GHz </w:t>
                  </w:r>
                </w:p>
              </w:tc>
            </w:tr>
            <w:tr w:rsidR="00077F12" w14:paraId="6EE8ECDB" w14:textId="77777777">
              <w:trPr>
                <w:cantSplit/>
                <w:jc w:val="center"/>
              </w:trPr>
              <w:tc>
                <w:tcPr>
                  <w:tcW w:w="0" w:type="auto"/>
                  <w:vAlign w:val="center"/>
                </w:tcPr>
                <w:p w14:paraId="681F9C98" w14:textId="77777777" w:rsidR="00077F12" w:rsidRDefault="00C801AF">
                  <w:pPr>
                    <w:pStyle w:val="TAL"/>
                  </w:pPr>
                  <w:r>
                    <w:t>BS Tx power</w:t>
                  </w:r>
                </w:p>
              </w:tc>
              <w:tc>
                <w:tcPr>
                  <w:tcW w:w="0" w:type="auto"/>
                  <w:vAlign w:val="center"/>
                </w:tcPr>
                <w:p w14:paraId="1FC761BE" w14:textId="77777777" w:rsidR="00077F12" w:rsidRDefault="00C801AF">
                  <w:pPr>
                    <w:pStyle w:val="TAL"/>
                  </w:pPr>
                  <w:r>
                    <w:t>44 dBm for UMi-Street Canyon, 49 for UMa at 6GHz</w:t>
                  </w:r>
                </w:p>
                <w:p w14:paraId="3EFD666D" w14:textId="77777777" w:rsidR="00077F12" w:rsidRDefault="00C801AF">
                  <w:pPr>
                    <w:pStyle w:val="TAL"/>
                  </w:pPr>
                  <w:r>
                    <w:t>35 dBm at 30GHz, 60 GHz and 70 GHz for UMa and UMi-Street canyon</w:t>
                  </w:r>
                </w:p>
                <w:p w14:paraId="1A4F4A7A" w14:textId="77777777" w:rsidR="00077F12" w:rsidRDefault="00C801AF">
                  <w:pPr>
                    <w:pStyle w:val="TAL"/>
                  </w:pPr>
                  <w:r>
                    <w:t>24 dBm for Indoor for all carrier frequencies</w:t>
                  </w:r>
                </w:p>
              </w:tc>
            </w:tr>
            <w:tr w:rsidR="00077F12" w14:paraId="3FC0D92D" w14:textId="77777777">
              <w:trPr>
                <w:cantSplit/>
                <w:jc w:val="center"/>
              </w:trPr>
              <w:tc>
                <w:tcPr>
                  <w:tcW w:w="0" w:type="auto"/>
                  <w:vAlign w:val="center"/>
                </w:tcPr>
                <w:p w14:paraId="78D372C9" w14:textId="77777777" w:rsidR="00077F12" w:rsidRDefault="00C801AF">
                  <w:pPr>
                    <w:pStyle w:val="TAL"/>
                    <w:rPr>
                      <w:szCs w:val="18"/>
                    </w:rPr>
                  </w:pPr>
                  <w:r>
                    <w:rPr>
                      <w:szCs w:val="18"/>
                    </w:rPr>
                    <w:t>BS antenna configurations</w:t>
                  </w:r>
                </w:p>
              </w:tc>
              <w:tc>
                <w:tcPr>
                  <w:tcW w:w="0" w:type="auto"/>
                  <w:vAlign w:val="center"/>
                </w:tcPr>
                <w:p w14:paraId="62E77224" w14:textId="77777777" w:rsidR="00077F12" w:rsidRDefault="00C801AF">
                  <w:pPr>
                    <w:pStyle w:val="TAL"/>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412C949" w14:textId="77777777" w:rsidR="00077F12" w:rsidRDefault="00C801AF">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077F12" w14:paraId="5DF9D225" w14:textId="77777777">
              <w:trPr>
                <w:cantSplit/>
                <w:jc w:val="center"/>
              </w:trPr>
              <w:tc>
                <w:tcPr>
                  <w:tcW w:w="0" w:type="auto"/>
                  <w:vAlign w:val="center"/>
                </w:tcPr>
                <w:p w14:paraId="64585D26" w14:textId="77777777" w:rsidR="00077F12" w:rsidRDefault="00C801AF">
                  <w:pPr>
                    <w:pStyle w:val="TAL"/>
                    <w:rPr>
                      <w:szCs w:val="18"/>
                    </w:rPr>
                  </w:pPr>
                  <w:r>
                    <w:rPr>
                      <w:szCs w:val="18"/>
                    </w:rPr>
                    <w:t>BS port mapping</w:t>
                  </w:r>
                </w:p>
              </w:tc>
              <w:tc>
                <w:tcPr>
                  <w:tcW w:w="0" w:type="auto"/>
                  <w:vAlign w:val="center"/>
                </w:tcPr>
                <w:p w14:paraId="2CFA77C9" w14:textId="77777777" w:rsidR="00077F12" w:rsidRDefault="00C801AF">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1FD232F6" w14:textId="77777777" w:rsidR="00077F12" w:rsidRDefault="00C801AF">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077F12" w14:paraId="67C864CC" w14:textId="77777777">
              <w:trPr>
                <w:cantSplit/>
                <w:jc w:val="center"/>
              </w:trPr>
              <w:tc>
                <w:tcPr>
                  <w:tcW w:w="0" w:type="auto"/>
                  <w:vAlign w:val="center"/>
                </w:tcPr>
                <w:p w14:paraId="53FFB9EB" w14:textId="77777777" w:rsidR="00077F12" w:rsidRDefault="00C801AF">
                  <w:pPr>
                    <w:pStyle w:val="TAL"/>
                    <w:rPr>
                      <w:szCs w:val="18"/>
                    </w:rPr>
                  </w:pPr>
                  <w:r>
                    <w:rPr>
                      <w:szCs w:val="18"/>
                    </w:rPr>
                    <w:t>UT antenna configurations</w:t>
                  </w:r>
                </w:p>
              </w:tc>
              <w:tc>
                <w:tcPr>
                  <w:tcW w:w="0" w:type="auto"/>
                  <w:vAlign w:val="center"/>
                </w:tcPr>
                <w:p w14:paraId="148C5C77" w14:textId="77777777" w:rsidR="00077F12" w:rsidRDefault="00C801AF">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67C410E1" w14:textId="77777777" w:rsidR="00077F12" w:rsidRDefault="00077F12">
                  <w:pPr>
                    <w:pStyle w:val="TAL"/>
                    <w:rPr>
                      <w:szCs w:val="18"/>
                    </w:rPr>
                  </w:pPr>
                </w:p>
              </w:tc>
            </w:tr>
            <w:tr w:rsidR="00077F12" w14:paraId="73B2B177" w14:textId="77777777">
              <w:trPr>
                <w:cantSplit/>
                <w:jc w:val="center"/>
              </w:trPr>
              <w:tc>
                <w:tcPr>
                  <w:tcW w:w="0" w:type="auto"/>
                  <w:vAlign w:val="center"/>
                </w:tcPr>
                <w:p w14:paraId="0DCFD6E1" w14:textId="77777777" w:rsidR="00077F12" w:rsidRDefault="00C801AF">
                  <w:pPr>
                    <w:pStyle w:val="TAL"/>
                    <w:rPr>
                      <w:szCs w:val="18"/>
                    </w:rPr>
                  </w:pPr>
                  <w:r>
                    <w:t xml:space="preserve">UT distribution </w:t>
                  </w:r>
                </w:p>
              </w:tc>
              <w:tc>
                <w:tcPr>
                  <w:tcW w:w="0" w:type="auto"/>
                  <w:vAlign w:val="center"/>
                </w:tcPr>
                <w:p w14:paraId="7973375F" w14:textId="77777777" w:rsidR="00077F12" w:rsidRDefault="00C801AF">
                  <w:pPr>
                    <w:pStyle w:val="TAL"/>
                  </w:pPr>
                  <w:r>
                    <w:t>Following TR36.873 for UMa and UMi, (</w:t>
                  </w:r>
                  <w:r>
                    <w:rPr>
                      <w:rFonts w:hint="eastAsia"/>
                    </w:rPr>
                    <w:t>3D dropping</w:t>
                  </w:r>
                  <w:r>
                    <w:t>)</w:t>
                  </w:r>
                </w:p>
                <w:p w14:paraId="54203C35" w14:textId="77777777" w:rsidR="00077F12" w:rsidRDefault="00C801AF">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5070F62F" w14:textId="77777777">
              <w:trPr>
                <w:cantSplit/>
                <w:trHeight w:val="53"/>
                <w:jc w:val="center"/>
              </w:trPr>
              <w:tc>
                <w:tcPr>
                  <w:tcW w:w="0" w:type="auto"/>
                  <w:vAlign w:val="center"/>
                </w:tcPr>
                <w:p w14:paraId="294F17DF" w14:textId="77777777" w:rsidR="00077F12" w:rsidRDefault="00C801AF">
                  <w:pPr>
                    <w:pStyle w:val="TAL"/>
                    <w:rPr>
                      <w:szCs w:val="18"/>
                    </w:rPr>
                  </w:pPr>
                  <w:r>
                    <w:rPr>
                      <w:szCs w:val="18"/>
                    </w:rPr>
                    <w:t xml:space="preserve">UT attachment </w:t>
                  </w:r>
                </w:p>
              </w:tc>
              <w:tc>
                <w:tcPr>
                  <w:tcW w:w="0" w:type="auto"/>
                  <w:vAlign w:val="center"/>
                </w:tcPr>
                <w:p w14:paraId="5A538061" w14:textId="77777777" w:rsidR="00077F12" w:rsidRDefault="00C801AF">
                  <w:pPr>
                    <w:pStyle w:val="TAL"/>
                    <w:rPr>
                      <w:szCs w:val="18"/>
                    </w:rPr>
                  </w:pPr>
                  <w:r>
                    <w:rPr>
                      <w:rFonts w:eastAsia="MS Mincho"/>
                      <w:szCs w:val="18"/>
                      <w:lang w:eastAsia="ja-JP"/>
                    </w:rPr>
                    <w:t>Based on RSRP (formula) from CRS port 0</w:t>
                  </w:r>
                </w:p>
              </w:tc>
            </w:tr>
            <w:tr w:rsidR="00077F12" w14:paraId="7C492EB1" w14:textId="77777777">
              <w:trPr>
                <w:cantSplit/>
                <w:jc w:val="center"/>
              </w:trPr>
              <w:tc>
                <w:tcPr>
                  <w:tcW w:w="0" w:type="auto"/>
                  <w:vAlign w:val="center"/>
                </w:tcPr>
                <w:p w14:paraId="18A146F6" w14:textId="77777777" w:rsidR="00077F12" w:rsidRDefault="00C801AF">
                  <w:pPr>
                    <w:pStyle w:val="TAL"/>
                    <w:rPr>
                      <w:szCs w:val="18"/>
                    </w:rPr>
                  </w:pPr>
                  <w:r>
                    <w:rPr>
                      <w:szCs w:val="18"/>
                    </w:rPr>
                    <w:t>Polarized antenna modelling</w:t>
                  </w:r>
                </w:p>
              </w:tc>
              <w:tc>
                <w:tcPr>
                  <w:tcW w:w="0" w:type="auto"/>
                  <w:vAlign w:val="center"/>
                </w:tcPr>
                <w:p w14:paraId="7E2C15B1" w14:textId="77777777" w:rsidR="00077F12" w:rsidRDefault="00C801AF">
                  <w:pPr>
                    <w:pStyle w:val="TAL"/>
                    <w:rPr>
                      <w:szCs w:val="18"/>
                    </w:rPr>
                  </w:pPr>
                  <w:r>
                    <w:rPr>
                      <w:rFonts w:hint="eastAsia"/>
                      <w:szCs w:val="18"/>
                    </w:rPr>
                    <w:t>Model-2 in TR36.873</w:t>
                  </w:r>
                </w:p>
              </w:tc>
            </w:tr>
            <w:tr w:rsidR="00077F12" w14:paraId="30B22659" w14:textId="77777777">
              <w:trPr>
                <w:cantSplit/>
                <w:jc w:val="center"/>
              </w:trPr>
              <w:tc>
                <w:tcPr>
                  <w:tcW w:w="0" w:type="auto"/>
                  <w:vAlign w:val="center"/>
                </w:tcPr>
                <w:p w14:paraId="1E914532" w14:textId="77777777" w:rsidR="00077F12" w:rsidRDefault="00C801AF">
                  <w:pPr>
                    <w:pStyle w:val="TAL"/>
                    <w:rPr>
                      <w:szCs w:val="18"/>
                    </w:rPr>
                  </w:pPr>
                  <w:r>
                    <w:rPr>
                      <w:szCs w:val="18"/>
                    </w:rPr>
                    <w:t>UT array orientation</w:t>
                  </w:r>
                </w:p>
              </w:tc>
              <w:tc>
                <w:tcPr>
                  <w:tcW w:w="0" w:type="auto"/>
                  <w:vAlign w:val="center"/>
                </w:tcPr>
                <w:p w14:paraId="4618639C" w14:textId="77777777" w:rsidR="00077F12" w:rsidRDefault="00C801AF">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07E4DCF3" w14:textId="77777777">
              <w:trPr>
                <w:cantSplit/>
                <w:jc w:val="center"/>
              </w:trPr>
              <w:tc>
                <w:tcPr>
                  <w:tcW w:w="0" w:type="auto"/>
                  <w:vAlign w:val="center"/>
                </w:tcPr>
                <w:p w14:paraId="3D75F388" w14:textId="77777777" w:rsidR="00077F12" w:rsidRDefault="00C801AF">
                  <w:pPr>
                    <w:pStyle w:val="TAL"/>
                    <w:rPr>
                      <w:szCs w:val="18"/>
                    </w:rPr>
                  </w:pPr>
                  <w:r>
                    <w:rPr>
                      <w:szCs w:val="18"/>
                    </w:rPr>
                    <w:t>UT antenna pattern</w:t>
                  </w:r>
                </w:p>
              </w:tc>
              <w:tc>
                <w:tcPr>
                  <w:tcW w:w="0" w:type="auto"/>
                  <w:vAlign w:val="center"/>
                </w:tcPr>
                <w:p w14:paraId="710C8205" w14:textId="77777777" w:rsidR="00077F12" w:rsidRDefault="00C801AF">
                  <w:pPr>
                    <w:pStyle w:val="TAL"/>
                    <w:rPr>
                      <w:szCs w:val="18"/>
                    </w:rPr>
                  </w:pPr>
                  <w:r>
                    <w:rPr>
                      <w:szCs w:val="18"/>
                    </w:rPr>
                    <w:t>Isotropic</w:t>
                  </w:r>
                </w:p>
              </w:tc>
            </w:tr>
            <w:tr w:rsidR="00077F12" w14:paraId="1DB5E111" w14:textId="77777777">
              <w:trPr>
                <w:cantSplit/>
                <w:jc w:val="center"/>
              </w:trPr>
              <w:tc>
                <w:tcPr>
                  <w:tcW w:w="0" w:type="auto"/>
                  <w:vMerge w:val="restart"/>
                  <w:vAlign w:val="center"/>
                </w:tcPr>
                <w:p w14:paraId="71FD15BD" w14:textId="77777777" w:rsidR="00077F12" w:rsidRDefault="00C801AF">
                  <w:pPr>
                    <w:pStyle w:val="TAL"/>
                    <w:rPr>
                      <w:szCs w:val="18"/>
                    </w:rPr>
                  </w:pPr>
                  <w:r>
                    <w:rPr>
                      <w:szCs w:val="18"/>
                    </w:rPr>
                    <w:t>Metrics</w:t>
                  </w:r>
                </w:p>
              </w:tc>
              <w:tc>
                <w:tcPr>
                  <w:tcW w:w="0" w:type="auto"/>
                </w:tcPr>
                <w:p w14:paraId="1537EE19" w14:textId="77777777" w:rsidR="00077F12" w:rsidRDefault="00C801AF">
                  <w:pPr>
                    <w:pStyle w:val="TAL"/>
                    <w:rPr>
                      <w:rFonts w:eastAsia="MS Mincho"/>
                      <w:lang w:eastAsia="ja-JP"/>
                    </w:rPr>
                  </w:pPr>
                  <w:r>
                    <w:t xml:space="preserve">1) Coupling loss – serving cell </w:t>
                  </w:r>
                </w:p>
              </w:tc>
            </w:tr>
            <w:tr w:rsidR="00077F12" w14:paraId="20782A1E" w14:textId="77777777">
              <w:trPr>
                <w:cantSplit/>
                <w:jc w:val="center"/>
              </w:trPr>
              <w:tc>
                <w:tcPr>
                  <w:tcW w:w="0" w:type="auto"/>
                  <w:vMerge/>
                  <w:vAlign w:val="center"/>
                </w:tcPr>
                <w:p w14:paraId="6588148D" w14:textId="77777777" w:rsidR="00077F12" w:rsidRDefault="00077F12">
                  <w:pPr>
                    <w:pStyle w:val="TAL"/>
                    <w:rPr>
                      <w:szCs w:val="18"/>
                    </w:rPr>
                  </w:pPr>
                </w:p>
              </w:tc>
              <w:tc>
                <w:tcPr>
                  <w:tcW w:w="0" w:type="auto"/>
                  <w:vAlign w:val="center"/>
                </w:tcPr>
                <w:p w14:paraId="30895B16" w14:textId="77777777" w:rsidR="00077F12" w:rsidRDefault="00C801AF">
                  <w:pPr>
                    <w:pStyle w:val="TAL"/>
                    <w:rPr>
                      <w:szCs w:val="18"/>
                    </w:rPr>
                  </w:pPr>
                  <w:r>
                    <w:rPr>
                      <w:rFonts w:eastAsia="MS Mincho"/>
                      <w:szCs w:val="18"/>
                      <w:lang w:eastAsia="ja-JP"/>
                    </w:rPr>
                    <w:t xml:space="preserve">2) Wideband SIR before receiver </w:t>
                  </w:r>
                  <w:r>
                    <w:rPr>
                      <w:rFonts w:hint="eastAsia"/>
                      <w:szCs w:val="18"/>
                    </w:rPr>
                    <w:t>without noise</w:t>
                  </w:r>
                </w:p>
              </w:tc>
            </w:tr>
            <w:tr w:rsidR="00077F12" w14:paraId="11BADEC5" w14:textId="77777777">
              <w:trPr>
                <w:cantSplit/>
                <w:jc w:val="center"/>
              </w:trPr>
              <w:tc>
                <w:tcPr>
                  <w:tcW w:w="0" w:type="auto"/>
                  <w:vMerge/>
                  <w:vAlign w:val="center"/>
                </w:tcPr>
                <w:p w14:paraId="3CF4938B" w14:textId="77777777" w:rsidR="00077F12" w:rsidRDefault="00077F12">
                  <w:pPr>
                    <w:pStyle w:val="TAL"/>
                    <w:rPr>
                      <w:szCs w:val="18"/>
                    </w:rPr>
                  </w:pPr>
                </w:p>
              </w:tc>
              <w:tc>
                <w:tcPr>
                  <w:tcW w:w="0" w:type="auto"/>
                  <w:vAlign w:val="center"/>
                </w:tcPr>
                <w:p w14:paraId="0DCD22C0" w14:textId="77777777" w:rsidR="00077F12" w:rsidRDefault="00C801AF">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571B18F8" w14:textId="77777777">
              <w:trPr>
                <w:cantSplit/>
                <w:jc w:val="center"/>
              </w:trPr>
              <w:tc>
                <w:tcPr>
                  <w:tcW w:w="0" w:type="auto"/>
                  <w:vMerge/>
                  <w:vAlign w:val="center"/>
                </w:tcPr>
                <w:p w14:paraId="4900D5D3" w14:textId="77777777" w:rsidR="00077F12" w:rsidRDefault="00077F12">
                  <w:pPr>
                    <w:pStyle w:val="TAL"/>
                    <w:rPr>
                      <w:szCs w:val="18"/>
                    </w:rPr>
                  </w:pPr>
                </w:p>
              </w:tc>
              <w:tc>
                <w:tcPr>
                  <w:tcW w:w="0" w:type="auto"/>
                  <w:vAlign w:val="center"/>
                </w:tcPr>
                <w:p w14:paraId="4017EA93" w14:textId="77777777" w:rsidR="00077F12" w:rsidRDefault="00C801AF">
                  <w:pPr>
                    <w:pStyle w:val="TAL"/>
                    <w:rPr>
                      <w:szCs w:val="18"/>
                    </w:rPr>
                  </w:pPr>
                  <w:r>
                    <w:rPr>
                      <w:szCs w:val="18"/>
                    </w:rPr>
                    <w:t xml:space="preserve">4) </w:t>
                  </w:r>
                </w:p>
                <w:p w14:paraId="708EEAF5"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35D8A5E0"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5360595E"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2514091" w14:textId="77777777" w:rsidR="00077F12" w:rsidRDefault="00077F12">
                  <w:pPr>
                    <w:pStyle w:val="TAL"/>
                    <w:rPr>
                      <w:szCs w:val="18"/>
                    </w:rPr>
                  </w:pPr>
                </w:p>
                <w:p w14:paraId="7226D736" w14:textId="77777777" w:rsidR="00077F12" w:rsidRDefault="00C801AF">
                  <w:pPr>
                    <w:pStyle w:val="TAL"/>
                    <w:rPr>
                      <w:szCs w:val="18"/>
                    </w:rPr>
                  </w:pPr>
                  <w:r>
                    <w:rPr>
                      <w:szCs w:val="18"/>
                    </w:rPr>
                    <w:t>Note: The PRB singular values of a PRB are the eigenvalues of the mean covariance matrix in the PRB.</w:t>
                  </w:r>
                </w:p>
              </w:tc>
            </w:tr>
          </w:tbl>
          <w:p w14:paraId="4599C0BA" w14:textId="77777777" w:rsidR="00077F12" w:rsidRDefault="00077F12"/>
          <w:p w14:paraId="36838938" w14:textId="77777777" w:rsidR="00077F12" w:rsidRDefault="00C801AF">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6F340787" w14:textId="77777777" w:rsidR="00077F12" w:rsidRDefault="00C801AF">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8586"/>
            </w:tblGrid>
            <w:tr w:rsidR="00077F12" w14:paraId="37B52F48" w14:textId="77777777">
              <w:trPr>
                <w:jc w:val="center"/>
              </w:trPr>
              <w:tc>
                <w:tcPr>
                  <w:tcW w:w="0" w:type="auto"/>
                  <w:shd w:val="clear" w:color="auto" w:fill="D9D9D9"/>
                </w:tcPr>
                <w:p w14:paraId="3A11AC3F" w14:textId="77777777" w:rsidR="00077F12" w:rsidRDefault="00C801AF">
                  <w:pPr>
                    <w:pStyle w:val="TAH"/>
                    <w:rPr>
                      <w:color w:val="C00000"/>
                      <w:u w:val="single"/>
                    </w:rPr>
                  </w:pPr>
                  <w:r>
                    <w:rPr>
                      <w:color w:val="C00000"/>
                      <w:u w:val="single"/>
                    </w:rPr>
                    <w:t>Parameter</w:t>
                  </w:r>
                </w:p>
              </w:tc>
              <w:tc>
                <w:tcPr>
                  <w:tcW w:w="0" w:type="auto"/>
                  <w:shd w:val="clear" w:color="auto" w:fill="D9D9D9"/>
                </w:tcPr>
                <w:p w14:paraId="5309BD6F" w14:textId="77777777" w:rsidR="00077F12" w:rsidRDefault="00C801AF">
                  <w:pPr>
                    <w:pStyle w:val="TAH"/>
                    <w:rPr>
                      <w:color w:val="C00000"/>
                      <w:u w:val="single"/>
                    </w:rPr>
                  </w:pPr>
                  <w:r>
                    <w:rPr>
                      <w:color w:val="C00000"/>
                      <w:u w:val="single"/>
                    </w:rPr>
                    <w:t>Values</w:t>
                  </w:r>
                </w:p>
              </w:tc>
            </w:tr>
            <w:tr w:rsidR="00077F12" w14:paraId="489C10CB" w14:textId="77777777">
              <w:trPr>
                <w:jc w:val="center"/>
              </w:trPr>
              <w:tc>
                <w:tcPr>
                  <w:tcW w:w="0" w:type="auto"/>
                </w:tcPr>
                <w:p w14:paraId="3CE39C79" w14:textId="77777777" w:rsidR="00077F12" w:rsidRDefault="00C801AF">
                  <w:pPr>
                    <w:pStyle w:val="TAL"/>
                    <w:rPr>
                      <w:color w:val="C00000"/>
                      <w:u w:val="single"/>
                    </w:rPr>
                  </w:pPr>
                  <w:r>
                    <w:rPr>
                      <w:color w:val="C00000"/>
                      <w:u w:val="single"/>
                    </w:rPr>
                    <w:t xml:space="preserve">Scenarios </w:t>
                  </w:r>
                </w:p>
              </w:tc>
              <w:tc>
                <w:tcPr>
                  <w:tcW w:w="0" w:type="auto"/>
                </w:tcPr>
                <w:p w14:paraId="02F69418" w14:textId="77777777" w:rsidR="00077F12" w:rsidRDefault="00C801AF">
                  <w:pPr>
                    <w:pStyle w:val="TAL"/>
                    <w:rPr>
                      <w:color w:val="C00000"/>
                      <w:u w:val="single"/>
                    </w:rPr>
                  </w:pPr>
                  <w:r>
                    <w:rPr>
                      <w:color w:val="C00000"/>
                      <w:u w:val="single"/>
                    </w:rPr>
                    <w:t xml:space="preserve">UMa, UMi-Street Canyon, </w:t>
                  </w:r>
                  <w:r>
                    <w:rPr>
                      <w:strike/>
                      <w:color w:val="00B050"/>
                      <w:u w:val="single"/>
                    </w:rPr>
                    <w:t xml:space="preserve">Indoor-office (open office), </w:t>
                  </w:r>
                  <w:r>
                    <w:rPr>
                      <w:color w:val="C00000"/>
                      <w:u w:val="single"/>
                    </w:rPr>
                    <w:t>SMa</w:t>
                  </w:r>
                </w:p>
              </w:tc>
            </w:tr>
            <w:tr w:rsidR="00077F12" w14:paraId="7CEB967E" w14:textId="77777777">
              <w:trPr>
                <w:jc w:val="center"/>
              </w:trPr>
              <w:tc>
                <w:tcPr>
                  <w:tcW w:w="0" w:type="auto"/>
                </w:tcPr>
                <w:p w14:paraId="263D1ECE" w14:textId="77777777" w:rsidR="00077F12" w:rsidRDefault="00C801AF">
                  <w:pPr>
                    <w:pStyle w:val="TAL"/>
                    <w:rPr>
                      <w:color w:val="C00000"/>
                      <w:u w:val="single"/>
                    </w:rPr>
                  </w:pPr>
                  <w:r>
                    <w:rPr>
                      <w:color w:val="C00000"/>
                      <w:u w:val="single"/>
                    </w:rPr>
                    <w:t>Carrier Frequency</w:t>
                  </w:r>
                </w:p>
              </w:tc>
              <w:tc>
                <w:tcPr>
                  <w:tcW w:w="0" w:type="auto"/>
                </w:tcPr>
                <w:p w14:paraId="11D39443" w14:textId="77777777" w:rsidR="00077F12" w:rsidRDefault="00C801AF">
                  <w:pPr>
                    <w:pStyle w:val="TAL"/>
                    <w:rPr>
                      <w:color w:val="C00000"/>
                      <w:u w:val="single"/>
                    </w:rPr>
                  </w:pPr>
                  <w:r>
                    <w:rPr>
                      <w:color w:val="00B050"/>
                      <w:u w:val="single"/>
                    </w:rPr>
                    <w:t xml:space="preserve">6 GHz, </w:t>
                  </w:r>
                  <w:r>
                    <w:rPr>
                      <w:color w:val="C00000"/>
                      <w:u w:val="single"/>
                    </w:rPr>
                    <w:t>7 GHz</w:t>
                  </w:r>
                  <w:r w:rsidRPr="00E56252">
                    <w:rPr>
                      <w:strike/>
                      <w:color w:val="0070C0"/>
                      <w:u w:val="single"/>
                    </w:rPr>
                    <w:t>, 15 GHz</w:t>
                  </w:r>
                </w:p>
              </w:tc>
            </w:tr>
            <w:tr w:rsidR="00077F12" w14:paraId="1DC14477" w14:textId="77777777">
              <w:trPr>
                <w:jc w:val="center"/>
              </w:trPr>
              <w:tc>
                <w:tcPr>
                  <w:tcW w:w="0" w:type="auto"/>
                  <w:vAlign w:val="center"/>
                </w:tcPr>
                <w:p w14:paraId="74F95CE7"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1D6DF0F2" w14:textId="77777777" w:rsidR="00077F12" w:rsidRDefault="00C801AF">
                  <w:pPr>
                    <w:pStyle w:val="TAL"/>
                    <w:rPr>
                      <w:color w:val="C00000"/>
                      <w:u w:val="single"/>
                    </w:rPr>
                  </w:pPr>
                  <w:r>
                    <w:rPr>
                      <w:color w:val="C00000"/>
                      <w:u w:val="single"/>
                    </w:rPr>
                    <w:t>FFS degrees for SMa</w:t>
                  </w:r>
                </w:p>
              </w:tc>
            </w:tr>
            <w:tr w:rsidR="00077F12" w14:paraId="2710445C" w14:textId="77777777">
              <w:trPr>
                <w:jc w:val="center"/>
              </w:trPr>
              <w:tc>
                <w:tcPr>
                  <w:tcW w:w="0" w:type="auto"/>
                  <w:vAlign w:val="center"/>
                </w:tcPr>
                <w:p w14:paraId="1A6C46D3" w14:textId="77777777" w:rsidR="00077F12" w:rsidRDefault="00C801AF">
                  <w:pPr>
                    <w:pStyle w:val="TAL"/>
                    <w:rPr>
                      <w:color w:val="C00000"/>
                      <w:u w:val="single"/>
                    </w:rPr>
                  </w:pPr>
                  <w:r>
                    <w:rPr>
                      <w:color w:val="C00000"/>
                      <w:szCs w:val="18"/>
                    </w:rPr>
                    <w:lastRenderedPageBreak/>
                    <w:t>BS antenna configurations</w:t>
                  </w:r>
                </w:p>
              </w:tc>
              <w:tc>
                <w:tcPr>
                  <w:tcW w:w="0" w:type="auto"/>
                  <w:vAlign w:val="center"/>
                </w:tcPr>
                <w:p w14:paraId="46E5CBF7" w14:textId="513320EA" w:rsidR="00077F12" w:rsidRDefault="00C801AF">
                  <w:pPr>
                    <w:pStyle w:val="TAL"/>
                    <w:rPr>
                      <w:color w:val="C00000"/>
                      <w:szCs w:val="18"/>
                    </w:rPr>
                  </w:pPr>
                  <w:r>
                    <w:rPr>
                      <w:rFonts w:hint="eastAsia"/>
                      <w:color w:val="C00000"/>
                      <w:szCs w:val="18"/>
                    </w:rPr>
                    <w:t>Config 1</w:t>
                  </w:r>
                  <w:r>
                    <w:rPr>
                      <w:color w:val="C00000"/>
                      <w:szCs w:val="18"/>
                    </w:rPr>
                    <w:t xml:space="preserve"> </w:t>
                  </w:r>
                  <w:r>
                    <w:rPr>
                      <w:color w:val="00B050"/>
                      <w:szCs w:val="18"/>
                    </w:rPr>
                    <w:t>for 6GHz</w:t>
                  </w:r>
                  <w:r w:rsidR="00B557C2">
                    <w:rPr>
                      <w:color w:val="00B050"/>
                      <w:szCs w:val="18"/>
                    </w:rPr>
                    <w:t xml:space="preserve"> and only for UMa and UMi</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4,N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4,P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w:t>
                  </w:r>
                  <w:r>
                    <w:rPr>
                      <w:color w:val="C00000"/>
                      <w:szCs w:val="18"/>
                    </w:rPr>
                    <w:t>M</w:t>
                  </w:r>
                  <w:r>
                    <w:rPr>
                      <w:color w:val="C00000"/>
                      <w:szCs w:val="18"/>
                      <w:vertAlign w:val="subscript"/>
                    </w:rPr>
                    <w:t xml:space="preserve">g </w:t>
                  </w:r>
                  <w:r>
                    <w:rPr>
                      <w:color w:val="C00000"/>
                      <w:szCs w:val="18"/>
                    </w:rPr>
                    <w:t>= 1, N</w:t>
                  </w:r>
                  <w:r>
                    <w:rPr>
                      <w:color w:val="C00000"/>
                      <w:szCs w:val="18"/>
                      <w:vertAlign w:val="subscript"/>
                    </w:rPr>
                    <w:t>g</w:t>
                  </w:r>
                  <w:r>
                    <w:rPr>
                      <w:color w:val="C00000"/>
                      <w:szCs w:val="18"/>
                    </w:rPr>
                    <w:t xml:space="preserve"> = 2, d</w:t>
                  </w:r>
                  <w:r>
                    <w:rPr>
                      <w:color w:val="C00000"/>
                      <w:szCs w:val="18"/>
                      <w:vertAlign w:val="subscript"/>
                    </w:rPr>
                    <w:t>H</w:t>
                  </w:r>
                  <w:r>
                    <w:rPr>
                      <w:color w:val="C00000"/>
                      <w:szCs w:val="18"/>
                    </w:rPr>
                    <w:t xml:space="preserve"> = d</w:t>
                  </w:r>
                  <w:r>
                    <w:rPr>
                      <w:color w:val="C00000"/>
                      <w:szCs w:val="18"/>
                      <w:vertAlign w:val="subscript"/>
                    </w:rPr>
                    <w:t>V</w:t>
                  </w:r>
                  <w:r>
                    <w:rPr>
                      <w:color w:val="C00000"/>
                      <w:szCs w:val="18"/>
                    </w:rPr>
                    <w:t xml:space="preserve"> = 0.5</w:t>
                  </w:r>
                  <w:r>
                    <w:rPr>
                      <w:color w:val="C00000"/>
                      <w:lang w:val="sv-SE"/>
                    </w:rPr>
                    <w:t>λ</w:t>
                  </w:r>
                  <w:r>
                    <w:rPr>
                      <w:rFonts w:hint="eastAsia"/>
                      <w:color w:val="C00000"/>
                      <w:szCs w:val="18"/>
                    </w:rPr>
                    <w:t>, d</w:t>
                  </w:r>
                  <w:r>
                    <w:rPr>
                      <w:rFonts w:hint="eastAsia"/>
                      <w:color w:val="C00000"/>
                      <w:szCs w:val="18"/>
                      <w:vertAlign w:val="subscript"/>
                    </w:rPr>
                    <w:t>H,g</w:t>
                  </w:r>
                  <w:r>
                    <w:rPr>
                      <w:color w:val="C00000"/>
                      <w:szCs w:val="18"/>
                      <w:vertAlign w:val="subscript"/>
                    </w:rPr>
                    <w:t xml:space="preserve"> </w:t>
                  </w:r>
                  <w:r>
                    <w:rPr>
                      <w:rFonts w:hint="eastAsia"/>
                      <w:color w:val="C00000"/>
                      <w:szCs w:val="18"/>
                    </w:rPr>
                    <w:t>=</w:t>
                  </w:r>
                  <w:r>
                    <w:rPr>
                      <w:color w:val="C00000"/>
                      <w:szCs w:val="18"/>
                    </w:rPr>
                    <w:t xml:space="preserve"> </w:t>
                  </w:r>
                  <w:r>
                    <w:rPr>
                      <w:rFonts w:hint="eastAsia"/>
                      <w:color w:val="C00000"/>
                      <w:szCs w:val="18"/>
                    </w:rPr>
                    <w:t>d</w:t>
                  </w:r>
                  <w:r>
                    <w:rPr>
                      <w:rFonts w:hint="eastAsia"/>
                      <w:color w:val="C00000"/>
                      <w:szCs w:val="18"/>
                      <w:vertAlign w:val="subscript"/>
                    </w:rPr>
                    <w:t>V,g</w:t>
                  </w:r>
                  <w:r>
                    <w:rPr>
                      <w:color w:val="C00000"/>
                      <w:szCs w:val="18"/>
                      <w:vertAlign w:val="subscript"/>
                    </w:rPr>
                    <w:t xml:space="preserve"> </w:t>
                  </w:r>
                  <w:r>
                    <w:rPr>
                      <w:rFonts w:hint="eastAsia"/>
                      <w:color w:val="C00000"/>
                      <w:szCs w:val="18"/>
                    </w:rPr>
                    <w:t>=</w:t>
                  </w:r>
                  <w:r>
                    <w:rPr>
                      <w:color w:val="C00000"/>
                      <w:szCs w:val="18"/>
                    </w:rPr>
                    <w:t xml:space="preserve"> </w:t>
                  </w:r>
                  <w:r>
                    <w:rPr>
                      <w:rFonts w:hint="eastAsia"/>
                      <w:color w:val="C00000"/>
                      <w:szCs w:val="18"/>
                    </w:rPr>
                    <w:t>2.5</w:t>
                  </w:r>
                  <w:r>
                    <w:rPr>
                      <w:color w:val="C00000"/>
                      <w:lang w:val="sv-SE"/>
                    </w:rPr>
                    <w:t>λ</w:t>
                  </w:r>
                  <w:r>
                    <w:rPr>
                      <w:rFonts w:hint="eastAsia"/>
                      <w:color w:val="C00000"/>
                      <w:szCs w:val="18"/>
                    </w:rPr>
                    <w:t xml:space="preserve"> </w:t>
                  </w:r>
                  <w:r>
                    <w:rPr>
                      <w:color w:val="C00000"/>
                      <w:szCs w:val="18"/>
                    </w:rPr>
                    <w:t>…</w:t>
                  </w:r>
                  <w:r>
                    <w:rPr>
                      <w:rFonts w:hint="eastAsia"/>
                      <w:color w:val="C00000"/>
                      <w:szCs w:val="18"/>
                    </w:rPr>
                    <w:t xml:space="preserve"> calibration metrics 1), 2), 3) are calibrated</w:t>
                  </w:r>
                </w:p>
                <w:p w14:paraId="78CEAF39" w14:textId="3635FEC8" w:rsidR="00077F12" w:rsidRDefault="00C801AF">
                  <w:pPr>
                    <w:pStyle w:val="TAL"/>
                    <w:rPr>
                      <w:color w:val="C00000"/>
                      <w:szCs w:val="18"/>
                    </w:rPr>
                  </w:pPr>
                  <w:r>
                    <w:rPr>
                      <w:rFonts w:hint="eastAsia"/>
                      <w:color w:val="C00000"/>
                      <w:szCs w:val="18"/>
                    </w:rPr>
                    <w:t>Config 2</w:t>
                  </w:r>
                  <w:r>
                    <w:rPr>
                      <w:color w:val="C00000"/>
                      <w:szCs w:val="18"/>
                    </w:rPr>
                    <w:t xml:space="preserve"> </w:t>
                  </w:r>
                  <w:r>
                    <w:rPr>
                      <w:color w:val="00B050"/>
                      <w:szCs w:val="18"/>
                    </w:rPr>
                    <w:t>for 6GHz</w:t>
                  </w:r>
                  <w:r w:rsidR="00B557C2">
                    <w:rPr>
                      <w:color w:val="00B050"/>
                      <w:szCs w:val="18"/>
                    </w:rPr>
                    <w:t xml:space="preserve"> and only for UMa and UMi</w:t>
                  </w:r>
                  <w:r>
                    <w:rPr>
                      <w:rFonts w:hint="eastAsia"/>
                      <w:color w:val="C0000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P = 1 </w:t>
                  </w:r>
                  <w:r>
                    <w:rPr>
                      <w:color w:val="C00000"/>
                      <w:szCs w:val="18"/>
                    </w:rPr>
                    <w:t>…</w:t>
                  </w:r>
                  <w:r>
                    <w:rPr>
                      <w:rFonts w:hint="eastAsia"/>
                      <w:color w:val="C00000"/>
                      <w:szCs w:val="18"/>
                    </w:rPr>
                    <w:t xml:space="preserve"> calibration metrics 1), 2), 4) are calibrated</w:t>
                  </w:r>
                </w:p>
                <w:p w14:paraId="30A5310B" w14:textId="0A616B47" w:rsidR="00077F12" w:rsidRDefault="00C801AF">
                  <w:pPr>
                    <w:pStyle w:val="TAL"/>
                    <w:rPr>
                      <w:color w:val="00B050"/>
                      <w:szCs w:val="18"/>
                      <w:u w:val="single"/>
                    </w:rPr>
                  </w:pPr>
                  <w:r>
                    <w:rPr>
                      <w:color w:val="00B050"/>
                      <w:szCs w:val="18"/>
                      <w:u w:val="single"/>
                    </w:rPr>
                    <w:t xml:space="preserve">Config 3)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sidRPr="00092312">
                    <w:rPr>
                      <w:rFonts w:hint="eastAsia"/>
                      <w:color w:val="00B050"/>
                      <w:szCs w:val="18"/>
                      <w:u w:val="single"/>
                    </w:rPr>
                    <w:t>=</w:t>
                  </w:r>
                  <w:r w:rsidRPr="00092312">
                    <w:rPr>
                      <w:color w:val="00B050"/>
                      <w:szCs w:val="18"/>
                      <w:u w:val="single"/>
                    </w:rPr>
                    <w:t xml:space="preserve"> </w:t>
                  </w:r>
                  <w:r w:rsidR="0077134A" w:rsidRPr="00092312">
                    <w:rPr>
                      <w:color w:val="0070C0"/>
                      <w:szCs w:val="18"/>
                      <w:u w:val="single"/>
                    </w:rPr>
                    <w:t>8</w:t>
                  </w:r>
                  <w:r w:rsidRPr="00092312">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16</w:t>
                  </w:r>
                  <w:r>
                    <w:rPr>
                      <w:rFonts w:hint="eastAsia"/>
                      <w:color w:val="00B050"/>
                      <w:szCs w:val="18"/>
                      <w:u w:val="single"/>
                    </w:rPr>
                    <w:t>,P</w:t>
                  </w:r>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w:t>
                  </w:r>
                  <w:r w:rsidR="0077134A">
                    <w:rPr>
                      <w:color w:val="00B050"/>
                      <w:szCs w:val="18"/>
                      <w:u w:val="single"/>
                    </w:rPr>
                    <w:t>M</w:t>
                  </w:r>
                  <w:r w:rsidR="0077134A" w:rsidRPr="0077134A">
                    <w:rPr>
                      <w:color w:val="00B050"/>
                      <w:szCs w:val="18"/>
                      <w:u w:val="single"/>
                      <w:vertAlign w:val="subscript"/>
                    </w:rPr>
                    <w:t>p</w:t>
                  </w:r>
                  <w:r w:rsidR="0077134A">
                    <w:rPr>
                      <w:color w:val="00B050"/>
                      <w:szCs w:val="18"/>
                      <w:u w:val="single"/>
                    </w:rPr>
                    <w:t xml:space="preserve"> = 8, N</w:t>
                  </w:r>
                  <w:r w:rsidR="0077134A" w:rsidRPr="0077134A">
                    <w:rPr>
                      <w:color w:val="00B050"/>
                      <w:szCs w:val="18"/>
                      <w:u w:val="single"/>
                      <w:vertAlign w:val="subscript"/>
                    </w:rPr>
                    <w:t>p</w:t>
                  </w:r>
                  <w:r w:rsidR="0077134A">
                    <w:rPr>
                      <w:color w:val="00B050"/>
                      <w:szCs w:val="18"/>
                      <w:u w:val="single"/>
                    </w:rPr>
                    <w:t xml:space="preserve"> = 16,</w:t>
                  </w:r>
                  <w:r>
                    <w:rPr>
                      <w:color w:val="00B050"/>
                      <w:szCs w:val="18"/>
                      <w:u w:val="single"/>
                    </w:rPr>
                    <w:t>d</w:t>
                  </w:r>
                  <w:r>
                    <w:rPr>
                      <w:color w:val="00B050"/>
                      <w:szCs w:val="18"/>
                      <w:u w:val="single"/>
                      <w:vertAlign w:val="subscript"/>
                    </w:rPr>
                    <w:t>H</w:t>
                  </w:r>
                  <w:r>
                    <w:rPr>
                      <w:color w:val="00B050"/>
                      <w:szCs w:val="18"/>
                      <w:u w:val="single"/>
                    </w:rPr>
                    <w:t xml:space="preserve"> = d</w:t>
                  </w:r>
                  <w:r>
                    <w:rPr>
                      <w:color w:val="00B050"/>
                      <w:szCs w:val="18"/>
                      <w:u w:val="single"/>
                      <w:vertAlign w:val="subscript"/>
                    </w:rPr>
                    <w:t>V</w:t>
                  </w:r>
                  <w:r>
                    <w:rPr>
                      <w:color w:val="00B050"/>
                      <w:szCs w:val="18"/>
                      <w:u w:val="single"/>
                    </w:rPr>
                    <w:t xml:space="preserve"> = 0.5</w:t>
                  </w:r>
                  <w:r>
                    <w:rPr>
                      <w:color w:val="00B050"/>
                      <w:u w:val="single"/>
                      <w:lang w:val="sv-SE"/>
                    </w:rPr>
                    <w:t>λ</w:t>
                  </w:r>
                  <w:r w:rsidRPr="00733ACF">
                    <w:rPr>
                      <w:color w:val="00B050"/>
                      <w:u w:val="single"/>
                    </w:rPr>
                    <w:t xml:space="preserve">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p w14:paraId="2C251E83" w14:textId="1F372863" w:rsidR="00920FCE" w:rsidRDefault="00920FCE">
                  <w:pPr>
                    <w:pStyle w:val="TAL"/>
                    <w:rPr>
                      <w:color w:val="C00000"/>
                      <w:szCs w:val="18"/>
                      <w:u w:val="single"/>
                    </w:rPr>
                  </w:pPr>
                  <w:r>
                    <w:rPr>
                      <w:color w:val="00B050"/>
                      <w:szCs w:val="18"/>
                      <w:u w:val="single"/>
                    </w:rPr>
                    <w:t xml:space="preserve">Config 4)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Pr>
                      <w:rFonts w:hint="eastAsia"/>
                      <w:color w:val="00B050"/>
                      <w:szCs w:val="18"/>
                      <w:u w:val="single"/>
                    </w:rPr>
                    <w:t>=</w:t>
                  </w:r>
                  <w:r>
                    <w:rPr>
                      <w:color w:val="00B050"/>
                      <w:szCs w:val="18"/>
                      <w:u w:val="single"/>
                    </w:rPr>
                    <w:t xml:space="preserve"> 64</w:t>
                  </w:r>
                  <w:r>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16</w:t>
                  </w:r>
                  <w:r>
                    <w:rPr>
                      <w:rFonts w:hint="eastAsia"/>
                      <w:color w:val="00B050"/>
                      <w:szCs w:val="18"/>
                      <w:u w:val="single"/>
                    </w:rPr>
                    <w:t>,P</w:t>
                  </w:r>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M</w:t>
                  </w:r>
                  <w:r w:rsidRPr="0077134A">
                    <w:rPr>
                      <w:color w:val="00B050"/>
                      <w:szCs w:val="18"/>
                      <w:u w:val="single"/>
                      <w:vertAlign w:val="subscript"/>
                    </w:rPr>
                    <w:t>p</w:t>
                  </w:r>
                  <w:r>
                    <w:rPr>
                      <w:color w:val="00B050"/>
                      <w:szCs w:val="18"/>
                      <w:u w:val="single"/>
                    </w:rPr>
                    <w:t xml:space="preserve"> = 8, N</w:t>
                  </w:r>
                  <w:r w:rsidRPr="0077134A">
                    <w:rPr>
                      <w:color w:val="00B050"/>
                      <w:szCs w:val="18"/>
                      <w:u w:val="single"/>
                      <w:vertAlign w:val="subscript"/>
                    </w:rPr>
                    <w:t>p</w:t>
                  </w:r>
                  <w:r>
                    <w:rPr>
                      <w:color w:val="00B050"/>
                      <w:szCs w:val="18"/>
                      <w:u w:val="single"/>
                    </w:rPr>
                    <w:t xml:space="preserve"> = 16,d</w:t>
                  </w:r>
                  <w:r>
                    <w:rPr>
                      <w:color w:val="00B050"/>
                      <w:szCs w:val="18"/>
                      <w:u w:val="single"/>
                      <w:vertAlign w:val="subscript"/>
                    </w:rPr>
                    <w:t>H</w:t>
                  </w:r>
                  <w:r>
                    <w:rPr>
                      <w:color w:val="00B050"/>
                      <w:szCs w:val="18"/>
                      <w:u w:val="single"/>
                    </w:rPr>
                    <w:t xml:space="preserve"> = d</w:t>
                  </w:r>
                  <w:r>
                    <w:rPr>
                      <w:color w:val="00B050"/>
                      <w:szCs w:val="18"/>
                      <w:u w:val="single"/>
                      <w:vertAlign w:val="subscript"/>
                    </w:rPr>
                    <w:t>V</w:t>
                  </w:r>
                  <w:r>
                    <w:rPr>
                      <w:color w:val="00B050"/>
                      <w:szCs w:val="18"/>
                      <w:u w:val="single"/>
                    </w:rPr>
                    <w:t xml:space="preserve"> = 0.5</w:t>
                  </w:r>
                  <w:r>
                    <w:rPr>
                      <w:color w:val="00B050"/>
                      <w:u w:val="single"/>
                      <w:lang w:val="sv-SE"/>
                    </w:rPr>
                    <w:t>λ</w:t>
                  </w:r>
                  <w:r w:rsidRPr="00733ACF">
                    <w:rPr>
                      <w:color w:val="00B050"/>
                      <w:u w:val="single"/>
                    </w:rPr>
                    <w:t xml:space="preserve">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tc>
            </w:tr>
            <w:tr w:rsidR="00077F12" w14:paraId="5B9D8413" w14:textId="77777777">
              <w:trPr>
                <w:jc w:val="center"/>
              </w:trPr>
              <w:tc>
                <w:tcPr>
                  <w:tcW w:w="0" w:type="auto"/>
                  <w:vAlign w:val="center"/>
                </w:tcPr>
                <w:p w14:paraId="361B3CD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4DF8C4AA" w14:textId="77777777" w:rsidR="00077F12" w:rsidRDefault="00C801AF">
                  <w:pPr>
                    <w:pStyle w:val="TAL"/>
                    <w:rPr>
                      <w:color w:val="C00000"/>
                      <w:u w:val="single"/>
                    </w:rPr>
                  </w:pPr>
                  <w:r>
                    <w:rPr>
                      <w:color w:val="C00000"/>
                      <w:u w:val="single"/>
                    </w:rPr>
                    <w:t>FFS dBm for SMa</w:t>
                  </w:r>
                </w:p>
              </w:tc>
            </w:tr>
            <w:tr w:rsidR="00077F12" w14:paraId="2D970757" w14:textId="77777777">
              <w:trPr>
                <w:jc w:val="center"/>
              </w:trPr>
              <w:tc>
                <w:tcPr>
                  <w:tcW w:w="0" w:type="auto"/>
                  <w:vAlign w:val="center"/>
                </w:tcPr>
                <w:p w14:paraId="44E0B05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D98823" w14:textId="77777777" w:rsidR="00077F12" w:rsidRDefault="00C801AF">
                  <w:pPr>
                    <w:pStyle w:val="TAL"/>
                    <w:rPr>
                      <w:color w:val="00B050"/>
                    </w:rPr>
                  </w:pPr>
                  <w:r>
                    <w:rPr>
                      <w:color w:val="00B050"/>
                    </w:rPr>
                    <w:t>20MHz for 6GHz only for UMa and UMi-Street Canyon,</w:t>
                  </w:r>
                </w:p>
                <w:p w14:paraId="0648B010" w14:textId="5ED8A76A" w:rsidR="00077F12" w:rsidRDefault="00B66578">
                  <w:pPr>
                    <w:pStyle w:val="TAL"/>
                    <w:rPr>
                      <w:color w:val="C00000"/>
                      <w:u w:val="single"/>
                    </w:rPr>
                  </w:pPr>
                  <w:r>
                    <w:rPr>
                      <w:color w:val="7030A0"/>
                      <w:u w:val="single"/>
                    </w:rPr>
                    <w:t>2</w:t>
                  </w:r>
                  <w:r w:rsidR="00C801AF">
                    <w:rPr>
                      <w:color w:val="7030A0"/>
                      <w:u w:val="single"/>
                    </w:rPr>
                    <w:t>00</w:t>
                  </w:r>
                  <w:r w:rsidR="00C801AF">
                    <w:rPr>
                      <w:color w:val="00B050"/>
                      <w:u w:val="single"/>
                    </w:rPr>
                    <w:t xml:space="preserve"> </w:t>
                  </w:r>
                  <w:r w:rsidR="00C801AF">
                    <w:rPr>
                      <w:color w:val="C00000"/>
                      <w:u w:val="single"/>
                    </w:rPr>
                    <w:t>MHz for 7 GHz</w:t>
                  </w:r>
                  <w:r w:rsidR="00C801AF" w:rsidRPr="00092312">
                    <w:rPr>
                      <w:strike/>
                      <w:color w:val="C00000"/>
                      <w:u w:val="single"/>
                    </w:rPr>
                    <w:t xml:space="preserve">, and </w:t>
                  </w:r>
                  <w:r w:rsidR="00C801AF" w:rsidRPr="00092312">
                    <w:rPr>
                      <w:strike/>
                      <w:color w:val="7030A0"/>
                      <w:u w:val="single"/>
                    </w:rPr>
                    <w:t>100</w:t>
                  </w:r>
                  <w:r w:rsidR="00C801AF" w:rsidRPr="00092312">
                    <w:rPr>
                      <w:strike/>
                      <w:color w:val="00B050"/>
                      <w:u w:val="single"/>
                    </w:rPr>
                    <w:t xml:space="preserve"> </w:t>
                  </w:r>
                  <w:r w:rsidR="00C801AF" w:rsidRPr="00092312">
                    <w:rPr>
                      <w:strike/>
                      <w:color w:val="C00000"/>
                      <w:u w:val="single"/>
                    </w:rPr>
                    <w:t>MHz for 15 GHz</w:t>
                  </w:r>
                  <w:r w:rsidR="00C801AF">
                    <w:rPr>
                      <w:color w:val="C00000"/>
                      <w:u w:val="single"/>
                    </w:rPr>
                    <w:t xml:space="preserve"> </w:t>
                  </w:r>
                </w:p>
              </w:tc>
            </w:tr>
            <w:tr w:rsidR="00077F12" w14:paraId="2F49CA85" w14:textId="77777777">
              <w:trPr>
                <w:jc w:val="center"/>
              </w:trPr>
              <w:tc>
                <w:tcPr>
                  <w:tcW w:w="0" w:type="auto"/>
                  <w:vAlign w:val="center"/>
                </w:tcPr>
                <w:p w14:paraId="160170EC"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5055B8D1" w14:textId="77777777" w:rsidR="00077F12" w:rsidRDefault="00C801AF">
                  <w:pPr>
                    <w:pStyle w:val="TAL"/>
                    <w:rPr>
                      <w:color w:val="C00000"/>
                      <w:u w:val="single"/>
                    </w:rPr>
                  </w:pPr>
                  <w:r>
                    <w:rPr>
                      <w:color w:val="C00000"/>
                      <w:u w:val="single"/>
                    </w:rPr>
                    <w:t xml:space="preserve">For SMA, </w:t>
                  </w:r>
                </w:p>
                <w:p w14:paraId="03A014C7" w14:textId="77777777" w:rsidR="00077F12" w:rsidRDefault="00C801AF">
                  <w:pPr>
                    <w:pStyle w:val="TAL"/>
                    <w:rPr>
                      <w:color w:val="C00000"/>
                      <w:u w:val="single"/>
                    </w:rPr>
                  </w:pPr>
                  <w:r>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077F12" w14:paraId="51BD0972" w14:textId="77777777">
              <w:trPr>
                <w:jc w:val="center"/>
              </w:trPr>
              <w:tc>
                <w:tcPr>
                  <w:tcW w:w="0" w:type="auto"/>
                  <w:vAlign w:val="center"/>
                </w:tcPr>
                <w:p w14:paraId="3CEB1AF2" w14:textId="77777777" w:rsidR="00077F12" w:rsidRDefault="00C801AF">
                  <w:pPr>
                    <w:pStyle w:val="TAL"/>
                    <w:rPr>
                      <w:color w:val="C00000"/>
                      <w:u w:val="single"/>
                    </w:rPr>
                  </w:pPr>
                  <w:r>
                    <w:rPr>
                      <w:color w:val="C00000"/>
                      <w:szCs w:val="18"/>
                    </w:rPr>
                    <w:t>UT antenna configurations</w:t>
                  </w:r>
                </w:p>
              </w:tc>
              <w:tc>
                <w:tcPr>
                  <w:tcW w:w="0" w:type="auto"/>
                  <w:vAlign w:val="center"/>
                </w:tcPr>
                <w:p w14:paraId="22758C75" w14:textId="7D8F50B8" w:rsidR="00077F12" w:rsidRDefault="00C801AF">
                  <w:pPr>
                    <w:pStyle w:val="TAL"/>
                    <w:rPr>
                      <w:color w:val="C00000"/>
                      <w:szCs w:val="18"/>
                    </w:rPr>
                  </w:pPr>
                  <w:r>
                    <w:rPr>
                      <w:color w:val="00B050"/>
                      <w:szCs w:val="18"/>
                    </w:rPr>
                    <w:t>Config A for 6GHz</w:t>
                  </w:r>
                  <w:r w:rsidR="00B557C2">
                    <w:rPr>
                      <w:color w:val="00B050"/>
                      <w:szCs w:val="18"/>
                    </w:rPr>
                    <w:t xml:space="preserve"> and only for UMa and UMi</w:t>
                  </w:r>
                  <w:r>
                    <w:rPr>
                      <w:color w:val="00B05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1, 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2</w:t>
                  </w:r>
                </w:p>
                <w:p w14:paraId="129A367B" w14:textId="56B15DC4" w:rsidR="00077F12" w:rsidRDefault="00C801AF">
                  <w:pPr>
                    <w:pStyle w:val="TAL"/>
                    <w:rPr>
                      <w:color w:val="00B050"/>
                      <w:szCs w:val="18"/>
                    </w:rPr>
                  </w:pPr>
                  <w:r>
                    <w:rPr>
                      <w:color w:val="00B050"/>
                      <w:szCs w:val="18"/>
                    </w:rPr>
                    <w:t>Config B for 7</w:t>
                  </w:r>
                  <w:r w:rsidR="00B66578">
                    <w:rPr>
                      <w:color w:val="00B050"/>
                      <w:szCs w:val="18"/>
                    </w:rPr>
                    <w:t xml:space="preserve"> GHz</w:t>
                  </w:r>
                  <w:r>
                    <w:rPr>
                      <w:color w:val="00B050"/>
                      <w:szCs w:val="18"/>
                    </w:rPr>
                    <w:t>: reference 4 antenna port with single polarization for calibration based on handheld device antenna model described in Clause 7.3</w:t>
                  </w:r>
                </w:p>
                <w:p w14:paraId="4C896D06" w14:textId="1B15633B" w:rsidR="00B66578" w:rsidRPr="00B66578" w:rsidRDefault="00B66578">
                  <w:pPr>
                    <w:pStyle w:val="TAL"/>
                    <w:rPr>
                      <w:color w:val="7030A0"/>
                      <w:szCs w:val="18"/>
                    </w:rPr>
                  </w:pPr>
                  <w:r w:rsidRPr="00B66578">
                    <w:rPr>
                      <w:color w:val="7030A0"/>
                      <w:szCs w:val="18"/>
                    </w:rPr>
                    <w:t>Config C for 7 GHz: M</w:t>
                  </w:r>
                  <w:r w:rsidRPr="00B66578">
                    <w:rPr>
                      <w:color w:val="7030A0"/>
                      <w:szCs w:val="18"/>
                      <w:vertAlign w:val="subscript"/>
                    </w:rPr>
                    <w:t xml:space="preserve">g </w:t>
                  </w:r>
                  <w:r w:rsidRPr="00B66578">
                    <w:rPr>
                      <w:color w:val="7030A0"/>
                      <w:szCs w:val="18"/>
                    </w:rPr>
                    <w:t>= N</w:t>
                  </w:r>
                  <w:r w:rsidRPr="00B66578">
                    <w:rPr>
                      <w:color w:val="7030A0"/>
                      <w:szCs w:val="18"/>
                      <w:vertAlign w:val="subscript"/>
                    </w:rPr>
                    <w:t xml:space="preserve">g </w:t>
                  </w:r>
                  <w:r w:rsidRPr="00B66578">
                    <w:rPr>
                      <w:color w:val="7030A0"/>
                      <w:szCs w:val="18"/>
                    </w:rPr>
                    <w:t>= 1</w:t>
                  </w:r>
                  <w:r w:rsidRPr="00B66578">
                    <w:rPr>
                      <w:rFonts w:hint="eastAsia"/>
                      <w:color w:val="7030A0"/>
                      <w:szCs w:val="18"/>
                    </w:rPr>
                    <w:t>, M</w:t>
                  </w:r>
                  <w:r w:rsidRPr="00B66578">
                    <w:rPr>
                      <w:color w:val="7030A0"/>
                      <w:szCs w:val="18"/>
                    </w:rPr>
                    <w:t xml:space="preserve"> </w:t>
                  </w:r>
                  <w:r w:rsidRPr="00B66578">
                    <w:rPr>
                      <w:rFonts w:hint="eastAsia"/>
                      <w:color w:val="7030A0"/>
                      <w:szCs w:val="18"/>
                    </w:rPr>
                    <w:t>=</w:t>
                  </w:r>
                  <w:r w:rsidRPr="00B66578">
                    <w:rPr>
                      <w:color w:val="7030A0"/>
                      <w:szCs w:val="18"/>
                    </w:rPr>
                    <w:t xml:space="preserve"> 2, </w:t>
                  </w:r>
                  <w:r w:rsidRPr="00B66578">
                    <w:rPr>
                      <w:rFonts w:hint="eastAsia"/>
                      <w:color w:val="7030A0"/>
                      <w:szCs w:val="18"/>
                    </w:rPr>
                    <w:t>N</w:t>
                  </w:r>
                  <w:r w:rsidRPr="00B66578">
                    <w:rPr>
                      <w:color w:val="7030A0"/>
                      <w:szCs w:val="18"/>
                    </w:rPr>
                    <w:t xml:space="preserve"> </w:t>
                  </w:r>
                  <w:r w:rsidRPr="00B66578">
                    <w:rPr>
                      <w:rFonts w:hint="eastAsia"/>
                      <w:color w:val="7030A0"/>
                      <w:szCs w:val="18"/>
                    </w:rPr>
                    <w:t>=</w:t>
                  </w:r>
                  <w:r w:rsidRPr="00B66578">
                    <w:rPr>
                      <w:color w:val="7030A0"/>
                      <w:szCs w:val="18"/>
                    </w:rPr>
                    <w:t xml:space="preserve"> 2</w:t>
                  </w:r>
                  <w:r w:rsidRPr="00B66578">
                    <w:rPr>
                      <w:rFonts w:hint="eastAsia"/>
                      <w:color w:val="7030A0"/>
                      <w:szCs w:val="18"/>
                    </w:rPr>
                    <w:t>, P</w:t>
                  </w:r>
                  <w:r w:rsidRPr="00B66578">
                    <w:rPr>
                      <w:color w:val="7030A0"/>
                      <w:szCs w:val="18"/>
                    </w:rPr>
                    <w:t xml:space="preserve"> </w:t>
                  </w:r>
                  <w:r w:rsidRPr="00B66578">
                    <w:rPr>
                      <w:rFonts w:hint="eastAsia"/>
                      <w:color w:val="7030A0"/>
                      <w:szCs w:val="18"/>
                    </w:rPr>
                    <w:t>=</w:t>
                  </w:r>
                  <w:r w:rsidRPr="00B66578">
                    <w:rPr>
                      <w:color w:val="7030A0"/>
                      <w:szCs w:val="18"/>
                    </w:rPr>
                    <w:t xml:space="preserve"> </w:t>
                  </w:r>
                  <w:r w:rsidRPr="00B66578">
                    <w:rPr>
                      <w:rFonts w:hint="eastAsia"/>
                      <w:color w:val="7030A0"/>
                      <w:szCs w:val="18"/>
                    </w:rPr>
                    <w:t>2</w:t>
                  </w:r>
                </w:p>
                <w:p w14:paraId="4128B538" w14:textId="77777777" w:rsidR="00077F12" w:rsidRPr="00A238E2" w:rsidRDefault="00C801AF">
                  <w:pPr>
                    <w:pStyle w:val="TAL"/>
                    <w:rPr>
                      <w:strike/>
                      <w:color w:val="C00000"/>
                      <w:szCs w:val="18"/>
                    </w:rPr>
                  </w:pPr>
                  <w:r w:rsidRPr="00A238E2">
                    <w:rPr>
                      <w:strike/>
                      <w:color w:val="0070C0"/>
                      <w:szCs w:val="18"/>
                    </w:rPr>
                    <w:t>Config C for 15 GHz: reference 8 antenna port with single polarization for calibration based on handheld device antenna model described in Clause 7.3</w:t>
                  </w:r>
                </w:p>
              </w:tc>
            </w:tr>
            <w:tr w:rsidR="00077F12" w14:paraId="57BFCE9F" w14:textId="77777777">
              <w:trPr>
                <w:jc w:val="center"/>
              </w:trPr>
              <w:tc>
                <w:tcPr>
                  <w:tcW w:w="0" w:type="auto"/>
                  <w:vAlign w:val="center"/>
                </w:tcPr>
                <w:p w14:paraId="5C204E07" w14:textId="77777777" w:rsidR="00077F12" w:rsidRDefault="00C801AF">
                  <w:pPr>
                    <w:pStyle w:val="TAL"/>
                    <w:rPr>
                      <w:color w:val="C00000"/>
                      <w:szCs w:val="18"/>
                      <w:u w:val="single"/>
                    </w:rPr>
                  </w:pPr>
                  <w:r>
                    <w:rPr>
                      <w:color w:val="C00000"/>
                      <w:szCs w:val="18"/>
                      <w:u w:val="single"/>
                    </w:rPr>
                    <w:t>UT antenna pattern</w:t>
                  </w:r>
                </w:p>
              </w:tc>
              <w:tc>
                <w:tcPr>
                  <w:tcW w:w="0" w:type="auto"/>
                  <w:vAlign w:val="center"/>
                </w:tcPr>
                <w:p w14:paraId="5E5E46CC" w14:textId="77777777" w:rsidR="00077F12" w:rsidRDefault="00C801AF">
                  <w:pPr>
                    <w:pStyle w:val="TAL"/>
                    <w:rPr>
                      <w:color w:val="00B050"/>
                      <w:u w:val="single"/>
                    </w:rPr>
                  </w:pPr>
                  <w:r>
                    <w:rPr>
                      <w:color w:val="00B050"/>
                      <w:u w:val="single"/>
                    </w:rPr>
                    <w:t>Config A for 6GHz: FFS</w:t>
                  </w:r>
                </w:p>
                <w:p w14:paraId="61CEDB4C" w14:textId="10BF8470" w:rsidR="00077F12" w:rsidRDefault="00C801AF">
                  <w:pPr>
                    <w:pStyle w:val="TAL"/>
                    <w:rPr>
                      <w:color w:val="C00000"/>
                      <w:szCs w:val="18"/>
                      <w:u w:val="single"/>
                    </w:rPr>
                  </w:pPr>
                  <w:r>
                    <w:rPr>
                      <w:color w:val="00B050"/>
                      <w:u w:val="single"/>
                    </w:rPr>
                    <w:t xml:space="preserve">Config B and C for 7 </w:t>
                  </w:r>
                  <w:r w:rsidR="00092312">
                    <w:rPr>
                      <w:color w:val="00B050"/>
                      <w:u w:val="single"/>
                    </w:rPr>
                    <w:t xml:space="preserve">GHz </w:t>
                  </w:r>
                  <w:r w:rsidRPr="00A238E2">
                    <w:rPr>
                      <w:strike/>
                      <w:color w:val="0070C0"/>
                      <w:u w:val="single"/>
                    </w:rPr>
                    <w:t>and 15 GHz</w:t>
                  </w:r>
                  <w:r w:rsidRPr="00092312">
                    <w:rPr>
                      <w:strike/>
                      <w:color w:val="00B050"/>
                      <w:u w:val="single"/>
                    </w:rPr>
                    <w:t>, respectively</w:t>
                  </w:r>
                  <w:r>
                    <w:rPr>
                      <w:color w:val="00B050"/>
                      <w:u w:val="single"/>
                    </w:rPr>
                    <w:t>: Based on [directional antenna] for UT described in Clause 7.3.</w:t>
                  </w:r>
                </w:p>
              </w:tc>
            </w:tr>
            <w:tr w:rsidR="00077F12" w14:paraId="2B1427E1" w14:textId="77777777">
              <w:trPr>
                <w:jc w:val="center"/>
              </w:trPr>
              <w:tc>
                <w:tcPr>
                  <w:tcW w:w="0" w:type="auto"/>
                </w:tcPr>
                <w:p w14:paraId="746685B2" w14:textId="77777777" w:rsidR="00077F12" w:rsidRDefault="00C801AF">
                  <w:pPr>
                    <w:pStyle w:val="TAL"/>
                    <w:rPr>
                      <w:color w:val="C00000"/>
                      <w:u w:val="single"/>
                    </w:rPr>
                  </w:pPr>
                  <w:r>
                    <w:rPr>
                      <w:rFonts w:hint="eastAsia"/>
                      <w:color w:val="C00000"/>
                      <w:u w:val="single"/>
                    </w:rPr>
                    <w:t>O2I penetration loss</w:t>
                  </w:r>
                </w:p>
              </w:tc>
              <w:tc>
                <w:tcPr>
                  <w:tcW w:w="0" w:type="auto"/>
                </w:tcPr>
                <w:p w14:paraId="1C23F900" w14:textId="77777777" w:rsidR="00077F12" w:rsidRDefault="00C801AF">
                  <w:pPr>
                    <w:pStyle w:val="TAL"/>
                    <w:rPr>
                      <w:color w:val="C00000"/>
                      <w:u w:val="single"/>
                    </w:rPr>
                  </w:pPr>
                  <w:r>
                    <w:rPr>
                      <w:color w:val="C00000"/>
                      <w:u w:val="single"/>
                    </w:rPr>
                    <w:t>For SMa, FFS</w:t>
                  </w:r>
                </w:p>
              </w:tc>
            </w:tr>
          </w:tbl>
          <w:p w14:paraId="3F4AA307" w14:textId="77777777" w:rsidR="00077F12" w:rsidRDefault="00077F12"/>
          <w:p w14:paraId="2D5D178A" w14:textId="77777777" w:rsidR="00077F12" w:rsidRDefault="00077F12"/>
          <w:p w14:paraId="675CD45C" w14:textId="77777777" w:rsidR="00077F12" w:rsidRDefault="00C801AF">
            <w:pPr>
              <w:pStyle w:val="Heading3"/>
            </w:pPr>
            <w:bookmarkStart w:id="117" w:name="_Toc20320138"/>
            <w:bookmarkStart w:id="118" w:name="_Toc20340161"/>
            <w:bookmarkStart w:id="119" w:name="_Toc493104235"/>
            <w:bookmarkStart w:id="120" w:name="_Toc152927556"/>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117"/>
            <w:bookmarkEnd w:id="118"/>
            <w:bookmarkEnd w:id="119"/>
            <w:bookmarkEnd w:id="120"/>
            <w:r>
              <w:rPr>
                <w:rFonts w:hint="eastAsia"/>
                <w:lang w:eastAsia="ko-KR"/>
              </w:rPr>
              <w:t xml:space="preserve"> </w:t>
            </w:r>
          </w:p>
          <w:p w14:paraId="6F4BB558" w14:textId="77777777" w:rsidR="00077F12" w:rsidRDefault="00C801AF">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4678EEB3" w14:textId="77777777" w:rsidR="00077F12" w:rsidRDefault="00077F12">
            <w:pPr>
              <w:pStyle w:val="BodyText"/>
              <w:spacing w:after="0"/>
              <w:rPr>
                <w:rFonts w:ascii="Times New Roman" w:eastAsiaTheme="minorEastAsia" w:hAnsi="Times New Roman"/>
                <w:szCs w:val="20"/>
                <w:lang w:eastAsia="ko-KR"/>
              </w:rPr>
            </w:pPr>
          </w:p>
          <w:p w14:paraId="286A1B13"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5976C4D9"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099D7DC6"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79EECE8C" w14:textId="77777777" w:rsidR="00077F12" w:rsidRDefault="00C801AF">
                  <w:pPr>
                    <w:pStyle w:val="TAH"/>
                    <w:rPr>
                      <w:color w:val="C00000"/>
                      <w:u w:val="single"/>
                    </w:rPr>
                  </w:pPr>
                  <w:r>
                    <w:rPr>
                      <w:color w:val="C00000"/>
                      <w:u w:val="single"/>
                    </w:rPr>
                    <w:t>Values</w:t>
                  </w:r>
                </w:p>
              </w:tc>
            </w:tr>
            <w:tr w:rsidR="00077F12" w14:paraId="5F6CBFD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C6A9991"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60921642" w14:textId="77777777" w:rsidR="00077F12" w:rsidRDefault="00C801AF">
                  <w:pPr>
                    <w:pStyle w:val="TAL"/>
                    <w:rPr>
                      <w:color w:val="C00000"/>
                      <w:szCs w:val="18"/>
                      <w:u w:val="single"/>
                    </w:rPr>
                  </w:pPr>
                  <w:r>
                    <w:rPr>
                      <w:color w:val="C00000"/>
                      <w:szCs w:val="18"/>
                      <w:u w:val="single"/>
                    </w:rPr>
                    <w:t>FFS</w:t>
                  </w:r>
                </w:p>
              </w:tc>
            </w:tr>
            <w:tr w:rsidR="00077F12" w14:paraId="716419A1"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6A094B9D"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01A6A712" w14:textId="77777777" w:rsidR="00077F12" w:rsidRDefault="00C801AF">
                  <w:pPr>
                    <w:pStyle w:val="TAL"/>
                    <w:rPr>
                      <w:color w:val="C00000"/>
                      <w:u w:val="single"/>
                    </w:rPr>
                  </w:pPr>
                  <w:r>
                    <w:rPr>
                      <w:color w:val="C00000"/>
                      <w:u w:val="single"/>
                    </w:rPr>
                    <w:t>FFS</w:t>
                  </w:r>
                </w:p>
              </w:tc>
            </w:tr>
            <w:tr w:rsidR="00077F12" w14:paraId="6DBE43F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8382941" w14:textId="77777777" w:rsidR="00077F12" w:rsidRDefault="00C801AF">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0D937A0F" w14:textId="77777777" w:rsidR="00077F12" w:rsidRDefault="00C801AF">
                  <w:pPr>
                    <w:pStyle w:val="TAL"/>
                    <w:rPr>
                      <w:color w:val="C00000"/>
                      <w:szCs w:val="18"/>
                      <w:u w:val="single"/>
                    </w:rPr>
                  </w:pPr>
                  <w:r>
                    <w:rPr>
                      <w:color w:val="C00000"/>
                      <w:szCs w:val="18"/>
                      <w:u w:val="single"/>
                    </w:rPr>
                    <w:t>FFS</w:t>
                  </w:r>
                </w:p>
              </w:tc>
            </w:tr>
            <w:tr w:rsidR="00077F12" w14:paraId="61378976"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741AB74"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D5B4373" w14:textId="77777777" w:rsidR="00077F12" w:rsidRDefault="00C801AF">
                  <w:pPr>
                    <w:pStyle w:val="TAL"/>
                    <w:rPr>
                      <w:color w:val="C00000"/>
                      <w:szCs w:val="18"/>
                      <w:u w:val="single"/>
                    </w:rPr>
                  </w:pPr>
                  <w:r>
                    <w:rPr>
                      <w:color w:val="C00000"/>
                      <w:szCs w:val="18"/>
                      <w:u w:val="single"/>
                    </w:rPr>
                    <w:t>FFS</w:t>
                  </w:r>
                </w:p>
              </w:tc>
            </w:tr>
            <w:tr w:rsidR="00077F12" w14:paraId="6D1C68C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AA16948"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0D50BAD6" w14:textId="77777777" w:rsidR="00077F12" w:rsidRDefault="00C801AF">
                  <w:pPr>
                    <w:pStyle w:val="TAL"/>
                    <w:rPr>
                      <w:color w:val="C00000"/>
                      <w:szCs w:val="18"/>
                      <w:u w:val="single"/>
                    </w:rPr>
                  </w:pPr>
                  <w:r>
                    <w:rPr>
                      <w:color w:val="C00000"/>
                      <w:szCs w:val="18"/>
                      <w:u w:val="single"/>
                    </w:rPr>
                    <w:t>FFS</w:t>
                  </w:r>
                </w:p>
              </w:tc>
            </w:tr>
            <w:tr w:rsidR="00077F12" w14:paraId="22C7FF3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5EB72C0"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49E2A41" w14:textId="77777777" w:rsidR="00077F12" w:rsidRDefault="00C801AF">
                  <w:pPr>
                    <w:pStyle w:val="TAL"/>
                    <w:rPr>
                      <w:color w:val="C00000"/>
                      <w:szCs w:val="18"/>
                      <w:u w:val="single"/>
                    </w:rPr>
                  </w:pPr>
                  <w:r>
                    <w:rPr>
                      <w:color w:val="C00000"/>
                      <w:szCs w:val="18"/>
                      <w:u w:val="single"/>
                    </w:rPr>
                    <w:t>FFS</w:t>
                  </w:r>
                </w:p>
              </w:tc>
            </w:tr>
            <w:tr w:rsidR="00077F12" w14:paraId="4ED10122"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D96C7A1"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4C7565D9" w14:textId="77777777" w:rsidR="00077F12" w:rsidRDefault="00C801AF">
                  <w:pPr>
                    <w:pStyle w:val="TAL"/>
                    <w:rPr>
                      <w:color w:val="C00000"/>
                      <w:szCs w:val="18"/>
                      <w:u w:val="single"/>
                    </w:rPr>
                  </w:pPr>
                  <w:r>
                    <w:rPr>
                      <w:color w:val="C00000"/>
                      <w:szCs w:val="18"/>
                      <w:u w:val="single"/>
                    </w:rPr>
                    <w:t>FFS</w:t>
                  </w:r>
                </w:p>
              </w:tc>
            </w:tr>
            <w:tr w:rsidR="00077F12" w14:paraId="2F7022A0"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4325643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0C839823" w14:textId="77777777" w:rsidR="00077F12" w:rsidRDefault="00C801AF">
                  <w:pPr>
                    <w:pStyle w:val="B10"/>
                    <w:spacing w:after="0"/>
                    <w:ind w:left="0" w:firstLine="0"/>
                    <w:rPr>
                      <w:color w:val="C00000"/>
                      <w:u w:val="single"/>
                    </w:rPr>
                  </w:pPr>
                  <w:r>
                    <w:rPr>
                      <w:color w:val="C00000"/>
                      <w:szCs w:val="18"/>
                      <w:u w:val="single"/>
                    </w:rPr>
                    <w:t>FFS</w:t>
                  </w:r>
                </w:p>
              </w:tc>
            </w:tr>
          </w:tbl>
          <w:p w14:paraId="7BED1888" w14:textId="77777777" w:rsidR="00077F12" w:rsidRDefault="00077F12">
            <w:pPr>
              <w:rPr>
                <w:color w:val="C00000"/>
                <w:u w:val="single"/>
              </w:rPr>
            </w:pPr>
          </w:p>
          <w:p w14:paraId="51D31364"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35249AD2"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299BB214"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550B7F6F" w14:textId="77777777" w:rsidR="00077F12" w:rsidRDefault="00C801AF">
                  <w:pPr>
                    <w:pStyle w:val="TAH"/>
                    <w:rPr>
                      <w:color w:val="C00000"/>
                      <w:u w:val="single"/>
                    </w:rPr>
                  </w:pPr>
                  <w:r>
                    <w:rPr>
                      <w:color w:val="C00000"/>
                      <w:u w:val="single"/>
                    </w:rPr>
                    <w:t>Values</w:t>
                  </w:r>
                </w:p>
              </w:tc>
            </w:tr>
            <w:tr w:rsidR="00077F12" w14:paraId="6490FBA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854276E"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2F798931" w14:textId="77777777" w:rsidR="00077F12" w:rsidRDefault="00C801AF">
                  <w:pPr>
                    <w:pStyle w:val="TAL"/>
                    <w:rPr>
                      <w:color w:val="C00000"/>
                      <w:szCs w:val="18"/>
                      <w:u w:val="single"/>
                    </w:rPr>
                  </w:pPr>
                  <w:r>
                    <w:rPr>
                      <w:color w:val="C00000"/>
                      <w:szCs w:val="18"/>
                      <w:u w:val="single"/>
                    </w:rPr>
                    <w:t>FFS</w:t>
                  </w:r>
                </w:p>
              </w:tc>
            </w:tr>
            <w:tr w:rsidR="00077F12" w14:paraId="63D72A63"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29135A96"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686FE50" w14:textId="77777777" w:rsidR="00077F12" w:rsidRDefault="00C801AF">
                  <w:pPr>
                    <w:pStyle w:val="TAL"/>
                    <w:rPr>
                      <w:color w:val="C00000"/>
                      <w:u w:val="single"/>
                    </w:rPr>
                  </w:pPr>
                  <w:r>
                    <w:rPr>
                      <w:color w:val="C00000"/>
                      <w:szCs w:val="18"/>
                      <w:u w:val="single"/>
                    </w:rPr>
                    <w:t>FFS</w:t>
                  </w:r>
                </w:p>
              </w:tc>
            </w:tr>
            <w:tr w:rsidR="00077F12" w14:paraId="5002A89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082044F" w14:textId="77777777" w:rsidR="00077F12" w:rsidRDefault="00C801AF">
                  <w:pPr>
                    <w:pStyle w:val="TAL"/>
                    <w:rPr>
                      <w:color w:val="C00000"/>
                      <w:szCs w:val="18"/>
                      <w:u w:val="single"/>
                    </w:rPr>
                  </w:pPr>
                  <w:r>
                    <w:rPr>
                      <w:color w:val="C00000"/>
                      <w:szCs w:val="18"/>
                      <w:u w:val="single"/>
                    </w:rPr>
                    <w:lastRenderedPageBreak/>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26EC3D91" w14:textId="77777777" w:rsidR="00077F12" w:rsidRDefault="00C801AF">
                  <w:pPr>
                    <w:pStyle w:val="TAL"/>
                    <w:rPr>
                      <w:color w:val="C00000"/>
                      <w:szCs w:val="18"/>
                      <w:u w:val="single"/>
                    </w:rPr>
                  </w:pPr>
                  <w:r>
                    <w:rPr>
                      <w:color w:val="C00000"/>
                      <w:szCs w:val="18"/>
                      <w:u w:val="single"/>
                    </w:rPr>
                    <w:t>FFS</w:t>
                  </w:r>
                </w:p>
              </w:tc>
            </w:tr>
            <w:tr w:rsidR="00077F12" w14:paraId="55EAA69B"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110B46B6"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8A46604" w14:textId="77777777" w:rsidR="00077F12" w:rsidRDefault="00C801AF">
                  <w:pPr>
                    <w:pStyle w:val="TAL"/>
                    <w:rPr>
                      <w:color w:val="C00000"/>
                      <w:szCs w:val="18"/>
                      <w:u w:val="single"/>
                    </w:rPr>
                  </w:pPr>
                  <w:r>
                    <w:rPr>
                      <w:color w:val="C00000"/>
                      <w:szCs w:val="18"/>
                      <w:u w:val="single"/>
                    </w:rPr>
                    <w:t>FFS</w:t>
                  </w:r>
                </w:p>
              </w:tc>
            </w:tr>
            <w:tr w:rsidR="00077F12" w14:paraId="264FC8EF"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6066B97"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5F5A4D2E" w14:textId="77777777" w:rsidR="00077F12" w:rsidRDefault="00C801AF">
                  <w:pPr>
                    <w:pStyle w:val="TAL"/>
                    <w:rPr>
                      <w:color w:val="C00000"/>
                      <w:szCs w:val="18"/>
                      <w:u w:val="single"/>
                    </w:rPr>
                  </w:pPr>
                  <w:r>
                    <w:rPr>
                      <w:color w:val="C00000"/>
                      <w:szCs w:val="18"/>
                      <w:u w:val="single"/>
                    </w:rPr>
                    <w:t>FFS</w:t>
                  </w:r>
                </w:p>
              </w:tc>
            </w:tr>
            <w:tr w:rsidR="00077F12" w14:paraId="3F81A865"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DDC4FE4"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7F1BA36" w14:textId="77777777" w:rsidR="00077F12" w:rsidRDefault="00C801AF">
                  <w:pPr>
                    <w:pStyle w:val="TAL"/>
                    <w:rPr>
                      <w:color w:val="C00000"/>
                      <w:szCs w:val="18"/>
                      <w:u w:val="single"/>
                    </w:rPr>
                  </w:pPr>
                  <w:r>
                    <w:rPr>
                      <w:color w:val="C00000"/>
                      <w:szCs w:val="18"/>
                      <w:u w:val="single"/>
                    </w:rPr>
                    <w:t>FFS</w:t>
                  </w:r>
                </w:p>
              </w:tc>
            </w:tr>
            <w:tr w:rsidR="00077F12" w14:paraId="71CDA8FF"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C26116A"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0B7710D6" w14:textId="77777777" w:rsidR="00077F12" w:rsidRDefault="00C801AF">
                  <w:pPr>
                    <w:pStyle w:val="TAL"/>
                    <w:rPr>
                      <w:color w:val="C00000"/>
                      <w:szCs w:val="18"/>
                      <w:u w:val="single"/>
                    </w:rPr>
                  </w:pPr>
                  <w:r>
                    <w:rPr>
                      <w:color w:val="C00000"/>
                      <w:szCs w:val="18"/>
                      <w:u w:val="single"/>
                    </w:rPr>
                    <w:t>FFS</w:t>
                  </w:r>
                </w:p>
              </w:tc>
            </w:tr>
            <w:tr w:rsidR="00077F12" w14:paraId="2FA55B0B"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79D934D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1CCE4121" w14:textId="77777777" w:rsidR="00077F12" w:rsidRDefault="00C801AF">
                  <w:pPr>
                    <w:pStyle w:val="B10"/>
                    <w:spacing w:after="0"/>
                    <w:ind w:left="0" w:firstLine="0"/>
                    <w:rPr>
                      <w:color w:val="C00000"/>
                      <w:u w:val="single"/>
                    </w:rPr>
                  </w:pPr>
                  <w:r>
                    <w:rPr>
                      <w:color w:val="C00000"/>
                      <w:szCs w:val="18"/>
                      <w:u w:val="single"/>
                    </w:rPr>
                    <w:t>FFS</w:t>
                  </w:r>
                </w:p>
              </w:tc>
            </w:tr>
          </w:tbl>
          <w:p w14:paraId="75A2767B" w14:textId="77777777" w:rsidR="00077F12" w:rsidRDefault="00077F12">
            <w:pPr>
              <w:pStyle w:val="BodyText"/>
              <w:spacing w:after="0"/>
              <w:rPr>
                <w:rFonts w:ascii="Times New Roman" w:eastAsiaTheme="minorEastAsia" w:hAnsi="Times New Roman"/>
                <w:szCs w:val="20"/>
                <w:lang w:eastAsia="ko-KR"/>
              </w:rPr>
            </w:pPr>
          </w:p>
        </w:tc>
      </w:tr>
    </w:tbl>
    <w:p w14:paraId="76304281" w14:textId="77777777" w:rsidR="00077F12" w:rsidRDefault="00077F12">
      <w:pPr>
        <w:pStyle w:val="BodyText"/>
        <w:spacing w:after="0"/>
        <w:rPr>
          <w:rFonts w:ascii="Times New Roman" w:eastAsiaTheme="minorEastAsia" w:hAnsi="Times New Roman"/>
          <w:szCs w:val="20"/>
          <w:lang w:eastAsia="ko-KR"/>
        </w:rPr>
      </w:pPr>
    </w:p>
    <w:p w14:paraId="347443D4" w14:textId="77777777" w:rsidR="00077F12" w:rsidRDefault="00077F12">
      <w:pPr>
        <w:pStyle w:val="BodyText"/>
        <w:spacing w:after="0"/>
        <w:rPr>
          <w:rFonts w:ascii="Times New Roman" w:eastAsiaTheme="minorEastAsia" w:hAnsi="Times New Roman"/>
          <w:szCs w:val="20"/>
          <w:lang w:eastAsia="ko-KR"/>
        </w:rPr>
      </w:pPr>
    </w:p>
    <w:p w14:paraId="6B5AE452" w14:textId="77777777" w:rsidR="00077F12" w:rsidRDefault="00077F12">
      <w:pPr>
        <w:pStyle w:val="BodyText"/>
        <w:spacing w:after="0"/>
        <w:rPr>
          <w:rFonts w:ascii="Times New Roman" w:eastAsiaTheme="minorEastAsia" w:hAnsi="Times New Roman"/>
          <w:szCs w:val="20"/>
          <w:lang w:eastAsia="ko-KR"/>
        </w:rPr>
      </w:pPr>
    </w:p>
    <w:p w14:paraId="18F6027F" w14:textId="77777777" w:rsidR="00077F12" w:rsidRDefault="00C801AF">
      <w:pPr>
        <w:pStyle w:val="Heading4"/>
        <w:rPr>
          <w:rFonts w:eastAsia="SimSun"/>
          <w:lang w:val="en-US" w:eastAsia="zh-CN"/>
        </w:rPr>
      </w:pPr>
      <w:r>
        <w:rPr>
          <w:rFonts w:eastAsia="SimSun"/>
          <w:lang w:val="en-US" w:eastAsia="zh-CN"/>
        </w:rPr>
        <w:t>Round #1/2 Discussion</w:t>
      </w:r>
    </w:p>
    <w:p w14:paraId="30CA7A6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57F3CA6" w14:textId="77777777">
        <w:tc>
          <w:tcPr>
            <w:tcW w:w="1795" w:type="dxa"/>
            <w:shd w:val="clear" w:color="auto" w:fill="FBE4D5" w:themeFill="accent2" w:themeFillTint="33"/>
          </w:tcPr>
          <w:p w14:paraId="62C6D16E"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5D472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D104DAE" w14:textId="77777777">
        <w:tc>
          <w:tcPr>
            <w:tcW w:w="1795" w:type="dxa"/>
            <w:shd w:val="clear" w:color="auto" w:fill="C5E0B3" w:themeFill="accent6" w:themeFillTint="66"/>
          </w:tcPr>
          <w:p w14:paraId="4D46567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C5E0B3" w:themeFill="accent6" w:themeFillTint="66"/>
          </w:tcPr>
          <w:p w14:paraId="1E70EBB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Proposal 6-1 to 6-1A</w:t>
            </w:r>
          </w:p>
        </w:tc>
      </w:tr>
      <w:tr w:rsidR="00077F12" w14:paraId="7EDDCCE4" w14:textId="77777777">
        <w:trPr>
          <w:trHeight w:val="46"/>
        </w:trPr>
        <w:tc>
          <w:tcPr>
            <w:tcW w:w="1795" w:type="dxa"/>
          </w:tcPr>
          <w:p w14:paraId="258109D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26454A6" w14:textId="77777777" w:rsidR="00077F12" w:rsidRDefault="00C801AF">
            <w:pPr>
              <w:rPr>
                <w:lang w:eastAsia="zh-CN"/>
              </w:rPr>
            </w:pPr>
            <w:r>
              <w:rPr>
                <w:lang w:eastAsia="zh-CN"/>
              </w:rPr>
              <w:t>Proposal #6-1A: There is a change:</w:t>
            </w:r>
          </w:p>
          <w:p w14:paraId="3E105DB0" w14:textId="77777777" w:rsidR="00077F12" w:rsidRDefault="00C801AF">
            <w:pPr>
              <w:rPr>
                <w:lang w:eastAsia="zh-CN"/>
              </w:rPr>
            </w:pPr>
            <w:r>
              <w:rPr>
                <w:lang w:eastAsia="zh-CN"/>
              </w:rPr>
              <w:t>UT antenna pattern</w:t>
            </w:r>
            <w:r>
              <w:rPr>
                <w:lang w:eastAsia="zh-CN"/>
              </w:rPr>
              <w:tab/>
              <w:t>Based on [directional antenna] for UT described in Clause 7.3.</w:t>
            </w:r>
          </w:p>
          <w:p w14:paraId="14E70CAC" w14:textId="77777777" w:rsidR="00077F12" w:rsidRDefault="00C801AF">
            <w:pPr>
              <w:pStyle w:val="BodyText"/>
              <w:spacing w:before="0" w:after="0" w:line="240" w:lineRule="auto"/>
              <w:rPr>
                <w:rFonts w:ascii="Times New Roman" w:hAnsi="Times New Roman"/>
                <w:szCs w:val="20"/>
                <w:lang w:eastAsia="zh-CN"/>
              </w:rPr>
            </w:pPr>
            <w:r>
              <w:rPr>
                <w:lang w:eastAsia="zh-CN"/>
              </w:rPr>
              <w:t>However, UT antenna configurations is not updated, i.e., to reflect the number of UE antenna for calibration.</w:t>
            </w:r>
            <w:r>
              <w:rPr>
                <w:lang w:eastAsia="zh-CN"/>
              </w:rPr>
              <w:br/>
              <w:t>It should be highlighted somehow that changes are expected there based on the UE antenna modelling agreements.</w:t>
            </w:r>
          </w:p>
        </w:tc>
      </w:tr>
      <w:tr w:rsidR="00077F12" w14:paraId="57F7B1D1" w14:textId="77777777">
        <w:trPr>
          <w:trHeight w:val="46"/>
        </w:trPr>
        <w:tc>
          <w:tcPr>
            <w:tcW w:w="1795" w:type="dxa"/>
          </w:tcPr>
          <w:p w14:paraId="1E0A3FB1"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A3A1C55" w14:textId="77777777" w:rsidR="00077F12" w:rsidRDefault="00C801AF">
            <w:pPr>
              <w:spacing w:before="0" w:afterLines="50" w:after="120"/>
              <w:rPr>
                <w:lang w:eastAsia="zh-CN"/>
              </w:rPr>
            </w:pPr>
            <w:r>
              <w:rPr>
                <w:rFonts w:hint="eastAsia"/>
                <w:lang w:eastAsia="zh-CN"/>
              </w:rPr>
              <w:t>C</w:t>
            </w:r>
            <w:r>
              <w:rPr>
                <w:lang w:eastAsia="zh-CN"/>
              </w:rPr>
              <w:t xml:space="preserve">arrier frequency: 7 GHz should at least be included. </w:t>
            </w:r>
          </w:p>
          <w:p w14:paraId="725D90BD" w14:textId="77777777" w:rsidR="00077F12" w:rsidRDefault="00C801AF">
            <w:pPr>
              <w:spacing w:before="0" w:afterLines="50" w:after="120"/>
              <w:rPr>
                <w:lang w:eastAsia="zh-CN"/>
              </w:rPr>
            </w:pPr>
            <w:r>
              <w:rPr>
                <w:lang w:eastAsia="zh-CN"/>
              </w:rPr>
              <w:t>Bandwidth (esp. for full calibration):</w:t>
            </w:r>
            <w:r>
              <w:t xml:space="preserve"> </w:t>
            </w:r>
            <w:r>
              <w:rPr>
                <w:lang w:eastAsia="zh-CN"/>
              </w:rPr>
              <w:t>200 MHz should at least be included. 400 MHz can also be considered.</w:t>
            </w:r>
          </w:p>
          <w:p w14:paraId="0A8694C8" w14:textId="77777777" w:rsidR="00077F12" w:rsidRDefault="00C801AF">
            <w:pPr>
              <w:spacing w:before="0" w:afterLines="50" w:after="120"/>
              <w:rPr>
                <w:lang w:eastAsia="zh-CN"/>
              </w:rPr>
            </w:pPr>
            <w:r>
              <w:rPr>
                <w:rFonts w:hint="eastAsia"/>
                <w:lang w:eastAsia="zh-CN"/>
              </w:rPr>
              <w:t>B</w:t>
            </w:r>
            <w:r>
              <w:rPr>
                <w:lang w:eastAsia="zh-CN"/>
              </w:rPr>
              <w:t>S antenna configurations (esp. for full calibration): large antenna array (e.g., 2048-element array with (M,N,P,Mg,Ng;Mp,Np) = (64,16,2,1,1;16,16)) should be adopted.</w:t>
            </w:r>
          </w:p>
          <w:p w14:paraId="68066258" w14:textId="77777777" w:rsidR="00077F12" w:rsidRDefault="00C801AF">
            <w:pPr>
              <w:spacing w:before="0" w:afterLines="50" w:after="120"/>
              <w:rPr>
                <w:lang w:eastAsia="zh-CN"/>
              </w:rPr>
            </w:pPr>
            <w:r>
              <w:rPr>
                <w:lang w:eastAsia="zh-CN"/>
              </w:rPr>
              <w:t>UT antenna configurations (esp. for full calibration): according to the historical agreement, the UE antenna modeling decided under section 4.4 should be reused.</w:t>
            </w:r>
          </w:p>
        </w:tc>
      </w:tr>
      <w:tr w:rsidR="00077F12" w14:paraId="3546A5B2" w14:textId="77777777">
        <w:trPr>
          <w:trHeight w:val="46"/>
        </w:trPr>
        <w:tc>
          <w:tcPr>
            <w:tcW w:w="1795" w:type="dxa"/>
            <w:shd w:val="clear" w:color="auto" w:fill="E2EFD9" w:themeFill="accent6" w:themeFillTint="33"/>
          </w:tcPr>
          <w:p w14:paraId="546D95B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B1456F5" w14:textId="77777777" w:rsidR="00077F12" w:rsidRDefault="00C801AF">
            <w:pPr>
              <w:spacing w:afterLines="50" w:after="120"/>
              <w:rPr>
                <w:lang w:eastAsia="zh-CN"/>
              </w:rPr>
            </w:pPr>
            <w:r>
              <w:rPr>
                <w:lang w:eastAsia="zh-CN"/>
              </w:rPr>
              <w:t>Moderator has made further updates to the calibration model. Moderator asks companies to further check and provide inputs.</w:t>
            </w:r>
          </w:p>
          <w:p w14:paraId="2658BC90" w14:textId="77777777" w:rsidR="00077F12" w:rsidRDefault="00C801AF">
            <w:pPr>
              <w:spacing w:afterLines="50" w:after="120"/>
              <w:rPr>
                <w:lang w:eastAsia="zh-CN"/>
              </w:rPr>
            </w:pPr>
            <w:r>
              <w:rPr>
                <w:lang w:eastAsia="zh-CN"/>
              </w:rPr>
              <w:t>To clarify, 6GHz with 20MHz was added to see we can perform a cross check with previous calibration results. If there are model component that are changed, it would be good to check the updates with existing calibration results.</w:t>
            </w:r>
          </w:p>
        </w:tc>
      </w:tr>
      <w:tr w:rsidR="00077F12" w14:paraId="5FC0CF01" w14:textId="77777777">
        <w:trPr>
          <w:trHeight w:val="46"/>
        </w:trPr>
        <w:tc>
          <w:tcPr>
            <w:tcW w:w="1795" w:type="dxa"/>
          </w:tcPr>
          <w:p w14:paraId="724F7F25"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ECD9457" w14:textId="77777777" w:rsidR="00077F12" w:rsidRDefault="00C801AF">
            <w:pPr>
              <w:spacing w:afterLines="50" w:after="120"/>
              <w:rPr>
                <w:lang w:eastAsia="zh-CN"/>
              </w:rPr>
            </w:pPr>
            <w:r>
              <w:rPr>
                <w:rFonts w:hint="eastAsia"/>
                <w:lang w:eastAsia="zh-CN"/>
              </w:rPr>
              <w:t xml:space="preserve">Considering limited time, we strongly suggest </w:t>
            </w:r>
            <w:r>
              <w:rPr>
                <w:lang w:eastAsia="zh-CN"/>
              </w:rPr>
              <w:t>reducing</w:t>
            </w:r>
            <w:r>
              <w:rPr>
                <w:rFonts w:hint="eastAsia"/>
                <w:lang w:eastAsia="zh-CN"/>
              </w:rPr>
              <w:t xml:space="preserve"> the options of calibration. If all the results from companies calibrate for </w:t>
            </w:r>
            <w:r>
              <w:rPr>
                <w:lang w:eastAsia="zh-CN"/>
              </w:rPr>
              <w:t xml:space="preserve">‘20MHz for 6GHz’, </w:t>
            </w:r>
            <w:r>
              <w:rPr>
                <w:rFonts w:hint="eastAsia"/>
                <w:lang w:eastAsia="zh-CN"/>
              </w:rPr>
              <w:t xml:space="preserve"> any reason that they won</w:t>
            </w:r>
            <w:r>
              <w:rPr>
                <w:lang w:eastAsia="zh-CN"/>
              </w:rPr>
              <w:t>’</w:t>
            </w:r>
            <w:r>
              <w:rPr>
                <w:rFonts w:hint="eastAsia"/>
                <w:lang w:eastAsia="zh-CN"/>
              </w:rPr>
              <w:t xml:space="preserve">t for </w:t>
            </w:r>
            <w:r>
              <w:rPr>
                <w:lang w:eastAsia="zh-CN"/>
              </w:rPr>
              <w:t>‘200 MHz for 7 GHz’</w:t>
            </w:r>
            <w:r>
              <w:rPr>
                <w:rFonts w:hint="eastAsia"/>
                <w:lang w:eastAsia="zh-CN"/>
              </w:rPr>
              <w:t>?  Same for other parameter options.</w:t>
            </w:r>
          </w:p>
        </w:tc>
      </w:tr>
      <w:tr w:rsidR="00077F12" w14:paraId="56447ACD" w14:textId="77777777">
        <w:trPr>
          <w:trHeight w:val="46"/>
        </w:trPr>
        <w:tc>
          <w:tcPr>
            <w:tcW w:w="1795" w:type="dxa"/>
          </w:tcPr>
          <w:p w14:paraId="02D24DE1"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9027585" w14:textId="77777777" w:rsidR="00077F12" w:rsidRDefault="00C801AF">
            <w:pPr>
              <w:spacing w:afterLines="50" w:after="120"/>
              <w:rPr>
                <w:lang w:eastAsia="zh-CN"/>
              </w:rPr>
            </w:pPr>
            <w:r>
              <w:rPr>
                <w:lang w:eastAsia="zh-CN"/>
              </w:rPr>
              <w:t>UT antenna configurations: According to the outcome of the discussion in Sec. 4.4. Our preference is 4 antenna ports, single polarized (P=1).</w:t>
            </w:r>
          </w:p>
          <w:p w14:paraId="4E6365C8" w14:textId="77777777" w:rsidR="00077F12" w:rsidRDefault="00C801AF">
            <w:pPr>
              <w:spacing w:afterLines="50" w:after="120"/>
              <w:rPr>
                <w:lang w:eastAsia="zh-CN"/>
              </w:rPr>
            </w:pPr>
            <w:r>
              <w:rPr>
                <w:lang w:eastAsia="zh-CN"/>
              </w:rPr>
              <w:t>UT antenna pattern: According to the outcome of the discussion in Sec. 4.4. Our preference is directional patterns as specified in Sec. 7.3 of 38.901.</w:t>
            </w:r>
          </w:p>
        </w:tc>
      </w:tr>
      <w:tr w:rsidR="00077F12" w14:paraId="02EEFDBC" w14:textId="77777777">
        <w:trPr>
          <w:trHeight w:val="46"/>
        </w:trPr>
        <w:tc>
          <w:tcPr>
            <w:tcW w:w="1795" w:type="dxa"/>
            <w:shd w:val="clear" w:color="auto" w:fill="E2EFD9" w:themeFill="accent6" w:themeFillTint="33"/>
          </w:tcPr>
          <w:p w14:paraId="1C27FFD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58D9346" w14:textId="77777777" w:rsidR="00077F12" w:rsidRDefault="00C801AF">
            <w:pPr>
              <w:spacing w:afterLines="50" w:after="120"/>
              <w:rPr>
                <w:lang w:eastAsia="zh-CN"/>
              </w:rPr>
            </w:pPr>
            <w:r>
              <w:rPr>
                <w:lang w:eastAsia="zh-CN"/>
              </w:rPr>
              <w:t>@CATT:</w:t>
            </w:r>
          </w:p>
          <w:p w14:paraId="6357AD8F" w14:textId="77777777" w:rsidR="00077F12" w:rsidRDefault="00C801AF">
            <w:pPr>
              <w:spacing w:afterLines="50" w:after="120"/>
              <w:rPr>
                <w:lang w:eastAsia="zh-CN"/>
              </w:rPr>
            </w:pPr>
            <w:r>
              <w:rPr>
                <w:lang w:eastAsia="zh-CN"/>
              </w:rPr>
              <w:t>Moderator has received inputs that some calibration for 7 to 24 GHz should be performed as the channel modeling updates are primarily intended for this frequency.</w:t>
            </w:r>
          </w:p>
          <w:p w14:paraId="35AA2B94" w14:textId="77777777" w:rsidR="00077F12" w:rsidRDefault="00C801AF">
            <w:pPr>
              <w:spacing w:afterLines="50" w:after="120"/>
              <w:rPr>
                <w:lang w:eastAsia="zh-CN"/>
              </w:rPr>
            </w:pPr>
            <w:r>
              <w:rPr>
                <w:lang w:eastAsia="zh-CN"/>
              </w:rPr>
              <w:t>We may discuss whether we need to perform multiple frequency calibration within 7 to 24GHz. One possibility is to calibrate for one frequency, say 15 GHz or 7 GHz.</w:t>
            </w:r>
          </w:p>
          <w:p w14:paraId="5C56A46E" w14:textId="77777777" w:rsidR="00077F12" w:rsidRDefault="00C801AF">
            <w:pPr>
              <w:spacing w:afterLines="50" w:after="120"/>
              <w:rPr>
                <w:lang w:eastAsia="zh-CN"/>
              </w:rPr>
            </w:pPr>
            <w:r>
              <w:rPr>
                <w:lang w:eastAsia="zh-CN"/>
              </w:rPr>
              <w:lastRenderedPageBreak/>
              <w:t>It would be good to get other company inputs on this.</w:t>
            </w:r>
          </w:p>
        </w:tc>
      </w:tr>
      <w:tr w:rsidR="00077F12" w14:paraId="48C2618B" w14:textId="77777777">
        <w:trPr>
          <w:trHeight w:val="46"/>
        </w:trPr>
        <w:tc>
          <w:tcPr>
            <w:tcW w:w="1795" w:type="dxa"/>
          </w:tcPr>
          <w:p w14:paraId="2588CCBF"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0C237EC1" w14:textId="77777777" w:rsidR="00077F12" w:rsidRDefault="00C801AF">
            <w:pPr>
              <w:spacing w:afterLines="50" w:after="120"/>
              <w:rPr>
                <w:lang w:eastAsia="zh-CN"/>
              </w:rPr>
            </w:pPr>
            <w:r>
              <w:rPr>
                <w:lang w:eastAsia="zh-CN"/>
              </w:rPr>
              <w:t xml:space="preserve">We think the maximum bandwidth for 15 GHz should not be 400 MHz. Note that the calibration for FR2 (30, 60, 70 GHz) in TR 38.901 only has bandwidth of 100 MHz. </w:t>
            </w:r>
          </w:p>
        </w:tc>
      </w:tr>
      <w:tr w:rsidR="00077F12" w14:paraId="3EB3449A" w14:textId="77777777">
        <w:trPr>
          <w:trHeight w:val="46"/>
        </w:trPr>
        <w:tc>
          <w:tcPr>
            <w:tcW w:w="1795" w:type="dxa"/>
            <w:shd w:val="clear" w:color="auto" w:fill="E2EFD9" w:themeFill="accent6" w:themeFillTint="33"/>
          </w:tcPr>
          <w:p w14:paraId="6424EA82"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457555" w14:textId="77777777" w:rsidR="00077F12" w:rsidRDefault="00C801AF">
            <w:pPr>
              <w:spacing w:afterLines="50" w:after="120"/>
              <w:rPr>
                <w:lang w:eastAsia="zh-CN"/>
              </w:rPr>
            </w:pPr>
            <w:r>
              <w:rPr>
                <w:lang w:eastAsia="zh-CN"/>
              </w:rPr>
              <w:t>Updates BW to 100MHz based on Apple comments.</w:t>
            </w:r>
          </w:p>
        </w:tc>
      </w:tr>
      <w:tr w:rsidR="00077F12" w14:paraId="3AF8EF95" w14:textId="77777777">
        <w:trPr>
          <w:trHeight w:val="46"/>
        </w:trPr>
        <w:tc>
          <w:tcPr>
            <w:tcW w:w="1795" w:type="dxa"/>
          </w:tcPr>
          <w:p w14:paraId="7E5B9232" w14:textId="77777777" w:rsidR="00077F12" w:rsidRDefault="00C801AF">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A048898" w14:textId="77777777" w:rsidR="00077F12" w:rsidRDefault="00C801AF">
            <w:pPr>
              <w:spacing w:afterLines="50" w:after="120"/>
              <w:rPr>
                <w:rFonts w:eastAsiaTheme="minorEastAsia"/>
                <w:lang w:eastAsia="ko-KR"/>
              </w:rPr>
            </w:pPr>
            <w:r>
              <w:rPr>
                <w:rFonts w:eastAsiaTheme="minorEastAsia" w:hint="eastAsia"/>
                <w:lang w:eastAsia="ko-KR"/>
              </w:rPr>
              <w:t>F</w:t>
            </w:r>
            <w:r>
              <w:rPr>
                <w:rFonts w:eastAsiaTheme="minorEastAsia"/>
                <w:lang w:eastAsia="ko-KR"/>
              </w:rPr>
              <w:t>or BS antenna configuration, in our view, the channel model should be calibrated with assumptions that account for general use cases. Furthermore, we believe that rather than observing evolving channel characteristics due to antenna configurations, the proper approach is to focus on updated channel parameters and the corresponding changes in channel characteristics. In this context, the assumption of such a large-scale antenna array appears to be made with specific applications or BS deployment scenarios in mind. Therefore, we would appreciate if this is discussed alongside the previous channel model calibration assumptions (</w:t>
            </w: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eastAsiaTheme="minorEastAsia"/>
                <w:lang w:eastAsia="ko-KR"/>
              </w:rPr>
              <w:t>) and the large size antenna array is one of options.</w:t>
            </w:r>
          </w:p>
        </w:tc>
      </w:tr>
      <w:tr w:rsidR="00077F12" w14:paraId="56209C07" w14:textId="77777777">
        <w:trPr>
          <w:trHeight w:val="46"/>
        </w:trPr>
        <w:tc>
          <w:tcPr>
            <w:tcW w:w="1795" w:type="dxa"/>
          </w:tcPr>
          <w:p w14:paraId="7B0C021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16B919D4" w14:textId="77777777" w:rsidR="00077F12" w:rsidRDefault="00C801AF">
            <w:pPr>
              <w:spacing w:afterLines="50" w:after="120"/>
              <w:rPr>
                <w:lang w:eastAsia="ko-KR"/>
              </w:rPr>
            </w:pPr>
            <w:r>
              <w:rPr>
                <w:rFonts w:hint="eastAsia"/>
                <w:lang w:eastAsia="zh-CN"/>
              </w:rPr>
              <w:t>We prefer to only calibrate single frequency. Among the three values, the decision for usage of 15GHz frequency is still pending for 6G, and the configuration of 6GHz and 7GHz is very similar, so we prefer to calibrate 6GHz as in legacy.</w:t>
            </w:r>
          </w:p>
        </w:tc>
      </w:tr>
      <w:tr w:rsidR="00E56252" w14:paraId="2EA88308" w14:textId="77777777" w:rsidTr="00E56252">
        <w:trPr>
          <w:trHeight w:val="46"/>
        </w:trPr>
        <w:tc>
          <w:tcPr>
            <w:tcW w:w="1795" w:type="dxa"/>
            <w:shd w:val="clear" w:color="auto" w:fill="E2EFD9" w:themeFill="accent6" w:themeFillTint="33"/>
          </w:tcPr>
          <w:p w14:paraId="2B7383BC" w14:textId="04B70338" w:rsidR="00E56252" w:rsidRDefault="00E5625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3A20FE" w14:textId="77777777" w:rsidR="00E56252" w:rsidRDefault="00E56252" w:rsidP="00E56252">
            <w:pPr>
              <w:tabs>
                <w:tab w:val="left" w:pos="1331"/>
              </w:tabs>
              <w:spacing w:afterLines="50" w:after="120"/>
              <w:rPr>
                <w:lang w:eastAsia="zh-CN"/>
              </w:rPr>
            </w:pPr>
            <w:r>
              <w:rPr>
                <w:lang w:eastAsia="zh-CN"/>
              </w:rPr>
              <w:t>Change based on comments from Samsung and ZTE in blue have been reflected in the Proposal.</w:t>
            </w:r>
          </w:p>
          <w:p w14:paraId="78BD03EF" w14:textId="77777777" w:rsidR="00A238E2" w:rsidRDefault="00A238E2" w:rsidP="00E56252">
            <w:pPr>
              <w:tabs>
                <w:tab w:val="left" w:pos="1331"/>
              </w:tabs>
              <w:spacing w:afterLines="50" w:after="120"/>
              <w:rPr>
                <w:lang w:eastAsia="zh-CN"/>
              </w:rPr>
            </w:pPr>
            <w:r>
              <w:rPr>
                <w:lang w:eastAsia="zh-CN"/>
              </w:rPr>
              <w:t>@Samsung:</w:t>
            </w:r>
          </w:p>
          <w:p w14:paraId="511A72F2" w14:textId="79549C1C" w:rsidR="00A238E2" w:rsidRDefault="00C32495" w:rsidP="00E56252">
            <w:pPr>
              <w:tabs>
                <w:tab w:val="left" w:pos="1331"/>
              </w:tabs>
              <w:spacing w:afterLines="50" w:after="120"/>
              <w:rPr>
                <w:lang w:eastAsia="zh-CN"/>
              </w:rPr>
            </w:pPr>
            <w:r>
              <w:rPr>
                <w:lang w:eastAsia="zh-CN"/>
              </w:rPr>
              <w:t>Added Config 1 for large scale calibration. Kept the existing configuration for 6GHz as config 0.</w:t>
            </w:r>
          </w:p>
          <w:p w14:paraId="09918503" w14:textId="6D421C8F" w:rsidR="00A238E2" w:rsidRDefault="00A238E2" w:rsidP="00E56252">
            <w:pPr>
              <w:tabs>
                <w:tab w:val="left" w:pos="1331"/>
              </w:tabs>
              <w:spacing w:afterLines="50" w:after="120"/>
              <w:rPr>
                <w:lang w:eastAsia="zh-CN"/>
              </w:rPr>
            </w:pPr>
            <w:r>
              <w:rPr>
                <w:lang w:eastAsia="zh-CN"/>
              </w:rPr>
              <w:t>@ZTE: Moderator has removed 15GHz. As for also removing 7GHz. The intention of the 6GHz is to calibrate using exactly what was performed before with updated modeling and the intension of the 7GHz is to calibrate using larger BW for the frequencies that are highlighted by the SI name. Moderator thinks it might be good to at least keep one of 7 and 15GHz. Let’s see what other companies think and we can update this further.</w:t>
            </w:r>
          </w:p>
        </w:tc>
      </w:tr>
      <w:tr w:rsidR="00092312" w14:paraId="7F4654D2" w14:textId="77777777" w:rsidTr="00E56252">
        <w:trPr>
          <w:trHeight w:val="46"/>
        </w:trPr>
        <w:tc>
          <w:tcPr>
            <w:tcW w:w="1795" w:type="dxa"/>
            <w:shd w:val="clear" w:color="auto" w:fill="E2EFD9" w:themeFill="accent6" w:themeFillTint="33"/>
          </w:tcPr>
          <w:p w14:paraId="61E51690" w14:textId="42E03356" w:rsidR="00092312" w:rsidRDefault="0009231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C9F888D" w14:textId="1CFA8567" w:rsidR="00092312" w:rsidRDefault="00092312" w:rsidP="00E56252">
            <w:pPr>
              <w:tabs>
                <w:tab w:val="left" w:pos="1331"/>
              </w:tabs>
              <w:spacing w:afterLines="50" w:after="120"/>
              <w:rPr>
                <w:lang w:eastAsia="zh-CN"/>
              </w:rPr>
            </w:pPr>
            <w:r>
              <w:rPr>
                <w:lang w:eastAsia="zh-CN"/>
              </w:rPr>
              <w:t>Updated further based on offline feedback inputs received.</w:t>
            </w:r>
          </w:p>
        </w:tc>
      </w:tr>
      <w:tr w:rsidR="00F11DD4" w14:paraId="0B3FC299" w14:textId="77777777" w:rsidTr="00092312">
        <w:trPr>
          <w:trHeight w:val="46"/>
        </w:trPr>
        <w:tc>
          <w:tcPr>
            <w:tcW w:w="1795" w:type="dxa"/>
            <w:shd w:val="clear" w:color="auto" w:fill="auto"/>
          </w:tcPr>
          <w:p w14:paraId="437E2463" w14:textId="216E546A"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shd w:val="clear" w:color="auto" w:fill="auto"/>
          </w:tcPr>
          <w:p w14:paraId="20A926CC" w14:textId="77777777" w:rsidR="00F11DD4" w:rsidRPr="007D30C8" w:rsidRDefault="00F11DD4" w:rsidP="00F11DD4">
            <w:pPr>
              <w:tabs>
                <w:tab w:val="left" w:pos="1331"/>
              </w:tabs>
              <w:spacing w:before="0" w:afterLines="50" w:after="120"/>
            </w:pPr>
            <w:r w:rsidRPr="007D30C8">
              <w:rPr>
                <w:lang w:eastAsia="zh-CN"/>
              </w:rPr>
              <w:t xml:space="preserve">Bandwidth (esp. for full calibration): In the LS reply to ITU, </w:t>
            </w:r>
            <w:r w:rsidRPr="007D30C8">
              <w:rPr>
                <w:rFonts w:eastAsiaTheme="minorEastAsia"/>
                <w:bCs/>
                <w:iCs/>
                <w:lang w:val="x-none" w:eastAsia="zh-CN"/>
              </w:rPr>
              <w:t>RAN plenary believes that 200 MHz channel bandwidth should at least be considered</w:t>
            </w:r>
            <w:r>
              <w:rPr>
                <w:rFonts w:eastAsiaTheme="minorEastAsia"/>
                <w:bCs/>
                <w:iCs/>
                <w:lang w:val="x-none" w:eastAsia="zh-CN"/>
              </w:rPr>
              <w:t>.</w:t>
            </w:r>
          </w:p>
          <w:p w14:paraId="5946C6A6" w14:textId="1442341B" w:rsidR="00F11DD4" w:rsidRDefault="00F11DD4" w:rsidP="00F11DD4">
            <w:pPr>
              <w:tabs>
                <w:tab w:val="left" w:pos="1331"/>
              </w:tabs>
              <w:spacing w:afterLines="50" w:after="120"/>
              <w:rPr>
                <w:lang w:eastAsia="zh-CN"/>
              </w:rPr>
            </w:pPr>
            <w:r w:rsidRPr="007D30C8">
              <w:rPr>
                <w:lang w:eastAsia="zh-CN"/>
              </w:rPr>
              <w:t xml:space="preserve">UT antenna configurations (esp. for full calibration): </w:t>
            </w:r>
            <w:r w:rsidRPr="007D30C8">
              <w:t>16 antenna elements with dual polarization should be considered at UE side for adequate calibration.</w:t>
            </w:r>
          </w:p>
        </w:tc>
      </w:tr>
      <w:tr w:rsidR="00F11DD4" w14:paraId="483BAC44" w14:textId="77777777" w:rsidTr="00B66578">
        <w:trPr>
          <w:trHeight w:val="46"/>
        </w:trPr>
        <w:tc>
          <w:tcPr>
            <w:tcW w:w="1795" w:type="dxa"/>
            <w:shd w:val="clear" w:color="auto" w:fill="E2EFD9" w:themeFill="accent6" w:themeFillTint="33"/>
          </w:tcPr>
          <w:p w14:paraId="1EC6C588" w14:textId="7B75F577"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1A1670C" w14:textId="77777777" w:rsidR="00F11DD4" w:rsidRDefault="00F11DD4" w:rsidP="00F11DD4">
            <w:pPr>
              <w:tabs>
                <w:tab w:val="left" w:pos="1331"/>
              </w:tabs>
              <w:spacing w:afterLines="50" w:after="120"/>
              <w:rPr>
                <w:lang w:eastAsia="zh-CN"/>
              </w:rPr>
            </w:pPr>
            <w:r>
              <w:rPr>
                <w:lang w:eastAsia="zh-CN"/>
              </w:rPr>
              <w:t>Updated further based on HW inputs.</w:t>
            </w:r>
          </w:p>
          <w:p w14:paraId="4A94C44D" w14:textId="79B215D7" w:rsidR="00B66578" w:rsidRPr="007D30C8" w:rsidRDefault="00B66578" w:rsidP="00F11DD4">
            <w:pPr>
              <w:tabs>
                <w:tab w:val="left" w:pos="1331"/>
              </w:tabs>
              <w:spacing w:afterLines="50" w:after="120"/>
              <w:rPr>
                <w:lang w:eastAsia="zh-CN"/>
              </w:rPr>
            </w:pPr>
            <w:r>
              <w:rPr>
                <w:lang w:eastAsia="zh-CN"/>
              </w:rPr>
              <w:t>Added additional UT configuration.</w:t>
            </w:r>
          </w:p>
        </w:tc>
      </w:tr>
      <w:tr w:rsidR="00C13492" w14:paraId="347479E6" w14:textId="77777777" w:rsidTr="00092312">
        <w:trPr>
          <w:trHeight w:val="46"/>
        </w:trPr>
        <w:tc>
          <w:tcPr>
            <w:tcW w:w="1795" w:type="dxa"/>
            <w:shd w:val="clear" w:color="auto" w:fill="auto"/>
          </w:tcPr>
          <w:p w14:paraId="32C33A05" w14:textId="6FC57BAD" w:rsidR="00C13492" w:rsidRDefault="00C13492"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6269CE1" w14:textId="77777777" w:rsidR="00C13492" w:rsidRDefault="00C13492" w:rsidP="00C13492">
            <w:pPr>
              <w:tabs>
                <w:tab w:val="left" w:pos="1331"/>
              </w:tabs>
              <w:spacing w:afterLines="50" w:after="120"/>
              <w:rPr>
                <w:lang w:eastAsia="zh-CN"/>
              </w:rPr>
            </w:pPr>
            <w:r>
              <w:rPr>
                <w:lang w:eastAsia="zh-CN"/>
              </w:rPr>
              <w:t>We acknowledge the need to proceed the calibration, but this is the first meeting where these parameters are discussed.</w:t>
            </w:r>
          </w:p>
          <w:p w14:paraId="125D0F20" w14:textId="77777777" w:rsidR="00C13492" w:rsidRDefault="00C13492" w:rsidP="00C13492">
            <w:pPr>
              <w:tabs>
                <w:tab w:val="left" w:pos="1331"/>
              </w:tabs>
              <w:spacing w:afterLines="50" w:after="120"/>
              <w:rPr>
                <w:lang w:eastAsia="zh-CN"/>
              </w:rPr>
            </w:pPr>
            <w:r>
              <w:rPr>
                <w:lang w:eastAsia="zh-CN"/>
              </w:rPr>
              <w:t>We have several questions now:</w:t>
            </w:r>
          </w:p>
          <w:p w14:paraId="1719F89F"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Why we need calibration both at 6 GHz and 7 GHz. The carriers are pretty close to each other, and no major different in the result is expected in calibration.</w:t>
            </w:r>
          </w:p>
          <w:p w14:paraId="5A63B5DD"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Why BW for 6Ghz is 200Mhz and only 100MHz for 7GHz?</w:t>
            </w:r>
          </w:p>
          <w:p w14:paraId="3E44D1C7"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We need more time of come up with BS antenna configurations, i.e., if we want to capture their options, then we need to add options “Other” or that other options are not precluded.</w:t>
            </w:r>
          </w:p>
          <w:p w14:paraId="672282B0" w14:textId="0E27D040" w:rsidR="00C13492" w:rsidRDefault="00C13492" w:rsidP="00C13492">
            <w:pPr>
              <w:pStyle w:val="ListParagraph"/>
              <w:numPr>
                <w:ilvl w:val="0"/>
                <w:numId w:val="65"/>
              </w:numPr>
              <w:tabs>
                <w:tab w:val="left" w:pos="1331"/>
              </w:tabs>
              <w:spacing w:afterLines="50" w:after="120"/>
              <w:rPr>
                <w:lang w:eastAsia="zh-CN"/>
              </w:rPr>
            </w:pPr>
            <w:r>
              <w:rPr>
                <w:lang w:eastAsia="zh-CN"/>
              </w:rPr>
              <w:t>For UE antenna configuration,</w:t>
            </w:r>
            <w:r w:rsidR="00414B7B">
              <w:rPr>
                <w:lang w:eastAsia="zh-CN"/>
              </w:rPr>
              <w:t xml:space="preserve"> how antennas are located and how P=2 is expected to pe implemented?</w:t>
            </w:r>
          </w:p>
          <w:p w14:paraId="713087BF" w14:textId="77777777" w:rsidR="00C13492" w:rsidRDefault="00C13492" w:rsidP="00C13492">
            <w:pPr>
              <w:tabs>
                <w:tab w:val="left" w:pos="1331"/>
              </w:tabs>
              <w:spacing w:afterLines="50" w:after="120"/>
              <w:rPr>
                <w:lang w:eastAsia="zh-CN"/>
              </w:rPr>
            </w:pPr>
            <w:r>
              <w:rPr>
                <w:lang w:eastAsia="zh-CN"/>
              </w:rPr>
              <w:t>Maybe it will be sufficient to list what parameters need to be proposed net time, i.e.,</w:t>
            </w:r>
          </w:p>
          <w:p w14:paraId="6DD49D06"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 xml:space="preserve">Scenarios </w:t>
            </w:r>
          </w:p>
          <w:p w14:paraId="1098EC17"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BS antenna electrical downtilting (SMa)</w:t>
            </w:r>
          </w:p>
          <w:p w14:paraId="55A5DA0A"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BS antenna configurations (SMa)</w:t>
            </w:r>
          </w:p>
          <w:p w14:paraId="56AA8780" w14:textId="77777777" w:rsidR="00C13492" w:rsidRDefault="00C13492" w:rsidP="00C13492">
            <w:pPr>
              <w:pStyle w:val="ListParagraph"/>
              <w:numPr>
                <w:ilvl w:val="0"/>
                <w:numId w:val="66"/>
              </w:numPr>
              <w:tabs>
                <w:tab w:val="left" w:pos="1331"/>
              </w:tabs>
              <w:spacing w:afterLines="50" w:after="120"/>
              <w:rPr>
                <w:lang w:eastAsia="zh-CN"/>
              </w:rPr>
            </w:pPr>
            <w:r>
              <w:rPr>
                <w:lang w:eastAsia="zh-CN"/>
              </w:rPr>
              <w:lastRenderedPageBreak/>
              <w:t>BS Tx power (SMa)</w:t>
            </w:r>
          </w:p>
          <w:p w14:paraId="671D197B"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Bandwidth</w:t>
            </w:r>
          </w:p>
          <w:p w14:paraId="626777AC"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UT distribution (SMa)</w:t>
            </w:r>
          </w:p>
          <w:p w14:paraId="3666E238"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Carrier Frequency</w:t>
            </w:r>
          </w:p>
          <w:p w14:paraId="240144EE"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configurations</w:t>
            </w:r>
          </w:p>
          <w:p w14:paraId="0ADB5179"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pattern</w:t>
            </w:r>
          </w:p>
          <w:p w14:paraId="06959B53" w14:textId="70DA8989" w:rsidR="00C13492" w:rsidRPr="007D30C8" w:rsidRDefault="00C13492" w:rsidP="00C13492">
            <w:pPr>
              <w:pStyle w:val="ListParagraph"/>
              <w:numPr>
                <w:ilvl w:val="0"/>
                <w:numId w:val="66"/>
              </w:numPr>
              <w:tabs>
                <w:tab w:val="left" w:pos="1331"/>
              </w:tabs>
              <w:spacing w:afterLines="50" w:after="120"/>
              <w:rPr>
                <w:lang w:eastAsia="zh-CN"/>
              </w:rPr>
            </w:pPr>
            <w:r w:rsidRPr="007027FD">
              <w:rPr>
                <w:lang w:eastAsia="zh-CN"/>
              </w:rPr>
              <w:t>O2I penetration loss</w:t>
            </w:r>
            <w:r>
              <w:rPr>
                <w:lang w:eastAsia="zh-CN"/>
              </w:rPr>
              <w:t xml:space="preserve"> (SMA)</w:t>
            </w:r>
          </w:p>
        </w:tc>
      </w:tr>
      <w:tr w:rsidR="00B8222C" w14:paraId="181E8E5A" w14:textId="77777777" w:rsidTr="00FA38EF">
        <w:trPr>
          <w:trHeight w:val="46"/>
        </w:trPr>
        <w:tc>
          <w:tcPr>
            <w:tcW w:w="1795" w:type="dxa"/>
            <w:shd w:val="clear" w:color="auto" w:fill="E2EFD9" w:themeFill="accent6" w:themeFillTint="33"/>
          </w:tcPr>
          <w:p w14:paraId="526662C2" w14:textId="70BD0586" w:rsidR="00B8222C" w:rsidRDefault="00B8222C"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7FEF1CAE" w14:textId="77777777" w:rsidR="00B8222C" w:rsidRDefault="00B8222C" w:rsidP="00C13492">
            <w:pPr>
              <w:tabs>
                <w:tab w:val="left" w:pos="1331"/>
              </w:tabs>
              <w:spacing w:afterLines="50" w:after="120"/>
              <w:rPr>
                <w:lang w:eastAsia="zh-CN"/>
              </w:rPr>
            </w:pPr>
            <w:r>
              <w:rPr>
                <w:lang w:eastAsia="zh-CN"/>
              </w:rPr>
              <w:t>@Nokia:</w:t>
            </w:r>
          </w:p>
          <w:p w14:paraId="191C7E1E" w14:textId="77777777" w:rsidR="00B8222C" w:rsidRDefault="001B0BBB" w:rsidP="00C13492">
            <w:pPr>
              <w:tabs>
                <w:tab w:val="left" w:pos="1331"/>
              </w:tabs>
              <w:spacing w:afterLines="50" w:after="120"/>
              <w:rPr>
                <w:lang w:eastAsia="zh-CN"/>
              </w:rPr>
            </w:pPr>
            <w:r>
              <w:rPr>
                <w:lang w:eastAsia="zh-CN"/>
              </w:rPr>
              <w:t>(1) Moderator clarified in the comments that 6GHz using exactly the same configuration as before is suggested to check how the potential changes to the channel model is impacted. We have previous calivration results from Rel-14, the updates changes can be checked if calibration is performed with exactly the same configurations.</w:t>
            </w:r>
          </w:p>
          <w:p w14:paraId="35E19D22" w14:textId="77777777" w:rsidR="001B0BBB" w:rsidRDefault="00C6066F" w:rsidP="00C13492">
            <w:pPr>
              <w:tabs>
                <w:tab w:val="left" w:pos="1331"/>
              </w:tabs>
              <w:spacing w:afterLines="50" w:after="120"/>
              <w:rPr>
                <w:lang w:eastAsia="zh-CN"/>
              </w:rPr>
            </w:pPr>
            <w:r>
              <w:rPr>
                <w:lang w:eastAsia="zh-CN"/>
              </w:rPr>
              <w:t>(2) The suggested update is 20MHz for 6GHz, which is the same as previous calibration, and 200Mhz for 7GHz as suggested by Huawei. Not sure where 200MHz for 6GHz came from.</w:t>
            </w:r>
          </w:p>
          <w:p w14:paraId="4625DA07" w14:textId="77777777" w:rsidR="00C6066F" w:rsidRDefault="00C6066F" w:rsidP="00C13492">
            <w:pPr>
              <w:tabs>
                <w:tab w:val="left" w:pos="1331"/>
              </w:tabs>
              <w:spacing w:afterLines="50" w:after="120"/>
              <w:rPr>
                <w:lang w:eastAsia="zh-CN"/>
              </w:rPr>
            </w:pPr>
            <w:r>
              <w:rPr>
                <w:lang w:eastAsia="zh-CN"/>
              </w:rPr>
              <w:t xml:space="preserve">(3) </w:t>
            </w:r>
            <w:r w:rsidR="00FA38EF">
              <w:rPr>
                <w:lang w:eastAsia="zh-CN"/>
              </w:rPr>
              <w:t>the whole proposal is baseline for discussion. No need to capture other options not precluded.</w:t>
            </w:r>
          </w:p>
          <w:p w14:paraId="3CE77FCC" w14:textId="57334978" w:rsidR="00FA38EF" w:rsidRDefault="00FA38EF" w:rsidP="00C13492">
            <w:pPr>
              <w:tabs>
                <w:tab w:val="left" w:pos="1331"/>
              </w:tabs>
              <w:spacing w:afterLines="50" w:after="120"/>
              <w:rPr>
                <w:lang w:eastAsia="zh-CN"/>
              </w:rPr>
            </w:pPr>
            <w:r>
              <w:rPr>
                <w:lang w:eastAsia="zh-CN"/>
              </w:rPr>
              <w:t>(4) P=2 is basically not using the new antenna model, so it would be how it was modeled for UE before.</w:t>
            </w:r>
          </w:p>
        </w:tc>
      </w:tr>
    </w:tbl>
    <w:p w14:paraId="3C0E935B" w14:textId="77777777" w:rsidR="00077F12" w:rsidRDefault="00077F12">
      <w:pPr>
        <w:pStyle w:val="BodyText"/>
        <w:spacing w:after="0"/>
        <w:rPr>
          <w:rFonts w:ascii="Times New Roman" w:eastAsiaTheme="minorEastAsia" w:hAnsi="Times New Roman"/>
          <w:szCs w:val="20"/>
          <w:lang w:eastAsia="ko-KR"/>
        </w:rPr>
      </w:pPr>
    </w:p>
    <w:p w14:paraId="1637E998" w14:textId="77777777" w:rsidR="00077F12" w:rsidRDefault="00077F12">
      <w:pPr>
        <w:pStyle w:val="BodyText"/>
        <w:spacing w:after="0"/>
        <w:rPr>
          <w:rFonts w:ascii="Times New Roman" w:eastAsiaTheme="minorEastAsia" w:hAnsi="Times New Roman"/>
          <w:szCs w:val="20"/>
          <w:lang w:eastAsia="ko-KR"/>
        </w:rPr>
      </w:pPr>
    </w:p>
    <w:p w14:paraId="7B859BF7" w14:textId="7983AC87" w:rsidR="00EE7FE6" w:rsidRDefault="00EE7FE6" w:rsidP="00EE7FE6">
      <w:pPr>
        <w:pStyle w:val="Heading4"/>
        <w:rPr>
          <w:rFonts w:eastAsia="SimSun"/>
          <w:lang w:val="en-US" w:eastAsia="zh-CN"/>
        </w:rPr>
      </w:pPr>
      <w:r>
        <w:rPr>
          <w:rFonts w:eastAsia="SimSun"/>
          <w:lang w:val="en-US" w:eastAsia="zh-CN"/>
        </w:rPr>
        <w:t>Conclusion from Thursday Session</w:t>
      </w:r>
    </w:p>
    <w:p w14:paraId="1969D0D5" w14:textId="77777777" w:rsidR="00EE7FE6" w:rsidRDefault="00EE7FE6">
      <w:pPr>
        <w:pStyle w:val="BodyText"/>
        <w:spacing w:after="0"/>
        <w:rPr>
          <w:rFonts w:ascii="Times New Roman" w:eastAsiaTheme="minorEastAsia" w:hAnsi="Times New Roman"/>
          <w:szCs w:val="20"/>
          <w:lang w:eastAsia="ko-KR"/>
        </w:rPr>
      </w:pPr>
    </w:p>
    <w:p w14:paraId="6858C78F" w14:textId="77777777" w:rsidR="00EE7FE6" w:rsidRDefault="00EE7FE6" w:rsidP="00EE7FE6">
      <w:pPr>
        <w:rPr>
          <w:rFonts w:eastAsia="DengXian"/>
          <w:lang w:eastAsia="zh-CN"/>
        </w:rPr>
      </w:pPr>
      <w:r>
        <w:rPr>
          <w:rFonts w:eastAsia="DengXian" w:hint="eastAsia"/>
          <w:lang w:eastAsia="zh-CN"/>
        </w:rPr>
        <w:t>Conclusion</w:t>
      </w:r>
    </w:p>
    <w:p w14:paraId="30ECB089" w14:textId="77777777" w:rsidR="00EE7FE6" w:rsidRPr="00092312" w:rsidRDefault="00EE7FE6" w:rsidP="00EE7FE6">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033D4DB7" w14:textId="77777777" w:rsidR="00EE7FE6" w:rsidRPr="007B454D" w:rsidRDefault="00EE7FE6" w:rsidP="00EE7FE6">
      <w:pPr>
        <w:pStyle w:val="BodyText"/>
        <w:spacing w:after="0"/>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EE7FE6" w14:paraId="4BA9DFA4" w14:textId="77777777" w:rsidTr="00271B57">
        <w:tc>
          <w:tcPr>
            <w:tcW w:w="10790" w:type="dxa"/>
            <w:shd w:val="clear" w:color="auto" w:fill="auto"/>
          </w:tcPr>
          <w:p w14:paraId="61DB2611" w14:textId="77777777" w:rsidR="00EE7FE6" w:rsidRDefault="00EE7FE6" w:rsidP="00271B57">
            <w:pPr>
              <w:pStyle w:val="Heading3"/>
            </w:pPr>
            <w:r>
              <w:lastRenderedPageBreak/>
              <w:t>7.</w:t>
            </w:r>
            <w:r>
              <w:rPr>
                <w:rFonts w:hint="eastAsia"/>
                <w:lang w:eastAsia="ko-KR"/>
              </w:rPr>
              <w:t>8.1</w:t>
            </w:r>
            <w:r>
              <w:tab/>
              <w:t xml:space="preserve">Large scale calibration </w:t>
            </w:r>
          </w:p>
          <w:p w14:paraId="2F504A0C" w14:textId="77777777" w:rsidR="00EE7FE6" w:rsidRDefault="00EE7FE6" w:rsidP="00271B5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635801B" w14:textId="77777777" w:rsidR="00EE7FE6" w:rsidRDefault="00EE7FE6" w:rsidP="00271B57">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EE7FE6" w14:paraId="7977E6B2" w14:textId="77777777" w:rsidTr="00271B57">
              <w:trPr>
                <w:jc w:val="center"/>
              </w:trPr>
              <w:tc>
                <w:tcPr>
                  <w:tcW w:w="0" w:type="auto"/>
                  <w:shd w:val="clear" w:color="auto" w:fill="D9D9D9"/>
                </w:tcPr>
                <w:p w14:paraId="3D806C2B" w14:textId="77777777" w:rsidR="00EE7FE6" w:rsidRDefault="00EE7FE6" w:rsidP="00271B57">
                  <w:pPr>
                    <w:pStyle w:val="TAH"/>
                  </w:pPr>
                  <w:r>
                    <w:t>Parameter</w:t>
                  </w:r>
                </w:p>
              </w:tc>
              <w:tc>
                <w:tcPr>
                  <w:tcW w:w="0" w:type="auto"/>
                  <w:shd w:val="clear" w:color="auto" w:fill="D9D9D9"/>
                </w:tcPr>
                <w:p w14:paraId="02C277BB" w14:textId="77777777" w:rsidR="00EE7FE6" w:rsidRDefault="00EE7FE6" w:rsidP="00271B57">
                  <w:pPr>
                    <w:pStyle w:val="TAH"/>
                  </w:pPr>
                  <w:r>
                    <w:t>Values</w:t>
                  </w:r>
                </w:p>
              </w:tc>
            </w:tr>
            <w:tr w:rsidR="00EE7FE6" w14:paraId="72E72CD7" w14:textId="77777777" w:rsidTr="00271B57">
              <w:trPr>
                <w:jc w:val="center"/>
              </w:trPr>
              <w:tc>
                <w:tcPr>
                  <w:tcW w:w="0" w:type="auto"/>
                </w:tcPr>
                <w:p w14:paraId="07DA297D" w14:textId="77777777" w:rsidR="00EE7FE6" w:rsidRDefault="00EE7FE6" w:rsidP="00271B57">
                  <w:pPr>
                    <w:pStyle w:val="TAL"/>
                  </w:pPr>
                  <w:r>
                    <w:t xml:space="preserve">Scenarios </w:t>
                  </w:r>
                </w:p>
              </w:tc>
              <w:tc>
                <w:tcPr>
                  <w:tcW w:w="0" w:type="auto"/>
                </w:tcPr>
                <w:p w14:paraId="57765D53" w14:textId="77777777" w:rsidR="00EE7FE6" w:rsidRDefault="00EE7FE6" w:rsidP="00271B57">
                  <w:pPr>
                    <w:pStyle w:val="TAL"/>
                  </w:pPr>
                  <w:r>
                    <w:t>UMa, UMi-Street Canyon, Indoor-office (open office)</w:t>
                  </w:r>
                </w:p>
              </w:tc>
            </w:tr>
            <w:tr w:rsidR="00EE7FE6" w14:paraId="7367AA42" w14:textId="77777777" w:rsidTr="00271B57">
              <w:trPr>
                <w:jc w:val="center"/>
              </w:trPr>
              <w:tc>
                <w:tcPr>
                  <w:tcW w:w="0" w:type="auto"/>
                </w:tcPr>
                <w:p w14:paraId="29B01F54" w14:textId="77777777" w:rsidR="00EE7FE6" w:rsidRDefault="00EE7FE6" w:rsidP="00271B57">
                  <w:pPr>
                    <w:pStyle w:val="TAL"/>
                  </w:pPr>
                  <w:r>
                    <w:rPr>
                      <w:rFonts w:hint="eastAsia"/>
                    </w:rPr>
                    <w:t>Sectorization</w:t>
                  </w:r>
                </w:p>
              </w:tc>
              <w:tc>
                <w:tcPr>
                  <w:tcW w:w="0" w:type="auto"/>
                </w:tcPr>
                <w:p w14:paraId="64AEB0A8" w14:textId="77777777" w:rsidR="00EE7FE6" w:rsidRDefault="00EE7FE6" w:rsidP="00271B57">
                  <w:pPr>
                    <w:pStyle w:val="TAL"/>
                  </w:pPr>
                  <w:r>
                    <w:rPr>
                      <w:rFonts w:hint="eastAsia"/>
                    </w:rPr>
                    <w:t>3 sectors per cell site: 30, 150 and 270 degrees</w:t>
                  </w:r>
                </w:p>
                <w:p w14:paraId="1CBC0063" w14:textId="77777777" w:rsidR="00EE7FE6" w:rsidRDefault="00EE7FE6" w:rsidP="00271B57">
                  <w:pPr>
                    <w:pStyle w:val="TAL"/>
                  </w:pPr>
                  <w:r w:rsidRPr="007B454D">
                    <w:rPr>
                      <w:noProof/>
                      <w:color w:val="1F497D"/>
                      <w:lang w:eastAsia="zh-CN"/>
                    </w:rPr>
                    <w:drawing>
                      <wp:inline distT="0" distB="0" distL="0" distR="0" wp14:anchorId="2CB0C7BF" wp14:editId="14EBB23F">
                        <wp:extent cx="1446530" cy="906780"/>
                        <wp:effectExtent l="0" t="0" r="1270" b="7620"/>
                        <wp:docPr id="662698722"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446530" cy="906780"/>
                                </a:xfrm>
                                <a:prstGeom prst="rect">
                                  <a:avLst/>
                                </a:prstGeom>
                                <a:noFill/>
                                <a:ln>
                                  <a:noFill/>
                                </a:ln>
                              </pic:spPr>
                            </pic:pic>
                          </a:graphicData>
                        </a:graphic>
                      </wp:inline>
                    </w:drawing>
                  </w:r>
                </w:p>
              </w:tc>
            </w:tr>
            <w:tr w:rsidR="00EE7FE6" w:rsidRPr="00733ACF" w14:paraId="33476BB2" w14:textId="77777777" w:rsidTr="00271B57">
              <w:trPr>
                <w:jc w:val="center"/>
              </w:trPr>
              <w:tc>
                <w:tcPr>
                  <w:tcW w:w="0" w:type="auto"/>
                  <w:vAlign w:val="center"/>
                </w:tcPr>
                <w:p w14:paraId="6AFB8D13" w14:textId="77777777" w:rsidR="00EE7FE6" w:rsidRDefault="00EE7FE6" w:rsidP="00271B57">
                  <w:pPr>
                    <w:pStyle w:val="TAL"/>
                  </w:pPr>
                  <w:r>
                    <w:t>BS antenna configurations</w:t>
                  </w:r>
                </w:p>
              </w:tc>
              <w:tc>
                <w:tcPr>
                  <w:tcW w:w="0" w:type="auto"/>
                  <w:vAlign w:val="center"/>
                </w:tcPr>
                <w:p w14:paraId="4F600FB5" w14:textId="77777777" w:rsidR="00EE7FE6" w:rsidRDefault="00EE7FE6" w:rsidP="00271B57">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EE7FE6" w14:paraId="1D1D5823" w14:textId="77777777" w:rsidTr="00271B57">
              <w:trPr>
                <w:jc w:val="center"/>
              </w:trPr>
              <w:tc>
                <w:tcPr>
                  <w:tcW w:w="0" w:type="auto"/>
                  <w:vAlign w:val="center"/>
                </w:tcPr>
                <w:p w14:paraId="55FB5671" w14:textId="77777777" w:rsidR="00EE7FE6" w:rsidRDefault="00EE7FE6" w:rsidP="00271B57">
                  <w:pPr>
                    <w:pStyle w:val="TAL"/>
                  </w:pPr>
                  <w:r>
                    <w:t>BS port mapping</w:t>
                  </w:r>
                </w:p>
              </w:tc>
              <w:tc>
                <w:tcPr>
                  <w:tcW w:w="0" w:type="auto"/>
                  <w:vAlign w:val="center"/>
                </w:tcPr>
                <w:p w14:paraId="26301188" w14:textId="77777777" w:rsidR="00EE7FE6" w:rsidRDefault="00EE7FE6" w:rsidP="00271B57">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EE7FE6" w14:paraId="3892E2CC" w14:textId="77777777" w:rsidTr="00271B57">
              <w:trPr>
                <w:jc w:val="center"/>
              </w:trPr>
              <w:tc>
                <w:tcPr>
                  <w:tcW w:w="0" w:type="auto"/>
                  <w:vAlign w:val="center"/>
                </w:tcPr>
                <w:p w14:paraId="09CB065E" w14:textId="77777777" w:rsidR="00EE7FE6" w:rsidRDefault="00EE7FE6" w:rsidP="00271B57">
                  <w:pPr>
                    <w:pStyle w:val="TAL"/>
                  </w:pPr>
                  <w:r>
                    <w:rPr>
                      <w:rFonts w:hint="eastAsia"/>
                    </w:rPr>
                    <w:t>BS antenna</w:t>
                  </w:r>
                  <w:r>
                    <w:t xml:space="preserve"> electrical downtilting</w:t>
                  </w:r>
                </w:p>
              </w:tc>
              <w:tc>
                <w:tcPr>
                  <w:tcW w:w="0" w:type="auto"/>
                  <w:vAlign w:val="center"/>
                </w:tcPr>
                <w:p w14:paraId="4CBFFAD8" w14:textId="77777777" w:rsidR="00EE7FE6" w:rsidRDefault="00EE7FE6" w:rsidP="00271B57">
                  <w:pPr>
                    <w:pStyle w:val="TAL"/>
                  </w:pPr>
                  <w:r>
                    <w:rPr>
                      <w:rFonts w:hint="eastAsia"/>
                    </w:rPr>
                    <w:t>102 degrees for UMa and UMi Street Canyon</w:t>
                  </w:r>
                </w:p>
                <w:p w14:paraId="7C07213C" w14:textId="77777777" w:rsidR="00EE7FE6" w:rsidRDefault="00EE7FE6" w:rsidP="00271B57">
                  <w:pPr>
                    <w:pStyle w:val="TAL"/>
                  </w:pPr>
                  <w:r>
                    <w:rPr>
                      <w:rFonts w:hint="eastAsia"/>
                    </w:rPr>
                    <w:t>110 degrees for indoor</w:t>
                  </w:r>
                </w:p>
              </w:tc>
            </w:tr>
            <w:tr w:rsidR="00EE7FE6" w14:paraId="7CDAF141" w14:textId="77777777" w:rsidTr="00271B57">
              <w:trPr>
                <w:jc w:val="center"/>
              </w:trPr>
              <w:tc>
                <w:tcPr>
                  <w:tcW w:w="0" w:type="auto"/>
                  <w:vAlign w:val="center"/>
                </w:tcPr>
                <w:p w14:paraId="76138A71" w14:textId="77777777" w:rsidR="00EE7FE6" w:rsidRDefault="00EE7FE6" w:rsidP="00271B57">
                  <w:pPr>
                    <w:pStyle w:val="TAL"/>
                  </w:pPr>
                  <w:r>
                    <w:rPr>
                      <w:rFonts w:hint="eastAsia"/>
                    </w:rPr>
                    <w:t>Antenna virtualization</w:t>
                  </w:r>
                </w:p>
              </w:tc>
              <w:tc>
                <w:tcPr>
                  <w:tcW w:w="0" w:type="auto"/>
                  <w:vAlign w:val="center"/>
                </w:tcPr>
                <w:p w14:paraId="66B30530" w14:textId="77777777" w:rsidR="00EE7FE6" w:rsidRDefault="00EE7FE6" w:rsidP="00271B57">
                  <w:pPr>
                    <w:pStyle w:val="TAL"/>
                  </w:pPr>
                  <w:r>
                    <w:rPr>
                      <w:rFonts w:hint="eastAsia"/>
                    </w:rPr>
                    <w:t>DFT precoding according to TR 36.897 with application of panning and tilting angles</w:t>
                  </w:r>
                </w:p>
              </w:tc>
            </w:tr>
            <w:tr w:rsidR="00EE7FE6" w14:paraId="11B83ED6" w14:textId="77777777" w:rsidTr="00271B57">
              <w:trPr>
                <w:jc w:val="center"/>
              </w:trPr>
              <w:tc>
                <w:tcPr>
                  <w:tcW w:w="0" w:type="auto"/>
                  <w:vAlign w:val="center"/>
                </w:tcPr>
                <w:p w14:paraId="76663D40" w14:textId="77777777" w:rsidR="00EE7FE6" w:rsidRDefault="00EE7FE6" w:rsidP="00271B57">
                  <w:pPr>
                    <w:pStyle w:val="TAL"/>
                  </w:pPr>
                  <w:r>
                    <w:rPr>
                      <w:rFonts w:hint="eastAsia"/>
                    </w:rPr>
                    <w:t>BS Tx power</w:t>
                  </w:r>
                </w:p>
              </w:tc>
              <w:tc>
                <w:tcPr>
                  <w:tcW w:w="0" w:type="auto"/>
                  <w:vAlign w:val="center"/>
                </w:tcPr>
                <w:p w14:paraId="4B48BD28" w14:textId="77777777" w:rsidR="00EE7FE6" w:rsidRDefault="00EE7FE6" w:rsidP="00271B57">
                  <w:pPr>
                    <w:pStyle w:val="TAL"/>
                  </w:pPr>
                  <w:r>
                    <w:rPr>
                      <w:rFonts w:hint="eastAsia"/>
                    </w:rPr>
                    <w:t>44 dBm for UMi-Street Canyon, 49 for UMa at 6GHz</w:t>
                  </w:r>
                </w:p>
                <w:p w14:paraId="408D7994" w14:textId="77777777" w:rsidR="00EE7FE6" w:rsidRDefault="00EE7FE6" w:rsidP="00271B57">
                  <w:pPr>
                    <w:pStyle w:val="TAL"/>
                  </w:pPr>
                  <w:r>
                    <w:rPr>
                      <w:rFonts w:hint="eastAsia"/>
                    </w:rPr>
                    <w:t>35 dBm at 30GHz</w:t>
                  </w:r>
                  <w:r>
                    <w:t xml:space="preserve"> </w:t>
                  </w:r>
                  <w:r>
                    <w:rPr>
                      <w:rFonts w:hint="eastAsia"/>
                    </w:rPr>
                    <w:t>and 70 GHz for UMa and UMi-Street canyon</w:t>
                  </w:r>
                </w:p>
                <w:p w14:paraId="0E7DF8A3" w14:textId="77777777" w:rsidR="00EE7FE6" w:rsidRDefault="00EE7FE6" w:rsidP="00271B57">
                  <w:pPr>
                    <w:pStyle w:val="TAL"/>
                  </w:pPr>
                  <w:r>
                    <w:rPr>
                      <w:rFonts w:hint="eastAsia"/>
                    </w:rPr>
                    <w:t>24 dBm for Indoor for all carrier frequencies</w:t>
                  </w:r>
                </w:p>
              </w:tc>
            </w:tr>
            <w:tr w:rsidR="00EE7FE6" w14:paraId="2F654FAF" w14:textId="77777777" w:rsidTr="00271B57">
              <w:trPr>
                <w:jc w:val="center"/>
              </w:trPr>
              <w:tc>
                <w:tcPr>
                  <w:tcW w:w="0" w:type="auto"/>
                  <w:vAlign w:val="center"/>
                </w:tcPr>
                <w:p w14:paraId="644F655E" w14:textId="77777777" w:rsidR="00EE7FE6" w:rsidRDefault="00EE7FE6" w:rsidP="00271B57">
                  <w:pPr>
                    <w:pStyle w:val="TAL"/>
                  </w:pPr>
                  <w:r>
                    <w:rPr>
                      <w:rFonts w:hint="eastAsia"/>
                    </w:rPr>
                    <w:t>Bandwidth</w:t>
                  </w:r>
                </w:p>
              </w:tc>
              <w:tc>
                <w:tcPr>
                  <w:tcW w:w="0" w:type="auto"/>
                  <w:vAlign w:val="center"/>
                </w:tcPr>
                <w:p w14:paraId="54F0A7E1" w14:textId="77777777" w:rsidR="00EE7FE6" w:rsidRDefault="00EE7FE6" w:rsidP="00271B57">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EE7FE6" w14:paraId="017AEE33" w14:textId="77777777" w:rsidTr="00271B57">
              <w:trPr>
                <w:jc w:val="center"/>
              </w:trPr>
              <w:tc>
                <w:tcPr>
                  <w:tcW w:w="0" w:type="auto"/>
                  <w:vAlign w:val="center"/>
                </w:tcPr>
                <w:p w14:paraId="5CAECA75" w14:textId="77777777" w:rsidR="00EE7FE6" w:rsidRDefault="00EE7FE6" w:rsidP="00271B57">
                  <w:pPr>
                    <w:pStyle w:val="TAL"/>
                  </w:pPr>
                  <w:r>
                    <w:t>UT antenna configurations</w:t>
                  </w:r>
                </w:p>
              </w:tc>
              <w:tc>
                <w:tcPr>
                  <w:tcW w:w="0" w:type="auto"/>
                  <w:vAlign w:val="center"/>
                </w:tcPr>
                <w:p w14:paraId="3899DB32" w14:textId="77777777" w:rsidR="00EE7FE6" w:rsidRDefault="00EE7FE6" w:rsidP="00271B57">
                  <w:pPr>
                    <w:pStyle w:val="TAL"/>
                  </w:pPr>
                  <w:r>
                    <w:rPr>
                      <w:rFonts w:hint="eastAsia"/>
                    </w:rPr>
                    <w:t xml:space="preserve">1 element (vertically polarized), </w:t>
                  </w:r>
                  <w:r>
                    <w:rPr>
                      <w:szCs w:val="18"/>
                      <w:lang w:eastAsia="ja-JP"/>
                    </w:rPr>
                    <w:t>Isotropic antenna gain pattern</w:t>
                  </w:r>
                </w:p>
              </w:tc>
            </w:tr>
            <w:tr w:rsidR="00EE7FE6" w14:paraId="107DA58D" w14:textId="77777777" w:rsidTr="00271B57">
              <w:trPr>
                <w:jc w:val="center"/>
              </w:trPr>
              <w:tc>
                <w:tcPr>
                  <w:tcW w:w="0" w:type="auto"/>
                </w:tcPr>
                <w:p w14:paraId="6410D69E" w14:textId="77777777" w:rsidR="00EE7FE6" w:rsidRDefault="00EE7FE6" w:rsidP="00271B57">
                  <w:pPr>
                    <w:pStyle w:val="TAL"/>
                  </w:pPr>
                  <w:r>
                    <w:t>Handover margin (for calibration)</w:t>
                  </w:r>
                </w:p>
              </w:tc>
              <w:tc>
                <w:tcPr>
                  <w:tcW w:w="0" w:type="auto"/>
                </w:tcPr>
                <w:p w14:paraId="75065F29" w14:textId="77777777" w:rsidR="00EE7FE6" w:rsidRDefault="00EE7FE6" w:rsidP="00271B57">
                  <w:pPr>
                    <w:pStyle w:val="TAL"/>
                  </w:pPr>
                  <w:r>
                    <w:t>0dB</w:t>
                  </w:r>
                </w:p>
              </w:tc>
            </w:tr>
            <w:tr w:rsidR="00EE7FE6" w14:paraId="2F1C4FC4" w14:textId="77777777" w:rsidTr="00271B57">
              <w:trPr>
                <w:jc w:val="center"/>
              </w:trPr>
              <w:tc>
                <w:tcPr>
                  <w:tcW w:w="0" w:type="auto"/>
                  <w:vAlign w:val="center"/>
                </w:tcPr>
                <w:p w14:paraId="3F44DD3A" w14:textId="77777777" w:rsidR="00EE7FE6" w:rsidRDefault="00EE7FE6" w:rsidP="00271B57">
                  <w:pPr>
                    <w:pStyle w:val="TAL"/>
                  </w:pPr>
                  <w:r>
                    <w:t xml:space="preserve">UT distribution </w:t>
                  </w:r>
                </w:p>
              </w:tc>
              <w:tc>
                <w:tcPr>
                  <w:tcW w:w="0" w:type="auto"/>
                  <w:vAlign w:val="center"/>
                </w:tcPr>
                <w:p w14:paraId="4FE7CD17" w14:textId="77777777" w:rsidR="00EE7FE6" w:rsidRDefault="00EE7FE6" w:rsidP="00271B57">
                  <w:pPr>
                    <w:pStyle w:val="TAL"/>
                  </w:pPr>
                  <w:r>
                    <w:t>Following TR36.873 for UMa and UMi, (</w:t>
                  </w:r>
                  <w:r>
                    <w:rPr>
                      <w:rFonts w:hint="eastAsia"/>
                    </w:rPr>
                    <w:t>3D dropping</w:t>
                  </w:r>
                  <w:r>
                    <w:t>)</w:t>
                  </w:r>
                </w:p>
                <w:p w14:paraId="0AB3CF17" w14:textId="77777777" w:rsidR="00EE7FE6" w:rsidRDefault="00EE7FE6" w:rsidP="00271B57">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EE7FE6" w14:paraId="0B9E773B" w14:textId="77777777" w:rsidTr="00271B57">
              <w:trPr>
                <w:jc w:val="center"/>
              </w:trPr>
              <w:tc>
                <w:tcPr>
                  <w:tcW w:w="0" w:type="auto"/>
                </w:tcPr>
                <w:p w14:paraId="6C2CE4B2" w14:textId="77777777" w:rsidR="00EE7FE6" w:rsidRDefault="00EE7FE6" w:rsidP="00271B57">
                  <w:pPr>
                    <w:pStyle w:val="TAL"/>
                  </w:pPr>
                  <w:r>
                    <w:t>UT attachment</w:t>
                  </w:r>
                </w:p>
              </w:tc>
              <w:tc>
                <w:tcPr>
                  <w:tcW w:w="0" w:type="auto"/>
                </w:tcPr>
                <w:p w14:paraId="114E8058" w14:textId="77777777" w:rsidR="00EE7FE6" w:rsidRDefault="00EE7FE6" w:rsidP="00271B57">
                  <w:pPr>
                    <w:pStyle w:val="TAL"/>
                  </w:pPr>
                  <w:r>
                    <w:t>Based on pathloss considering LOS angle</w:t>
                  </w:r>
                </w:p>
              </w:tc>
            </w:tr>
            <w:tr w:rsidR="00EE7FE6" w14:paraId="039EF25C" w14:textId="77777777" w:rsidTr="00271B57">
              <w:trPr>
                <w:jc w:val="center"/>
              </w:trPr>
              <w:tc>
                <w:tcPr>
                  <w:tcW w:w="0" w:type="auto"/>
                </w:tcPr>
                <w:p w14:paraId="5950BBF1" w14:textId="77777777" w:rsidR="00EE7FE6" w:rsidRDefault="00EE7FE6" w:rsidP="00271B57">
                  <w:pPr>
                    <w:pStyle w:val="TAL"/>
                  </w:pPr>
                  <w:r>
                    <w:rPr>
                      <w:rFonts w:hint="eastAsia"/>
                    </w:rPr>
                    <w:t>U</w:t>
                  </w:r>
                  <w:r>
                    <w:t>T</w:t>
                  </w:r>
                  <w:r>
                    <w:rPr>
                      <w:rFonts w:hint="eastAsia"/>
                    </w:rPr>
                    <w:t xml:space="preserve"> noise figure</w:t>
                  </w:r>
                </w:p>
              </w:tc>
              <w:tc>
                <w:tcPr>
                  <w:tcW w:w="0" w:type="auto"/>
                </w:tcPr>
                <w:p w14:paraId="0946FE85" w14:textId="77777777" w:rsidR="00EE7FE6" w:rsidRDefault="00EE7FE6" w:rsidP="00271B57">
                  <w:pPr>
                    <w:pStyle w:val="TAL"/>
                  </w:pPr>
                  <w:r>
                    <w:rPr>
                      <w:rFonts w:hint="eastAsia"/>
                    </w:rPr>
                    <w:t>9 dB</w:t>
                  </w:r>
                </w:p>
              </w:tc>
            </w:tr>
            <w:tr w:rsidR="00EE7FE6" w14:paraId="6EB78727" w14:textId="77777777" w:rsidTr="00271B57">
              <w:trPr>
                <w:jc w:val="center"/>
              </w:trPr>
              <w:tc>
                <w:tcPr>
                  <w:tcW w:w="0" w:type="auto"/>
                </w:tcPr>
                <w:p w14:paraId="03C47630" w14:textId="77777777" w:rsidR="00EE7FE6" w:rsidRDefault="00EE7FE6" w:rsidP="00271B57">
                  <w:pPr>
                    <w:pStyle w:val="TAL"/>
                  </w:pPr>
                  <w:r>
                    <w:t>Fast fading channel</w:t>
                  </w:r>
                </w:p>
              </w:tc>
              <w:tc>
                <w:tcPr>
                  <w:tcW w:w="0" w:type="auto"/>
                </w:tcPr>
                <w:p w14:paraId="22F6BCD9" w14:textId="77777777" w:rsidR="00EE7FE6" w:rsidRDefault="00EE7FE6" w:rsidP="00271B57">
                  <w:pPr>
                    <w:pStyle w:val="TAL"/>
                  </w:pPr>
                  <w:r>
                    <w:t>Fast fading channel is not modelled</w:t>
                  </w:r>
                </w:p>
              </w:tc>
            </w:tr>
            <w:tr w:rsidR="00EE7FE6" w14:paraId="1D9170DA" w14:textId="77777777" w:rsidTr="00271B57">
              <w:trPr>
                <w:jc w:val="center"/>
              </w:trPr>
              <w:tc>
                <w:tcPr>
                  <w:tcW w:w="0" w:type="auto"/>
                </w:tcPr>
                <w:p w14:paraId="11C8D776" w14:textId="77777777" w:rsidR="00EE7FE6" w:rsidRDefault="00EE7FE6" w:rsidP="00271B57">
                  <w:pPr>
                    <w:pStyle w:val="TAL"/>
                  </w:pPr>
                  <w:r>
                    <w:rPr>
                      <w:rFonts w:hint="eastAsia"/>
                    </w:rPr>
                    <w:t>O2I penetration loss</w:t>
                  </w:r>
                </w:p>
              </w:tc>
              <w:tc>
                <w:tcPr>
                  <w:tcW w:w="0" w:type="auto"/>
                </w:tcPr>
                <w:p w14:paraId="60FE79BF" w14:textId="77777777" w:rsidR="00EE7FE6" w:rsidRDefault="00EE7FE6" w:rsidP="00271B57">
                  <w:pPr>
                    <w:pStyle w:val="TAL"/>
                  </w:pPr>
                  <w:r>
                    <w:rPr>
                      <w:rFonts w:hint="eastAsia"/>
                    </w:rPr>
                    <w:t xml:space="preserve">50% </w:t>
                  </w:r>
                  <w:r>
                    <w:t xml:space="preserve">low loss and </w:t>
                  </w:r>
                  <w:r>
                    <w:rPr>
                      <w:rFonts w:hint="eastAsia"/>
                    </w:rPr>
                    <w:t xml:space="preserve">50% </w:t>
                  </w:r>
                  <w:r>
                    <w:t>high loss</w:t>
                  </w:r>
                </w:p>
              </w:tc>
            </w:tr>
            <w:tr w:rsidR="00EE7FE6" w14:paraId="0D5EA9D5" w14:textId="77777777" w:rsidTr="00271B57">
              <w:trPr>
                <w:jc w:val="center"/>
              </w:trPr>
              <w:tc>
                <w:tcPr>
                  <w:tcW w:w="0" w:type="auto"/>
                </w:tcPr>
                <w:p w14:paraId="6FA31437" w14:textId="77777777" w:rsidR="00EE7FE6" w:rsidRDefault="00EE7FE6" w:rsidP="00271B57">
                  <w:pPr>
                    <w:pStyle w:val="TAL"/>
                  </w:pPr>
                  <w:r>
                    <w:t>Carrier Frequency</w:t>
                  </w:r>
                </w:p>
              </w:tc>
              <w:tc>
                <w:tcPr>
                  <w:tcW w:w="0" w:type="auto"/>
                </w:tcPr>
                <w:p w14:paraId="5E4B6496" w14:textId="77777777" w:rsidR="00EE7FE6" w:rsidRDefault="00EE7FE6" w:rsidP="00271B57">
                  <w:pPr>
                    <w:pStyle w:val="TAL"/>
                  </w:pPr>
                  <w:r>
                    <w:t>6 GHz, 30 GHz, 70G</w:t>
                  </w:r>
                  <w:r>
                    <w:rPr>
                      <w:rFonts w:hint="eastAsia"/>
                    </w:rPr>
                    <w:t>H</w:t>
                  </w:r>
                  <w:r>
                    <w:t>z</w:t>
                  </w:r>
                </w:p>
              </w:tc>
            </w:tr>
            <w:tr w:rsidR="00EE7FE6" w14:paraId="5206C279" w14:textId="77777777" w:rsidTr="00271B57">
              <w:trPr>
                <w:jc w:val="center"/>
              </w:trPr>
              <w:tc>
                <w:tcPr>
                  <w:tcW w:w="0" w:type="auto"/>
                </w:tcPr>
                <w:p w14:paraId="03A613F8" w14:textId="77777777" w:rsidR="00EE7FE6" w:rsidRDefault="00EE7FE6" w:rsidP="00271B57">
                  <w:pPr>
                    <w:pStyle w:val="TAL"/>
                  </w:pPr>
                  <w:r>
                    <w:t>Wrapping method</w:t>
                  </w:r>
                  <w:r>
                    <w:rPr>
                      <w:rFonts w:hint="eastAsia"/>
                    </w:rPr>
                    <w:t xml:space="preserve"> for UMa and UMi</w:t>
                  </w:r>
                </w:p>
              </w:tc>
              <w:tc>
                <w:tcPr>
                  <w:tcW w:w="0" w:type="auto"/>
                </w:tcPr>
                <w:p w14:paraId="1558BE6E" w14:textId="77777777" w:rsidR="00EE7FE6" w:rsidRDefault="00EE7FE6" w:rsidP="00271B57">
                  <w:pPr>
                    <w:pStyle w:val="TAL"/>
                  </w:pPr>
                  <w:r>
                    <w:t>geographical distance based wrapping</w:t>
                  </w:r>
                  <w:r>
                    <w:rPr>
                      <w:rFonts w:hint="eastAsia"/>
                    </w:rPr>
                    <w:t xml:space="preserve"> (mandatory)</w:t>
                  </w:r>
                </w:p>
                <w:p w14:paraId="088E3152" w14:textId="77777777" w:rsidR="00EE7FE6" w:rsidRDefault="00EE7FE6" w:rsidP="00271B57">
                  <w:pPr>
                    <w:pStyle w:val="TAL"/>
                  </w:pPr>
                  <w:r>
                    <w:t xml:space="preserve">radio distance </w:t>
                  </w:r>
                  <w:r>
                    <w:rPr>
                      <w:rFonts w:hint="eastAsia"/>
                    </w:rPr>
                    <w:t>(optional)</w:t>
                  </w:r>
                </w:p>
              </w:tc>
            </w:tr>
            <w:tr w:rsidR="00EE7FE6" w14:paraId="4D5FB9D7" w14:textId="77777777" w:rsidTr="00271B57">
              <w:trPr>
                <w:jc w:val="center"/>
              </w:trPr>
              <w:tc>
                <w:tcPr>
                  <w:tcW w:w="0" w:type="auto"/>
                  <w:vMerge w:val="restart"/>
                </w:tcPr>
                <w:p w14:paraId="685F71D3" w14:textId="77777777" w:rsidR="00EE7FE6" w:rsidRDefault="00EE7FE6" w:rsidP="00271B57">
                  <w:pPr>
                    <w:pStyle w:val="TAL"/>
                  </w:pPr>
                  <w:r>
                    <w:t>Metrics</w:t>
                  </w:r>
                </w:p>
              </w:tc>
              <w:tc>
                <w:tcPr>
                  <w:tcW w:w="0" w:type="auto"/>
                </w:tcPr>
                <w:p w14:paraId="309E8BA3" w14:textId="77777777" w:rsidR="00EE7FE6" w:rsidRDefault="00EE7FE6" w:rsidP="00271B57">
                  <w:pPr>
                    <w:pStyle w:val="TAL"/>
                  </w:pPr>
                  <w:r>
                    <w:t>1) Coupling loss – serving cell (based on LOS pathloss)</w:t>
                  </w:r>
                </w:p>
              </w:tc>
            </w:tr>
            <w:tr w:rsidR="00EE7FE6" w14:paraId="77B9F8F8" w14:textId="77777777" w:rsidTr="00271B57">
              <w:trPr>
                <w:jc w:val="center"/>
              </w:trPr>
              <w:tc>
                <w:tcPr>
                  <w:tcW w:w="0" w:type="auto"/>
                  <w:vMerge/>
                </w:tcPr>
                <w:p w14:paraId="6C694DD6" w14:textId="77777777" w:rsidR="00EE7FE6" w:rsidRDefault="00EE7FE6" w:rsidP="00271B57">
                  <w:pPr>
                    <w:pStyle w:val="TAL"/>
                  </w:pPr>
                </w:p>
              </w:tc>
              <w:tc>
                <w:tcPr>
                  <w:tcW w:w="0" w:type="auto"/>
                </w:tcPr>
                <w:p w14:paraId="1EDBF7B1" w14:textId="77777777" w:rsidR="00EE7FE6" w:rsidRDefault="00EE7FE6" w:rsidP="00271B57">
                  <w:pPr>
                    <w:pStyle w:val="TAL"/>
                  </w:pPr>
                  <w:r>
                    <w:t>2) Geometry (based on LOS pathloss)</w:t>
                  </w:r>
                  <w:r>
                    <w:rPr>
                      <w:rFonts w:hint="eastAsia"/>
                    </w:rPr>
                    <w:t xml:space="preserve"> with and without white noise</w:t>
                  </w:r>
                </w:p>
              </w:tc>
            </w:tr>
          </w:tbl>
          <w:p w14:paraId="349140B9" w14:textId="77777777" w:rsidR="00EE7FE6" w:rsidRDefault="00EE7FE6" w:rsidP="00271B57"/>
          <w:p w14:paraId="436CD226" w14:textId="77777777" w:rsidR="00EE7FE6" w:rsidRDefault="00EE7FE6" w:rsidP="00271B57">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0C6C695" w14:textId="77777777" w:rsidR="00EE7FE6" w:rsidRDefault="00EE7FE6" w:rsidP="00271B57">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EE7FE6" w14:paraId="2D0C5711" w14:textId="77777777" w:rsidTr="00271B57">
              <w:trPr>
                <w:jc w:val="center"/>
              </w:trPr>
              <w:tc>
                <w:tcPr>
                  <w:tcW w:w="0" w:type="auto"/>
                  <w:shd w:val="clear" w:color="auto" w:fill="D9D9D9"/>
                </w:tcPr>
                <w:p w14:paraId="24BD269C" w14:textId="77777777" w:rsidR="00EE7FE6" w:rsidRDefault="00EE7FE6" w:rsidP="00271B57">
                  <w:pPr>
                    <w:pStyle w:val="TAH"/>
                    <w:rPr>
                      <w:color w:val="C00000"/>
                      <w:u w:val="single"/>
                    </w:rPr>
                  </w:pPr>
                  <w:r>
                    <w:rPr>
                      <w:color w:val="C00000"/>
                      <w:u w:val="single"/>
                    </w:rPr>
                    <w:t>Parameter</w:t>
                  </w:r>
                </w:p>
              </w:tc>
              <w:tc>
                <w:tcPr>
                  <w:tcW w:w="0" w:type="auto"/>
                  <w:shd w:val="clear" w:color="auto" w:fill="D9D9D9"/>
                </w:tcPr>
                <w:p w14:paraId="077EF868" w14:textId="77777777" w:rsidR="00EE7FE6" w:rsidRDefault="00EE7FE6" w:rsidP="00271B57">
                  <w:pPr>
                    <w:pStyle w:val="TAH"/>
                    <w:rPr>
                      <w:color w:val="C00000"/>
                      <w:u w:val="single"/>
                    </w:rPr>
                  </w:pPr>
                  <w:r>
                    <w:rPr>
                      <w:color w:val="C00000"/>
                      <w:u w:val="single"/>
                    </w:rPr>
                    <w:t>Values</w:t>
                  </w:r>
                </w:p>
              </w:tc>
            </w:tr>
            <w:tr w:rsidR="00EE7FE6" w14:paraId="64421650" w14:textId="77777777" w:rsidTr="00271B57">
              <w:trPr>
                <w:jc w:val="center"/>
              </w:trPr>
              <w:tc>
                <w:tcPr>
                  <w:tcW w:w="0" w:type="auto"/>
                </w:tcPr>
                <w:p w14:paraId="4D75043C" w14:textId="77777777" w:rsidR="00EE7FE6" w:rsidRDefault="00EE7FE6" w:rsidP="00271B57">
                  <w:pPr>
                    <w:pStyle w:val="TAL"/>
                    <w:rPr>
                      <w:color w:val="C00000"/>
                      <w:u w:val="single"/>
                    </w:rPr>
                  </w:pPr>
                  <w:r>
                    <w:rPr>
                      <w:color w:val="C00000"/>
                      <w:u w:val="single"/>
                    </w:rPr>
                    <w:t xml:space="preserve">Scenarios </w:t>
                  </w:r>
                </w:p>
              </w:tc>
              <w:tc>
                <w:tcPr>
                  <w:tcW w:w="0" w:type="auto"/>
                </w:tcPr>
                <w:p w14:paraId="1D306291" w14:textId="77777777" w:rsidR="00EE7FE6" w:rsidRDefault="00EE7FE6" w:rsidP="00271B57">
                  <w:pPr>
                    <w:pStyle w:val="TAL"/>
                    <w:rPr>
                      <w:color w:val="C00000"/>
                      <w:u w:val="single"/>
                    </w:rPr>
                  </w:pPr>
                  <w:r>
                    <w:rPr>
                      <w:color w:val="C00000"/>
                      <w:u w:val="single"/>
                    </w:rPr>
                    <w:t>UMa, UMi-Street Canyon, SMa</w:t>
                  </w:r>
                </w:p>
              </w:tc>
            </w:tr>
            <w:tr w:rsidR="00EE7FE6" w14:paraId="5D5212AF" w14:textId="77777777" w:rsidTr="00271B57">
              <w:trPr>
                <w:jc w:val="center"/>
              </w:trPr>
              <w:tc>
                <w:tcPr>
                  <w:tcW w:w="0" w:type="auto"/>
                  <w:vAlign w:val="center"/>
                </w:tcPr>
                <w:p w14:paraId="565ED965" w14:textId="77777777" w:rsidR="00EE7FE6" w:rsidRPr="00092312" w:rsidRDefault="00EE7FE6" w:rsidP="00271B57">
                  <w:pPr>
                    <w:pStyle w:val="TAL"/>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0FC6EBD5" w14:textId="77777777" w:rsidR="00EE7FE6" w:rsidRPr="00092312" w:rsidRDefault="00EE7FE6" w:rsidP="00271B57">
                  <w:pPr>
                    <w:pStyle w:val="TAL"/>
                    <w:rPr>
                      <w:color w:val="C00000"/>
                      <w:u w:val="single"/>
                    </w:rPr>
                  </w:pPr>
                  <w:r w:rsidRPr="00092312">
                    <w:rPr>
                      <w:color w:val="C00000"/>
                      <w:u w:val="single"/>
                    </w:rPr>
                    <w:t>FFS degrees for SMa</w:t>
                  </w:r>
                </w:p>
              </w:tc>
            </w:tr>
            <w:tr w:rsidR="00EE7FE6" w:rsidRPr="00E16CA0" w14:paraId="30F18C13" w14:textId="77777777" w:rsidTr="00271B57">
              <w:trPr>
                <w:jc w:val="center"/>
              </w:trPr>
              <w:tc>
                <w:tcPr>
                  <w:tcW w:w="0" w:type="auto"/>
                  <w:vAlign w:val="center"/>
                </w:tcPr>
                <w:p w14:paraId="30A3A847" w14:textId="77777777" w:rsidR="00EE7FE6" w:rsidRPr="00092312" w:rsidRDefault="00EE7FE6" w:rsidP="00271B57">
                  <w:pPr>
                    <w:pStyle w:val="TAL"/>
                    <w:rPr>
                      <w:color w:val="C00000"/>
                      <w:u w:val="single"/>
                    </w:rPr>
                  </w:pPr>
                  <w:r w:rsidRPr="00092312">
                    <w:rPr>
                      <w:color w:val="C00000"/>
                      <w:u w:val="single"/>
                    </w:rPr>
                    <w:t>BS antenna configurations</w:t>
                  </w:r>
                </w:p>
              </w:tc>
              <w:tc>
                <w:tcPr>
                  <w:tcW w:w="0" w:type="auto"/>
                  <w:vAlign w:val="center"/>
                </w:tcPr>
                <w:p w14:paraId="117B8A6E" w14:textId="77777777" w:rsidR="00EE7FE6" w:rsidRPr="00733ACF" w:rsidRDefault="00EE7FE6" w:rsidP="00271B57">
                  <w:pPr>
                    <w:pStyle w:val="TAL"/>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4B7A613F" w14:textId="77777777" w:rsidR="00EE7FE6" w:rsidRPr="00733ACF" w:rsidRDefault="00EE7FE6" w:rsidP="00271B57">
                  <w:pPr>
                    <w:pStyle w:val="TAL"/>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EE7FE6" w14:paraId="52865DFE" w14:textId="77777777" w:rsidTr="00271B57">
              <w:trPr>
                <w:jc w:val="center"/>
              </w:trPr>
              <w:tc>
                <w:tcPr>
                  <w:tcW w:w="0" w:type="auto"/>
                  <w:vAlign w:val="center"/>
                </w:tcPr>
                <w:p w14:paraId="3D9774BE" w14:textId="77777777" w:rsidR="00EE7FE6" w:rsidRPr="00092312" w:rsidRDefault="00EE7FE6" w:rsidP="00271B57">
                  <w:pPr>
                    <w:pStyle w:val="TAL"/>
                    <w:rPr>
                      <w:color w:val="C00000"/>
                      <w:u w:val="single"/>
                    </w:rPr>
                  </w:pPr>
                  <w:r w:rsidRPr="00092312">
                    <w:rPr>
                      <w:rFonts w:hint="eastAsia"/>
                      <w:color w:val="C00000"/>
                      <w:u w:val="single"/>
                    </w:rPr>
                    <w:t>BS Tx power</w:t>
                  </w:r>
                </w:p>
              </w:tc>
              <w:tc>
                <w:tcPr>
                  <w:tcW w:w="0" w:type="auto"/>
                  <w:vAlign w:val="center"/>
                </w:tcPr>
                <w:p w14:paraId="76666D91" w14:textId="77777777" w:rsidR="00EE7FE6" w:rsidRPr="00092312" w:rsidRDefault="00EE7FE6" w:rsidP="00271B57">
                  <w:pPr>
                    <w:pStyle w:val="TAL"/>
                    <w:rPr>
                      <w:color w:val="C00000"/>
                      <w:u w:val="single"/>
                    </w:rPr>
                  </w:pPr>
                  <w:r w:rsidRPr="00092312">
                    <w:rPr>
                      <w:color w:val="C00000"/>
                      <w:u w:val="single"/>
                    </w:rPr>
                    <w:t>FFS dBm for SMa</w:t>
                  </w:r>
                </w:p>
              </w:tc>
            </w:tr>
            <w:tr w:rsidR="00EE7FE6" w14:paraId="2C92C627" w14:textId="77777777" w:rsidTr="00271B57">
              <w:trPr>
                <w:jc w:val="center"/>
              </w:trPr>
              <w:tc>
                <w:tcPr>
                  <w:tcW w:w="0" w:type="auto"/>
                  <w:vAlign w:val="center"/>
                </w:tcPr>
                <w:p w14:paraId="07D0BF1B" w14:textId="77777777" w:rsidR="00EE7FE6" w:rsidRPr="00092312" w:rsidRDefault="00EE7FE6" w:rsidP="00271B57">
                  <w:pPr>
                    <w:pStyle w:val="TAL"/>
                    <w:rPr>
                      <w:color w:val="C00000"/>
                      <w:u w:val="single"/>
                    </w:rPr>
                  </w:pPr>
                  <w:r w:rsidRPr="00092312">
                    <w:rPr>
                      <w:rFonts w:hint="eastAsia"/>
                      <w:color w:val="C00000"/>
                      <w:u w:val="single"/>
                    </w:rPr>
                    <w:t>Bandwidth</w:t>
                  </w:r>
                </w:p>
              </w:tc>
              <w:tc>
                <w:tcPr>
                  <w:tcW w:w="0" w:type="auto"/>
                  <w:vAlign w:val="center"/>
                </w:tcPr>
                <w:p w14:paraId="6E401C83" w14:textId="77777777" w:rsidR="00EE7FE6" w:rsidRPr="00092312" w:rsidRDefault="00EE7FE6" w:rsidP="00271B57">
                  <w:pPr>
                    <w:pStyle w:val="TAL"/>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EE7FE6" w14:paraId="26014DC6" w14:textId="77777777" w:rsidTr="00271B57">
              <w:trPr>
                <w:jc w:val="center"/>
              </w:trPr>
              <w:tc>
                <w:tcPr>
                  <w:tcW w:w="0" w:type="auto"/>
                  <w:vAlign w:val="center"/>
                </w:tcPr>
                <w:p w14:paraId="15C883B0" w14:textId="77777777" w:rsidR="00EE7FE6" w:rsidRPr="00092312" w:rsidRDefault="00EE7FE6" w:rsidP="00271B57">
                  <w:pPr>
                    <w:pStyle w:val="TAL"/>
                    <w:rPr>
                      <w:color w:val="C00000"/>
                      <w:u w:val="single"/>
                    </w:rPr>
                  </w:pPr>
                  <w:r w:rsidRPr="00092312">
                    <w:rPr>
                      <w:color w:val="C00000"/>
                      <w:u w:val="single"/>
                    </w:rPr>
                    <w:t xml:space="preserve">UT distribution </w:t>
                  </w:r>
                </w:p>
              </w:tc>
              <w:tc>
                <w:tcPr>
                  <w:tcW w:w="0" w:type="auto"/>
                  <w:vAlign w:val="center"/>
                </w:tcPr>
                <w:p w14:paraId="4870AF49" w14:textId="77777777" w:rsidR="00EE7FE6" w:rsidRPr="00092312" w:rsidRDefault="00EE7FE6" w:rsidP="00271B57">
                  <w:pPr>
                    <w:pStyle w:val="TAL"/>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EE7FE6" w14:paraId="39F6C439" w14:textId="77777777" w:rsidTr="00271B57">
              <w:trPr>
                <w:jc w:val="center"/>
              </w:trPr>
              <w:tc>
                <w:tcPr>
                  <w:tcW w:w="0" w:type="auto"/>
                </w:tcPr>
                <w:p w14:paraId="1B117EFF" w14:textId="77777777" w:rsidR="00EE7FE6" w:rsidRPr="00092312" w:rsidRDefault="00EE7FE6" w:rsidP="00271B57">
                  <w:pPr>
                    <w:pStyle w:val="TAL"/>
                    <w:rPr>
                      <w:color w:val="C00000"/>
                      <w:u w:val="single"/>
                    </w:rPr>
                  </w:pPr>
                  <w:r w:rsidRPr="00092312">
                    <w:rPr>
                      <w:rFonts w:hint="eastAsia"/>
                      <w:color w:val="C00000"/>
                      <w:u w:val="single"/>
                    </w:rPr>
                    <w:t>O2I penetration loss</w:t>
                  </w:r>
                </w:p>
              </w:tc>
              <w:tc>
                <w:tcPr>
                  <w:tcW w:w="0" w:type="auto"/>
                </w:tcPr>
                <w:p w14:paraId="0941BCDB" w14:textId="77777777" w:rsidR="00EE7FE6" w:rsidRPr="00092312" w:rsidRDefault="00EE7FE6" w:rsidP="00271B57">
                  <w:pPr>
                    <w:pStyle w:val="TAL"/>
                    <w:rPr>
                      <w:color w:val="C00000"/>
                      <w:u w:val="single"/>
                    </w:rPr>
                  </w:pPr>
                  <w:r w:rsidRPr="00092312">
                    <w:rPr>
                      <w:color w:val="C00000"/>
                      <w:u w:val="single"/>
                    </w:rPr>
                    <w:t>For SMa, FFS</w:t>
                  </w:r>
                </w:p>
              </w:tc>
            </w:tr>
            <w:tr w:rsidR="00EE7FE6" w14:paraId="4DBFC61A" w14:textId="77777777" w:rsidTr="00271B57">
              <w:trPr>
                <w:jc w:val="center"/>
              </w:trPr>
              <w:tc>
                <w:tcPr>
                  <w:tcW w:w="0" w:type="auto"/>
                </w:tcPr>
                <w:p w14:paraId="4AD28E0E" w14:textId="77777777" w:rsidR="00EE7FE6" w:rsidRPr="00092312" w:rsidRDefault="00EE7FE6" w:rsidP="00271B57">
                  <w:pPr>
                    <w:pStyle w:val="TAL"/>
                    <w:rPr>
                      <w:color w:val="C00000"/>
                      <w:u w:val="single"/>
                    </w:rPr>
                  </w:pPr>
                  <w:r w:rsidRPr="00092312">
                    <w:rPr>
                      <w:color w:val="C00000"/>
                      <w:u w:val="single"/>
                    </w:rPr>
                    <w:t>Carrier Frequency</w:t>
                  </w:r>
                </w:p>
              </w:tc>
              <w:tc>
                <w:tcPr>
                  <w:tcW w:w="0" w:type="auto"/>
                </w:tcPr>
                <w:p w14:paraId="0AA096A4" w14:textId="77777777" w:rsidR="00EE7FE6" w:rsidRPr="00092312" w:rsidRDefault="00EE7FE6" w:rsidP="00271B57">
                  <w:pPr>
                    <w:pStyle w:val="TAL"/>
                    <w:rPr>
                      <w:color w:val="C00000"/>
                      <w:u w:val="single"/>
                    </w:rPr>
                  </w:pPr>
                  <w:r w:rsidRPr="00092312">
                    <w:rPr>
                      <w:color w:val="C00000"/>
                      <w:u w:val="single"/>
                    </w:rPr>
                    <w:t>6 GHz, 7 GHz</w:t>
                  </w:r>
                </w:p>
              </w:tc>
            </w:tr>
          </w:tbl>
          <w:p w14:paraId="511FB9F2" w14:textId="77777777" w:rsidR="00EE7FE6" w:rsidRDefault="00EE7FE6" w:rsidP="00271B57"/>
          <w:p w14:paraId="492D6556" w14:textId="77777777" w:rsidR="00EE7FE6" w:rsidRDefault="00EE7FE6" w:rsidP="00271B57"/>
          <w:p w14:paraId="6D9567B6" w14:textId="77777777" w:rsidR="00EE7FE6" w:rsidRDefault="00EE7FE6" w:rsidP="00271B57">
            <w:pPr>
              <w:pStyle w:val="Heading3"/>
            </w:pPr>
            <w:r>
              <w:lastRenderedPageBreak/>
              <w:t>7.</w:t>
            </w:r>
            <w:r>
              <w:rPr>
                <w:rFonts w:hint="eastAsia"/>
                <w:lang w:eastAsia="ko-KR"/>
              </w:rPr>
              <w:t>8.2</w:t>
            </w:r>
            <w:r>
              <w:tab/>
            </w:r>
            <w:r>
              <w:rPr>
                <w:rFonts w:hint="eastAsia"/>
                <w:lang w:eastAsia="ko-KR"/>
              </w:rPr>
              <w:t xml:space="preserve">Full </w:t>
            </w:r>
            <w:r>
              <w:t xml:space="preserve">calibration </w:t>
            </w:r>
          </w:p>
          <w:p w14:paraId="17B8984C" w14:textId="77777777" w:rsidR="00EE7FE6" w:rsidRDefault="00EE7FE6" w:rsidP="00271B5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1FB753BC" w14:textId="77777777" w:rsidR="00EE7FE6" w:rsidRDefault="00EE7FE6" w:rsidP="00271B57">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EE7FE6" w14:paraId="2E28639A" w14:textId="77777777" w:rsidTr="00271B57">
              <w:trPr>
                <w:cantSplit/>
                <w:jc w:val="center"/>
              </w:trPr>
              <w:tc>
                <w:tcPr>
                  <w:tcW w:w="0" w:type="auto"/>
                  <w:shd w:val="clear" w:color="auto" w:fill="E0E0E0"/>
                  <w:vAlign w:val="center"/>
                </w:tcPr>
                <w:p w14:paraId="571408A5" w14:textId="77777777" w:rsidR="00EE7FE6" w:rsidRDefault="00EE7FE6" w:rsidP="00271B57">
                  <w:pPr>
                    <w:pStyle w:val="TAH"/>
                  </w:pPr>
                  <w:r>
                    <w:t>Parameter</w:t>
                  </w:r>
                </w:p>
              </w:tc>
              <w:tc>
                <w:tcPr>
                  <w:tcW w:w="0" w:type="auto"/>
                  <w:shd w:val="clear" w:color="auto" w:fill="E0E0E0"/>
                  <w:vAlign w:val="center"/>
                </w:tcPr>
                <w:p w14:paraId="369C885F" w14:textId="77777777" w:rsidR="00EE7FE6" w:rsidRDefault="00EE7FE6" w:rsidP="00271B57">
                  <w:pPr>
                    <w:pStyle w:val="TAH"/>
                  </w:pPr>
                  <w:r>
                    <w:t>Values</w:t>
                  </w:r>
                </w:p>
              </w:tc>
            </w:tr>
            <w:tr w:rsidR="00EE7FE6" w14:paraId="22702AF9" w14:textId="77777777" w:rsidTr="00271B57">
              <w:trPr>
                <w:cantSplit/>
                <w:jc w:val="center"/>
              </w:trPr>
              <w:tc>
                <w:tcPr>
                  <w:tcW w:w="0" w:type="auto"/>
                  <w:vAlign w:val="center"/>
                </w:tcPr>
                <w:p w14:paraId="5E81E289" w14:textId="77777777" w:rsidR="00EE7FE6" w:rsidRDefault="00EE7FE6" w:rsidP="00271B57">
                  <w:pPr>
                    <w:pStyle w:val="TAL"/>
                    <w:rPr>
                      <w:szCs w:val="18"/>
                    </w:rPr>
                  </w:pPr>
                  <w:r>
                    <w:rPr>
                      <w:szCs w:val="18"/>
                    </w:rPr>
                    <w:t>Scenarios</w:t>
                  </w:r>
                </w:p>
              </w:tc>
              <w:tc>
                <w:tcPr>
                  <w:tcW w:w="0" w:type="auto"/>
                  <w:vAlign w:val="center"/>
                </w:tcPr>
                <w:p w14:paraId="37DC8892" w14:textId="77777777" w:rsidR="00EE7FE6" w:rsidRDefault="00EE7FE6" w:rsidP="00271B57">
                  <w:pPr>
                    <w:pStyle w:val="TAL"/>
                    <w:rPr>
                      <w:szCs w:val="18"/>
                    </w:rPr>
                  </w:pPr>
                  <w:r>
                    <w:rPr>
                      <w:szCs w:val="18"/>
                    </w:rPr>
                    <w:t>UMa, UMi-street Canyon</w:t>
                  </w:r>
                  <w:r>
                    <w:t>, Indoor-office (open office)</w:t>
                  </w:r>
                </w:p>
              </w:tc>
            </w:tr>
            <w:tr w:rsidR="00EE7FE6" w14:paraId="4D4287E5" w14:textId="77777777" w:rsidTr="00271B57">
              <w:trPr>
                <w:cantSplit/>
                <w:jc w:val="center"/>
              </w:trPr>
              <w:tc>
                <w:tcPr>
                  <w:tcW w:w="0" w:type="auto"/>
                </w:tcPr>
                <w:p w14:paraId="442D5571" w14:textId="77777777" w:rsidR="00EE7FE6" w:rsidRDefault="00EE7FE6" w:rsidP="00271B57">
                  <w:pPr>
                    <w:pStyle w:val="TAL"/>
                  </w:pPr>
                  <w:r>
                    <w:t>Carrier Frequency</w:t>
                  </w:r>
                </w:p>
              </w:tc>
              <w:tc>
                <w:tcPr>
                  <w:tcW w:w="0" w:type="auto"/>
                </w:tcPr>
                <w:p w14:paraId="1A33B8BA" w14:textId="77777777" w:rsidR="00EE7FE6" w:rsidRDefault="00EE7FE6" w:rsidP="00271B57">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EE7FE6" w14:paraId="7CC350E5" w14:textId="77777777" w:rsidTr="00271B57">
              <w:trPr>
                <w:cantSplit/>
                <w:jc w:val="center"/>
              </w:trPr>
              <w:tc>
                <w:tcPr>
                  <w:tcW w:w="0" w:type="auto"/>
                  <w:vAlign w:val="center"/>
                </w:tcPr>
                <w:p w14:paraId="0C642B3F" w14:textId="77777777" w:rsidR="00EE7FE6" w:rsidRDefault="00EE7FE6" w:rsidP="00271B57">
                  <w:pPr>
                    <w:pStyle w:val="TAL"/>
                  </w:pPr>
                  <w:r>
                    <w:t>Bandwidth</w:t>
                  </w:r>
                </w:p>
              </w:tc>
              <w:tc>
                <w:tcPr>
                  <w:tcW w:w="0" w:type="auto"/>
                  <w:vAlign w:val="center"/>
                </w:tcPr>
                <w:p w14:paraId="79DBB533" w14:textId="77777777" w:rsidR="00EE7FE6" w:rsidRDefault="00EE7FE6" w:rsidP="00271B57">
                  <w:pPr>
                    <w:pStyle w:val="TAL"/>
                  </w:pPr>
                  <w:r>
                    <w:t>20MHz for 6GHz, and 100MHz for 30G</w:t>
                  </w:r>
                  <w:r>
                    <w:rPr>
                      <w:rFonts w:hint="eastAsia"/>
                    </w:rPr>
                    <w:t>H</w:t>
                  </w:r>
                  <w:r>
                    <w:t xml:space="preserve">z, 60 GHz and 70 GHz </w:t>
                  </w:r>
                </w:p>
              </w:tc>
            </w:tr>
            <w:tr w:rsidR="00EE7FE6" w14:paraId="56376099" w14:textId="77777777" w:rsidTr="00271B57">
              <w:trPr>
                <w:cantSplit/>
                <w:jc w:val="center"/>
              </w:trPr>
              <w:tc>
                <w:tcPr>
                  <w:tcW w:w="0" w:type="auto"/>
                  <w:vAlign w:val="center"/>
                </w:tcPr>
                <w:p w14:paraId="6C036CA1" w14:textId="77777777" w:rsidR="00EE7FE6" w:rsidRDefault="00EE7FE6" w:rsidP="00271B57">
                  <w:pPr>
                    <w:pStyle w:val="TAL"/>
                  </w:pPr>
                  <w:r>
                    <w:t>BS Tx power</w:t>
                  </w:r>
                </w:p>
              </w:tc>
              <w:tc>
                <w:tcPr>
                  <w:tcW w:w="0" w:type="auto"/>
                  <w:vAlign w:val="center"/>
                </w:tcPr>
                <w:p w14:paraId="5A6B5E0A" w14:textId="77777777" w:rsidR="00EE7FE6" w:rsidRDefault="00EE7FE6" w:rsidP="00271B57">
                  <w:pPr>
                    <w:pStyle w:val="TAL"/>
                  </w:pPr>
                  <w:r>
                    <w:t>44 dBm for UMi-Street Canyon, 49 for UMa at 6GHz</w:t>
                  </w:r>
                </w:p>
                <w:p w14:paraId="640381B8" w14:textId="77777777" w:rsidR="00EE7FE6" w:rsidRDefault="00EE7FE6" w:rsidP="00271B57">
                  <w:pPr>
                    <w:pStyle w:val="TAL"/>
                  </w:pPr>
                  <w:r>
                    <w:t>35 dBm at 30GHz, 60 GHz and 70 GHz for UMa and UMi-Street canyon</w:t>
                  </w:r>
                </w:p>
                <w:p w14:paraId="759452BF" w14:textId="77777777" w:rsidR="00EE7FE6" w:rsidRDefault="00EE7FE6" w:rsidP="00271B57">
                  <w:pPr>
                    <w:pStyle w:val="TAL"/>
                  </w:pPr>
                  <w:r>
                    <w:t>24 dBm for Indoor for all carrier frequencies</w:t>
                  </w:r>
                </w:p>
              </w:tc>
            </w:tr>
            <w:tr w:rsidR="00EE7FE6" w14:paraId="5D549FF9" w14:textId="77777777" w:rsidTr="00271B57">
              <w:trPr>
                <w:cantSplit/>
                <w:jc w:val="center"/>
              </w:trPr>
              <w:tc>
                <w:tcPr>
                  <w:tcW w:w="0" w:type="auto"/>
                  <w:vAlign w:val="center"/>
                </w:tcPr>
                <w:p w14:paraId="2581A720" w14:textId="77777777" w:rsidR="00EE7FE6" w:rsidRDefault="00EE7FE6" w:rsidP="00271B57">
                  <w:pPr>
                    <w:pStyle w:val="TAL"/>
                    <w:rPr>
                      <w:szCs w:val="18"/>
                    </w:rPr>
                  </w:pPr>
                  <w:r>
                    <w:rPr>
                      <w:szCs w:val="18"/>
                    </w:rPr>
                    <w:t>BS antenna configurations</w:t>
                  </w:r>
                </w:p>
              </w:tc>
              <w:tc>
                <w:tcPr>
                  <w:tcW w:w="0" w:type="auto"/>
                  <w:vAlign w:val="center"/>
                </w:tcPr>
                <w:p w14:paraId="79F52C6C" w14:textId="77777777" w:rsidR="00EE7FE6" w:rsidRDefault="00EE7FE6" w:rsidP="00271B57">
                  <w:pPr>
                    <w:pStyle w:val="TAL"/>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4DB6151C" w14:textId="77777777" w:rsidR="00EE7FE6" w:rsidRDefault="00EE7FE6" w:rsidP="00271B57">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EE7FE6" w14:paraId="4C9F60F1" w14:textId="77777777" w:rsidTr="00271B57">
              <w:trPr>
                <w:cantSplit/>
                <w:jc w:val="center"/>
              </w:trPr>
              <w:tc>
                <w:tcPr>
                  <w:tcW w:w="0" w:type="auto"/>
                  <w:vAlign w:val="center"/>
                </w:tcPr>
                <w:p w14:paraId="1289F444" w14:textId="77777777" w:rsidR="00EE7FE6" w:rsidRDefault="00EE7FE6" w:rsidP="00271B57">
                  <w:pPr>
                    <w:pStyle w:val="TAL"/>
                    <w:rPr>
                      <w:szCs w:val="18"/>
                    </w:rPr>
                  </w:pPr>
                  <w:r>
                    <w:rPr>
                      <w:szCs w:val="18"/>
                    </w:rPr>
                    <w:t>BS port mapping</w:t>
                  </w:r>
                </w:p>
              </w:tc>
              <w:tc>
                <w:tcPr>
                  <w:tcW w:w="0" w:type="auto"/>
                  <w:vAlign w:val="center"/>
                </w:tcPr>
                <w:p w14:paraId="516CA241" w14:textId="77777777" w:rsidR="00EE7FE6" w:rsidRDefault="00EE7FE6" w:rsidP="00271B57">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4F997160" w14:textId="77777777" w:rsidR="00EE7FE6" w:rsidRDefault="00EE7FE6" w:rsidP="00271B57">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EE7FE6" w14:paraId="062CEA7E" w14:textId="77777777" w:rsidTr="00271B57">
              <w:trPr>
                <w:cantSplit/>
                <w:jc w:val="center"/>
              </w:trPr>
              <w:tc>
                <w:tcPr>
                  <w:tcW w:w="0" w:type="auto"/>
                  <w:vAlign w:val="center"/>
                </w:tcPr>
                <w:p w14:paraId="1956DB10" w14:textId="77777777" w:rsidR="00EE7FE6" w:rsidRDefault="00EE7FE6" w:rsidP="00271B57">
                  <w:pPr>
                    <w:pStyle w:val="TAL"/>
                    <w:rPr>
                      <w:szCs w:val="18"/>
                    </w:rPr>
                  </w:pPr>
                  <w:r>
                    <w:rPr>
                      <w:szCs w:val="18"/>
                    </w:rPr>
                    <w:t>UT antenna configurations</w:t>
                  </w:r>
                </w:p>
              </w:tc>
              <w:tc>
                <w:tcPr>
                  <w:tcW w:w="0" w:type="auto"/>
                  <w:vAlign w:val="center"/>
                </w:tcPr>
                <w:p w14:paraId="341EC2AA" w14:textId="77777777" w:rsidR="00EE7FE6" w:rsidRDefault="00EE7FE6" w:rsidP="00271B57">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B1EC309" w14:textId="77777777" w:rsidR="00EE7FE6" w:rsidRDefault="00EE7FE6" w:rsidP="00271B57">
                  <w:pPr>
                    <w:pStyle w:val="TAL"/>
                    <w:rPr>
                      <w:szCs w:val="18"/>
                    </w:rPr>
                  </w:pPr>
                </w:p>
              </w:tc>
            </w:tr>
            <w:tr w:rsidR="00EE7FE6" w14:paraId="4E87CDD7" w14:textId="77777777" w:rsidTr="00271B57">
              <w:trPr>
                <w:cantSplit/>
                <w:jc w:val="center"/>
              </w:trPr>
              <w:tc>
                <w:tcPr>
                  <w:tcW w:w="0" w:type="auto"/>
                  <w:vAlign w:val="center"/>
                </w:tcPr>
                <w:p w14:paraId="042C9C6C" w14:textId="77777777" w:rsidR="00EE7FE6" w:rsidRDefault="00EE7FE6" w:rsidP="00271B57">
                  <w:pPr>
                    <w:pStyle w:val="TAL"/>
                    <w:rPr>
                      <w:szCs w:val="18"/>
                    </w:rPr>
                  </w:pPr>
                  <w:r>
                    <w:t xml:space="preserve">UT distribution </w:t>
                  </w:r>
                </w:p>
              </w:tc>
              <w:tc>
                <w:tcPr>
                  <w:tcW w:w="0" w:type="auto"/>
                  <w:vAlign w:val="center"/>
                </w:tcPr>
                <w:p w14:paraId="3E799B00" w14:textId="77777777" w:rsidR="00EE7FE6" w:rsidRDefault="00EE7FE6" w:rsidP="00271B57">
                  <w:pPr>
                    <w:pStyle w:val="TAL"/>
                  </w:pPr>
                  <w:r>
                    <w:t>Following TR36.873 for UMa and UMi, (</w:t>
                  </w:r>
                  <w:r>
                    <w:rPr>
                      <w:rFonts w:hint="eastAsia"/>
                    </w:rPr>
                    <w:t>3D dropping</w:t>
                  </w:r>
                  <w:r>
                    <w:t>)</w:t>
                  </w:r>
                </w:p>
                <w:p w14:paraId="5A3C1894" w14:textId="77777777" w:rsidR="00EE7FE6" w:rsidRDefault="00EE7FE6" w:rsidP="00271B57">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EE7FE6" w14:paraId="0FE99828" w14:textId="77777777" w:rsidTr="00271B57">
              <w:trPr>
                <w:cantSplit/>
                <w:trHeight w:val="53"/>
                <w:jc w:val="center"/>
              </w:trPr>
              <w:tc>
                <w:tcPr>
                  <w:tcW w:w="0" w:type="auto"/>
                  <w:vAlign w:val="center"/>
                </w:tcPr>
                <w:p w14:paraId="4AF09668" w14:textId="77777777" w:rsidR="00EE7FE6" w:rsidRDefault="00EE7FE6" w:rsidP="00271B57">
                  <w:pPr>
                    <w:pStyle w:val="TAL"/>
                    <w:rPr>
                      <w:szCs w:val="18"/>
                    </w:rPr>
                  </w:pPr>
                  <w:r>
                    <w:rPr>
                      <w:szCs w:val="18"/>
                    </w:rPr>
                    <w:t xml:space="preserve">UT attachment </w:t>
                  </w:r>
                </w:p>
              </w:tc>
              <w:tc>
                <w:tcPr>
                  <w:tcW w:w="0" w:type="auto"/>
                  <w:vAlign w:val="center"/>
                </w:tcPr>
                <w:p w14:paraId="0AC703CD" w14:textId="77777777" w:rsidR="00EE7FE6" w:rsidRDefault="00EE7FE6" w:rsidP="00271B57">
                  <w:pPr>
                    <w:pStyle w:val="TAL"/>
                    <w:rPr>
                      <w:szCs w:val="18"/>
                    </w:rPr>
                  </w:pPr>
                  <w:r>
                    <w:rPr>
                      <w:szCs w:val="18"/>
                      <w:lang w:eastAsia="ja-JP"/>
                    </w:rPr>
                    <w:t>Based on RSRP (formula) from CRS port 0</w:t>
                  </w:r>
                </w:p>
              </w:tc>
            </w:tr>
            <w:tr w:rsidR="00EE7FE6" w14:paraId="0BB04BBC" w14:textId="77777777" w:rsidTr="00271B57">
              <w:trPr>
                <w:cantSplit/>
                <w:jc w:val="center"/>
              </w:trPr>
              <w:tc>
                <w:tcPr>
                  <w:tcW w:w="0" w:type="auto"/>
                  <w:vAlign w:val="center"/>
                </w:tcPr>
                <w:p w14:paraId="0F7EF15A" w14:textId="77777777" w:rsidR="00EE7FE6" w:rsidRDefault="00EE7FE6" w:rsidP="00271B57">
                  <w:pPr>
                    <w:pStyle w:val="TAL"/>
                    <w:rPr>
                      <w:szCs w:val="18"/>
                    </w:rPr>
                  </w:pPr>
                  <w:r>
                    <w:rPr>
                      <w:szCs w:val="18"/>
                    </w:rPr>
                    <w:t>Polarized antenna modelling</w:t>
                  </w:r>
                </w:p>
              </w:tc>
              <w:tc>
                <w:tcPr>
                  <w:tcW w:w="0" w:type="auto"/>
                  <w:vAlign w:val="center"/>
                </w:tcPr>
                <w:p w14:paraId="13FDD3BA" w14:textId="77777777" w:rsidR="00EE7FE6" w:rsidRDefault="00EE7FE6" w:rsidP="00271B57">
                  <w:pPr>
                    <w:pStyle w:val="TAL"/>
                    <w:rPr>
                      <w:szCs w:val="18"/>
                    </w:rPr>
                  </w:pPr>
                  <w:r>
                    <w:rPr>
                      <w:rFonts w:hint="eastAsia"/>
                      <w:szCs w:val="18"/>
                    </w:rPr>
                    <w:t>Model-2 in TR36.873</w:t>
                  </w:r>
                </w:p>
              </w:tc>
            </w:tr>
            <w:tr w:rsidR="00EE7FE6" w14:paraId="3035ADB0" w14:textId="77777777" w:rsidTr="00271B57">
              <w:trPr>
                <w:cantSplit/>
                <w:jc w:val="center"/>
              </w:trPr>
              <w:tc>
                <w:tcPr>
                  <w:tcW w:w="0" w:type="auto"/>
                  <w:vAlign w:val="center"/>
                </w:tcPr>
                <w:p w14:paraId="05561184" w14:textId="77777777" w:rsidR="00EE7FE6" w:rsidRDefault="00EE7FE6" w:rsidP="00271B57">
                  <w:pPr>
                    <w:pStyle w:val="TAL"/>
                    <w:rPr>
                      <w:szCs w:val="18"/>
                    </w:rPr>
                  </w:pPr>
                  <w:r>
                    <w:rPr>
                      <w:szCs w:val="18"/>
                    </w:rPr>
                    <w:t>UT array orientation</w:t>
                  </w:r>
                </w:p>
              </w:tc>
              <w:tc>
                <w:tcPr>
                  <w:tcW w:w="0" w:type="auto"/>
                  <w:vAlign w:val="center"/>
                </w:tcPr>
                <w:p w14:paraId="51EA9A7E" w14:textId="77777777" w:rsidR="00EE7FE6" w:rsidRDefault="00EE7FE6" w:rsidP="00271B57">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EE7FE6" w14:paraId="2E8F97DF" w14:textId="77777777" w:rsidTr="00271B57">
              <w:trPr>
                <w:cantSplit/>
                <w:jc w:val="center"/>
              </w:trPr>
              <w:tc>
                <w:tcPr>
                  <w:tcW w:w="0" w:type="auto"/>
                  <w:vAlign w:val="center"/>
                </w:tcPr>
                <w:p w14:paraId="16551195" w14:textId="77777777" w:rsidR="00EE7FE6" w:rsidRDefault="00EE7FE6" w:rsidP="00271B57">
                  <w:pPr>
                    <w:pStyle w:val="TAL"/>
                    <w:rPr>
                      <w:szCs w:val="18"/>
                    </w:rPr>
                  </w:pPr>
                  <w:r>
                    <w:rPr>
                      <w:szCs w:val="18"/>
                    </w:rPr>
                    <w:t>UT antenna pattern</w:t>
                  </w:r>
                </w:p>
              </w:tc>
              <w:tc>
                <w:tcPr>
                  <w:tcW w:w="0" w:type="auto"/>
                  <w:vAlign w:val="center"/>
                </w:tcPr>
                <w:p w14:paraId="58903008" w14:textId="77777777" w:rsidR="00EE7FE6" w:rsidRDefault="00EE7FE6" w:rsidP="00271B57">
                  <w:pPr>
                    <w:pStyle w:val="TAL"/>
                    <w:rPr>
                      <w:szCs w:val="18"/>
                    </w:rPr>
                  </w:pPr>
                  <w:r>
                    <w:rPr>
                      <w:szCs w:val="18"/>
                    </w:rPr>
                    <w:t>Isotropic</w:t>
                  </w:r>
                </w:p>
              </w:tc>
            </w:tr>
            <w:tr w:rsidR="00EE7FE6" w14:paraId="47C64CBB" w14:textId="77777777" w:rsidTr="00271B57">
              <w:trPr>
                <w:cantSplit/>
                <w:jc w:val="center"/>
              </w:trPr>
              <w:tc>
                <w:tcPr>
                  <w:tcW w:w="0" w:type="auto"/>
                  <w:vMerge w:val="restart"/>
                  <w:vAlign w:val="center"/>
                </w:tcPr>
                <w:p w14:paraId="55C20E3E" w14:textId="77777777" w:rsidR="00EE7FE6" w:rsidRDefault="00EE7FE6" w:rsidP="00271B57">
                  <w:pPr>
                    <w:pStyle w:val="TAL"/>
                    <w:rPr>
                      <w:szCs w:val="18"/>
                    </w:rPr>
                  </w:pPr>
                  <w:r>
                    <w:rPr>
                      <w:szCs w:val="18"/>
                    </w:rPr>
                    <w:t>Metrics</w:t>
                  </w:r>
                </w:p>
              </w:tc>
              <w:tc>
                <w:tcPr>
                  <w:tcW w:w="0" w:type="auto"/>
                </w:tcPr>
                <w:p w14:paraId="10A93E43" w14:textId="77777777" w:rsidR="00EE7FE6" w:rsidRDefault="00EE7FE6" w:rsidP="00271B57">
                  <w:pPr>
                    <w:pStyle w:val="TAL"/>
                    <w:rPr>
                      <w:lang w:eastAsia="ja-JP"/>
                    </w:rPr>
                  </w:pPr>
                  <w:r>
                    <w:t xml:space="preserve">1) Coupling loss – serving cell </w:t>
                  </w:r>
                </w:p>
              </w:tc>
            </w:tr>
            <w:tr w:rsidR="00EE7FE6" w14:paraId="5BC41ECF" w14:textId="77777777" w:rsidTr="00271B57">
              <w:trPr>
                <w:cantSplit/>
                <w:jc w:val="center"/>
              </w:trPr>
              <w:tc>
                <w:tcPr>
                  <w:tcW w:w="0" w:type="auto"/>
                  <w:vMerge/>
                  <w:vAlign w:val="center"/>
                </w:tcPr>
                <w:p w14:paraId="1D7A8B36" w14:textId="77777777" w:rsidR="00EE7FE6" w:rsidRDefault="00EE7FE6" w:rsidP="00271B57">
                  <w:pPr>
                    <w:pStyle w:val="TAL"/>
                    <w:rPr>
                      <w:szCs w:val="18"/>
                    </w:rPr>
                  </w:pPr>
                </w:p>
              </w:tc>
              <w:tc>
                <w:tcPr>
                  <w:tcW w:w="0" w:type="auto"/>
                  <w:vAlign w:val="center"/>
                </w:tcPr>
                <w:p w14:paraId="013B51F7" w14:textId="77777777" w:rsidR="00EE7FE6" w:rsidRDefault="00EE7FE6" w:rsidP="00271B57">
                  <w:pPr>
                    <w:pStyle w:val="TAL"/>
                    <w:rPr>
                      <w:szCs w:val="18"/>
                    </w:rPr>
                  </w:pPr>
                  <w:r>
                    <w:rPr>
                      <w:szCs w:val="18"/>
                      <w:lang w:eastAsia="ja-JP"/>
                    </w:rPr>
                    <w:t xml:space="preserve">2) Wideband SIR before receiver </w:t>
                  </w:r>
                  <w:r>
                    <w:rPr>
                      <w:rFonts w:hint="eastAsia"/>
                      <w:szCs w:val="18"/>
                    </w:rPr>
                    <w:t>without noise</w:t>
                  </w:r>
                </w:p>
              </w:tc>
            </w:tr>
            <w:tr w:rsidR="00EE7FE6" w14:paraId="453B9640" w14:textId="77777777" w:rsidTr="00271B57">
              <w:trPr>
                <w:cantSplit/>
                <w:jc w:val="center"/>
              </w:trPr>
              <w:tc>
                <w:tcPr>
                  <w:tcW w:w="0" w:type="auto"/>
                  <w:vMerge/>
                  <w:vAlign w:val="center"/>
                </w:tcPr>
                <w:p w14:paraId="0DDEE03E" w14:textId="77777777" w:rsidR="00EE7FE6" w:rsidRDefault="00EE7FE6" w:rsidP="00271B57">
                  <w:pPr>
                    <w:pStyle w:val="TAL"/>
                    <w:rPr>
                      <w:szCs w:val="18"/>
                    </w:rPr>
                  </w:pPr>
                </w:p>
              </w:tc>
              <w:tc>
                <w:tcPr>
                  <w:tcW w:w="0" w:type="auto"/>
                  <w:vAlign w:val="center"/>
                </w:tcPr>
                <w:p w14:paraId="3A4D5ED3" w14:textId="77777777" w:rsidR="00EE7FE6" w:rsidRDefault="00EE7FE6" w:rsidP="00271B57">
                  <w:pPr>
                    <w:pStyle w:val="TAL"/>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EE7FE6" w14:paraId="2A2703E8" w14:textId="77777777" w:rsidTr="00271B57">
              <w:trPr>
                <w:cantSplit/>
                <w:jc w:val="center"/>
              </w:trPr>
              <w:tc>
                <w:tcPr>
                  <w:tcW w:w="0" w:type="auto"/>
                  <w:vMerge/>
                  <w:vAlign w:val="center"/>
                </w:tcPr>
                <w:p w14:paraId="19FFE7AC" w14:textId="77777777" w:rsidR="00EE7FE6" w:rsidRDefault="00EE7FE6" w:rsidP="00271B57">
                  <w:pPr>
                    <w:pStyle w:val="TAL"/>
                    <w:rPr>
                      <w:szCs w:val="18"/>
                    </w:rPr>
                  </w:pPr>
                </w:p>
              </w:tc>
              <w:tc>
                <w:tcPr>
                  <w:tcW w:w="0" w:type="auto"/>
                  <w:vAlign w:val="center"/>
                </w:tcPr>
                <w:p w14:paraId="096783D6" w14:textId="77777777" w:rsidR="00EE7FE6" w:rsidRDefault="00EE7FE6" w:rsidP="00271B57">
                  <w:pPr>
                    <w:pStyle w:val="TAL"/>
                    <w:rPr>
                      <w:szCs w:val="18"/>
                    </w:rPr>
                  </w:pPr>
                  <w:r>
                    <w:rPr>
                      <w:szCs w:val="18"/>
                    </w:rPr>
                    <w:t xml:space="preserve">4) </w:t>
                  </w:r>
                </w:p>
                <w:p w14:paraId="63394DC1"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868DAFA"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59A577F1"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F7518F" w14:textId="77777777" w:rsidR="00EE7FE6" w:rsidRDefault="00EE7FE6" w:rsidP="00271B57">
                  <w:pPr>
                    <w:pStyle w:val="TAL"/>
                    <w:rPr>
                      <w:szCs w:val="18"/>
                    </w:rPr>
                  </w:pPr>
                </w:p>
                <w:p w14:paraId="1A00C234" w14:textId="77777777" w:rsidR="00EE7FE6" w:rsidRDefault="00EE7FE6" w:rsidP="00271B57">
                  <w:pPr>
                    <w:pStyle w:val="TAL"/>
                    <w:rPr>
                      <w:szCs w:val="18"/>
                    </w:rPr>
                  </w:pPr>
                  <w:r>
                    <w:rPr>
                      <w:szCs w:val="18"/>
                    </w:rPr>
                    <w:t>Note: The PRB singular values of a PRB are the eigenvalues of the mean covariance matrix in the PRB.</w:t>
                  </w:r>
                </w:p>
              </w:tc>
            </w:tr>
          </w:tbl>
          <w:p w14:paraId="35CDABE8" w14:textId="77777777" w:rsidR="00EE7FE6" w:rsidRDefault="00EE7FE6" w:rsidP="00271B57"/>
          <w:p w14:paraId="2E48A7D8" w14:textId="77777777" w:rsidR="00EE7FE6" w:rsidRDefault="00EE7FE6" w:rsidP="00271B57">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345BC4AA" w14:textId="77777777" w:rsidR="00EE7FE6" w:rsidRDefault="00EE7FE6" w:rsidP="00271B57">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EE7FE6" w14:paraId="6EBF4136" w14:textId="77777777" w:rsidTr="00271B57">
              <w:trPr>
                <w:jc w:val="center"/>
              </w:trPr>
              <w:tc>
                <w:tcPr>
                  <w:tcW w:w="0" w:type="auto"/>
                  <w:shd w:val="clear" w:color="auto" w:fill="D9D9D9"/>
                </w:tcPr>
                <w:p w14:paraId="3F947444" w14:textId="77777777" w:rsidR="00EE7FE6" w:rsidRDefault="00EE7FE6" w:rsidP="00271B57">
                  <w:pPr>
                    <w:pStyle w:val="TAH"/>
                    <w:rPr>
                      <w:color w:val="C00000"/>
                      <w:u w:val="single"/>
                    </w:rPr>
                  </w:pPr>
                  <w:r>
                    <w:rPr>
                      <w:color w:val="C00000"/>
                      <w:u w:val="single"/>
                    </w:rPr>
                    <w:t>Parameter</w:t>
                  </w:r>
                </w:p>
              </w:tc>
              <w:tc>
                <w:tcPr>
                  <w:tcW w:w="0" w:type="auto"/>
                  <w:shd w:val="clear" w:color="auto" w:fill="D9D9D9"/>
                </w:tcPr>
                <w:p w14:paraId="3D3D2B9F" w14:textId="77777777" w:rsidR="00EE7FE6" w:rsidRDefault="00EE7FE6" w:rsidP="00271B57">
                  <w:pPr>
                    <w:pStyle w:val="TAH"/>
                    <w:rPr>
                      <w:color w:val="C00000"/>
                      <w:u w:val="single"/>
                    </w:rPr>
                  </w:pPr>
                  <w:r>
                    <w:rPr>
                      <w:color w:val="C00000"/>
                      <w:u w:val="single"/>
                    </w:rPr>
                    <w:t>Values</w:t>
                  </w:r>
                </w:p>
              </w:tc>
            </w:tr>
            <w:tr w:rsidR="00EE7FE6" w14:paraId="59662B87" w14:textId="77777777" w:rsidTr="00271B57">
              <w:trPr>
                <w:jc w:val="center"/>
              </w:trPr>
              <w:tc>
                <w:tcPr>
                  <w:tcW w:w="0" w:type="auto"/>
                </w:tcPr>
                <w:p w14:paraId="3A359546" w14:textId="77777777" w:rsidR="00EE7FE6" w:rsidRPr="00376CBB" w:rsidRDefault="00EE7FE6" w:rsidP="00271B57">
                  <w:pPr>
                    <w:pStyle w:val="TAL"/>
                    <w:rPr>
                      <w:color w:val="C00000"/>
                      <w:u w:val="single"/>
                    </w:rPr>
                  </w:pPr>
                  <w:r w:rsidRPr="00376CBB">
                    <w:rPr>
                      <w:color w:val="C00000"/>
                      <w:u w:val="single"/>
                    </w:rPr>
                    <w:t xml:space="preserve">Scenarios </w:t>
                  </w:r>
                </w:p>
              </w:tc>
              <w:tc>
                <w:tcPr>
                  <w:tcW w:w="0" w:type="auto"/>
                </w:tcPr>
                <w:p w14:paraId="34AC848F" w14:textId="77777777" w:rsidR="00EE7FE6" w:rsidRPr="00376CBB" w:rsidRDefault="00EE7FE6" w:rsidP="00271B57">
                  <w:pPr>
                    <w:pStyle w:val="TAL"/>
                    <w:rPr>
                      <w:color w:val="C00000"/>
                      <w:u w:val="single"/>
                    </w:rPr>
                  </w:pPr>
                  <w:r w:rsidRPr="00376CBB">
                    <w:rPr>
                      <w:color w:val="C00000"/>
                      <w:u w:val="single"/>
                    </w:rPr>
                    <w:t>UMa, UMi-Street Canyon, SMa</w:t>
                  </w:r>
                </w:p>
              </w:tc>
            </w:tr>
            <w:tr w:rsidR="00EE7FE6" w14:paraId="67B03A8B" w14:textId="77777777" w:rsidTr="00271B57">
              <w:trPr>
                <w:jc w:val="center"/>
              </w:trPr>
              <w:tc>
                <w:tcPr>
                  <w:tcW w:w="0" w:type="auto"/>
                </w:tcPr>
                <w:p w14:paraId="3FA0C21E" w14:textId="77777777" w:rsidR="00EE7FE6" w:rsidRPr="00376CBB" w:rsidRDefault="00EE7FE6" w:rsidP="00271B57">
                  <w:pPr>
                    <w:pStyle w:val="TAL"/>
                    <w:rPr>
                      <w:color w:val="C00000"/>
                      <w:u w:val="single"/>
                    </w:rPr>
                  </w:pPr>
                  <w:r w:rsidRPr="00376CBB">
                    <w:rPr>
                      <w:color w:val="C00000"/>
                      <w:u w:val="single"/>
                    </w:rPr>
                    <w:t>Carrier Frequency</w:t>
                  </w:r>
                </w:p>
              </w:tc>
              <w:tc>
                <w:tcPr>
                  <w:tcW w:w="0" w:type="auto"/>
                </w:tcPr>
                <w:p w14:paraId="1543DE34" w14:textId="77777777" w:rsidR="00EE7FE6" w:rsidRPr="00376CBB" w:rsidRDefault="00EE7FE6" w:rsidP="00271B57">
                  <w:pPr>
                    <w:pStyle w:val="TAL"/>
                    <w:rPr>
                      <w:color w:val="C00000"/>
                      <w:u w:val="single"/>
                    </w:rPr>
                  </w:pPr>
                  <w:r w:rsidRPr="00376CBB">
                    <w:rPr>
                      <w:color w:val="C00000"/>
                      <w:u w:val="single"/>
                    </w:rPr>
                    <w:t>6 GHz, 7 GHz</w:t>
                  </w:r>
                </w:p>
              </w:tc>
            </w:tr>
            <w:tr w:rsidR="00EE7FE6" w14:paraId="2ABE1D88" w14:textId="77777777" w:rsidTr="00271B57">
              <w:trPr>
                <w:jc w:val="center"/>
              </w:trPr>
              <w:tc>
                <w:tcPr>
                  <w:tcW w:w="0" w:type="auto"/>
                  <w:vAlign w:val="center"/>
                </w:tcPr>
                <w:p w14:paraId="6EC2D58A" w14:textId="77777777" w:rsidR="00EE7FE6" w:rsidRPr="00376CBB" w:rsidRDefault="00EE7FE6" w:rsidP="00271B57">
                  <w:pPr>
                    <w:pStyle w:val="TAL"/>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4386F051" w14:textId="77777777" w:rsidR="00EE7FE6" w:rsidRPr="00376CBB" w:rsidRDefault="00EE7FE6" w:rsidP="00271B57">
                  <w:pPr>
                    <w:pStyle w:val="TAL"/>
                    <w:rPr>
                      <w:color w:val="C00000"/>
                      <w:u w:val="single"/>
                    </w:rPr>
                  </w:pPr>
                  <w:r w:rsidRPr="00376CBB">
                    <w:rPr>
                      <w:color w:val="C00000"/>
                      <w:u w:val="single"/>
                    </w:rPr>
                    <w:t>FFS degrees for SMa</w:t>
                  </w:r>
                </w:p>
              </w:tc>
            </w:tr>
            <w:tr w:rsidR="00EE7FE6" w14:paraId="7707E73A" w14:textId="77777777" w:rsidTr="00271B57">
              <w:trPr>
                <w:jc w:val="center"/>
              </w:trPr>
              <w:tc>
                <w:tcPr>
                  <w:tcW w:w="0" w:type="auto"/>
                  <w:vAlign w:val="center"/>
                </w:tcPr>
                <w:p w14:paraId="5A7FB688" w14:textId="77777777" w:rsidR="00EE7FE6" w:rsidRPr="00376CBB" w:rsidRDefault="00EE7FE6" w:rsidP="00271B57">
                  <w:pPr>
                    <w:pStyle w:val="TAL"/>
                    <w:rPr>
                      <w:color w:val="C00000"/>
                      <w:u w:val="single"/>
                    </w:rPr>
                  </w:pPr>
                  <w:r w:rsidRPr="00376CBB">
                    <w:rPr>
                      <w:color w:val="C00000"/>
                      <w:szCs w:val="18"/>
                      <w:u w:val="single"/>
                    </w:rPr>
                    <w:t>BS antenna configurations</w:t>
                  </w:r>
                </w:p>
              </w:tc>
              <w:tc>
                <w:tcPr>
                  <w:tcW w:w="0" w:type="auto"/>
                  <w:vAlign w:val="center"/>
                </w:tcPr>
                <w:p w14:paraId="708A6E39" w14:textId="77777777" w:rsidR="00EE7FE6" w:rsidRPr="00376CBB" w:rsidRDefault="00EE7FE6" w:rsidP="00271B57">
                  <w:pPr>
                    <w:pStyle w:val="TAL"/>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09B3735A" w14:textId="77777777" w:rsidR="00EE7FE6" w:rsidRPr="00376CBB" w:rsidRDefault="00EE7FE6" w:rsidP="00271B57">
                  <w:pPr>
                    <w:pStyle w:val="TAL"/>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445CF3E0" w14:textId="77777777" w:rsidR="00EE7FE6" w:rsidRPr="00376CBB" w:rsidRDefault="00EE7FE6" w:rsidP="00271B57">
                  <w:pPr>
                    <w:pStyle w:val="TAL"/>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3D04AA59" w14:textId="77777777" w:rsidR="00EE7FE6" w:rsidRPr="00376CBB" w:rsidRDefault="00EE7FE6" w:rsidP="00271B57">
                  <w:pPr>
                    <w:pStyle w:val="TAL"/>
                    <w:rPr>
                      <w:color w:val="C00000"/>
                      <w:szCs w:val="18"/>
                      <w:u w:val="single"/>
                    </w:rPr>
                  </w:pPr>
                  <w:r w:rsidRPr="00376CBB">
                    <w:rPr>
                      <w:color w:val="C00000"/>
                      <w:szCs w:val="18"/>
                      <w:u w:val="single"/>
                    </w:rPr>
                    <w:lastRenderedPageBreak/>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EE7FE6" w14:paraId="274598DC" w14:textId="77777777" w:rsidTr="00271B57">
              <w:trPr>
                <w:jc w:val="center"/>
              </w:trPr>
              <w:tc>
                <w:tcPr>
                  <w:tcW w:w="0" w:type="auto"/>
                  <w:vAlign w:val="center"/>
                </w:tcPr>
                <w:p w14:paraId="053EA68B" w14:textId="77777777" w:rsidR="00EE7FE6" w:rsidRPr="00376CBB" w:rsidRDefault="00EE7FE6" w:rsidP="00271B57">
                  <w:pPr>
                    <w:pStyle w:val="TAL"/>
                    <w:rPr>
                      <w:color w:val="C00000"/>
                      <w:u w:val="single"/>
                    </w:rPr>
                  </w:pPr>
                  <w:r w:rsidRPr="00376CBB">
                    <w:rPr>
                      <w:rFonts w:hint="eastAsia"/>
                      <w:color w:val="C00000"/>
                      <w:u w:val="single"/>
                    </w:rPr>
                    <w:lastRenderedPageBreak/>
                    <w:t>BS Tx power</w:t>
                  </w:r>
                </w:p>
              </w:tc>
              <w:tc>
                <w:tcPr>
                  <w:tcW w:w="0" w:type="auto"/>
                  <w:vAlign w:val="center"/>
                </w:tcPr>
                <w:p w14:paraId="4F87C962" w14:textId="77777777" w:rsidR="00EE7FE6" w:rsidRPr="00376CBB" w:rsidRDefault="00EE7FE6" w:rsidP="00271B57">
                  <w:pPr>
                    <w:pStyle w:val="TAL"/>
                    <w:rPr>
                      <w:color w:val="C00000"/>
                      <w:u w:val="single"/>
                    </w:rPr>
                  </w:pPr>
                  <w:r w:rsidRPr="00376CBB">
                    <w:rPr>
                      <w:color w:val="C00000"/>
                      <w:u w:val="single"/>
                    </w:rPr>
                    <w:t>FFS dBm for SMa</w:t>
                  </w:r>
                </w:p>
              </w:tc>
            </w:tr>
            <w:tr w:rsidR="00EE7FE6" w14:paraId="6462003E" w14:textId="77777777" w:rsidTr="00271B57">
              <w:trPr>
                <w:jc w:val="center"/>
              </w:trPr>
              <w:tc>
                <w:tcPr>
                  <w:tcW w:w="0" w:type="auto"/>
                  <w:vAlign w:val="center"/>
                </w:tcPr>
                <w:p w14:paraId="3405E4BF" w14:textId="77777777" w:rsidR="00EE7FE6" w:rsidRPr="00376CBB" w:rsidRDefault="00EE7FE6" w:rsidP="00271B57">
                  <w:pPr>
                    <w:pStyle w:val="TAL"/>
                    <w:rPr>
                      <w:color w:val="C00000"/>
                      <w:u w:val="single"/>
                    </w:rPr>
                  </w:pPr>
                  <w:r w:rsidRPr="00376CBB">
                    <w:rPr>
                      <w:rFonts w:hint="eastAsia"/>
                      <w:color w:val="C00000"/>
                      <w:u w:val="single"/>
                    </w:rPr>
                    <w:t>Bandwidth</w:t>
                  </w:r>
                </w:p>
              </w:tc>
              <w:tc>
                <w:tcPr>
                  <w:tcW w:w="0" w:type="auto"/>
                  <w:vAlign w:val="center"/>
                </w:tcPr>
                <w:p w14:paraId="61254F66" w14:textId="77777777" w:rsidR="00EE7FE6" w:rsidRPr="00376CBB" w:rsidRDefault="00EE7FE6" w:rsidP="00271B57">
                  <w:pPr>
                    <w:pStyle w:val="TAL"/>
                    <w:rPr>
                      <w:color w:val="C00000"/>
                      <w:u w:val="single"/>
                    </w:rPr>
                  </w:pPr>
                  <w:r w:rsidRPr="00376CBB">
                    <w:rPr>
                      <w:color w:val="C00000"/>
                      <w:u w:val="single"/>
                    </w:rPr>
                    <w:t>20MHz for 6GHz and only for UMa and UMi-Street Canyon,</w:t>
                  </w:r>
                </w:p>
                <w:p w14:paraId="6F63D7FD" w14:textId="77777777" w:rsidR="00EE7FE6" w:rsidRPr="00376CBB" w:rsidRDefault="00EE7FE6" w:rsidP="00271B57">
                  <w:pPr>
                    <w:pStyle w:val="TAL"/>
                    <w:rPr>
                      <w:color w:val="C00000"/>
                      <w:u w:val="single"/>
                    </w:rPr>
                  </w:pPr>
                  <w:r>
                    <w:rPr>
                      <w:color w:val="C00000"/>
                      <w:u w:val="single"/>
                    </w:rPr>
                    <w:t>2</w:t>
                  </w:r>
                  <w:r w:rsidRPr="00376CBB">
                    <w:rPr>
                      <w:color w:val="C00000"/>
                      <w:u w:val="single"/>
                    </w:rPr>
                    <w:t>00 MHz for 7 GHz</w:t>
                  </w:r>
                </w:p>
              </w:tc>
            </w:tr>
            <w:tr w:rsidR="00EE7FE6" w14:paraId="464B17CB" w14:textId="77777777" w:rsidTr="00271B57">
              <w:trPr>
                <w:jc w:val="center"/>
              </w:trPr>
              <w:tc>
                <w:tcPr>
                  <w:tcW w:w="0" w:type="auto"/>
                  <w:vAlign w:val="center"/>
                </w:tcPr>
                <w:p w14:paraId="1EB023C4" w14:textId="77777777" w:rsidR="00EE7FE6" w:rsidRPr="00376CBB" w:rsidRDefault="00EE7FE6" w:rsidP="00271B57">
                  <w:pPr>
                    <w:pStyle w:val="TAL"/>
                    <w:rPr>
                      <w:color w:val="C00000"/>
                      <w:u w:val="single"/>
                    </w:rPr>
                  </w:pPr>
                  <w:r w:rsidRPr="00376CBB">
                    <w:rPr>
                      <w:color w:val="C00000"/>
                      <w:u w:val="single"/>
                    </w:rPr>
                    <w:t xml:space="preserve">UT distribution </w:t>
                  </w:r>
                </w:p>
              </w:tc>
              <w:tc>
                <w:tcPr>
                  <w:tcW w:w="0" w:type="auto"/>
                  <w:vAlign w:val="center"/>
                </w:tcPr>
                <w:p w14:paraId="6658D67D" w14:textId="77777777" w:rsidR="00EE7FE6" w:rsidRPr="00376CBB" w:rsidRDefault="00EE7FE6" w:rsidP="00271B57">
                  <w:pPr>
                    <w:pStyle w:val="TAL"/>
                    <w:rPr>
                      <w:color w:val="C00000"/>
                      <w:u w:val="single"/>
                    </w:rPr>
                  </w:pPr>
                  <w:r w:rsidRPr="00376CBB">
                    <w:rPr>
                      <w:color w:val="C00000"/>
                      <w:u w:val="single"/>
                    </w:rPr>
                    <w:t xml:space="preserve">For SMA, </w:t>
                  </w:r>
                </w:p>
                <w:p w14:paraId="792973C4" w14:textId="77777777" w:rsidR="00EE7FE6" w:rsidRPr="00376CBB" w:rsidRDefault="00EE7FE6" w:rsidP="00271B57">
                  <w:pPr>
                    <w:pStyle w:val="TAL"/>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EE7FE6" w14:paraId="7DEDEC87" w14:textId="77777777" w:rsidTr="00271B57">
              <w:trPr>
                <w:jc w:val="center"/>
              </w:trPr>
              <w:tc>
                <w:tcPr>
                  <w:tcW w:w="0" w:type="auto"/>
                  <w:vAlign w:val="center"/>
                </w:tcPr>
                <w:p w14:paraId="49DCAEAC" w14:textId="77777777" w:rsidR="00EE7FE6" w:rsidRPr="00376CBB" w:rsidRDefault="00EE7FE6" w:rsidP="00271B57">
                  <w:pPr>
                    <w:pStyle w:val="TAL"/>
                    <w:rPr>
                      <w:color w:val="C00000"/>
                      <w:u w:val="single"/>
                    </w:rPr>
                  </w:pPr>
                  <w:r w:rsidRPr="00376CBB">
                    <w:rPr>
                      <w:color w:val="C00000"/>
                      <w:szCs w:val="18"/>
                      <w:u w:val="single"/>
                    </w:rPr>
                    <w:t>UT antenna configurations</w:t>
                  </w:r>
                </w:p>
              </w:tc>
              <w:tc>
                <w:tcPr>
                  <w:tcW w:w="0" w:type="auto"/>
                  <w:vAlign w:val="center"/>
                </w:tcPr>
                <w:p w14:paraId="3225D3DA" w14:textId="77777777" w:rsidR="00EE7FE6" w:rsidRPr="00376CBB" w:rsidRDefault="00EE7FE6" w:rsidP="00271B57">
                  <w:pPr>
                    <w:pStyle w:val="TAL"/>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703D2417" w14:textId="77777777" w:rsidR="00EE7FE6" w:rsidRPr="00376CBB" w:rsidRDefault="00EE7FE6" w:rsidP="00271B57">
                  <w:pPr>
                    <w:pStyle w:val="TAL"/>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749E74A6" w14:textId="77777777" w:rsidR="00EE7FE6" w:rsidRPr="00376CBB" w:rsidRDefault="00EE7FE6" w:rsidP="00271B57">
                  <w:pPr>
                    <w:pStyle w:val="TAL"/>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EE7FE6" w14:paraId="5D3BCEFE" w14:textId="77777777" w:rsidTr="00271B57">
              <w:trPr>
                <w:jc w:val="center"/>
              </w:trPr>
              <w:tc>
                <w:tcPr>
                  <w:tcW w:w="0" w:type="auto"/>
                  <w:vAlign w:val="center"/>
                </w:tcPr>
                <w:p w14:paraId="2B97EA5C" w14:textId="77777777" w:rsidR="00EE7FE6" w:rsidRPr="00376CBB" w:rsidRDefault="00EE7FE6" w:rsidP="00271B57">
                  <w:pPr>
                    <w:pStyle w:val="TAL"/>
                    <w:rPr>
                      <w:color w:val="C00000"/>
                      <w:szCs w:val="18"/>
                      <w:u w:val="single"/>
                    </w:rPr>
                  </w:pPr>
                  <w:r w:rsidRPr="00376CBB">
                    <w:rPr>
                      <w:color w:val="C00000"/>
                      <w:szCs w:val="18"/>
                      <w:u w:val="single"/>
                    </w:rPr>
                    <w:t>UT antenna pattern</w:t>
                  </w:r>
                </w:p>
              </w:tc>
              <w:tc>
                <w:tcPr>
                  <w:tcW w:w="0" w:type="auto"/>
                  <w:vAlign w:val="center"/>
                </w:tcPr>
                <w:p w14:paraId="7E0693E0" w14:textId="77777777" w:rsidR="00EE7FE6" w:rsidRPr="00376CBB" w:rsidRDefault="00EE7FE6" w:rsidP="00271B57">
                  <w:pPr>
                    <w:pStyle w:val="TAL"/>
                    <w:rPr>
                      <w:color w:val="C00000"/>
                      <w:u w:val="single"/>
                    </w:rPr>
                  </w:pPr>
                  <w:r w:rsidRPr="00376CBB">
                    <w:rPr>
                      <w:color w:val="C00000"/>
                      <w:u w:val="single"/>
                    </w:rPr>
                    <w:t>Config A for 6GHz: FFS</w:t>
                  </w:r>
                </w:p>
                <w:p w14:paraId="5D63EB04" w14:textId="77777777" w:rsidR="00EE7FE6" w:rsidRPr="00376CBB" w:rsidRDefault="00EE7FE6" w:rsidP="00271B57">
                  <w:pPr>
                    <w:pStyle w:val="TAL"/>
                    <w:rPr>
                      <w:color w:val="C00000"/>
                      <w:szCs w:val="18"/>
                      <w:u w:val="single"/>
                    </w:rPr>
                  </w:pPr>
                  <w:r w:rsidRPr="00376CBB">
                    <w:rPr>
                      <w:color w:val="C00000"/>
                      <w:u w:val="single"/>
                    </w:rPr>
                    <w:t>Config B and C for 7 GHz: Based on [directional antenna] for UT described in Clause 7.3.</w:t>
                  </w:r>
                </w:p>
              </w:tc>
            </w:tr>
            <w:tr w:rsidR="00EE7FE6" w14:paraId="2B562625" w14:textId="77777777" w:rsidTr="00271B57">
              <w:trPr>
                <w:jc w:val="center"/>
              </w:trPr>
              <w:tc>
                <w:tcPr>
                  <w:tcW w:w="0" w:type="auto"/>
                </w:tcPr>
                <w:p w14:paraId="5A80DE9B" w14:textId="77777777" w:rsidR="00EE7FE6" w:rsidRPr="00376CBB" w:rsidRDefault="00EE7FE6" w:rsidP="00271B57">
                  <w:pPr>
                    <w:pStyle w:val="TAL"/>
                    <w:rPr>
                      <w:color w:val="C00000"/>
                      <w:u w:val="single"/>
                    </w:rPr>
                  </w:pPr>
                  <w:r w:rsidRPr="00376CBB">
                    <w:rPr>
                      <w:rFonts w:hint="eastAsia"/>
                      <w:color w:val="C00000"/>
                      <w:u w:val="single"/>
                    </w:rPr>
                    <w:t>O2I penetration loss</w:t>
                  </w:r>
                </w:p>
              </w:tc>
              <w:tc>
                <w:tcPr>
                  <w:tcW w:w="0" w:type="auto"/>
                </w:tcPr>
                <w:p w14:paraId="1CE8D593" w14:textId="77777777" w:rsidR="00EE7FE6" w:rsidRPr="00376CBB" w:rsidRDefault="00EE7FE6" w:rsidP="00271B57">
                  <w:pPr>
                    <w:pStyle w:val="TAL"/>
                    <w:rPr>
                      <w:color w:val="C00000"/>
                      <w:u w:val="single"/>
                    </w:rPr>
                  </w:pPr>
                  <w:r w:rsidRPr="00376CBB">
                    <w:rPr>
                      <w:color w:val="C00000"/>
                      <w:u w:val="single"/>
                    </w:rPr>
                    <w:t>For SMa, FFS</w:t>
                  </w:r>
                </w:p>
              </w:tc>
            </w:tr>
          </w:tbl>
          <w:p w14:paraId="230226B2" w14:textId="77777777" w:rsidR="00EE7FE6" w:rsidRDefault="00EE7FE6" w:rsidP="00271B57"/>
          <w:p w14:paraId="2493388F" w14:textId="77777777" w:rsidR="00EE7FE6" w:rsidRDefault="00EE7FE6" w:rsidP="00271B57"/>
          <w:p w14:paraId="3EED7AC6" w14:textId="77777777" w:rsidR="00EE7FE6" w:rsidRDefault="00EE7FE6" w:rsidP="00271B57">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78BD9F1" w14:textId="77777777" w:rsidR="00EE7FE6" w:rsidRDefault="00EE7FE6" w:rsidP="00271B5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B34CE7E" w14:textId="77777777" w:rsidR="00EE7FE6" w:rsidRDefault="00EE7FE6" w:rsidP="00271B57">
            <w:pPr>
              <w:pStyle w:val="BodyText"/>
              <w:spacing w:after="0"/>
              <w:rPr>
                <w:rFonts w:ascii="Times New Roman" w:eastAsia="DengXian" w:hAnsi="Times New Roman"/>
                <w:szCs w:val="20"/>
                <w:lang w:eastAsia="ko-KR"/>
              </w:rPr>
            </w:pPr>
          </w:p>
          <w:p w14:paraId="03E26662" w14:textId="77777777" w:rsidR="00EE7FE6" w:rsidRDefault="00EE7FE6" w:rsidP="00271B57">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EE7FE6" w:rsidRPr="007B454D" w14:paraId="5CC2F6AB"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F7E7055"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A81F3B"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Values</w:t>
                  </w:r>
                </w:p>
              </w:tc>
            </w:tr>
            <w:tr w:rsidR="00EE7FE6" w:rsidRPr="007B454D" w14:paraId="7C0EB774" w14:textId="77777777" w:rsidTr="00271B5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E7DEEF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045425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UMi-street Canyon, [Indoor-office (open office)]</w:t>
                  </w:r>
                </w:p>
              </w:tc>
            </w:tr>
            <w:tr w:rsidR="00EE7FE6" w:rsidRPr="007B454D" w14:paraId="36768F11"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BA0D1A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397ED47" w14:textId="77777777" w:rsidR="00EE7FE6" w:rsidRPr="007B454D" w:rsidRDefault="00EE7FE6" w:rsidP="00271B57">
                  <w:pPr>
                    <w:pStyle w:val="TAL"/>
                    <w:rPr>
                      <w:rFonts w:ascii="Times New Roman" w:eastAsia="SimSun" w:hAnsi="Times New Roman"/>
                      <w:sz w:val="20"/>
                    </w:rPr>
                  </w:pPr>
                  <w:r w:rsidRPr="007B454D">
                    <w:rPr>
                      <w:rFonts w:ascii="Times New Roman" w:hAnsi="Times New Roman"/>
                      <w:sz w:val="20"/>
                    </w:rPr>
                    <w:t xml:space="preserve"> [6 or 7 GHz]</w:t>
                  </w:r>
                </w:p>
              </w:tc>
            </w:tr>
            <w:tr w:rsidR="00EE7FE6" w:rsidRPr="007B454D" w14:paraId="7E971848"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D5B439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13CA51D" w14:textId="77777777" w:rsidR="00EE7FE6" w:rsidRPr="007B454D" w:rsidRDefault="00EE7FE6" w:rsidP="00271B57">
                  <w:pPr>
                    <w:pStyle w:val="TAL"/>
                    <w:rPr>
                      <w:rFonts w:ascii="Times New Roman" w:eastAsia="SimSun" w:hAnsi="Times New Roman"/>
                      <w:color w:val="FF0000"/>
                      <w:sz w:val="20"/>
                    </w:rPr>
                  </w:pPr>
                  <w:r w:rsidRPr="007B454D">
                    <w:rPr>
                      <w:rFonts w:ascii="Times New Roman" w:eastAsia="SimSun" w:hAnsi="Times New Roman"/>
                      <w:color w:val="FF0000"/>
                      <w:sz w:val="20"/>
                    </w:rPr>
                    <w:t>20 MHz</w:t>
                  </w:r>
                </w:p>
              </w:tc>
            </w:tr>
            <w:tr w:rsidR="00EE7FE6" w:rsidRPr="007B454D" w14:paraId="6C84213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58B7EB1"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387FB94"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UMi: 10m </w:t>
                  </w:r>
                </w:p>
                <w:p w14:paraId="22CB4E3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[Indoor-office: 3m]</w:t>
                  </w:r>
                </w:p>
              </w:tc>
            </w:tr>
            <w:tr w:rsidR="00EE7FE6" w:rsidRPr="007B454D" w14:paraId="5DC5AA07"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3FC2722"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B76148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102 degrees for UMi Street Canyon</w:t>
                  </w:r>
                </w:p>
                <w:p w14:paraId="1BFD417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[110 degrees for indoor]</w:t>
                  </w:r>
                </w:p>
              </w:tc>
            </w:tr>
            <w:tr w:rsidR="00EE7FE6" w:rsidRPr="007B454D" w14:paraId="4321B71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318BE0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73F43E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44 dBm for UMi-Street Canyon</w:t>
                  </w:r>
                </w:p>
                <w:p w14:paraId="011CA63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[24 dBm for Indoor for all carrier frequencies]</w:t>
                  </w:r>
                </w:p>
              </w:tc>
            </w:tr>
            <w:tr w:rsidR="00EE7FE6" w:rsidRPr="007B454D" w14:paraId="3B4FC8B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F7ACEA4"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5565F9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For UMi scenario: </w:t>
                  </w:r>
                </w:p>
                <w:p w14:paraId="7D9E00FD" w14:textId="77777777" w:rsidR="00EE7FE6" w:rsidRPr="007B454D" w:rsidRDefault="00EE7FE6" w:rsidP="00EE7FE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3198E1A6" w14:textId="77777777" w:rsidR="00EE7FE6" w:rsidRPr="007B454D" w:rsidRDefault="00EE7FE6" w:rsidP="00EE7FE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51155AF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[For Indoor-office scenario:FFS]</w:t>
                  </w:r>
                </w:p>
              </w:tc>
            </w:tr>
            <w:tr w:rsidR="00EE7FE6" w:rsidRPr="007B454D" w14:paraId="237880C9" w14:textId="77777777" w:rsidTr="00271B5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7ED4E30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4816AB15" w14:textId="77777777" w:rsidR="00EE7FE6" w:rsidRPr="007B454D" w:rsidRDefault="00EE7FE6" w:rsidP="00271B57">
                  <w:pPr>
                    <w:pStyle w:val="TAC"/>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8AE242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UMi and UMa: 100% outdoor</w:t>
                  </w:r>
                </w:p>
                <w:p w14:paraId="3BAE297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Indoor-office: 100% indoor</w:t>
                  </w:r>
                </w:p>
              </w:tc>
            </w:tr>
            <w:tr w:rsidR="00EE7FE6" w:rsidRPr="007B454D" w14:paraId="1C168DB5" w14:textId="77777777" w:rsidTr="00271B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1635A" w14:textId="77777777" w:rsidR="00EE7FE6" w:rsidRPr="007B454D" w:rsidRDefault="00EE7FE6" w:rsidP="00271B57"/>
              </w:tc>
              <w:tc>
                <w:tcPr>
                  <w:tcW w:w="1461" w:type="dxa"/>
                  <w:tcBorders>
                    <w:top w:val="single" w:sz="4" w:space="0" w:color="auto"/>
                    <w:left w:val="single" w:sz="4" w:space="0" w:color="auto"/>
                    <w:bottom w:val="single" w:sz="4" w:space="0" w:color="auto"/>
                    <w:right w:val="single" w:sz="4" w:space="0" w:color="auto"/>
                  </w:tcBorders>
                  <w:vAlign w:val="center"/>
                  <w:hideMark/>
                </w:tcPr>
                <w:p w14:paraId="277D66B6" w14:textId="77777777" w:rsidR="00EE7FE6" w:rsidRPr="007B454D" w:rsidRDefault="00EE7FE6" w:rsidP="00271B57">
                  <w:pPr>
                    <w:pStyle w:val="TAC"/>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0DA26F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100% LOS</w:t>
                  </w:r>
                </w:p>
              </w:tc>
            </w:tr>
            <w:tr w:rsidR="00EE7FE6" w:rsidRPr="007B454D" w14:paraId="7C37C6E1" w14:textId="77777777" w:rsidTr="00271B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70B68" w14:textId="77777777" w:rsidR="00EE7FE6" w:rsidRPr="007B454D" w:rsidRDefault="00EE7FE6" w:rsidP="00271B57"/>
              </w:tc>
              <w:tc>
                <w:tcPr>
                  <w:tcW w:w="1461" w:type="dxa"/>
                  <w:tcBorders>
                    <w:top w:val="single" w:sz="4" w:space="0" w:color="auto"/>
                    <w:left w:val="single" w:sz="4" w:space="0" w:color="auto"/>
                    <w:bottom w:val="single" w:sz="4" w:space="0" w:color="auto"/>
                    <w:right w:val="single" w:sz="4" w:space="0" w:color="auto"/>
                  </w:tcBorders>
                  <w:vAlign w:val="center"/>
                  <w:hideMark/>
                </w:tcPr>
                <w:p w14:paraId="488D6687" w14:textId="77777777" w:rsidR="00EE7FE6" w:rsidRPr="007B454D" w:rsidRDefault="00EE7FE6" w:rsidP="00271B57">
                  <w:pPr>
                    <w:pStyle w:val="TAC"/>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3A3296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UMi and UMa: 1.5m</w:t>
                  </w:r>
                </w:p>
                <w:p w14:paraId="55781E8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Indoor-office: 1m</w:t>
                  </w:r>
                </w:p>
              </w:tc>
            </w:tr>
            <w:tr w:rsidR="00EE7FE6" w:rsidRPr="007B454D" w14:paraId="6BF8E58F"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2D59B8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7BC5233"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6EAA454B"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5314C21"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1F424776" w14:textId="77777777" w:rsidR="00EE7FE6" w:rsidRPr="007B454D" w:rsidRDefault="00EE7FE6" w:rsidP="00271B57">
                  <w:pPr>
                    <w:pStyle w:val="TAL"/>
                    <w:jc w:val="center"/>
                    <w:rPr>
                      <w:rFonts w:ascii="Times New Roman" w:hAnsi="Times New Roman"/>
                      <w:sz w:val="20"/>
                    </w:rPr>
                  </w:pPr>
                  <w:r w:rsidRPr="007B454D">
                    <w:rPr>
                      <w:rFonts w:ascii="Times New Roman" w:hAnsi="Times New Roman"/>
                      <w:sz w:val="20"/>
                    </w:rPr>
                    <w:object w:dxaOrig="2270" w:dyaOrig="1790" w14:anchorId="3C0817A9">
                      <v:shape id="_x0000_i1110" type="#_x0000_t75" style="width:113.5pt;height:89pt" o:ole="">
                        <v:imagedata r:id="rId275" o:title=""/>
                      </v:shape>
                      <o:OLEObject Type="Embed" ProgID="Visio.Drawing.15" ShapeID="_x0000_i1110" DrawAspect="Content" ObjectID="_1801647006" r:id="rId282"/>
                    </w:object>
                  </w:r>
                </w:p>
                <w:p w14:paraId="4CBC398E"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EE7FE6" w:rsidRPr="007B454D" w14:paraId="79A54FF6"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68B8B2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lastRenderedPageBreak/>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7265EF5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4B9CDCB0" w14:textId="77777777" w:rsidR="00EE7FE6" w:rsidRPr="007B454D" w:rsidRDefault="00EE7FE6" w:rsidP="00271B57">
                  <w:pPr>
                    <w:pStyle w:val="TAL"/>
                    <w:jc w:val="center"/>
                    <w:rPr>
                      <w:rFonts w:ascii="Times New Roman" w:hAnsi="Times New Roman"/>
                      <w:sz w:val="20"/>
                    </w:rPr>
                  </w:pPr>
                  <w:r w:rsidRPr="007B454D">
                    <w:rPr>
                      <w:rFonts w:ascii="Times New Roman" w:hAnsi="Times New Roman"/>
                      <w:noProof/>
                      <w:sz w:val="20"/>
                    </w:rPr>
                    <w:drawing>
                      <wp:inline distT="0" distB="0" distL="0" distR="0" wp14:anchorId="3121D5C8" wp14:editId="7A132AA7">
                        <wp:extent cx="1123950" cy="959485"/>
                        <wp:effectExtent l="0" t="0" r="0" b="0"/>
                        <wp:docPr id="1560305668"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123950" cy="959485"/>
                                </a:xfrm>
                                <a:prstGeom prst="rect">
                                  <a:avLst/>
                                </a:prstGeom>
                                <a:noFill/>
                                <a:ln>
                                  <a:noFill/>
                                </a:ln>
                              </pic:spPr>
                            </pic:pic>
                          </a:graphicData>
                        </a:graphic>
                      </wp:inline>
                    </w:drawing>
                  </w:r>
                </w:p>
                <w:p w14:paraId="5BCB295F"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BFF0EC2" w14:textId="77777777" w:rsidR="00EE7FE6" w:rsidRPr="007B454D" w:rsidRDefault="00EE7FE6" w:rsidP="00EE7FE6">
                  <w:pPr>
                    <w:pStyle w:val="TAL"/>
                    <w:widowControl w:val="0"/>
                    <w:numPr>
                      <w:ilvl w:val="1"/>
                      <w:numId w:val="77"/>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22E5FBE0" w14:textId="77777777" w:rsidR="00EE7FE6" w:rsidRPr="007B454D" w:rsidRDefault="00EE7FE6" w:rsidP="00271B57">
                  <w:pPr>
                    <w:pStyle w:val="TAL"/>
                    <w:rPr>
                      <w:rFonts w:ascii="Times New Roman" w:hAnsi="Times New Roman"/>
                      <w:sz w:val="20"/>
                    </w:rPr>
                  </w:pPr>
                </w:p>
                <w:p w14:paraId="6BFC7A3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Component of NF channel to be considered:</w:t>
                  </w:r>
                </w:p>
                <w:p w14:paraId="4FE998E0"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4F9A9DD2"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EE7FE6" w:rsidRPr="007B454D" w14:paraId="1B92EDB3" w14:textId="77777777" w:rsidTr="00271B5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F985E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093D52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2264FCE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17470B8D"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Note: The singular value are calculated in the M PRBs, e.g., M=4;</w:t>
                  </w:r>
                </w:p>
              </w:tc>
            </w:tr>
          </w:tbl>
          <w:p w14:paraId="6EB5BED2" w14:textId="77777777" w:rsidR="00EE7FE6" w:rsidRDefault="00EE7FE6" w:rsidP="00271B57">
            <w:pPr>
              <w:rPr>
                <w:color w:val="C00000"/>
                <w:u w:val="single"/>
              </w:rPr>
            </w:pPr>
          </w:p>
          <w:p w14:paraId="4D66737A" w14:textId="77777777" w:rsidR="00EE7FE6" w:rsidRDefault="00EE7FE6" w:rsidP="00271B57">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EE7FE6" w:rsidRPr="007B454D" w14:paraId="31081668"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E68EC74"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4415E0"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Values</w:t>
                  </w:r>
                </w:p>
              </w:tc>
            </w:tr>
            <w:tr w:rsidR="00EE7FE6" w:rsidRPr="007B454D" w14:paraId="7AC00C3F"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E505A11"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B9C0031"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UMi-street Canyon</w:t>
                  </w:r>
                </w:p>
              </w:tc>
            </w:tr>
            <w:tr w:rsidR="00EE7FE6" w:rsidRPr="007B454D" w14:paraId="0F24DE7F"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4A2D2C9"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57D3346" w14:textId="77777777" w:rsidR="00EE7FE6" w:rsidRPr="007B454D" w:rsidRDefault="00EE7FE6" w:rsidP="00271B57">
                  <w:pPr>
                    <w:pStyle w:val="TAL"/>
                    <w:rPr>
                      <w:rFonts w:ascii="Times New Roman" w:eastAsia="SimSun" w:hAnsi="Times New Roman"/>
                      <w:sz w:val="20"/>
                    </w:rPr>
                  </w:pPr>
                  <w:r w:rsidRPr="007B454D">
                    <w:rPr>
                      <w:rFonts w:ascii="Times New Roman" w:hAnsi="Times New Roman"/>
                      <w:sz w:val="20"/>
                    </w:rPr>
                    <w:t>[6 or 7 GHz]</w:t>
                  </w:r>
                </w:p>
              </w:tc>
            </w:tr>
            <w:tr w:rsidR="00EE7FE6" w:rsidRPr="007B454D" w14:paraId="684F6B8E"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4786E5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B2E3FB8" w14:textId="77777777" w:rsidR="00EE7FE6" w:rsidRPr="007B454D" w:rsidRDefault="00EE7FE6" w:rsidP="00271B57">
                  <w:pPr>
                    <w:pStyle w:val="TAL"/>
                    <w:rPr>
                      <w:rFonts w:ascii="Times New Roman" w:eastAsia="SimSun" w:hAnsi="Times New Roman"/>
                      <w:sz w:val="20"/>
                    </w:rPr>
                  </w:pPr>
                  <w:r w:rsidRPr="007B454D">
                    <w:rPr>
                      <w:rFonts w:ascii="Times New Roman" w:eastAsia="SimSun" w:hAnsi="Times New Roman"/>
                      <w:sz w:val="20"/>
                    </w:rPr>
                    <w:t>20 MHz</w:t>
                  </w:r>
                </w:p>
              </w:tc>
            </w:tr>
            <w:tr w:rsidR="00EE7FE6" w:rsidRPr="007B454D" w14:paraId="70627756"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9DE0E3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6D40F79"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UMi: 10m</w:t>
                  </w:r>
                </w:p>
              </w:tc>
            </w:tr>
            <w:tr w:rsidR="00EE7FE6" w:rsidRPr="007B454D" w14:paraId="48C87CB3"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C890B0B"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0794E9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44 dBm for UMi-Street Canyon</w:t>
                  </w:r>
                </w:p>
              </w:tc>
            </w:tr>
            <w:tr w:rsidR="00EE7FE6" w:rsidRPr="007B454D" w14:paraId="1066F7FE"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E64BF5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A0C2EA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EE7FE6" w:rsidRPr="007B454D" w14:paraId="3B49FFE5"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594482A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454D6B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35BD53F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Config 2: each antenna element is mapped to one port </w:t>
                  </w:r>
                </w:p>
              </w:tc>
            </w:tr>
            <w:tr w:rsidR="00EE7FE6" w:rsidRPr="007B454D" w14:paraId="2EDAF329"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EAC8A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A1FE3E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6476710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object w:dxaOrig="2150" w:dyaOrig="1680" w14:anchorId="1D809174">
                      <v:shape id="_x0000_i1111" type="#_x0000_t75" style="width:107.5pt;height:84pt" o:ole="">
                        <v:imagedata r:id="rId275" o:title=""/>
                      </v:shape>
                      <o:OLEObject Type="Embed" ProgID="Visio.Drawing.15" ShapeID="_x0000_i1111" DrawAspect="Content" ObjectID="_1801647007" r:id="rId284"/>
                    </w:object>
                  </w:r>
                </w:p>
              </w:tc>
            </w:tr>
            <w:tr w:rsidR="00EE7FE6" w:rsidRPr="007B454D" w14:paraId="76799BE7"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AF28A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B7C12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Following TR36.873 for UMi, (3D dropping)</w:t>
                  </w:r>
                </w:p>
              </w:tc>
            </w:tr>
            <w:tr w:rsidR="00EE7FE6" w:rsidRPr="007B454D" w14:paraId="43B31060" w14:textId="77777777" w:rsidTr="00271B5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25EE9AD" w14:textId="77777777" w:rsidR="00EE7FE6" w:rsidRPr="007B454D" w:rsidRDefault="00EE7FE6" w:rsidP="00271B57">
                  <w:pPr>
                    <w:pStyle w:val="TAL"/>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E3755F4"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2BE9761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366515C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lastRenderedPageBreak/>
                    <w:t>Note: The value of x are the minimum value of (number of BS antenna ports,  number of UE antenna ports)</w:t>
                  </w:r>
                </w:p>
                <w:p w14:paraId="5F00FB3C"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Note: The singular value are calculated in the M PRBs, e.g., M=4;</w:t>
                  </w:r>
                </w:p>
              </w:tc>
            </w:tr>
          </w:tbl>
          <w:p w14:paraId="47881C13" w14:textId="77777777" w:rsidR="00EE7FE6" w:rsidRDefault="00EE7FE6" w:rsidP="00271B57">
            <w:pPr>
              <w:pStyle w:val="BodyText"/>
              <w:spacing w:after="0"/>
              <w:rPr>
                <w:rFonts w:ascii="Times New Roman" w:eastAsia="DengXian" w:hAnsi="Times New Roman"/>
                <w:szCs w:val="20"/>
                <w:lang w:eastAsia="ko-KR"/>
              </w:rPr>
            </w:pPr>
          </w:p>
        </w:tc>
      </w:tr>
    </w:tbl>
    <w:p w14:paraId="4EF56F25" w14:textId="77777777" w:rsidR="00EE7FE6" w:rsidRPr="007B454D" w:rsidRDefault="00EE7FE6" w:rsidP="00EE7FE6">
      <w:pPr>
        <w:pStyle w:val="BodyText"/>
        <w:spacing w:after="0"/>
        <w:rPr>
          <w:rFonts w:ascii="Times New Roman" w:eastAsia="DengXian" w:hAnsi="Times New Roman"/>
          <w:szCs w:val="20"/>
          <w:lang w:eastAsia="ko-KR"/>
        </w:rPr>
      </w:pPr>
    </w:p>
    <w:p w14:paraId="38B5ACBE" w14:textId="77777777" w:rsidR="00EE7FE6" w:rsidRDefault="00EE7FE6" w:rsidP="00EE7FE6">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60D6A70D" w14:textId="77777777" w:rsidR="00EE7FE6" w:rsidRDefault="00EE7FE6">
      <w:pPr>
        <w:pStyle w:val="BodyText"/>
        <w:spacing w:after="0"/>
        <w:rPr>
          <w:rFonts w:ascii="Times New Roman" w:eastAsiaTheme="minorEastAsia" w:hAnsi="Times New Roman"/>
          <w:szCs w:val="20"/>
          <w:lang w:eastAsia="ko-KR"/>
        </w:rPr>
      </w:pPr>
    </w:p>
    <w:p w14:paraId="5540751E" w14:textId="7BE048FF" w:rsidR="00EE7FE6" w:rsidRDefault="00EE7FE6" w:rsidP="00EE7FE6">
      <w:pPr>
        <w:pStyle w:val="Heading4"/>
        <w:rPr>
          <w:rFonts w:eastAsia="SimSun"/>
          <w:lang w:val="en-US" w:eastAsia="zh-CN"/>
        </w:rPr>
      </w:pPr>
      <w:r>
        <w:rPr>
          <w:rFonts w:eastAsia="SimSun"/>
          <w:lang w:val="en-US" w:eastAsia="zh-CN"/>
        </w:rPr>
        <w:t>Discussion Closed – Post Email Discussion Pending</w:t>
      </w:r>
    </w:p>
    <w:p w14:paraId="3E64CC8D" w14:textId="77777777" w:rsidR="00EE7FE6" w:rsidRDefault="00EE7FE6">
      <w:pPr>
        <w:pStyle w:val="BodyText"/>
        <w:spacing w:after="0"/>
        <w:rPr>
          <w:rFonts w:ascii="Times New Roman" w:eastAsiaTheme="minorEastAsia" w:hAnsi="Times New Roman"/>
          <w:szCs w:val="20"/>
          <w:lang w:eastAsia="ko-KR"/>
        </w:rPr>
      </w:pPr>
    </w:p>
    <w:p w14:paraId="7A093665" w14:textId="77777777" w:rsidR="00077F12" w:rsidRDefault="00077F12">
      <w:pPr>
        <w:pStyle w:val="BodyText"/>
        <w:spacing w:after="0"/>
        <w:rPr>
          <w:rFonts w:ascii="Times New Roman" w:eastAsiaTheme="minorEastAsia" w:hAnsi="Times New Roman"/>
          <w:szCs w:val="20"/>
          <w:lang w:eastAsia="ko-KR"/>
        </w:rPr>
      </w:pPr>
    </w:p>
    <w:p w14:paraId="4E78BA26" w14:textId="77777777" w:rsidR="00077F12" w:rsidRDefault="00C801AF">
      <w:pPr>
        <w:pStyle w:val="Heading2"/>
        <w:ind w:left="720" w:hanging="720"/>
        <w:rPr>
          <w:rFonts w:eastAsiaTheme="minorEastAsia"/>
          <w:lang w:val="en-US" w:eastAsia="ko-KR"/>
        </w:rPr>
      </w:pPr>
      <w:r>
        <w:rPr>
          <w:rFonts w:eastAsia="SimSun"/>
          <w:lang w:val="en-US" w:eastAsia="zh-CN"/>
        </w:rPr>
        <w:t>4.7 Capturing measurement data</w:t>
      </w:r>
    </w:p>
    <w:p w14:paraId="088A2E95" w14:textId="77777777" w:rsidR="00077F12" w:rsidRDefault="00C801AF">
      <w:r>
        <w:t>Companies are asked to provide inputs to the data source collection based on the template provided in R1-2403969.</w:t>
      </w:r>
    </w:p>
    <w:p w14:paraId="3829B763" w14:textId="77777777" w:rsidR="00077F12" w:rsidRDefault="00C801AF">
      <w:pPr>
        <w:rPr>
          <w:color w:val="0070C0"/>
        </w:rPr>
      </w:pPr>
      <w:r>
        <w:t xml:space="preserve">Each company may update the excel sheet in </w:t>
      </w:r>
      <w:r>
        <w:rPr>
          <w:color w:val="0070C0"/>
        </w:rPr>
        <w:t>ftp://tsg_ran/WG1_RL1/TSGR1_120/Inbox/drafts/9.8(FS_NR_7_24GHz_CHmod)/source data collection</w:t>
      </w:r>
    </w:p>
    <w:p w14:paraId="336D1FB7" w14:textId="77777777" w:rsidR="00077F12" w:rsidRDefault="00C801AF">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077F12" w14:paraId="1E079975" w14:textId="77777777">
        <w:trPr>
          <w:trHeight w:val="582"/>
        </w:trPr>
        <w:tc>
          <w:tcPr>
            <w:tcW w:w="1335" w:type="dxa"/>
            <w:shd w:val="clear" w:color="auto" w:fill="E2EFD9" w:themeFill="accent6" w:themeFillTint="33"/>
          </w:tcPr>
          <w:p w14:paraId="7C6685A5"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042206CD"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286BA3B1"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44738023"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077F12" w14:paraId="61BB9B57" w14:textId="77777777">
        <w:trPr>
          <w:trHeight w:val="345"/>
        </w:trPr>
        <w:tc>
          <w:tcPr>
            <w:tcW w:w="1335" w:type="dxa"/>
          </w:tcPr>
          <w:p w14:paraId="2496CFB5"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48AB210E"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681FE8C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2B33150F" w14:textId="77777777" w:rsidR="00077F12" w:rsidRDefault="00077F12">
            <w:pPr>
              <w:pStyle w:val="BodyText"/>
              <w:spacing w:after="0"/>
              <w:rPr>
                <w:rFonts w:ascii="Times New Roman" w:hAnsi="Times New Roman"/>
                <w:szCs w:val="20"/>
                <w:lang w:eastAsia="zh-CN"/>
              </w:rPr>
            </w:pPr>
          </w:p>
        </w:tc>
      </w:tr>
      <w:tr w:rsidR="00077F12" w14:paraId="5047D327" w14:textId="77777777">
        <w:trPr>
          <w:trHeight w:val="345"/>
        </w:trPr>
        <w:tc>
          <w:tcPr>
            <w:tcW w:w="1335" w:type="dxa"/>
          </w:tcPr>
          <w:p w14:paraId="75434FF7"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325F9E22"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19424B4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1F4FB7B8" w14:textId="77777777" w:rsidR="00077F12" w:rsidRDefault="00077F12">
            <w:pPr>
              <w:pStyle w:val="BodyText"/>
              <w:spacing w:after="0"/>
              <w:rPr>
                <w:rFonts w:ascii="Times New Roman" w:hAnsi="Times New Roman"/>
                <w:szCs w:val="20"/>
                <w:lang w:eastAsia="zh-CN"/>
              </w:rPr>
            </w:pPr>
          </w:p>
        </w:tc>
      </w:tr>
    </w:tbl>
    <w:p w14:paraId="6E7C59AE" w14:textId="77777777" w:rsidR="00077F12" w:rsidRDefault="00077F12">
      <w:pPr>
        <w:pStyle w:val="BodyText"/>
        <w:spacing w:after="0"/>
        <w:rPr>
          <w:rFonts w:ascii="Times New Roman" w:hAnsi="Times New Roman"/>
          <w:szCs w:val="20"/>
          <w:lang w:eastAsia="zh-CN"/>
        </w:rPr>
      </w:pPr>
    </w:p>
    <w:p w14:paraId="3389523C" w14:textId="77777777" w:rsidR="00077F12" w:rsidRDefault="00077F12">
      <w:pPr>
        <w:pStyle w:val="BodyText"/>
        <w:spacing w:after="0"/>
        <w:rPr>
          <w:rFonts w:ascii="Times New Roman" w:eastAsiaTheme="minorEastAsia" w:hAnsi="Times New Roman"/>
          <w:szCs w:val="20"/>
          <w:lang w:eastAsia="ko-KR"/>
        </w:rPr>
      </w:pPr>
    </w:p>
    <w:p w14:paraId="3624A289"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367C3A56" w14:textId="77777777" w:rsidR="00077F12" w:rsidRDefault="00077F12"/>
    <w:p w14:paraId="56D6C38B" w14:textId="77777777" w:rsidR="00077F12" w:rsidRDefault="00C801AF">
      <w:pPr>
        <w:rPr>
          <w:rFonts w:eastAsia="DengXian"/>
          <w:lang w:eastAsia="zh-CN"/>
        </w:rPr>
      </w:pPr>
      <w:r>
        <w:rPr>
          <w:rFonts w:eastAsia="DengXian" w:hint="eastAsia"/>
          <w:lang w:eastAsia="zh-CN"/>
        </w:rPr>
        <w:t>Conclusion</w:t>
      </w:r>
    </w:p>
    <w:p w14:paraId="08187E38"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EAEF23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088E6FCA" w14:textId="77777777" w:rsidR="00077F12" w:rsidRDefault="00077F12">
      <w:pPr>
        <w:rPr>
          <w:rFonts w:eastAsia="DengXian"/>
          <w:lang w:eastAsia="zh-CN"/>
        </w:rPr>
      </w:pPr>
    </w:p>
    <w:p w14:paraId="5B634304" w14:textId="77777777" w:rsidR="00077F12" w:rsidRDefault="00C801AF">
      <w:pPr>
        <w:rPr>
          <w:rFonts w:eastAsia="DengXian"/>
          <w:highlight w:val="green"/>
          <w:lang w:eastAsia="zh-CN"/>
        </w:rPr>
      </w:pPr>
      <w:r>
        <w:rPr>
          <w:rFonts w:eastAsia="DengXian" w:hint="eastAsia"/>
          <w:highlight w:val="green"/>
          <w:lang w:eastAsia="zh-CN"/>
        </w:rPr>
        <w:t>Agreement</w:t>
      </w:r>
    </w:p>
    <w:p w14:paraId="0A0ED7DC" w14:textId="77777777" w:rsidR="00077F12" w:rsidRDefault="00C801AF">
      <w:pPr>
        <w:pStyle w:val="BodyText"/>
        <w:numPr>
          <w:ilvl w:val="0"/>
          <w:numId w:val="17"/>
        </w:numPr>
        <w:spacing w:after="0"/>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767BB982" w14:textId="77777777" w:rsidR="00077F12" w:rsidRDefault="00077F12">
      <w:pPr>
        <w:rPr>
          <w:rFonts w:eastAsia="DengXian"/>
          <w:lang w:eastAsia="zh-CN"/>
        </w:rPr>
      </w:pPr>
    </w:p>
    <w:p w14:paraId="03889EF9" w14:textId="77777777" w:rsidR="00077F12" w:rsidRDefault="00C801AF">
      <w:pPr>
        <w:rPr>
          <w:rFonts w:eastAsia="DengXian"/>
          <w:lang w:eastAsia="zh-CN"/>
        </w:rPr>
      </w:pPr>
      <w:r>
        <w:rPr>
          <w:rFonts w:eastAsia="DengXian" w:hint="eastAsia"/>
          <w:lang w:eastAsia="zh-CN"/>
        </w:rPr>
        <w:t>Conclusion</w:t>
      </w:r>
    </w:p>
    <w:p w14:paraId="2B477BEB" w14:textId="77777777" w:rsidR="00077F12" w:rsidRDefault="00C801AF">
      <w:pPr>
        <w:pStyle w:val="BodyText"/>
        <w:numPr>
          <w:ilvl w:val="0"/>
          <w:numId w:val="13"/>
        </w:numPr>
        <w:spacing w:after="0"/>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069A875"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UMa LOS: ZSD</w:t>
      </w:r>
    </w:p>
    <w:p w14:paraId="2070724A"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UMa NLOS: ZSD</w:t>
      </w:r>
    </w:p>
    <w:p w14:paraId="14DD3603" w14:textId="77777777" w:rsidR="00077F12" w:rsidRDefault="00077F12">
      <w:pPr>
        <w:rPr>
          <w:rFonts w:eastAsia="DengXian"/>
          <w:lang w:eastAsia="zh-CN"/>
        </w:rPr>
      </w:pPr>
    </w:p>
    <w:p w14:paraId="056DBC41" w14:textId="77777777" w:rsidR="00077F12" w:rsidRDefault="00C801AF">
      <w:pPr>
        <w:rPr>
          <w:rFonts w:eastAsia="DengXian"/>
          <w:lang w:eastAsia="zh-CN"/>
        </w:rPr>
      </w:pPr>
      <w:r>
        <w:rPr>
          <w:rFonts w:eastAsia="DengXian" w:hint="eastAsia"/>
          <w:lang w:eastAsia="zh-CN"/>
        </w:rPr>
        <w:t>Conclusion</w:t>
      </w:r>
    </w:p>
    <w:p w14:paraId="5DDBAEB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4FCA05DB"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lastRenderedPageBreak/>
        <w:t>InH LOS : ASD, ASA</w:t>
      </w:r>
    </w:p>
    <w:p w14:paraId="144F93EE"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NLOS: ASD, ASA</w:t>
      </w:r>
    </w:p>
    <w:p w14:paraId="4BEABE1E"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UMi LOS: ASD</w:t>
      </w:r>
    </w:p>
    <w:p w14:paraId="078C68A2"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UMi NLOS: ASD, ZSA</w:t>
      </w:r>
    </w:p>
    <w:p w14:paraId="3096B943" w14:textId="77777777" w:rsidR="00077F12" w:rsidRDefault="00077F12">
      <w:pPr>
        <w:rPr>
          <w:rFonts w:eastAsia="DengXian"/>
          <w:lang w:eastAsia="zh-CN"/>
        </w:rPr>
      </w:pPr>
    </w:p>
    <w:p w14:paraId="214E11D7" w14:textId="77777777" w:rsidR="00077F12" w:rsidRDefault="00C801AF">
      <w:pPr>
        <w:rPr>
          <w:rFonts w:eastAsia="DengXian"/>
          <w:highlight w:val="green"/>
          <w:lang w:eastAsia="zh-CN"/>
        </w:rPr>
      </w:pPr>
      <w:r>
        <w:rPr>
          <w:rFonts w:eastAsia="DengXian" w:hint="eastAsia"/>
          <w:highlight w:val="green"/>
          <w:lang w:eastAsia="zh-CN"/>
        </w:rPr>
        <w:t>Agreement</w:t>
      </w:r>
    </w:p>
    <w:p w14:paraId="4B0F180E" w14:textId="77777777" w:rsidR="00077F12" w:rsidRDefault="00C801AF">
      <w:pPr>
        <w:pStyle w:val="BodyText"/>
        <w:numPr>
          <w:ilvl w:val="0"/>
          <w:numId w:val="14"/>
        </w:numPr>
        <w:spacing w:after="0"/>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1D1ABEB5" w14:textId="77777777" w:rsidR="00077F12" w:rsidRDefault="00C801AF">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7FDD4E99" w14:textId="77777777">
        <w:trPr>
          <w:jc w:val="center"/>
        </w:trPr>
        <w:tc>
          <w:tcPr>
            <w:tcW w:w="2051" w:type="dxa"/>
            <w:gridSpan w:val="2"/>
            <w:shd w:val="clear" w:color="auto" w:fill="E0E0E0"/>
            <w:vAlign w:val="center"/>
          </w:tcPr>
          <w:p w14:paraId="2612F5A1" w14:textId="77777777" w:rsidR="00077F12" w:rsidRDefault="00C801A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4065ED17" w14:textId="77777777" w:rsidR="00077F12" w:rsidRDefault="00C801AF">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21456FC3" w14:textId="77777777" w:rsidR="00077F12" w:rsidRDefault="00C801AF">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077F12" w14:paraId="09D30051" w14:textId="77777777">
        <w:trPr>
          <w:jc w:val="center"/>
        </w:trPr>
        <w:tc>
          <w:tcPr>
            <w:tcW w:w="1298" w:type="dxa"/>
            <w:vMerge w:val="restart"/>
            <w:vAlign w:val="center"/>
          </w:tcPr>
          <w:p w14:paraId="681D3DB7" w14:textId="77777777" w:rsidR="00077F12" w:rsidRDefault="00C801A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4D57251" w14:textId="77777777" w:rsidR="00077F12" w:rsidRDefault="00303A49">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B8F694A" w14:textId="77777777" w:rsidR="00077F12" w:rsidRDefault="00C801AF">
            <w:pPr>
              <w:pStyle w:val="TAC"/>
              <w:keepLines w:val="0"/>
              <w:rPr>
                <w:color w:val="FF0000"/>
                <w:sz w:val="16"/>
                <w:szCs w:val="16"/>
                <w:lang w:eastAsia="zh-CN"/>
              </w:rPr>
            </w:pPr>
            <w:r>
              <w:rPr>
                <w:color w:val="FF0000"/>
                <w:sz w:val="16"/>
                <w:szCs w:val="16"/>
                <w:lang w:eastAsia="zh-CN"/>
              </w:rPr>
              <w:t>-7.5</w:t>
            </w:r>
          </w:p>
        </w:tc>
        <w:tc>
          <w:tcPr>
            <w:tcW w:w="1533" w:type="dxa"/>
            <w:vAlign w:val="center"/>
          </w:tcPr>
          <w:p w14:paraId="57C709E2" w14:textId="77777777" w:rsidR="00077F12" w:rsidRDefault="00C801AF">
            <w:pPr>
              <w:pStyle w:val="TAC"/>
              <w:keepLines w:val="0"/>
              <w:rPr>
                <w:color w:val="FF0000"/>
                <w:sz w:val="16"/>
                <w:szCs w:val="16"/>
                <w:lang w:eastAsia="zh-CN"/>
              </w:rPr>
            </w:pPr>
            <w:r>
              <w:rPr>
                <w:color w:val="FF0000"/>
                <w:sz w:val="16"/>
                <w:szCs w:val="16"/>
                <w:lang w:eastAsia="zh-CN"/>
              </w:rPr>
              <w:t>-7.4</w:t>
            </w:r>
          </w:p>
        </w:tc>
      </w:tr>
      <w:tr w:rsidR="00077F12" w14:paraId="1AC5B2B1" w14:textId="77777777">
        <w:trPr>
          <w:jc w:val="center"/>
        </w:trPr>
        <w:tc>
          <w:tcPr>
            <w:tcW w:w="1298" w:type="dxa"/>
            <w:vMerge/>
            <w:vAlign w:val="center"/>
          </w:tcPr>
          <w:p w14:paraId="7EBFD566" w14:textId="77777777" w:rsidR="00077F12" w:rsidRDefault="00077F12">
            <w:pPr>
              <w:pStyle w:val="TAC"/>
              <w:keepLines w:val="0"/>
              <w:rPr>
                <w:sz w:val="16"/>
                <w:szCs w:val="16"/>
              </w:rPr>
            </w:pPr>
          </w:p>
        </w:tc>
        <w:tc>
          <w:tcPr>
            <w:tcW w:w="753" w:type="dxa"/>
            <w:vAlign w:val="center"/>
          </w:tcPr>
          <w:p w14:paraId="206AB02E" w14:textId="77777777" w:rsidR="00077F12" w:rsidRDefault="00303A49">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37F58D95" w14:textId="77777777" w:rsidR="00077F12" w:rsidRDefault="00C801AF">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624561CC" w14:textId="77777777" w:rsidR="00077F12" w:rsidRDefault="00C801AF">
            <w:pPr>
              <w:pStyle w:val="TAC"/>
              <w:keepLines w:val="0"/>
              <w:rPr>
                <w:color w:val="FF0000"/>
                <w:sz w:val="16"/>
                <w:szCs w:val="16"/>
                <w:lang w:eastAsia="zh-CN"/>
              </w:rPr>
            </w:pPr>
            <w:r>
              <w:rPr>
                <w:color w:val="FF0000"/>
                <w:sz w:val="16"/>
                <w:szCs w:val="16"/>
                <w:lang w:eastAsia="zh-CN"/>
              </w:rPr>
              <w:t>0.2</w:t>
            </w:r>
          </w:p>
        </w:tc>
      </w:tr>
      <w:tr w:rsidR="00077F12" w14:paraId="403A600E" w14:textId="77777777">
        <w:trPr>
          <w:jc w:val="center"/>
        </w:trPr>
        <w:tc>
          <w:tcPr>
            <w:tcW w:w="2051" w:type="dxa"/>
            <w:gridSpan w:val="2"/>
            <w:vAlign w:val="center"/>
          </w:tcPr>
          <w:p w14:paraId="2D64F323" w14:textId="77777777" w:rsidR="00077F12" w:rsidRDefault="00C801AF">
            <w:pPr>
              <w:pStyle w:val="TAC"/>
              <w:keepLines w:val="0"/>
              <w:rPr>
                <w:i/>
                <w:sz w:val="16"/>
                <w:szCs w:val="16"/>
              </w:rPr>
            </w:pPr>
            <w:r>
              <w:rPr>
                <w:sz w:val="16"/>
                <w:szCs w:val="16"/>
              </w:rPr>
              <w:t>Correlation distance in the horizontal plane [m]</w:t>
            </w:r>
          </w:p>
        </w:tc>
        <w:tc>
          <w:tcPr>
            <w:tcW w:w="1533" w:type="dxa"/>
            <w:vAlign w:val="center"/>
          </w:tcPr>
          <w:p w14:paraId="14D06075" w14:textId="77777777" w:rsidR="00077F12" w:rsidRDefault="00C801AF">
            <w:pPr>
              <w:pStyle w:val="TAC"/>
              <w:keepLines w:val="0"/>
              <w:rPr>
                <w:color w:val="FF0000"/>
                <w:sz w:val="16"/>
                <w:szCs w:val="16"/>
                <w:lang w:eastAsia="zh-CN"/>
              </w:rPr>
            </w:pPr>
            <w:r>
              <w:rPr>
                <w:color w:val="FF0000"/>
                <w:sz w:val="16"/>
                <w:szCs w:val="16"/>
                <w:lang w:eastAsia="zh-CN"/>
              </w:rPr>
              <w:t>15</w:t>
            </w:r>
          </w:p>
        </w:tc>
        <w:tc>
          <w:tcPr>
            <w:tcW w:w="1533" w:type="dxa"/>
            <w:vAlign w:val="center"/>
          </w:tcPr>
          <w:p w14:paraId="19111AB5" w14:textId="77777777" w:rsidR="00077F12" w:rsidRDefault="00C801AF">
            <w:pPr>
              <w:pStyle w:val="TAC"/>
              <w:keepLines w:val="0"/>
              <w:rPr>
                <w:color w:val="FF0000"/>
                <w:sz w:val="16"/>
                <w:szCs w:val="16"/>
                <w:lang w:eastAsia="zh-CN"/>
              </w:rPr>
            </w:pPr>
            <w:r>
              <w:rPr>
                <w:color w:val="FF0000"/>
                <w:sz w:val="16"/>
                <w:szCs w:val="16"/>
                <w:lang w:eastAsia="zh-CN"/>
              </w:rPr>
              <w:t>50</w:t>
            </w:r>
          </w:p>
        </w:tc>
      </w:tr>
    </w:tbl>
    <w:p w14:paraId="1A83CBCF" w14:textId="77777777" w:rsidR="00077F12" w:rsidRDefault="00077F12">
      <w:pPr>
        <w:rPr>
          <w:rFonts w:eastAsia="DengXian"/>
          <w:lang w:eastAsia="zh-CN"/>
        </w:rPr>
      </w:pPr>
    </w:p>
    <w:p w14:paraId="4D2E8C0E" w14:textId="77777777" w:rsidR="00077F12" w:rsidRDefault="00C801AF">
      <w:pPr>
        <w:rPr>
          <w:rFonts w:eastAsia="DengXian"/>
          <w:highlight w:val="green"/>
          <w:lang w:eastAsia="zh-CN"/>
        </w:rPr>
      </w:pPr>
      <w:r>
        <w:rPr>
          <w:rFonts w:eastAsia="DengXian" w:hint="eastAsia"/>
          <w:highlight w:val="green"/>
          <w:lang w:eastAsia="zh-CN"/>
        </w:rPr>
        <w:t>Agreement</w:t>
      </w:r>
    </w:p>
    <w:p w14:paraId="0DBFD659" w14:textId="77777777" w:rsidR="00077F12" w:rsidRDefault="00C801AF">
      <w:r>
        <w:t>Adopt the following description for suburban scenario:</w:t>
      </w:r>
    </w:p>
    <w:p w14:paraId="138EBEF8" w14:textId="77777777" w:rsidR="00077F12" w:rsidRDefault="00C801AF">
      <w:pPr>
        <w:pStyle w:val="ListParagraph"/>
        <w:numPr>
          <w:ilvl w:val="0"/>
          <w:numId w:val="41"/>
        </w:numPr>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6640F121" w14:textId="77777777" w:rsidR="00077F12" w:rsidRDefault="00C801AF">
      <w:pPr>
        <w:pStyle w:val="ListParagraph"/>
        <w:numPr>
          <w:ilvl w:val="0"/>
          <w:numId w:val="41"/>
        </w:numPr>
        <w:rPr>
          <w:lang w:eastAsia="zh-CN"/>
        </w:rPr>
      </w:pPr>
      <w:r>
        <w:rPr>
          <w:rFonts w:eastAsia="DengXian" w:hint="eastAsia"/>
          <w:lang w:eastAsia="zh-CN"/>
        </w:rPr>
        <w:t xml:space="preserve">FFS: vegetation </w:t>
      </w:r>
    </w:p>
    <w:p w14:paraId="646F724D" w14:textId="77777777" w:rsidR="00077F12" w:rsidRDefault="00077F12">
      <w:pPr>
        <w:rPr>
          <w:rFonts w:eastAsia="DengXian"/>
          <w:lang w:eastAsia="zh-CN"/>
        </w:rPr>
      </w:pPr>
    </w:p>
    <w:p w14:paraId="2280E2B8" w14:textId="77777777" w:rsidR="00077F12" w:rsidRDefault="00077F12">
      <w:pPr>
        <w:rPr>
          <w:rFonts w:eastAsia="DengXian"/>
          <w:lang w:eastAsia="zh-CN"/>
        </w:rPr>
      </w:pPr>
    </w:p>
    <w:p w14:paraId="45867227" w14:textId="77777777" w:rsidR="00077F12" w:rsidRDefault="00C801AF">
      <w:pPr>
        <w:rPr>
          <w:rFonts w:eastAsia="DengXian"/>
          <w:highlight w:val="green"/>
          <w:lang w:eastAsia="zh-CN"/>
        </w:rPr>
      </w:pPr>
      <w:r>
        <w:rPr>
          <w:rFonts w:eastAsia="DengXian" w:hint="eastAsia"/>
          <w:highlight w:val="green"/>
          <w:lang w:eastAsia="zh-CN"/>
        </w:rPr>
        <w:t>Agreement</w:t>
      </w:r>
    </w:p>
    <w:p w14:paraId="51D61CAE" w14:textId="77777777" w:rsidR="00077F12" w:rsidRDefault="00C801AF">
      <w:r>
        <w:t>For suburban scenario, use the BS height and ISD assumption for calibration purposes:</w:t>
      </w:r>
    </w:p>
    <w:p w14:paraId="1E17293D"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BS height = 35 m</w:t>
      </w:r>
    </w:p>
    <w:p w14:paraId="7995BD75" w14:textId="77777777" w:rsidR="00077F12" w:rsidRDefault="00077F12">
      <w:pPr>
        <w:pStyle w:val="BodyText"/>
        <w:spacing w:after="0"/>
        <w:rPr>
          <w:rFonts w:ascii="Times New Roman" w:hAnsi="Times New Roman"/>
          <w:szCs w:val="20"/>
          <w:lang w:eastAsia="zh-CN"/>
        </w:rPr>
      </w:pPr>
    </w:p>
    <w:p w14:paraId="00922978" w14:textId="77777777" w:rsidR="00077F12" w:rsidRDefault="00C801AF">
      <w:pPr>
        <w:rPr>
          <w:rFonts w:eastAsia="DengXian"/>
          <w:highlight w:val="green"/>
          <w:lang w:eastAsia="zh-CN"/>
        </w:rPr>
      </w:pPr>
      <w:r>
        <w:rPr>
          <w:rFonts w:eastAsia="DengXian" w:hint="eastAsia"/>
          <w:highlight w:val="green"/>
          <w:lang w:eastAsia="zh-CN"/>
        </w:rPr>
        <w:t>Agreement</w:t>
      </w:r>
    </w:p>
    <w:p w14:paraId="024D8CBB" w14:textId="77777777" w:rsidR="00077F12" w:rsidRDefault="00C801AF">
      <w:r>
        <w:t>For suburban scenario, adopt the following assumption for calibration purposes:</w:t>
      </w:r>
    </w:p>
    <w:p w14:paraId="741C94E2"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Minimum BS to UT distance in 2D:</w:t>
      </w:r>
    </w:p>
    <w:p w14:paraId="07889B39" w14:textId="77777777" w:rsidR="00077F12" w:rsidRDefault="00C801AF">
      <w:pPr>
        <w:pStyle w:val="BodyText"/>
        <w:numPr>
          <w:ilvl w:val="1"/>
          <w:numId w:val="41"/>
        </w:numPr>
        <w:spacing w:after="0"/>
        <w:rPr>
          <w:rFonts w:ascii="Times New Roman" w:hAnsi="Times New Roman"/>
          <w:szCs w:val="20"/>
          <w:lang w:eastAsia="zh-CN"/>
        </w:rPr>
      </w:pPr>
      <w:r>
        <w:rPr>
          <w:rFonts w:ascii="Times New Roman" w:hAnsi="Times New Roman"/>
          <w:szCs w:val="18"/>
        </w:rPr>
        <w:t>35m</w:t>
      </w:r>
    </w:p>
    <w:p w14:paraId="1EB7A144" w14:textId="77777777" w:rsidR="00077F12" w:rsidRDefault="00077F12">
      <w:pPr>
        <w:rPr>
          <w:rFonts w:eastAsia="DengXian"/>
          <w:lang w:eastAsia="zh-CN"/>
        </w:rPr>
      </w:pPr>
    </w:p>
    <w:p w14:paraId="05B27317" w14:textId="77777777" w:rsidR="00077F12" w:rsidRDefault="00C801AF">
      <w:pPr>
        <w:rPr>
          <w:rFonts w:eastAsia="DengXian"/>
          <w:highlight w:val="green"/>
          <w:lang w:eastAsia="zh-CN"/>
        </w:rPr>
      </w:pPr>
      <w:r>
        <w:rPr>
          <w:rFonts w:eastAsia="DengXian" w:hint="eastAsia"/>
          <w:highlight w:val="green"/>
          <w:lang w:eastAsia="zh-CN"/>
        </w:rPr>
        <w:t>Agreement</w:t>
      </w:r>
    </w:p>
    <w:p w14:paraId="29F5F47A" w14:textId="77777777" w:rsidR="00077F12" w:rsidRDefault="00C801AF">
      <w:r>
        <w:rPr>
          <w:rFonts w:eastAsia="DengXian" w:hint="eastAsia"/>
          <w:lang w:eastAsia="zh-CN"/>
        </w:rPr>
        <w:t>Assume</w:t>
      </w:r>
      <w:r>
        <w:t xml:space="preserve"> enumeration of candidate antenna placement locations as follows:</w:t>
      </w:r>
    </w:p>
    <w:p w14:paraId="5BB0ABDC" w14:textId="77777777" w:rsidR="00077F12" w:rsidRDefault="007E3D39">
      <w:r>
        <w:rPr>
          <w:noProof/>
        </w:rPr>
        <w:object w:dxaOrig="2068" w:dyaOrig="3093" w14:anchorId="6F934B08">
          <v:shape id="_x0000_i1112" type="#_x0000_t75" alt="" style="width:101pt;height:151.5pt;mso-width-percent:0;mso-height-percent:0;mso-width-percent:0;mso-height-percent:0" o:ole="">
            <v:imagedata r:id="rId259" o:title=""/>
          </v:shape>
          <o:OLEObject Type="Embed" ProgID="Visio.Drawing.15" ShapeID="_x0000_i1112" DrawAspect="Content" ObjectID="_1801647008" r:id="rId285"/>
        </w:object>
      </w:r>
    </w:p>
    <w:p w14:paraId="23BDF1F6" w14:textId="77777777" w:rsidR="00077F12" w:rsidRDefault="00C801AF">
      <w:pPr>
        <w:rPr>
          <w:rFonts w:eastAsia="DengXian"/>
          <w:highlight w:val="green"/>
          <w:lang w:eastAsia="zh-CN"/>
        </w:rPr>
      </w:pPr>
      <w:r>
        <w:rPr>
          <w:rFonts w:eastAsia="DengXian" w:hint="eastAsia"/>
          <w:highlight w:val="green"/>
          <w:lang w:eastAsia="zh-CN"/>
        </w:rPr>
        <w:lastRenderedPageBreak/>
        <w:t>Agreement</w:t>
      </w:r>
    </w:p>
    <w:p w14:paraId="48F83871" w14:textId="77777777" w:rsidR="00077F12" w:rsidRDefault="00C801AF">
      <w:pPr>
        <w:pStyle w:val="BodyText"/>
        <w:numPr>
          <w:ilvl w:val="0"/>
          <w:numId w:val="17"/>
        </w:numPr>
        <w:spacing w:after="0"/>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59A2B3A" w14:textId="77777777" w:rsidR="00077F12" w:rsidRDefault="00C801AF">
      <w:pPr>
        <w:pStyle w:val="ListParagraph"/>
        <w:numPr>
          <w:ilvl w:val="1"/>
          <w:numId w:val="17"/>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36794AA7"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6631C8CD" w14:textId="77777777" w:rsidR="00077F12" w:rsidRDefault="007E3D39">
      <w:pPr>
        <w:pStyle w:val="ListParagraph"/>
        <w:ind w:left="800"/>
      </w:pPr>
      <w:r>
        <w:rPr>
          <w:noProof/>
        </w:rPr>
        <w:object w:dxaOrig="2056" w:dyaOrig="3093" w14:anchorId="1AD34123">
          <v:shape id="_x0000_i1113" type="#_x0000_t75" alt="" style="width:101.5pt;height:151.5pt;mso-width-percent:0;mso-height-percent:0;mso-width-percent:0;mso-height-percent:0" o:ole="">
            <v:imagedata r:id="rId261" o:title=""/>
          </v:shape>
          <o:OLEObject Type="Embed" ProgID="Visio.Drawing.15" ShapeID="_x0000_i1113" DrawAspect="Content" ObjectID="_1801647009" r:id="rId286"/>
        </w:object>
      </w:r>
    </w:p>
    <w:p w14:paraId="1EF13C0A" w14:textId="77777777" w:rsidR="00077F12" w:rsidRDefault="00077F12">
      <w:pPr>
        <w:rPr>
          <w:rFonts w:eastAsia="DengXian"/>
          <w:lang w:eastAsia="zh-CN"/>
        </w:rPr>
      </w:pPr>
    </w:p>
    <w:p w14:paraId="2798FDC3" w14:textId="77777777" w:rsidR="00077F12" w:rsidRDefault="00C801AF">
      <w:pPr>
        <w:rPr>
          <w:rFonts w:eastAsia="DengXian"/>
          <w:highlight w:val="green"/>
          <w:lang w:eastAsia="zh-CN"/>
        </w:rPr>
      </w:pPr>
      <w:r>
        <w:rPr>
          <w:rFonts w:eastAsia="DengXian" w:hint="eastAsia"/>
          <w:highlight w:val="green"/>
          <w:lang w:eastAsia="zh-CN"/>
        </w:rPr>
        <w:t>Agreement</w:t>
      </w:r>
    </w:p>
    <w:p w14:paraId="334BE92C" w14:textId="77777777" w:rsidR="00077F12" w:rsidRDefault="00C801AF">
      <w:r>
        <w:t>For calibration, the antenna placements for 4</w:t>
      </w:r>
      <w:r>
        <w:rPr>
          <w:color w:val="FF0000"/>
        </w:rPr>
        <w:t xml:space="preserve"> </w:t>
      </w:r>
      <w:r>
        <w:t>elements of handheld devices are defined as follows:</w:t>
      </w:r>
    </w:p>
    <w:p w14:paraId="023D13D5" w14:textId="77777777" w:rsidR="00077F12" w:rsidRDefault="007E3D39">
      <w:pPr>
        <w:pStyle w:val="ListParagraph"/>
        <w:ind w:left="800"/>
      </w:pPr>
      <w:r>
        <w:rPr>
          <w:noProof/>
        </w:rPr>
        <w:object w:dxaOrig="4441" w:dyaOrig="3468" w14:anchorId="66FFB9D4">
          <v:shape id="_x0000_i1114" type="#_x0000_t75" alt="" style="width:223.5pt;height:173pt;mso-width-percent:0;mso-height-percent:0;mso-width-percent:0;mso-height-percent:0" o:ole="">
            <v:imagedata r:id="rId275" o:title=""/>
          </v:shape>
          <o:OLEObject Type="Embed" ProgID="Visio.Drawing.15" ShapeID="_x0000_i1114" DrawAspect="Content" ObjectID="_1801647010" r:id="rId287"/>
        </w:object>
      </w:r>
    </w:p>
    <w:p w14:paraId="7C2E737E" w14:textId="77777777" w:rsidR="00077F12" w:rsidRDefault="00C801AF">
      <w:pPr>
        <w:rPr>
          <w:rFonts w:eastAsia="DengXian"/>
          <w:highlight w:val="green"/>
          <w:lang w:eastAsia="zh-CN"/>
        </w:rPr>
      </w:pPr>
      <w:r>
        <w:rPr>
          <w:rFonts w:eastAsia="DengXian" w:hint="eastAsia"/>
          <w:highlight w:val="green"/>
          <w:lang w:eastAsia="zh-CN"/>
        </w:rPr>
        <w:t>Agreement</w:t>
      </w:r>
    </w:p>
    <w:p w14:paraId="1D11B3EC" w14:textId="77777777" w:rsidR="00077F12" w:rsidRDefault="00C801AF">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4B30149D" w14:textId="77777777" w:rsidR="00077F12" w:rsidRDefault="00C801AF">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0E93A780" w14:textId="77777777" w:rsidR="00077F12" w:rsidRDefault="00077F12">
      <w:pPr>
        <w:pStyle w:val="BodyText"/>
        <w:spacing w:after="0"/>
        <w:ind w:left="800"/>
        <w:jc w:val="center"/>
        <w:rPr>
          <w:rFonts w:ascii="Times New Roman" w:eastAsia="DengXian" w:hAnsi="Times New Roman"/>
          <w:szCs w:val="20"/>
          <w:lang w:eastAsia="ko-KR"/>
        </w:rPr>
      </w:pPr>
    </w:p>
    <w:p w14:paraId="518D9285" w14:textId="77777777" w:rsidR="00077F12" w:rsidRDefault="00C801AF">
      <w:pPr>
        <w:rPr>
          <w:rFonts w:eastAsia="DengXian"/>
          <w:highlight w:val="green"/>
          <w:lang w:eastAsia="zh-CN"/>
        </w:rPr>
      </w:pPr>
      <w:r>
        <w:rPr>
          <w:rFonts w:eastAsia="DengXian" w:hint="eastAsia"/>
          <w:highlight w:val="green"/>
          <w:lang w:eastAsia="zh-CN"/>
        </w:rPr>
        <w:t>Agreement</w:t>
      </w:r>
    </w:p>
    <w:p w14:paraId="3F3ADAEC" w14:textId="77777777" w:rsidR="00077F12" w:rsidRDefault="00C801AF">
      <w:pPr>
        <w:pStyle w:val="BodyText"/>
        <w:numPr>
          <w:ilvl w:val="0"/>
          <w:numId w:val="46"/>
        </w:numPr>
        <w:spacing w:after="0"/>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4FED6B12" w14:textId="77777777" w:rsidR="00077F12" w:rsidRDefault="00C801AF">
      <w:pPr>
        <w:pStyle w:val="BodyText"/>
        <w:numPr>
          <w:ilvl w:val="0"/>
          <w:numId w:val="46"/>
        </w:numPr>
        <w:spacing w:after="0"/>
        <w:ind w:left="1080"/>
        <w:rPr>
          <w:bCs/>
          <w:color w:val="000000"/>
          <w:szCs w:val="20"/>
        </w:rPr>
      </w:pPr>
      <w:r>
        <w:rPr>
          <w:bCs/>
          <w:color w:val="000000"/>
          <w:szCs w:val="20"/>
        </w:rPr>
        <w:t>Reference radiation pattern of the UE antenna model is vertically polarized with all the gain in the theta filed component,</w:t>
      </w:r>
    </w:p>
    <w:p w14:paraId="62317B7C" w14:textId="77777777" w:rsidR="00077F12" w:rsidRDefault="00303A49">
      <w:pPr>
        <w:pStyle w:val="BodyText"/>
        <w:numPr>
          <w:ilvl w:val="1"/>
          <w:numId w:val="46"/>
        </w:numPr>
        <w:spacing w:after="0"/>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m:rPr>
            <m:sty m:val="bi"/>
          </m:rPr>
          <w:rPr>
            <w:rFonts w:ascii="Cambria Math"/>
            <w:color w:val="000000"/>
            <w:szCs w:val="20"/>
          </w:rPr>
          <m:t>0</m:t>
        </m:r>
      </m:oMath>
      <w:r w:rsidR="00C801AF">
        <w:rPr>
          <w:bCs/>
          <w:color w:val="000000"/>
          <w:szCs w:val="20"/>
        </w:rPr>
        <w:t>.</w:t>
      </w:r>
    </w:p>
    <w:p w14:paraId="1F5B3E1B" w14:textId="77777777" w:rsidR="00077F12" w:rsidRDefault="00C801AF">
      <w:pPr>
        <w:pStyle w:val="BodyText"/>
        <w:numPr>
          <w:ilvl w:val="0"/>
          <w:numId w:val="47"/>
        </w:numPr>
        <w:spacing w:after="0"/>
        <w:rPr>
          <w:bCs/>
          <w:color w:val="000000"/>
          <w:szCs w:val="20"/>
        </w:rPr>
      </w:pPr>
      <w:r>
        <w:rPr>
          <w:bCs/>
          <w:color w:val="000000"/>
          <w:szCs w:val="20"/>
        </w:rPr>
        <w:t>For cases when a candidate antenna placement location is used for two distinct antenna polarization field pattern:</w:t>
      </w:r>
    </w:p>
    <w:p w14:paraId="0A6A6788" w14:textId="77777777" w:rsidR="00077F12" w:rsidRDefault="00C801AF">
      <w:pPr>
        <w:pStyle w:val="BodyText"/>
        <w:numPr>
          <w:ilvl w:val="1"/>
          <w:numId w:val="47"/>
        </w:numPr>
        <w:spacing w:after="0"/>
        <w:rPr>
          <w:bCs/>
          <w:color w:val="000000"/>
          <w:szCs w:val="20"/>
        </w:rPr>
      </w:pPr>
      <w:r>
        <w:rPr>
          <w:bCs/>
          <w:color w:val="000000"/>
          <w:szCs w:val="20"/>
        </w:rPr>
        <w:t>Reference radiation pattern of the UE antenna model is FFS,</w:t>
      </w:r>
    </w:p>
    <w:p w14:paraId="2F127817" w14:textId="77777777" w:rsidR="00077F12" w:rsidRDefault="00C801AF">
      <w:pPr>
        <w:pStyle w:val="BodyText"/>
        <w:numPr>
          <w:ilvl w:val="2"/>
          <w:numId w:val="47"/>
        </w:numPr>
        <w:spacing w:after="0"/>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295E038" w14:textId="77777777" w:rsidR="00077F12" w:rsidRDefault="00C801AF">
      <w:pPr>
        <w:pStyle w:val="BodyText"/>
        <w:numPr>
          <w:ilvl w:val="2"/>
          <w:numId w:val="47"/>
        </w:numPr>
        <w:spacing w:after="0"/>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AC7CAB0" w14:textId="77777777" w:rsidR="00077F12" w:rsidRDefault="00C801AF">
      <w:pPr>
        <w:pStyle w:val="Caption"/>
        <w:numPr>
          <w:ilvl w:val="0"/>
          <w:numId w:val="47"/>
        </w:numPr>
        <w:spacing w:before="0" w:after="0" w:line="240" w:lineRule="auto"/>
        <w:rPr>
          <w:b w:val="0"/>
          <w:lang w:eastAsia="zh-CN"/>
        </w:rPr>
      </w:pPr>
      <w:r>
        <w:rPr>
          <w:b w:val="0"/>
          <w:lang w:eastAsia="zh-CN"/>
        </w:rPr>
        <w:lastRenderedPageBreak/>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5DB7B600" w14:textId="77777777" w:rsidR="00077F12" w:rsidRDefault="00077F12">
      <w:pPr>
        <w:rPr>
          <w:rFonts w:eastAsia="DengXian"/>
          <w:lang w:eastAsia="zh-CN"/>
        </w:rPr>
      </w:pPr>
    </w:p>
    <w:p w14:paraId="5C223CE2" w14:textId="77777777" w:rsidR="00CC1476" w:rsidRDefault="00CC1476" w:rsidP="00CC1476">
      <w:pPr>
        <w:pStyle w:val="BodyText"/>
        <w:spacing w:after="0"/>
        <w:rPr>
          <w:rFonts w:ascii="Times New Roman" w:eastAsia="DengXian" w:hAnsi="Times New Roman"/>
          <w:szCs w:val="20"/>
          <w:lang w:eastAsia="zh-CN"/>
        </w:rPr>
      </w:pPr>
    </w:p>
    <w:p w14:paraId="2886A2AA" w14:textId="77777777" w:rsidR="00CC1476" w:rsidRPr="009C039C" w:rsidRDefault="00CC1476" w:rsidP="00CC1476">
      <w:pPr>
        <w:pStyle w:val="BodyText"/>
        <w:spacing w:after="0"/>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501B1133" w14:textId="77777777" w:rsidR="00CC1476" w:rsidRPr="009C039C" w:rsidRDefault="00CC1476" w:rsidP="00CC1476">
      <w:pPr>
        <w:pStyle w:val="BodyText"/>
        <w:numPr>
          <w:ilvl w:val="0"/>
          <w:numId w:val="13"/>
        </w:numPr>
        <w:spacing w:after="0"/>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96FA945" w14:textId="77777777" w:rsidR="00CC1476" w:rsidRPr="009C039C" w:rsidRDefault="00CC1476" w:rsidP="00CC1476">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BD8A72" w14:textId="77777777" w:rsidR="00CC1476" w:rsidRPr="009C039C" w:rsidRDefault="00CC1476" w:rsidP="00CC1476">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0174EABE" w14:textId="77777777" w:rsidR="00CC1476" w:rsidRPr="009C039C" w:rsidRDefault="00CC1476" w:rsidP="00CC1476">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7D5E3EC1" w14:textId="77777777" w:rsidR="00CC1476" w:rsidRPr="009C039C" w:rsidRDefault="00CC1476" w:rsidP="00CC1476">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239A7A1D" w14:textId="77777777" w:rsidR="00CC1476" w:rsidRPr="009C039C" w:rsidRDefault="00CC1476" w:rsidP="00CC1476">
      <w:pPr>
        <w:pStyle w:val="BodyText"/>
        <w:numPr>
          <w:ilvl w:val="1"/>
          <w:numId w:val="13"/>
        </w:numPr>
        <w:spacing w:after="0"/>
        <w:rPr>
          <w:rFonts w:ascii="Times New Roman" w:eastAsia="DengXian" w:hAnsi="Times New Roman"/>
          <w:color w:val="000000"/>
          <w:szCs w:val="20"/>
          <w:lang w:eastAsia="ko-KR"/>
        </w:rPr>
      </w:pPr>
      <w:r w:rsidRPr="009C039C">
        <w:rPr>
          <w:color w:val="000000"/>
          <w:lang w:eastAsia="zh-CN"/>
        </w:rPr>
        <w:t>The following are examples of changes</w:t>
      </w:r>
    </w:p>
    <w:p w14:paraId="784B5D42" w14:textId="77777777" w:rsidR="00CC1476" w:rsidRPr="009C039C" w:rsidRDefault="00CC1476" w:rsidP="00CC1476">
      <w:pPr>
        <w:pStyle w:val="BodyText"/>
        <w:spacing w:after="0"/>
        <w:ind w:left="1080"/>
        <w:rPr>
          <w:rFonts w:ascii="Times New Roman" w:eastAsia="DengXian" w:hAnsi="Times New Roman"/>
          <w:szCs w:val="20"/>
          <w:lang w:eastAsia="ko-KR"/>
        </w:rPr>
      </w:pPr>
    </w:p>
    <w:p w14:paraId="7E45AC0D" w14:textId="77777777" w:rsidR="00CC1476" w:rsidRPr="009C039C" w:rsidRDefault="00CC1476" w:rsidP="00CC1476">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20E573D3" w14:textId="77777777" w:rsidTr="009A6E00">
        <w:tc>
          <w:tcPr>
            <w:tcW w:w="10790" w:type="dxa"/>
            <w:shd w:val="clear" w:color="auto" w:fill="auto"/>
          </w:tcPr>
          <w:p w14:paraId="51E67152" w14:textId="77777777" w:rsidR="00CC1476" w:rsidRDefault="00CC1476" w:rsidP="009A6E00">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109647B6" w14:textId="77777777" w:rsidR="00CC1476" w:rsidRDefault="00CC1476" w:rsidP="009A6E00">
            <w:pPr>
              <w:pStyle w:val="EQ"/>
              <w:tabs>
                <w:tab w:val="clear" w:pos="4536"/>
                <w:tab w:val="center" w:pos="4820"/>
              </w:tabs>
              <w:spacing w:after="0"/>
              <w:ind w:left="360"/>
            </w:pPr>
            <w:r>
              <w:tab/>
            </w:r>
            <w:r w:rsidRPr="009C039C">
              <w:rPr>
                <w:position w:val="-14"/>
              </w:rPr>
              <w:object w:dxaOrig="2396" w:dyaOrig="403" w14:anchorId="1292BC98">
                <v:shape id="_x0000_i1115" type="#_x0000_t75" style="width:120pt;height:20.5pt" o:ole="">
                  <v:imagedata r:id="rId110" o:title=""/>
                </v:shape>
                <o:OLEObject Type="Embed" ProgID="Equation.3" ShapeID="_x0000_i1115" DrawAspect="Content" ObjectID="_1801647011" r:id="rId288"/>
              </w:object>
            </w:r>
            <w:r>
              <w:t>,</w:t>
            </w:r>
            <w:r>
              <w:tab/>
              <w:t>(7.5-13)</w:t>
            </w:r>
          </w:p>
          <w:p w14:paraId="7049BA53" w14:textId="77777777" w:rsidR="00CC1476" w:rsidRDefault="00CC1476" w:rsidP="009A6E00">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77DFE9B" w14:textId="77777777" w:rsidR="00CC1476" w:rsidRPr="009C039C" w:rsidRDefault="00CC1476" w:rsidP="009A6E00">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CC1476" w14:paraId="7E40BD72" w14:textId="77777777" w:rsidTr="009A6E00">
              <w:trPr>
                <w:jc w:val="center"/>
              </w:trPr>
              <w:tc>
                <w:tcPr>
                  <w:tcW w:w="0" w:type="auto"/>
                  <w:shd w:val="clear" w:color="auto" w:fill="D9D9D9"/>
                </w:tcPr>
                <w:p w14:paraId="179D7546" w14:textId="77777777" w:rsidR="00CC1476" w:rsidRDefault="00CC1476" w:rsidP="009A6E00">
                  <w:pPr>
                    <w:pStyle w:val="TAH"/>
                  </w:pPr>
                  <w:r>
                    <w:t xml:space="preserve">Ray number </w:t>
                  </w:r>
                  <w:r>
                    <w:rPr>
                      <w:i/>
                    </w:rPr>
                    <w:t>m</w:t>
                  </w:r>
                </w:p>
              </w:tc>
              <w:tc>
                <w:tcPr>
                  <w:tcW w:w="0" w:type="auto"/>
                  <w:shd w:val="clear" w:color="auto" w:fill="D9D9D9"/>
                </w:tcPr>
                <w:p w14:paraId="0EA8C6AA" w14:textId="77777777" w:rsidR="00CC1476" w:rsidRDefault="00CC1476" w:rsidP="009A6E00">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BDA1F20" w14:textId="77777777" w:rsidR="00CC1476" w:rsidRDefault="00CC1476" w:rsidP="009A6E00">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79E917BE" w14:textId="77777777" w:rsidR="00CC1476" w:rsidRDefault="00CC1476" w:rsidP="009A6E00">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6524BAB6" w14:textId="77777777" w:rsidTr="009A6E00">
              <w:trPr>
                <w:jc w:val="center"/>
              </w:trPr>
              <w:tc>
                <w:tcPr>
                  <w:tcW w:w="0" w:type="auto"/>
                </w:tcPr>
                <w:p w14:paraId="14B0AE23" w14:textId="77777777" w:rsidR="00CC1476" w:rsidRDefault="00CC1476" w:rsidP="009A6E00">
                  <w:pPr>
                    <w:pStyle w:val="TAC"/>
                  </w:pPr>
                  <w:r>
                    <w:t>1,2</w:t>
                  </w:r>
                </w:p>
              </w:tc>
              <w:tc>
                <w:tcPr>
                  <w:tcW w:w="0" w:type="auto"/>
                </w:tcPr>
                <w:p w14:paraId="59152198" w14:textId="77777777" w:rsidR="00CC1476" w:rsidRDefault="00CC1476" w:rsidP="009A6E00">
                  <w:pPr>
                    <w:pStyle w:val="TAC"/>
                    <w:rPr>
                      <w:strike/>
                      <w:color w:val="0070C0"/>
                    </w:rPr>
                  </w:pPr>
                  <w:r>
                    <w:rPr>
                      <w:strike/>
                      <w:color w:val="0070C0"/>
                    </w:rPr>
                    <w:t>± 0.0447</w:t>
                  </w:r>
                </w:p>
              </w:tc>
              <w:tc>
                <w:tcPr>
                  <w:tcW w:w="0" w:type="auto"/>
                </w:tcPr>
                <w:p w14:paraId="1AB6BCDB" w14:textId="77777777" w:rsidR="00CC1476" w:rsidRDefault="00CC1476" w:rsidP="009A6E00">
                  <w:pPr>
                    <w:pStyle w:val="TAC"/>
                    <w:rPr>
                      <w:szCs w:val="18"/>
                    </w:rPr>
                  </w:pPr>
                  <w:r>
                    <w:rPr>
                      <w:color w:val="FF0000"/>
                      <w:szCs w:val="18"/>
                    </w:rPr>
                    <w:t>0.1193</w:t>
                  </w:r>
                </w:p>
              </w:tc>
              <w:tc>
                <w:tcPr>
                  <w:tcW w:w="0" w:type="auto"/>
                </w:tcPr>
                <w:p w14:paraId="6F77E1F7"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0.1134</w:t>
                  </w:r>
                </w:p>
              </w:tc>
            </w:tr>
            <w:tr w:rsidR="00CC1476" w14:paraId="565C6508" w14:textId="77777777" w:rsidTr="009A6E00">
              <w:trPr>
                <w:jc w:val="center"/>
              </w:trPr>
              <w:tc>
                <w:tcPr>
                  <w:tcW w:w="0" w:type="auto"/>
                </w:tcPr>
                <w:p w14:paraId="4D1BCD3B" w14:textId="77777777" w:rsidR="00CC1476" w:rsidRDefault="00CC1476" w:rsidP="009A6E00">
                  <w:pPr>
                    <w:pStyle w:val="TAC"/>
                  </w:pPr>
                  <w:r>
                    <w:t>3,4</w:t>
                  </w:r>
                </w:p>
              </w:tc>
              <w:tc>
                <w:tcPr>
                  <w:tcW w:w="0" w:type="auto"/>
                </w:tcPr>
                <w:p w14:paraId="3E9D269A" w14:textId="77777777" w:rsidR="00CC1476" w:rsidRDefault="00CC1476" w:rsidP="009A6E00">
                  <w:pPr>
                    <w:pStyle w:val="TAC"/>
                    <w:rPr>
                      <w:strike/>
                      <w:color w:val="0070C0"/>
                    </w:rPr>
                  </w:pPr>
                  <w:r>
                    <w:rPr>
                      <w:strike/>
                      <w:color w:val="0070C0"/>
                    </w:rPr>
                    <w:t>± 0.1413</w:t>
                  </w:r>
                </w:p>
              </w:tc>
              <w:tc>
                <w:tcPr>
                  <w:tcW w:w="0" w:type="auto"/>
                </w:tcPr>
                <w:p w14:paraId="2DDEB771" w14:textId="77777777" w:rsidR="00CC1476" w:rsidRDefault="00CC1476" w:rsidP="009A6E00">
                  <w:pPr>
                    <w:pStyle w:val="TAC"/>
                    <w:rPr>
                      <w:szCs w:val="18"/>
                    </w:rPr>
                  </w:pPr>
                  <w:r>
                    <w:rPr>
                      <w:color w:val="FF0000"/>
                      <w:szCs w:val="18"/>
                    </w:rPr>
                    <w:t>0.0933</w:t>
                  </w:r>
                </w:p>
              </w:tc>
              <w:tc>
                <w:tcPr>
                  <w:tcW w:w="0" w:type="auto"/>
                </w:tcPr>
                <w:p w14:paraId="54302731"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0.3403</w:t>
                  </w:r>
                </w:p>
              </w:tc>
            </w:tr>
            <w:tr w:rsidR="00CC1476" w14:paraId="6D1B6E5A" w14:textId="77777777" w:rsidTr="009A6E00">
              <w:trPr>
                <w:jc w:val="center"/>
              </w:trPr>
              <w:tc>
                <w:tcPr>
                  <w:tcW w:w="0" w:type="auto"/>
                </w:tcPr>
                <w:p w14:paraId="319CC2C4" w14:textId="77777777" w:rsidR="00CC1476" w:rsidRDefault="00CC1476" w:rsidP="009A6E00">
                  <w:pPr>
                    <w:pStyle w:val="TAC"/>
                  </w:pPr>
                  <w:r>
                    <w:t>5,6</w:t>
                  </w:r>
                </w:p>
              </w:tc>
              <w:tc>
                <w:tcPr>
                  <w:tcW w:w="0" w:type="auto"/>
                </w:tcPr>
                <w:p w14:paraId="65E8B164" w14:textId="77777777" w:rsidR="00CC1476" w:rsidRDefault="00CC1476" w:rsidP="009A6E00">
                  <w:pPr>
                    <w:pStyle w:val="TAC"/>
                    <w:rPr>
                      <w:strike/>
                      <w:color w:val="0070C0"/>
                    </w:rPr>
                  </w:pPr>
                  <w:r>
                    <w:rPr>
                      <w:strike/>
                      <w:color w:val="0070C0"/>
                    </w:rPr>
                    <w:t>± 0.2492</w:t>
                  </w:r>
                </w:p>
              </w:tc>
              <w:tc>
                <w:tcPr>
                  <w:tcW w:w="0" w:type="auto"/>
                </w:tcPr>
                <w:p w14:paraId="2AEA4184" w14:textId="77777777" w:rsidR="00CC1476" w:rsidRDefault="00CC1476" w:rsidP="009A6E00">
                  <w:pPr>
                    <w:pStyle w:val="TAC"/>
                    <w:rPr>
                      <w:szCs w:val="18"/>
                    </w:rPr>
                  </w:pPr>
                  <w:r>
                    <w:rPr>
                      <w:color w:val="FF0000"/>
                      <w:szCs w:val="18"/>
                    </w:rPr>
                    <w:t>0.0729</w:t>
                  </w:r>
                </w:p>
              </w:tc>
              <w:tc>
                <w:tcPr>
                  <w:tcW w:w="0" w:type="auto"/>
                </w:tcPr>
                <w:p w14:paraId="77E025EA"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0.5671</w:t>
                  </w:r>
                </w:p>
              </w:tc>
            </w:tr>
            <w:tr w:rsidR="00CC1476" w14:paraId="68D9E5BB" w14:textId="77777777" w:rsidTr="009A6E00">
              <w:trPr>
                <w:jc w:val="center"/>
              </w:trPr>
              <w:tc>
                <w:tcPr>
                  <w:tcW w:w="0" w:type="auto"/>
                </w:tcPr>
                <w:p w14:paraId="506565B6" w14:textId="77777777" w:rsidR="00CC1476" w:rsidRDefault="00CC1476" w:rsidP="009A6E00">
                  <w:pPr>
                    <w:pStyle w:val="TAC"/>
                  </w:pPr>
                  <w:r>
                    <w:t>7,8</w:t>
                  </w:r>
                </w:p>
              </w:tc>
              <w:tc>
                <w:tcPr>
                  <w:tcW w:w="0" w:type="auto"/>
                </w:tcPr>
                <w:p w14:paraId="5CFBCA10" w14:textId="77777777" w:rsidR="00CC1476" w:rsidRDefault="00CC1476" w:rsidP="009A6E00">
                  <w:pPr>
                    <w:pStyle w:val="TAC"/>
                    <w:rPr>
                      <w:strike/>
                      <w:color w:val="0070C0"/>
                    </w:rPr>
                  </w:pPr>
                  <w:r>
                    <w:rPr>
                      <w:strike/>
                      <w:color w:val="0070C0"/>
                    </w:rPr>
                    <w:t>± 0.3715</w:t>
                  </w:r>
                </w:p>
              </w:tc>
              <w:tc>
                <w:tcPr>
                  <w:tcW w:w="0" w:type="auto"/>
                </w:tcPr>
                <w:p w14:paraId="4283A493" w14:textId="77777777" w:rsidR="00CC1476" w:rsidRDefault="00CC1476" w:rsidP="009A6E00">
                  <w:pPr>
                    <w:pStyle w:val="TAC"/>
                    <w:rPr>
                      <w:szCs w:val="18"/>
                    </w:rPr>
                  </w:pPr>
                  <w:r>
                    <w:rPr>
                      <w:color w:val="FF0000"/>
                      <w:szCs w:val="18"/>
                    </w:rPr>
                    <w:t>0.0570</w:t>
                  </w:r>
                </w:p>
              </w:tc>
              <w:tc>
                <w:tcPr>
                  <w:tcW w:w="0" w:type="auto"/>
                </w:tcPr>
                <w:p w14:paraId="4F4D704C"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0.7940</w:t>
                  </w:r>
                </w:p>
              </w:tc>
            </w:tr>
            <w:tr w:rsidR="00CC1476" w14:paraId="6F82511A" w14:textId="77777777" w:rsidTr="009A6E00">
              <w:trPr>
                <w:jc w:val="center"/>
              </w:trPr>
              <w:tc>
                <w:tcPr>
                  <w:tcW w:w="0" w:type="auto"/>
                </w:tcPr>
                <w:p w14:paraId="0A4F13C6" w14:textId="77777777" w:rsidR="00CC1476" w:rsidRDefault="00CC1476" w:rsidP="009A6E00">
                  <w:pPr>
                    <w:pStyle w:val="TAC"/>
                  </w:pPr>
                  <w:r>
                    <w:t>9,10</w:t>
                  </w:r>
                </w:p>
              </w:tc>
              <w:tc>
                <w:tcPr>
                  <w:tcW w:w="0" w:type="auto"/>
                </w:tcPr>
                <w:p w14:paraId="16B6486E" w14:textId="77777777" w:rsidR="00CC1476" w:rsidRDefault="00CC1476" w:rsidP="009A6E00">
                  <w:pPr>
                    <w:pStyle w:val="TAC"/>
                    <w:rPr>
                      <w:strike/>
                      <w:color w:val="0070C0"/>
                    </w:rPr>
                  </w:pPr>
                  <w:r>
                    <w:rPr>
                      <w:strike/>
                      <w:color w:val="0070C0"/>
                    </w:rPr>
                    <w:t>± 0.5129</w:t>
                  </w:r>
                </w:p>
              </w:tc>
              <w:tc>
                <w:tcPr>
                  <w:tcW w:w="0" w:type="auto"/>
                </w:tcPr>
                <w:p w14:paraId="6A0571F6" w14:textId="77777777" w:rsidR="00CC1476" w:rsidRDefault="00CC1476" w:rsidP="009A6E00">
                  <w:pPr>
                    <w:pStyle w:val="TAC"/>
                    <w:rPr>
                      <w:szCs w:val="18"/>
                    </w:rPr>
                  </w:pPr>
                  <w:r>
                    <w:rPr>
                      <w:color w:val="FF0000"/>
                      <w:szCs w:val="18"/>
                    </w:rPr>
                    <w:t>0.0446</w:t>
                  </w:r>
                </w:p>
              </w:tc>
              <w:tc>
                <w:tcPr>
                  <w:tcW w:w="0" w:type="auto"/>
                </w:tcPr>
                <w:p w14:paraId="6DF1C793"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1.0208</w:t>
                  </w:r>
                </w:p>
              </w:tc>
            </w:tr>
            <w:tr w:rsidR="00CC1476" w14:paraId="1E3C99D6" w14:textId="77777777" w:rsidTr="009A6E00">
              <w:trPr>
                <w:jc w:val="center"/>
              </w:trPr>
              <w:tc>
                <w:tcPr>
                  <w:tcW w:w="0" w:type="auto"/>
                </w:tcPr>
                <w:p w14:paraId="756E58A4" w14:textId="77777777" w:rsidR="00CC1476" w:rsidRDefault="00CC1476" w:rsidP="009A6E00">
                  <w:pPr>
                    <w:pStyle w:val="TAC"/>
                  </w:pPr>
                  <w:r>
                    <w:t>11,12</w:t>
                  </w:r>
                </w:p>
              </w:tc>
              <w:tc>
                <w:tcPr>
                  <w:tcW w:w="0" w:type="auto"/>
                </w:tcPr>
                <w:p w14:paraId="254B71B5" w14:textId="77777777" w:rsidR="00CC1476" w:rsidRDefault="00CC1476" w:rsidP="009A6E00">
                  <w:pPr>
                    <w:pStyle w:val="TAC"/>
                    <w:rPr>
                      <w:strike/>
                      <w:color w:val="0070C0"/>
                    </w:rPr>
                  </w:pPr>
                  <w:r>
                    <w:rPr>
                      <w:strike/>
                      <w:color w:val="0070C0"/>
                    </w:rPr>
                    <w:t>± 0.6797</w:t>
                  </w:r>
                </w:p>
              </w:tc>
              <w:tc>
                <w:tcPr>
                  <w:tcW w:w="0" w:type="auto"/>
                </w:tcPr>
                <w:p w14:paraId="5A55F668" w14:textId="77777777" w:rsidR="00CC1476" w:rsidRDefault="00CC1476" w:rsidP="009A6E00">
                  <w:pPr>
                    <w:pStyle w:val="TAC"/>
                    <w:rPr>
                      <w:szCs w:val="18"/>
                    </w:rPr>
                  </w:pPr>
                  <w:r>
                    <w:rPr>
                      <w:color w:val="FF0000"/>
                      <w:szCs w:val="18"/>
                    </w:rPr>
                    <w:t>0.0348</w:t>
                  </w:r>
                </w:p>
              </w:tc>
              <w:tc>
                <w:tcPr>
                  <w:tcW w:w="0" w:type="auto"/>
                </w:tcPr>
                <w:p w14:paraId="2EDAE2D4"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1.2477</w:t>
                  </w:r>
                </w:p>
              </w:tc>
            </w:tr>
            <w:tr w:rsidR="00CC1476" w14:paraId="1DCDB87D" w14:textId="77777777" w:rsidTr="009A6E00">
              <w:trPr>
                <w:jc w:val="center"/>
              </w:trPr>
              <w:tc>
                <w:tcPr>
                  <w:tcW w:w="0" w:type="auto"/>
                </w:tcPr>
                <w:p w14:paraId="15E670C6" w14:textId="77777777" w:rsidR="00CC1476" w:rsidRDefault="00CC1476" w:rsidP="009A6E00">
                  <w:pPr>
                    <w:pStyle w:val="TAC"/>
                  </w:pPr>
                  <w:r>
                    <w:t>13,14</w:t>
                  </w:r>
                </w:p>
              </w:tc>
              <w:tc>
                <w:tcPr>
                  <w:tcW w:w="0" w:type="auto"/>
                </w:tcPr>
                <w:p w14:paraId="44812117" w14:textId="77777777" w:rsidR="00CC1476" w:rsidRDefault="00CC1476" w:rsidP="009A6E00">
                  <w:pPr>
                    <w:pStyle w:val="TAC"/>
                    <w:rPr>
                      <w:strike/>
                      <w:color w:val="0070C0"/>
                    </w:rPr>
                  </w:pPr>
                  <w:r>
                    <w:rPr>
                      <w:strike/>
                      <w:color w:val="0070C0"/>
                    </w:rPr>
                    <w:t>± 0.8844</w:t>
                  </w:r>
                </w:p>
              </w:tc>
              <w:tc>
                <w:tcPr>
                  <w:tcW w:w="0" w:type="auto"/>
                </w:tcPr>
                <w:p w14:paraId="28DF3BEF" w14:textId="77777777" w:rsidR="00CC1476" w:rsidRDefault="00CC1476" w:rsidP="009A6E00">
                  <w:pPr>
                    <w:pStyle w:val="TAC"/>
                    <w:rPr>
                      <w:szCs w:val="18"/>
                    </w:rPr>
                  </w:pPr>
                  <w:r>
                    <w:rPr>
                      <w:color w:val="FF0000"/>
                      <w:szCs w:val="18"/>
                    </w:rPr>
                    <w:t>0.0272</w:t>
                  </w:r>
                </w:p>
              </w:tc>
              <w:tc>
                <w:tcPr>
                  <w:tcW w:w="0" w:type="auto"/>
                </w:tcPr>
                <w:p w14:paraId="170B0BBB"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1.4745</w:t>
                  </w:r>
                </w:p>
              </w:tc>
            </w:tr>
            <w:tr w:rsidR="00CC1476" w14:paraId="2D8DE0E7" w14:textId="77777777" w:rsidTr="009A6E00">
              <w:trPr>
                <w:jc w:val="center"/>
              </w:trPr>
              <w:tc>
                <w:tcPr>
                  <w:tcW w:w="0" w:type="auto"/>
                </w:tcPr>
                <w:p w14:paraId="782B45AF" w14:textId="77777777" w:rsidR="00CC1476" w:rsidRDefault="00CC1476" w:rsidP="009A6E00">
                  <w:pPr>
                    <w:pStyle w:val="TAC"/>
                  </w:pPr>
                  <w:r>
                    <w:t>15,16</w:t>
                  </w:r>
                </w:p>
              </w:tc>
              <w:tc>
                <w:tcPr>
                  <w:tcW w:w="0" w:type="auto"/>
                </w:tcPr>
                <w:p w14:paraId="2F1D4635" w14:textId="77777777" w:rsidR="00CC1476" w:rsidRDefault="00CC1476" w:rsidP="009A6E00">
                  <w:pPr>
                    <w:pStyle w:val="TAC"/>
                    <w:rPr>
                      <w:strike/>
                      <w:color w:val="0070C0"/>
                    </w:rPr>
                  </w:pPr>
                  <w:r>
                    <w:rPr>
                      <w:strike/>
                      <w:color w:val="0070C0"/>
                    </w:rPr>
                    <w:t>± 1.1481</w:t>
                  </w:r>
                </w:p>
              </w:tc>
              <w:tc>
                <w:tcPr>
                  <w:tcW w:w="0" w:type="auto"/>
                </w:tcPr>
                <w:p w14:paraId="111B2E02" w14:textId="77777777" w:rsidR="00CC1476" w:rsidRDefault="00CC1476" w:rsidP="009A6E00">
                  <w:pPr>
                    <w:pStyle w:val="TAC"/>
                    <w:rPr>
                      <w:szCs w:val="18"/>
                    </w:rPr>
                  </w:pPr>
                  <w:r>
                    <w:rPr>
                      <w:color w:val="FF0000"/>
                      <w:szCs w:val="18"/>
                    </w:rPr>
                    <w:t>0.0213</w:t>
                  </w:r>
                </w:p>
              </w:tc>
              <w:tc>
                <w:tcPr>
                  <w:tcW w:w="0" w:type="auto"/>
                </w:tcPr>
                <w:p w14:paraId="5AC0B288"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1.7014</w:t>
                  </w:r>
                </w:p>
              </w:tc>
            </w:tr>
            <w:tr w:rsidR="00CC1476" w14:paraId="26BA4BC2" w14:textId="77777777" w:rsidTr="009A6E00">
              <w:trPr>
                <w:jc w:val="center"/>
              </w:trPr>
              <w:tc>
                <w:tcPr>
                  <w:tcW w:w="0" w:type="auto"/>
                </w:tcPr>
                <w:p w14:paraId="36F9BB0F" w14:textId="77777777" w:rsidR="00CC1476" w:rsidRDefault="00CC1476" w:rsidP="009A6E00">
                  <w:pPr>
                    <w:pStyle w:val="TAC"/>
                  </w:pPr>
                  <w:r>
                    <w:t>17,18</w:t>
                  </w:r>
                </w:p>
              </w:tc>
              <w:tc>
                <w:tcPr>
                  <w:tcW w:w="0" w:type="auto"/>
                </w:tcPr>
                <w:p w14:paraId="258A10AF" w14:textId="77777777" w:rsidR="00CC1476" w:rsidRDefault="00CC1476" w:rsidP="009A6E00">
                  <w:pPr>
                    <w:pStyle w:val="TAC"/>
                    <w:rPr>
                      <w:strike/>
                      <w:color w:val="0070C0"/>
                    </w:rPr>
                  </w:pPr>
                  <w:r>
                    <w:rPr>
                      <w:strike/>
                      <w:color w:val="0070C0"/>
                    </w:rPr>
                    <w:t>± 1.5195</w:t>
                  </w:r>
                </w:p>
              </w:tc>
              <w:tc>
                <w:tcPr>
                  <w:tcW w:w="0" w:type="auto"/>
                </w:tcPr>
                <w:p w14:paraId="3CAEC212" w14:textId="77777777" w:rsidR="00CC1476" w:rsidRDefault="00CC1476" w:rsidP="009A6E00">
                  <w:pPr>
                    <w:pStyle w:val="TAC"/>
                    <w:rPr>
                      <w:szCs w:val="18"/>
                    </w:rPr>
                  </w:pPr>
                  <w:r>
                    <w:rPr>
                      <w:color w:val="FF0000"/>
                      <w:szCs w:val="18"/>
                    </w:rPr>
                    <w:t>0.0166</w:t>
                  </w:r>
                </w:p>
              </w:tc>
              <w:tc>
                <w:tcPr>
                  <w:tcW w:w="0" w:type="auto"/>
                </w:tcPr>
                <w:p w14:paraId="175804BC"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1.9282</w:t>
                  </w:r>
                </w:p>
              </w:tc>
            </w:tr>
            <w:tr w:rsidR="00CC1476" w14:paraId="0136F453" w14:textId="77777777" w:rsidTr="009A6E00">
              <w:trPr>
                <w:jc w:val="center"/>
              </w:trPr>
              <w:tc>
                <w:tcPr>
                  <w:tcW w:w="0" w:type="auto"/>
                </w:tcPr>
                <w:p w14:paraId="53F91270" w14:textId="77777777" w:rsidR="00CC1476" w:rsidRDefault="00CC1476" w:rsidP="009A6E00">
                  <w:pPr>
                    <w:pStyle w:val="TAC"/>
                  </w:pPr>
                  <w:r>
                    <w:t>19,20</w:t>
                  </w:r>
                </w:p>
              </w:tc>
              <w:tc>
                <w:tcPr>
                  <w:tcW w:w="0" w:type="auto"/>
                </w:tcPr>
                <w:p w14:paraId="15453F09" w14:textId="77777777" w:rsidR="00CC1476" w:rsidRDefault="00CC1476" w:rsidP="009A6E00">
                  <w:pPr>
                    <w:pStyle w:val="TAC"/>
                    <w:rPr>
                      <w:strike/>
                      <w:color w:val="0070C0"/>
                    </w:rPr>
                  </w:pPr>
                  <w:r>
                    <w:rPr>
                      <w:strike/>
                      <w:color w:val="0070C0"/>
                    </w:rPr>
                    <w:t>± 2.1551</w:t>
                  </w:r>
                </w:p>
              </w:tc>
              <w:tc>
                <w:tcPr>
                  <w:tcW w:w="0" w:type="auto"/>
                </w:tcPr>
                <w:p w14:paraId="1C9008C6" w14:textId="77777777" w:rsidR="00CC1476" w:rsidRDefault="00CC1476" w:rsidP="009A6E00">
                  <w:pPr>
                    <w:pStyle w:val="TAC"/>
                    <w:rPr>
                      <w:szCs w:val="18"/>
                    </w:rPr>
                  </w:pPr>
                  <w:r>
                    <w:rPr>
                      <w:color w:val="FF0000"/>
                      <w:szCs w:val="18"/>
                    </w:rPr>
                    <w:t>0.0130</w:t>
                  </w:r>
                </w:p>
              </w:tc>
              <w:tc>
                <w:tcPr>
                  <w:tcW w:w="0" w:type="auto"/>
                </w:tcPr>
                <w:p w14:paraId="5CAD58DD"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2.1551</w:t>
                  </w:r>
                </w:p>
              </w:tc>
            </w:tr>
          </w:tbl>
          <w:p w14:paraId="3447C60E" w14:textId="77777777" w:rsidR="00CC1476" w:rsidRPr="009C039C" w:rsidRDefault="00CC1476" w:rsidP="009A6E00">
            <w:pPr>
              <w:jc w:val="center"/>
              <w:rPr>
                <w:i/>
                <w:iCs/>
                <w:color w:val="C00000"/>
              </w:rPr>
            </w:pPr>
            <w:r w:rsidRPr="009C039C">
              <w:rPr>
                <w:i/>
                <w:iCs/>
                <w:color w:val="C00000"/>
              </w:rPr>
              <w:t>&lt;unchanged text omitted&gt;</w:t>
            </w:r>
          </w:p>
          <w:p w14:paraId="4085DFE1" w14:textId="5C0BD353" w:rsidR="00CC1476" w:rsidRPr="009C039C" w:rsidRDefault="00303A49" w:rsidP="009A6E00">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C1476" w:rsidRPr="009C039C">
              <w:rPr>
                <w:rFonts w:hAnsi="Cambria Math"/>
                <w:i/>
              </w:rPr>
              <w:t xml:space="preserve"> </w:t>
            </w:r>
          </w:p>
          <w:p w14:paraId="6AEA8314" w14:textId="0EC210A7" w:rsidR="00CC1476" w:rsidRDefault="00303A49" w:rsidP="009A6E00">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41B39199" w14:textId="77777777" w:rsidR="00CC1476" w:rsidRDefault="00CC1476" w:rsidP="009A6E00"/>
        </w:tc>
      </w:tr>
    </w:tbl>
    <w:p w14:paraId="1D9925F1" w14:textId="77777777" w:rsidR="00CC1476" w:rsidRDefault="00CC1476" w:rsidP="00CC1476"/>
    <w:p w14:paraId="1751628C" w14:textId="77777777" w:rsidR="00CC1476" w:rsidRPr="009C039C" w:rsidRDefault="00CC1476" w:rsidP="00CC1476">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1A0F2061" w14:textId="77777777" w:rsidTr="009A6E00">
        <w:tc>
          <w:tcPr>
            <w:tcW w:w="10790" w:type="dxa"/>
            <w:shd w:val="clear" w:color="auto" w:fill="auto"/>
          </w:tcPr>
          <w:p w14:paraId="283E6017" w14:textId="77777777" w:rsidR="00CC1476" w:rsidRDefault="00CC1476" w:rsidP="009A6E00">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7BF913EA" w14:textId="77777777" w:rsidR="00CC1476" w:rsidRDefault="00CC1476" w:rsidP="009A6E00">
            <w:pPr>
              <w:pStyle w:val="EQ"/>
              <w:tabs>
                <w:tab w:val="clear" w:pos="4536"/>
                <w:tab w:val="center" w:pos="4820"/>
              </w:tabs>
              <w:spacing w:after="0"/>
              <w:ind w:left="360"/>
            </w:pPr>
            <w:r>
              <w:tab/>
            </w:r>
            <w:r w:rsidRPr="009C039C">
              <w:rPr>
                <w:position w:val="-14"/>
              </w:rPr>
              <w:object w:dxaOrig="2396" w:dyaOrig="403" w14:anchorId="24F37A42">
                <v:shape id="_x0000_i1116" type="#_x0000_t75" style="width:120pt;height:20.5pt" o:ole="">
                  <v:imagedata r:id="rId110" o:title=""/>
                </v:shape>
                <o:OLEObject Type="Embed" ProgID="Equation.3" ShapeID="_x0000_i1116" DrawAspect="Content" ObjectID="_1801647012" r:id="rId289"/>
              </w:object>
            </w:r>
            <w:r>
              <w:t>,</w:t>
            </w:r>
            <w:r>
              <w:tab/>
              <w:t>(7.5-13)</w:t>
            </w:r>
          </w:p>
          <w:p w14:paraId="1D7DF5BD" w14:textId="77777777" w:rsidR="00CC1476" w:rsidRDefault="00CC1476" w:rsidP="009A6E00">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44925B6" w14:textId="77777777" w:rsidR="00CC1476" w:rsidRPr="009C039C" w:rsidRDefault="00CC1476" w:rsidP="009A6E00">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CC1476" w14:paraId="15F9E63D" w14:textId="77777777" w:rsidTr="009A6E00">
              <w:trPr>
                <w:jc w:val="center"/>
              </w:trPr>
              <w:tc>
                <w:tcPr>
                  <w:tcW w:w="0" w:type="auto"/>
                  <w:shd w:val="clear" w:color="auto" w:fill="D9D9D9"/>
                </w:tcPr>
                <w:p w14:paraId="053866A0" w14:textId="77777777" w:rsidR="00CC1476" w:rsidRDefault="00CC1476" w:rsidP="009A6E00">
                  <w:pPr>
                    <w:pStyle w:val="TAH"/>
                  </w:pPr>
                  <w:r>
                    <w:t xml:space="preserve">Ray number </w:t>
                  </w:r>
                  <w:r>
                    <w:rPr>
                      <w:i/>
                    </w:rPr>
                    <w:t>m</w:t>
                  </w:r>
                </w:p>
              </w:tc>
              <w:tc>
                <w:tcPr>
                  <w:tcW w:w="0" w:type="auto"/>
                  <w:shd w:val="clear" w:color="auto" w:fill="D9D9D9"/>
                </w:tcPr>
                <w:p w14:paraId="5FC5C1BE" w14:textId="77777777" w:rsidR="00CC1476" w:rsidRDefault="00CC1476" w:rsidP="009A6E00">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0A68A03" w14:textId="77777777" w:rsidR="00CC1476" w:rsidRDefault="00CC1476" w:rsidP="009A6E00">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00975D2" w14:textId="77777777" w:rsidR="00CC1476" w:rsidRDefault="00CC1476" w:rsidP="009A6E00">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2BFB4BB3" w14:textId="77777777" w:rsidTr="009A6E00">
              <w:trPr>
                <w:jc w:val="center"/>
              </w:trPr>
              <w:tc>
                <w:tcPr>
                  <w:tcW w:w="0" w:type="auto"/>
                </w:tcPr>
                <w:p w14:paraId="2F0269AF" w14:textId="77777777" w:rsidR="00CC1476" w:rsidRDefault="00CC1476" w:rsidP="009A6E00">
                  <w:pPr>
                    <w:pStyle w:val="TAC"/>
                    <w:rPr>
                      <w:color w:val="FF0000"/>
                    </w:rPr>
                  </w:pPr>
                  <w:r>
                    <w:rPr>
                      <w:color w:val="FF0000"/>
                    </w:rPr>
                    <w:lastRenderedPageBreak/>
                    <w:t>21</w:t>
                  </w:r>
                </w:p>
              </w:tc>
              <w:tc>
                <w:tcPr>
                  <w:tcW w:w="0" w:type="auto"/>
                </w:tcPr>
                <w:p w14:paraId="0A9D28E8" w14:textId="77777777" w:rsidR="00CC1476" w:rsidRDefault="00CC1476" w:rsidP="009A6E00">
                  <w:pPr>
                    <w:pStyle w:val="TAC"/>
                    <w:rPr>
                      <w:strike/>
                      <w:color w:val="FF0000"/>
                    </w:rPr>
                  </w:pPr>
                </w:p>
              </w:tc>
              <w:tc>
                <w:tcPr>
                  <w:tcW w:w="0" w:type="auto"/>
                </w:tcPr>
                <w:p w14:paraId="4A3706F3" w14:textId="40DFCDDE" w:rsidR="00CC1476" w:rsidRPr="00CC1476" w:rsidRDefault="00CC1476" w:rsidP="009A6E00">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3C127ABC" w14:textId="77777777" w:rsidR="00CC1476" w:rsidRDefault="00CC1476" w:rsidP="009A6E00">
                  <w:pPr>
                    <w:pStyle w:val="TAC"/>
                    <w:rPr>
                      <w:color w:val="FF0000"/>
                      <w:szCs w:val="18"/>
                    </w:rPr>
                  </w:pPr>
                  <w:r>
                    <w:rPr>
                      <w:color w:val="FF0000"/>
                      <w:szCs w:val="18"/>
                    </w:rPr>
                    <w:t>0</w:t>
                  </w:r>
                </w:p>
              </w:tc>
            </w:tr>
            <w:tr w:rsidR="00CC1476" w14:paraId="0240DEF1" w14:textId="77777777" w:rsidTr="009A6E00">
              <w:trPr>
                <w:jc w:val="center"/>
              </w:trPr>
              <w:tc>
                <w:tcPr>
                  <w:tcW w:w="0" w:type="auto"/>
                </w:tcPr>
                <w:p w14:paraId="6293DDDA" w14:textId="77777777" w:rsidR="00CC1476" w:rsidRDefault="00CC1476" w:rsidP="009A6E00">
                  <w:pPr>
                    <w:pStyle w:val="TAC"/>
                  </w:pPr>
                  <w:r>
                    <w:t>1,2</w:t>
                  </w:r>
                </w:p>
              </w:tc>
              <w:tc>
                <w:tcPr>
                  <w:tcW w:w="0" w:type="auto"/>
                </w:tcPr>
                <w:p w14:paraId="5DB2ED81" w14:textId="77777777" w:rsidR="00CC1476" w:rsidRDefault="00CC1476" w:rsidP="009A6E00">
                  <w:pPr>
                    <w:pStyle w:val="TAC"/>
                    <w:rPr>
                      <w:strike/>
                      <w:color w:val="0070C0"/>
                    </w:rPr>
                  </w:pPr>
                  <w:r>
                    <w:rPr>
                      <w:strike/>
                      <w:color w:val="0070C0"/>
                    </w:rPr>
                    <w:t>± 0.0447</w:t>
                  </w:r>
                </w:p>
              </w:tc>
              <w:tc>
                <w:tcPr>
                  <w:tcW w:w="0" w:type="auto"/>
                </w:tcPr>
                <w:p w14:paraId="344E4AA0" w14:textId="40BD7693" w:rsidR="00CC1476" w:rsidRDefault="00CC1476" w:rsidP="009A6E00">
                  <w:pPr>
                    <w:pStyle w:val="TAC"/>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A91B105"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0.1134</w:t>
                  </w:r>
                </w:p>
              </w:tc>
            </w:tr>
            <w:tr w:rsidR="00CC1476" w14:paraId="2850EF9C" w14:textId="77777777" w:rsidTr="009A6E00">
              <w:trPr>
                <w:jc w:val="center"/>
              </w:trPr>
              <w:tc>
                <w:tcPr>
                  <w:tcW w:w="0" w:type="auto"/>
                </w:tcPr>
                <w:p w14:paraId="0DB57A07" w14:textId="77777777" w:rsidR="00CC1476" w:rsidRDefault="00CC1476" w:rsidP="009A6E00">
                  <w:pPr>
                    <w:pStyle w:val="TAC"/>
                  </w:pPr>
                  <w:r>
                    <w:t>3,4</w:t>
                  </w:r>
                </w:p>
              </w:tc>
              <w:tc>
                <w:tcPr>
                  <w:tcW w:w="0" w:type="auto"/>
                </w:tcPr>
                <w:p w14:paraId="0617140C" w14:textId="77777777" w:rsidR="00CC1476" w:rsidRDefault="00CC1476" w:rsidP="009A6E00">
                  <w:pPr>
                    <w:pStyle w:val="TAC"/>
                    <w:rPr>
                      <w:strike/>
                      <w:color w:val="0070C0"/>
                    </w:rPr>
                  </w:pPr>
                  <w:r>
                    <w:rPr>
                      <w:strike/>
                      <w:color w:val="0070C0"/>
                    </w:rPr>
                    <w:t>± 0.1413</w:t>
                  </w:r>
                </w:p>
              </w:tc>
              <w:tc>
                <w:tcPr>
                  <w:tcW w:w="0" w:type="auto"/>
                </w:tcPr>
                <w:p w14:paraId="3E68CF00" w14:textId="25B415E0" w:rsidR="00CC1476" w:rsidRDefault="00CC1476" w:rsidP="009A6E00">
                  <w:pPr>
                    <w:pStyle w:val="TAC"/>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5DA0725"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0.3403</w:t>
                  </w:r>
                </w:p>
              </w:tc>
            </w:tr>
            <w:tr w:rsidR="00CC1476" w14:paraId="2E16ED81" w14:textId="77777777" w:rsidTr="009A6E00">
              <w:trPr>
                <w:jc w:val="center"/>
              </w:trPr>
              <w:tc>
                <w:tcPr>
                  <w:tcW w:w="0" w:type="auto"/>
                </w:tcPr>
                <w:p w14:paraId="4404ECFE" w14:textId="77777777" w:rsidR="00CC1476" w:rsidRDefault="00CC1476" w:rsidP="009A6E00">
                  <w:pPr>
                    <w:pStyle w:val="TAC"/>
                  </w:pPr>
                  <w:r>
                    <w:t>5,6</w:t>
                  </w:r>
                </w:p>
              </w:tc>
              <w:tc>
                <w:tcPr>
                  <w:tcW w:w="0" w:type="auto"/>
                </w:tcPr>
                <w:p w14:paraId="0C04A465" w14:textId="77777777" w:rsidR="00CC1476" w:rsidRDefault="00CC1476" w:rsidP="009A6E00">
                  <w:pPr>
                    <w:pStyle w:val="TAC"/>
                    <w:rPr>
                      <w:strike/>
                      <w:color w:val="0070C0"/>
                    </w:rPr>
                  </w:pPr>
                  <w:r>
                    <w:rPr>
                      <w:strike/>
                      <w:color w:val="0070C0"/>
                    </w:rPr>
                    <w:t>± 0.2492</w:t>
                  </w:r>
                </w:p>
              </w:tc>
              <w:tc>
                <w:tcPr>
                  <w:tcW w:w="0" w:type="auto"/>
                </w:tcPr>
                <w:p w14:paraId="29235B2F" w14:textId="31EE34EC" w:rsidR="00CC1476" w:rsidRDefault="00CC1476" w:rsidP="009A6E00">
                  <w:pPr>
                    <w:pStyle w:val="TAC"/>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C6DDF28"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0.5671</w:t>
                  </w:r>
                </w:p>
              </w:tc>
            </w:tr>
            <w:tr w:rsidR="00CC1476" w14:paraId="7BDC0F62" w14:textId="77777777" w:rsidTr="009A6E00">
              <w:trPr>
                <w:jc w:val="center"/>
              </w:trPr>
              <w:tc>
                <w:tcPr>
                  <w:tcW w:w="0" w:type="auto"/>
                </w:tcPr>
                <w:p w14:paraId="40A23DE3" w14:textId="77777777" w:rsidR="00CC1476" w:rsidRDefault="00CC1476" w:rsidP="009A6E00">
                  <w:pPr>
                    <w:pStyle w:val="TAC"/>
                  </w:pPr>
                  <w:r>
                    <w:t>7,8</w:t>
                  </w:r>
                </w:p>
              </w:tc>
              <w:tc>
                <w:tcPr>
                  <w:tcW w:w="0" w:type="auto"/>
                </w:tcPr>
                <w:p w14:paraId="2B2D0701" w14:textId="77777777" w:rsidR="00CC1476" w:rsidRDefault="00CC1476" w:rsidP="009A6E00">
                  <w:pPr>
                    <w:pStyle w:val="TAC"/>
                    <w:rPr>
                      <w:strike/>
                      <w:color w:val="0070C0"/>
                    </w:rPr>
                  </w:pPr>
                  <w:r>
                    <w:rPr>
                      <w:strike/>
                      <w:color w:val="0070C0"/>
                    </w:rPr>
                    <w:t>± 0.3715</w:t>
                  </w:r>
                </w:p>
              </w:tc>
              <w:tc>
                <w:tcPr>
                  <w:tcW w:w="0" w:type="auto"/>
                </w:tcPr>
                <w:p w14:paraId="79728D86" w14:textId="1D0A4ACD" w:rsidR="00CC1476" w:rsidRDefault="00CC1476" w:rsidP="009A6E00">
                  <w:pPr>
                    <w:pStyle w:val="TAC"/>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AAC378E"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0.7940</w:t>
                  </w:r>
                </w:p>
              </w:tc>
            </w:tr>
            <w:tr w:rsidR="00CC1476" w14:paraId="769C97EF" w14:textId="77777777" w:rsidTr="009A6E00">
              <w:trPr>
                <w:jc w:val="center"/>
              </w:trPr>
              <w:tc>
                <w:tcPr>
                  <w:tcW w:w="0" w:type="auto"/>
                </w:tcPr>
                <w:p w14:paraId="444729C6" w14:textId="77777777" w:rsidR="00CC1476" w:rsidRDefault="00CC1476" w:rsidP="009A6E00">
                  <w:pPr>
                    <w:pStyle w:val="TAC"/>
                  </w:pPr>
                  <w:r>
                    <w:t>9,10</w:t>
                  </w:r>
                </w:p>
              </w:tc>
              <w:tc>
                <w:tcPr>
                  <w:tcW w:w="0" w:type="auto"/>
                </w:tcPr>
                <w:p w14:paraId="791A5E7A" w14:textId="77777777" w:rsidR="00CC1476" w:rsidRDefault="00CC1476" w:rsidP="009A6E00">
                  <w:pPr>
                    <w:pStyle w:val="TAC"/>
                    <w:rPr>
                      <w:strike/>
                      <w:color w:val="0070C0"/>
                    </w:rPr>
                  </w:pPr>
                  <w:r>
                    <w:rPr>
                      <w:strike/>
                      <w:color w:val="0070C0"/>
                    </w:rPr>
                    <w:t>± 0.5129</w:t>
                  </w:r>
                </w:p>
              </w:tc>
              <w:tc>
                <w:tcPr>
                  <w:tcW w:w="0" w:type="auto"/>
                </w:tcPr>
                <w:p w14:paraId="03A76E74" w14:textId="0F43300D" w:rsidR="00CC1476" w:rsidRDefault="00CC1476" w:rsidP="009A6E00">
                  <w:pPr>
                    <w:pStyle w:val="TAC"/>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944FCA1"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1.0208</w:t>
                  </w:r>
                </w:p>
              </w:tc>
            </w:tr>
            <w:tr w:rsidR="00CC1476" w14:paraId="277425E1" w14:textId="77777777" w:rsidTr="009A6E00">
              <w:trPr>
                <w:jc w:val="center"/>
              </w:trPr>
              <w:tc>
                <w:tcPr>
                  <w:tcW w:w="0" w:type="auto"/>
                </w:tcPr>
                <w:p w14:paraId="707D97CB" w14:textId="77777777" w:rsidR="00CC1476" w:rsidRDefault="00CC1476" w:rsidP="009A6E00">
                  <w:pPr>
                    <w:pStyle w:val="TAC"/>
                  </w:pPr>
                  <w:r>
                    <w:t>11,12</w:t>
                  </w:r>
                </w:p>
              </w:tc>
              <w:tc>
                <w:tcPr>
                  <w:tcW w:w="0" w:type="auto"/>
                </w:tcPr>
                <w:p w14:paraId="1D353D36" w14:textId="77777777" w:rsidR="00CC1476" w:rsidRDefault="00CC1476" w:rsidP="009A6E00">
                  <w:pPr>
                    <w:pStyle w:val="TAC"/>
                    <w:rPr>
                      <w:strike/>
                      <w:color w:val="0070C0"/>
                    </w:rPr>
                  </w:pPr>
                  <w:r>
                    <w:rPr>
                      <w:strike/>
                      <w:color w:val="0070C0"/>
                    </w:rPr>
                    <w:t>± 0.6797</w:t>
                  </w:r>
                </w:p>
              </w:tc>
              <w:tc>
                <w:tcPr>
                  <w:tcW w:w="0" w:type="auto"/>
                </w:tcPr>
                <w:p w14:paraId="1E79FAD7" w14:textId="4F8FD548" w:rsidR="00CC1476" w:rsidRDefault="00CC1476" w:rsidP="009A6E00">
                  <w:pPr>
                    <w:pStyle w:val="TAC"/>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898C2C0"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1.2477</w:t>
                  </w:r>
                </w:p>
              </w:tc>
            </w:tr>
            <w:tr w:rsidR="00CC1476" w14:paraId="43C76674" w14:textId="77777777" w:rsidTr="009A6E00">
              <w:trPr>
                <w:jc w:val="center"/>
              </w:trPr>
              <w:tc>
                <w:tcPr>
                  <w:tcW w:w="0" w:type="auto"/>
                </w:tcPr>
                <w:p w14:paraId="2DDDF252" w14:textId="77777777" w:rsidR="00CC1476" w:rsidRDefault="00CC1476" w:rsidP="009A6E00">
                  <w:pPr>
                    <w:pStyle w:val="TAC"/>
                  </w:pPr>
                  <w:r>
                    <w:t>13,14</w:t>
                  </w:r>
                </w:p>
              </w:tc>
              <w:tc>
                <w:tcPr>
                  <w:tcW w:w="0" w:type="auto"/>
                </w:tcPr>
                <w:p w14:paraId="36A5F581" w14:textId="77777777" w:rsidR="00CC1476" w:rsidRDefault="00CC1476" w:rsidP="009A6E00">
                  <w:pPr>
                    <w:pStyle w:val="TAC"/>
                    <w:rPr>
                      <w:strike/>
                      <w:color w:val="0070C0"/>
                    </w:rPr>
                  </w:pPr>
                  <w:r>
                    <w:rPr>
                      <w:strike/>
                      <w:color w:val="0070C0"/>
                    </w:rPr>
                    <w:t>± 0.8844</w:t>
                  </w:r>
                </w:p>
              </w:tc>
              <w:tc>
                <w:tcPr>
                  <w:tcW w:w="0" w:type="auto"/>
                </w:tcPr>
                <w:p w14:paraId="17C814CE" w14:textId="60D8A946" w:rsidR="00CC1476" w:rsidRDefault="00CC1476" w:rsidP="009A6E00">
                  <w:pPr>
                    <w:pStyle w:val="TAC"/>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1D2EC7D"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1.4745</w:t>
                  </w:r>
                </w:p>
              </w:tc>
            </w:tr>
            <w:tr w:rsidR="00CC1476" w14:paraId="0C5DB264" w14:textId="77777777" w:rsidTr="009A6E00">
              <w:trPr>
                <w:jc w:val="center"/>
              </w:trPr>
              <w:tc>
                <w:tcPr>
                  <w:tcW w:w="0" w:type="auto"/>
                </w:tcPr>
                <w:p w14:paraId="53B25179" w14:textId="77777777" w:rsidR="00CC1476" w:rsidRDefault="00CC1476" w:rsidP="009A6E00">
                  <w:pPr>
                    <w:pStyle w:val="TAC"/>
                  </w:pPr>
                  <w:r>
                    <w:t>15,16</w:t>
                  </w:r>
                </w:p>
              </w:tc>
              <w:tc>
                <w:tcPr>
                  <w:tcW w:w="0" w:type="auto"/>
                </w:tcPr>
                <w:p w14:paraId="7AEC66EB" w14:textId="77777777" w:rsidR="00CC1476" w:rsidRDefault="00CC1476" w:rsidP="009A6E00">
                  <w:pPr>
                    <w:pStyle w:val="TAC"/>
                    <w:rPr>
                      <w:strike/>
                      <w:color w:val="0070C0"/>
                    </w:rPr>
                  </w:pPr>
                  <w:r>
                    <w:rPr>
                      <w:strike/>
                      <w:color w:val="0070C0"/>
                    </w:rPr>
                    <w:t>± 1.1481</w:t>
                  </w:r>
                </w:p>
              </w:tc>
              <w:tc>
                <w:tcPr>
                  <w:tcW w:w="0" w:type="auto"/>
                </w:tcPr>
                <w:p w14:paraId="5A354F03" w14:textId="0F784F1F" w:rsidR="00CC1476" w:rsidRDefault="00CC1476" w:rsidP="009A6E00">
                  <w:pPr>
                    <w:pStyle w:val="TAC"/>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2519DB"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1.7014</w:t>
                  </w:r>
                </w:p>
              </w:tc>
            </w:tr>
            <w:tr w:rsidR="00CC1476" w14:paraId="73CAE824" w14:textId="77777777" w:rsidTr="009A6E00">
              <w:trPr>
                <w:jc w:val="center"/>
              </w:trPr>
              <w:tc>
                <w:tcPr>
                  <w:tcW w:w="0" w:type="auto"/>
                </w:tcPr>
                <w:p w14:paraId="019152EA" w14:textId="77777777" w:rsidR="00CC1476" w:rsidRDefault="00CC1476" w:rsidP="009A6E00">
                  <w:pPr>
                    <w:pStyle w:val="TAC"/>
                  </w:pPr>
                  <w:r>
                    <w:t>17,18</w:t>
                  </w:r>
                </w:p>
              </w:tc>
              <w:tc>
                <w:tcPr>
                  <w:tcW w:w="0" w:type="auto"/>
                </w:tcPr>
                <w:p w14:paraId="3F269168" w14:textId="77777777" w:rsidR="00CC1476" w:rsidRDefault="00CC1476" w:rsidP="009A6E00">
                  <w:pPr>
                    <w:pStyle w:val="TAC"/>
                    <w:rPr>
                      <w:strike/>
                      <w:color w:val="0070C0"/>
                    </w:rPr>
                  </w:pPr>
                  <w:r>
                    <w:rPr>
                      <w:strike/>
                      <w:color w:val="0070C0"/>
                    </w:rPr>
                    <w:t>± 1.5195</w:t>
                  </w:r>
                </w:p>
              </w:tc>
              <w:tc>
                <w:tcPr>
                  <w:tcW w:w="0" w:type="auto"/>
                </w:tcPr>
                <w:p w14:paraId="45A517AD" w14:textId="7E8372AE" w:rsidR="00CC1476" w:rsidRDefault="00CC1476" w:rsidP="009A6E00">
                  <w:pPr>
                    <w:pStyle w:val="TAC"/>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98A256E"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1.9282</w:t>
                  </w:r>
                </w:p>
              </w:tc>
            </w:tr>
            <w:tr w:rsidR="00CC1476" w14:paraId="037EEA1B" w14:textId="77777777" w:rsidTr="009A6E00">
              <w:trPr>
                <w:jc w:val="center"/>
              </w:trPr>
              <w:tc>
                <w:tcPr>
                  <w:tcW w:w="0" w:type="auto"/>
                </w:tcPr>
                <w:p w14:paraId="4A389E98" w14:textId="77777777" w:rsidR="00CC1476" w:rsidRDefault="00CC1476" w:rsidP="009A6E00">
                  <w:pPr>
                    <w:pStyle w:val="TAC"/>
                  </w:pPr>
                  <w:r>
                    <w:t>19,20</w:t>
                  </w:r>
                </w:p>
              </w:tc>
              <w:tc>
                <w:tcPr>
                  <w:tcW w:w="0" w:type="auto"/>
                </w:tcPr>
                <w:p w14:paraId="79290E3F" w14:textId="77777777" w:rsidR="00CC1476" w:rsidRDefault="00CC1476" w:rsidP="009A6E00">
                  <w:pPr>
                    <w:pStyle w:val="TAC"/>
                    <w:rPr>
                      <w:strike/>
                      <w:color w:val="0070C0"/>
                    </w:rPr>
                  </w:pPr>
                  <w:r>
                    <w:rPr>
                      <w:strike/>
                      <w:color w:val="0070C0"/>
                    </w:rPr>
                    <w:t>± 2.1551</w:t>
                  </w:r>
                </w:p>
              </w:tc>
              <w:tc>
                <w:tcPr>
                  <w:tcW w:w="0" w:type="auto"/>
                </w:tcPr>
                <w:p w14:paraId="37148FB5" w14:textId="3966CDC6" w:rsidR="00CC1476" w:rsidRDefault="00CC1476" w:rsidP="009A6E00">
                  <w:pPr>
                    <w:pStyle w:val="TAC"/>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AD9E04E" w14:textId="77777777" w:rsidR="00CC1476" w:rsidRDefault="00CC1476" w:rsidP="009A6E00">
                  <w:pPr>
                    <w:pStyle w:val="TAC"/>
                    <w:rPr>
                      <w:szCs w:val="18"/>
                    </w:rPr>
                  </w:pPr>
                  <w:r>
                    <w:rPr>
                      <w:color w:val="FF0000"/>
                      <w:szCs w:val="18"/>
                    </w:rPr>
                    <w:t>±</w:t>
                  </w:r>
                  <w:r>
                    <w:rPr>
                      <w:color w:val="FF0000"/>
                      <w:szCs w:val="18"/>
                      <w:lang w:eastAsia="zh-CN"/>
                    </w:rPr>
                    <w:t xml:space="preserve"> </w:t>
                  </w:r>
                  <w:r>
                    <w:rPr>
                      <w:color w:val="FF0000"/>
                      <w:szCs w:val="18"/>
                    </w:rPr>
                    <w:t>2.1551</w:t>
                  </w:r>
                </w:p>
              </w:tc>
            </w:tr>
          </w:tbl>
          <w:p w14:paraId="36E7B226" w14:textId="77777777" w:rsidR="00CC1476" w:rsidRPr="009C039C" w:rsidRDefault="00CC1476" w:rsidP="009A6E00">
            <w:pPr>
              <w:jc w:val="center"/>
              <w:rPr>
                <w:color w:val="FF0000"/>
                <w:u w:val="single"/>
              </w:rPr>
            </w:pPr>
            <w:r w:rsidRPr="009C039C">
              <w:rPr>
                <w:color w:val="FF0000"/>
                <w:u w:val="single"/>
              </w:rPr>
              <w:t>Value and Distribution of ICPn is FFS</w:t>
            </w:r>
          </w:p>
          <w:p w14:paraId="71AA3950" w14:textId="77777777" w:rsidR="00CC1476" w:rsidRPr="009C039C" w:rsidRDefault="00CC1476" w:rsidP="009A6E00">
            <w:pPr>
              <w:jc w:val="center"/>
              <w:rPr>
                <w:i/>
                <w:iCs/>
                <w:color w:val="C00000"/>
              </w:rPr>
            </w:pPr>
            <w:r w:rsidRPr="009C039C">
              <w:rPr>
                <w:i/>
                <w:iCs/>
                <w:color w:val="C00000"/>
              </w:rPr>
              <w:t>&lt;unchanged text omitted&gt;</w:t>
            </w:r>
          </w:p>
          <w:p w14:paraId="2A65A647" w14:textId="013DB3B9" w:rsidR="00CC1476" w:rsidRPr="009C039C" w:rsidRDefault="00303A49" w:rsidP="009A6E00">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C1476" w:rsidRPr="009C039C">
              <w:rPr>
                <w:rFonts w:hAnsi="Cambria Math"/>
                <w:i/>
              </w:rPr>
              <w:t xml:space="preserve"> </w:t>
            </w:r>
          </w:p>
          <w:p w14:paraId="18A8C125" w14:textId="27F0AE7B" w:rsidR="00CC1476" w:rsidRDefault="00303A49" w:rsidP="009A6E00">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1D0669A2" w14:textId="77777777" w:rsidR="00CC1476" w:rsidRDefault="00CC1476" w:rsidP="009A6E00"/>
        </w:tc>
      </w:tr>
    </w:tbl>
    <w:p w14:paraId="5159E960" w14:textId="77777777" w:rsidR="00CC1476" w:rsidRDefault="00CC1476" w:rsidP="00CC1476"/>
    <w:p w14:paraId="015AF44D" w14:textId="77777777" w:rsidR="00CC1476" w:rsidRPr="009C039C" w:rsidRDefault="00CC1476" w:rsidP="00CC1476">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70D6816C" w14:textId="77777777" w:rsidTr="009A6E00">
        <w:tc>
          <w:tcPr>
            <w:tcW w:w="10790" w:type="dxa"/>
            <w:shd w:val="clear" w:color="auto" w:fill="auto"/>
          </w:tcPr>
          <w:p w14:paraId="195ADB15" w14:textId="77777777" w:rsidR="00CC1476" w:rsidRDefault="00CC1476" w:rsidP="009A6E00">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4D937571" w14:textId="77777777" w:rsidR="00CC1476" w:rsidRDefault="00CC1476" w:rsidP="009A6E00">
            <w:pPr>
              <w:pStyle w:val="EQ"/>
              <w:tabs>
                <w:tab w:val="clear" w:pos="4536"/>
                <w:tab w:val="center" w:pos="4820"/>
              </w:tabs>
              <w:spacing w:after="0"/>
              <w:ind w:left="360"/>
            </w:pPr>
            <w:r>
              <w:tab/>
            </w:r>
            <w:r w:rsidRPr="009C039C">
              <w:rPr>
                <w:position w:val="-14"/>
              </w:rPr>
              <w:object w:dxaOrig="2396" w:dyaOrig="403" w14:anchorId="52FD754D">
                <v:shape id="_x0000_i1117" type="#_x0000_t75" style="width:120pt;height:20.5pt" o:ole="">
                  <v:imagedata r:id="rId110" o:title=""/>
                </v:shape>
                <o:OLEObject Type="Embed" ProgID="Equation.3" ShapeID="_x0000_i1117" DrawAspect="Content" ObjectID="_1801647013" r:id="rId290"/>
              </w:object>
            </w:r>
            <w:r>
              <w:t>,</w:t>
            </w:r>
            <w:r>
              <w:tab/>
              <w:t>(7.5-13)</w:t>
            </w:r>
          </w:p>
          <w:p w14:paraId="2D0D59F7" w14:textId="77777777" w:rsidR="00CC1476" w:rsidRDefault="00CC1476" w:rsidP="009A6E00">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744115B8" w14:textId="77777777" w:rsidR="00CC1476" w:rsidRPr="009C039C" w:rsidRDefault="00CC1476" w:rsidP="009A6E00">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CC1476" w14:paraId="5FE1F927" w14:textId="77777777" w:rsidTr="009A6E00">
              <w:trPr>
                <w:jc w:val="center"/>
              </w:trPr>
              <w:tc>
                <w:tcPr>
                  <w:tcW w:w="0" w:type="auto"/>
                  <w:shd w:val="clear" w:color="auto" w:fill="D9D9D9"/>
                </w:tcPr>
                <w:p w14:paraId="7FEB2E7F" w14:textId="77777777" w:rsidR="00CC1476" w:rsidRDefault="00CC1476" w:rsidP="009A6E00">
                  <w:pPr>
                    <w:pStyle w:val="TAH"/>
                  </w:pPr>
                  <w:r>
                    <w:t xml:space="preserve">Ray number </w:t>
                  </w:r>
                  <w:r>
                    <w:rPr>
                      <w:i/>
                    </w:rPr>
                    <w:t>m</w:t>
                  </w:r>
                </w:p>
              </w:tc>
              <w:tc>
                <w:tcPr>
                  <w:tcW w:w="0" w:type="auto"/>
                  <w:shd w:val="clear" w:color="auto" w:fill="D9D9D9"/>
                </w:tcPr>
                <w:p w14:paraId="7C63CBAC" w14:textId="77777777" w:rsidR="00CC1476" w:rsidRDefault="00CC1476" w:rsidP="009A6E00">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1B898A56" w14:textId="77777777" w:rsidR="00CC1476" w:rsidRDefault="00CC1476" w:rsidP="009A6E00">
                  <w:pPr>
                    <w:pStyle w:val="TAH"/>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068CBAAB" w14:textId="77777777" w:rsidR="00CC1476" w:rsidRDefault="00CC1476" w:rsidP="009A6E00">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19E6EA2A" w14:textId="77777777" w:rsidTr="009A6E00">
              <w:trPr>
                <w:jc w:val="center"/>
              </w:trPr>
              <w:tc>
                <w:tcPr>
                  <w:tcW w:w="0" w:type="auto"/>
                </w:tcPr>
                <w:p w14:paraId="7B202E7F" w14:textId="77777777" w:rsidR="00CC1476" w:rsidRDefault="00CC1476" w:rsidP="009A6E00">
                  <w:pPr>
                    <w:pStyle w:val="TAC"/>
                  </w:pPr>
                  <w:r>
                    <w:t>1</w:t>
                  </w:r>
                  <w:r>
                    <w:rPr>
                      <w:strike/>
                      <w:color w:val="0070C0"/>
                    </w:rPr>
                    <w:t>,2</w:t>
                  </w:r>
                </w:p>
              </w:tc>
              <w:tc>
                <w:tcPr>
                  <w:tcW w:w="0" w:type="auto"/>
                </w:tcPr>
                <w:p w14:paraId="1CA4BC78" w14:textId="77777777" w:rsidR="00CC1476" w:rsidRDefault="00CC1476" w:rsidP="009A6E00">
                  <w:pPr>
                    <w:pStyle w:val="TAC"/>
                    <w:rPr>
                      <w:strike/>
                      <w:color w:val="0070C0"/>
                    </w:rPr>
                  </w:pPr>
                  <w:r>
                    <w:rPr>
                      <w:strike/>
                      <w:color w:val="0070C0"/>
                    </w:rPr>
                    <w:t>± 0.0447</w:t>
                  </w:r>
                </w:p>
              </w:tc>
              <w:tc>
                <w:tcPr>
                  <w:tcW w:w="0" w:type="auto"/>
                </w:tcPr>
                <w:p w14:paraId="76DF04A8" w14:textId="679C9560" w:rsidR="00CC1476" w:rsidRPr="00CC1476" w:rsidRDefault="00CC1476" w:rsidP="009A6E00">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64C2A2A8" w14:textId="77777777" w:rsidR="00CC1476" w:rsidRDefault="00CC1476" w:rsidP="009A6E00">
                  <w:pPr>
                    <w:pStyle w:val="TAC"/>
                    <w:rPr>
                      <w:szCs w:val="18"/>
                    </w:rPr>
                  </w:pPr>
                  <w:r>
                    <w:rPr>
                      <w:rFonts w:hint="eastAsia"/>
                      <w:color w:val="FF0000"/>
                      <w:szCs w:val="18"/>
                      <w:lang w:val="en-NZ"/>
                    </w:rPr>
                    <w:t>-0.0901</w:t>
                  </w:r>
                </w:p>
              </w:tc>
            </w:tr>
            <w:tr w:rsidR="00CC1476" w14:paraId="6D584FDA" w14:textId="77777777" w:rsidTr="009A6E00">
              <w:trPr>
                <w:jc w:val="center"/>
              </w:trPr>
              <w:tc>
                <w:tcPr>
                  <w:tcW w:w="0" w:type="auto"/>
                </w:tcPr>
                <w:p w14:paraId="4AB20CA6" w14:textId="77777777" w:rsidR="00CC1476" w:rsidRDefault="00CC1476" w:rsidP="009A6E00">
                  <w:pPr>
                    <w:pStyle w:val="TAC"/>
                    <w:rPr>
                      <w:u w:val="single"/>
                    </w:rPr>
                  </w:pPr>
                  <w:r>
                    <w:rPr>
                      <w:color w:val="FF0000"/>
                      <w:u w:val="single"/>
                    </w:rPr>
                    <w:t>2</w:t>
                  </w:r>
                </w:p>
              </w:tc>
              <w:tc>
                <w:tcPr>
                  <w:tcW w:w="0" w:type="auto"/>
                </w:tcPr>
                <w:p w14:paraId="2B9C0968" w14:textId="77777777" w:rsidR="00CC1476" w:rsidRDefault="00CC1476" w:rsidP="009A6E00">
                  <w:pPr>
                    <w:pStyle w:val="TAC"/>
                    <w:rPr>
                      <w:strike/>
                      <w:color w:val="0070C0"/>
                    </w:rPr>
                  </w:pPr>
                </w:p>
              </w:tc>
              <w:tc>
                <w:tcPr>
                  <w:tcW w:w="0" w:type="auto"/>
                </w:tcPr>
                <w:p w14:paraId="1C21B11A" w14:textId="06BADB33"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393EF83" w14:textId="77777777" w:rsidR="00CC1476" w:rsidRDefault="00CC1476" w:rsidP="009A6E00">
                  <w:pPr>
                    <w:pStyle w:val="TAC"/>
                    <w:rPr>
                      <w:color w:val="FF0000"/>
                      <w:szCs w:val="18"/>
                      <w:lang w:val="en-NZ"/>
                    </w:rPr>
                  </w:pPr>
                  <w:r>
                    <w:rPr>
                      <w:rFonts w:hint="eastAsia"/>
                      <w:color w:val="FF0000"/>
                      <w:szCs w:val="18"/>
                      <w:lang w:val="en-NZ"/>
                    </w:rPr>
                    <w:t>-0.3611</w:t>
                  </w:r>
                </w:p>
              </w:tc>
            </w:tr>
            <w:tr w:rsidR="00CC1476" w14:paraId="7FA30A27" w14:textId="77777777" w:rsidTr="009A6E00">
              <w:trPr>
                <w:jc w:val="center"/>
              </w:trPr>
              <w:tc>
                <w:tcPr>
                  <w:tcW w:w="0" w:type="auto"/>
                </w:tcPr>
                <w:p w14:paraId="6FFC412C" w14:textId="77777777" w:rsidR="00CC1476" w:rsidRDefault="00CC1476" w:rsidP="009A6E00">
                  <w:pPr>
                    <w:pStyle w:val="TAC"/>
                  </w:pPr>
                  <w:r>
                    <w:t>3,4</w:t>
                  </w:r>
                </w:p>
              </w:tc>
              <w:tc>
                <w:tcPr>
                  <w:tcW w:w="0" w:type="auto"/>
                </w:tcPr>
                <w:p w14:paraId="3B5D333D" w14:textId="77777777" w:rsidR="00CC1476" w:rsidRDefault="00CC1476" w:rsidP="009A6E00">
                  <w:pPr>
                    <w:pStyle w:val="TAC"/>
                    <w:rPr>
                      <w:strike/>
                      <w:color w:val="0070C0"/>
                    </w:rPr>
                  </w:pPr>
                  <w:r>
                    <w:rPr>
                      <w:strike/>
                      <w:color w:val="0070C0"/>
                    </w:rPr>
                    <w:t>± 0.1413</w:t>
                  </w:r>
                </w:p>
              </w:tc>
              <w:tc>
                <w:tcPr>
                  <w:tcW w:w="0" w:type="auto"/>
                </w:tcPr>
                <w:p w14:paraId="0183878D" w14:textId="309E26BC"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DF3DE47" w14:textId="3F4101FE"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0.2729</w:t>
                  </w:r>
                </w:p>
              </w:tc>
            </w:tr>
            <w:tr w:rsidR="00CC1476" w14:paraId="42F1591C" w14:textId="77777777" w:rsidTr="009A6E00">
              <w:trPr>
                <w:jc w:val="center"/>
              </w:trPr>
              <w:tc>
                <w:tcPr>
                  <w:tcW w:w="0" w:type="auto"/>
                </w:tcPr>
                <w:p w14:paraId="2CC986FF" w14:textId="77777777" w:rsidR="00CC1476" w:rsidRDefault="00CC1476" w:rsidP="009A6E00">
                  <w:pPr>
                    <w:pStyle w:val="TAC"/>
                  </w:pPr>
                  <w:r>
                    <w:t>5,6</w:t>
                  </w:r>
                </w:p>
              </w:tc>
              <w:tc>
                <w:tcPr>
                  <w:tcW w:w="0" w:type="auto"/>
                </w:tcPr>
                <w:p w14:paraId="4A4CBA6E" w14:textId="77777777" w:rsidR="00CC1476" w:rsidRDefault="00CC1476" w:rsidP="009A6E00">
                  <w:pPr>
                    <w:pStyle w:val="TAC"/>
                    <w:rPr>
                      <w:strike/>
                      <w:color w:val="0070C0"/>
                    </w:rPr>
                  </w:pPr>
                  <w:r>
                    <w:rPr>
                      <w:strike/>
                      <w:color w:val="0070C0"/>
                    </w:rPr>
                    <w:t>± 0.2492</w:t>
                  </w:r>
                </w:p>
              </w:tc>
              <w:tc>
                <w:tcPr>
                  <w:tcW w:w="0" w:type="auto"/>
                </w:tcPr>
                <w:p w14:paraId="7C98E6F9" w14:textId="038F686C"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0E1D692" w14:textId="1EFBEBC7"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0.3614</w:t>
                  </w:r>
                </w:p>
              </w:tc>
            </w:tr>
            <w:tr w:rsidR="00CC1476" w14:paraId="0C3D48FB" w14:textId="77777777" w:rsidTr="009A6E00">
              <w:trPr>
                <w:jc w:val="center"/>
              </w:trPr>
              <w:tc>
                <w:tcPr>
                  <w:tcW w:w="0" w:type="auto"/>
                </w:tcPr>
                <w:p w14:paraId="3FF4583F" w14:textId="77777777" w:rsidR="00CC1476" w:rsidRDefault="00CC1476" w:rsidP="009A6E00">
                  <w:pPr>
                    <w:pStyle w:val="TAC"/>
                  </w:pPr>
                  <w:r>
                    <w:t>7,8</w:t>
                  </w:r>
                </w:p>
              </w:tc>
              <w:tc>
                <w:tcPr>
                  <w:tcW w:w="0" w:type="auto"/>
                </w:tcPr>
                <w:p w14:paraId="1BEA30E5" w14:textId="77777777" w:rsidR="00CC1476" w:rsidRDefault="00CC1476" w:rsidP="009A6E00">
                  <w:pPr>
                    <w:pStyle w:val="TAC"/>
                    <w:rPr>
                      <w:strike/>
                      <w:color w:val="0070C0"/>
                    </w:rPr>
                  </w:pPr>
                  <w:r>
                    <w:rPr>
                      <w:strike/>
                      <w:color w:val="0070C0"/>
                    </w:rPr>
                    <w:t>± 0.3715</w:t>
                  </w:r>
                </w:p>
              </w:tc>
              <w:tc>
                <w:tcPr>
                  <w:tcW w:w="0" w:type="auto"/>
                </w:tcPr>
                <w:p w14:paraId="02628A07" w14:textId="4BD7193A"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55D0F0" w14:textId="0D18B3CE"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0.4626</w:t>
                  </w:r>
                </w:p>
              </w:tc>
            </w:tr>
            <w:tr w:rsidR="00CC1476" w14:paraId="29DA4DE0" w14:textId="77777777" w:rsidTr="009A6E00">
              <w:trPr>
                <w:jc w:val="center"/>
              </w:trPr>
              <w:tc>
                <w:tcPr>
                  <w:tcW w:w="0" w:type="auto"/>
                </w:tcPr>
                <w:p w14:paraId="26257BBC" w14:textId="77777777" w:rsidR="00CC1476" w:rsidRDefault="00CC1476" w:rsidP="009A6E00">
                  <w:pPr>
                    <w:pStyle w:val="TAC"/>
                  </w:pPr>
                  <w:r>
                    <w:t>9,10</w:t>
                  </w:r>
                </w:p>
              </w:tc>
              <w:tc>
                <w:tcPr>
                  <w:tcW w:w="0" w:type="auto"/>
                </w:tcPr>
                <w:p w14:paraId="070897C5" w14:textId="77777777" w:rsidR="00CC1476" w:rsidRDefault="00CC1476" w:rsidP="009A6E00">
                  <w:pPr>
                    <w:pStyle w:val="TAC"/>
                    <w:rPr>
                      <w:strike/>
                      <w:color w:val="0070C0"/>
                    </w:rPr>
                  </w:pPr>
                  <w:r>
                    <w:rPr>
                      <w:strike/>
                      <w:color w:val="0070C0"/>
                    </w:rPr>
                    <w:t>± 0.5129</w:t>
                  </w:r>
                </w:p>
              </w:tc>
              <w:tc>
                <w:tcPr>
                  <w:tcW w:w="0" w:type="auto"/>
                </w:tcPr>
                <w:p w14:paraId="6FB30414" w14:textId="2DBCD2AF"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1B07737" w14:textId="38FD50AC"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05808</w:t>
                  </w:r>
                </w:p>
              </w:tc>
            </w:tr>
            <w:tr w:rsidR="00CC1476" w14:paraId="63AB99AB" w14:textId="77777777" w:rsidTr="009A6E00">
              <w:trPr>
                <w:jc w:val="center"/>
              </w:trPr>
              <w:tc>
                <w:tcPr>
                  <w:tcW w:w="0" w:type="auto"/>
                </w:tcPr>
                <w:p w14:paraId="36EA5C7F" w14:textId="77777777" w:rsidR="00CC1476" w:rsidRDefault="00CC1476" w:rsidP="009A6E00">
                  <w:pPr>
                    <w:pStyle w:val="TAC"/>
                  </w:pPr>
                  <w:r>
                    <w:t>11,12</w:t>
                  </w:r>
                </w:p>
              </w:tc>
              <w:tc>
                <w:tcPr>
                  <w:tcW w:w="0" w:type="auto"/>
                </w:tcPr>
                <w:p w14:paraId="57EB50F9" w14:textId="77777777" w:rsidR="00CC1476" w:rsidRDefault="00CC1476" w:rsidP="009A6E00">
                  <w:pPr>
                    <w:pStyle w:val="TAC"/>
                    <w:rPr>
                      <w:strike/>
                      <w:color w:val="0070C0"/>
                    </w:rPr>
                  </w:pPr>
                  <w:r>
                    <w:rPr>
                      <w:strike/>
                      <w:color w:val="0070C0"/>
                    </w:rPr>
                    <w:t>± 0.6797</w:t>
                  </w:r>
                </w:p>
              </w:tc>
              <w:tc>
                <w:tcPr>
                  <w:tcW w:w="0" w:type="auto"/>
                </w:tcPr>
                <w:p w14:paraId="798E3C51" w14:textId="013AC560"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0ACE3CA" w14:textId="29A41804"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0.7227</w:t>
                  </w:r>
                </w:p>
              </w:tc>
            </w:tr>
            <w:tr w:rsidR="00CC1476" w14:paraId="3BA5E979" w14:textId="77777777" w:rsidTr="009A6E00">
              <w:trPr>
                <w:jc w:val="center"/>
              </w:trPr>
              <w:tc>
                <w:tcPr>
                  <w:tcW w:w="0" w:type="auto"/>
                </w:tcPr>
                <w:p w14:paraId="4933146E" w14:textId="77777777" w:rsidR="00CC1476" w:rsidRDefault="00CC1476" w:rsidP="009A6E00">
                  <w:pPr>
                    <w:pStyle w:val="TAC"/>
                  </w:pPr>
                  <w:r>
                    <w:t>13,14</w:t>
                  </w:r>
                </w:p>
              </w:tc>
              <w:tc>
                <w:tcPr>
                  <w:tcW w:w="0" w:type="auto"/>
                </w:tcPr>
                <w:p w14:paraId="47A39B99" w14:textId="77777777" w:rsidR="00CC1476" w:rsidRDefault="00CC1476" w:rsidP="009A6E00">
                  <w:pPr>
                    <w:pStyle w:val="TAC"/>
                    <w:rPr>
                      <w:strike/>
                      <w:color w:val="0070C0"/>
                    </w:rPr>
                  </w:pPr>
                  <w:r>
                    <w:rPr>
                      <w:strike/>
                      <w:color w:val="0070C0"/>
                    </w:rPr>
                    <w:t>± 0.8844</w:t>
                  </w:r>
                </w:p>
              </w:tc>
              <w:tc>
                <w:tcPr>
                  <w:tcW w:w="0" w:type="auto"/>
                </w:tcPr>
                <w:p w14:paraId="6A951C0A" w14:textId="08E6A7E1"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5619534" w14:textId="26E77900"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0.9004</w:t>
                  </w:r>
                </w:p>
              </w:tc>
            </w:tr>
            <w:tr w:rsidR="00CC1476" w14:paraId="19AE0180" w14:textId="77777777" w:rsidTr="009A6E00">
              <w:trPr>
                <w:jc w:val="center"/>
              </w:trPr>
              <w:tc>
                <w:tcPr>
                  <w:tcW w:w="0" w:type="auto"/>
                </w:tcPr>
                <w:p w14:paraId="66FA8AEA" w14:textId="77777777" w:rsidR="00CC1476" w:rsidRDefault="00CC1476" w:rsidP="009A6E00">
                  <w:pPr>
                    <w:pStyle w:val="TAC"/>
                  </w:pPr>
                  <w:r>
                    <w:t>15,16</w:t>
                  </w:r>
                </w:p>
              </w:tc>
              <w:tc>
                <w:tcPr>
                  <w:tcW w:w="0" w:type="auto"/>
                </w:tcPr>
                <w:p w14:paraId="34B0298C" w14:textId="77777777" w:rsidR="00CC1476" w:rsidRDefault="00CC1476" w:rsidP="009A6E00">
                  <w:pPr>
                    <w:pStyle w:val="TAC"/>
                    <w:rPr>
                      <w:strike/>
                      <w:color w:val="0070C0"/>
                    </w:rPr>
                  </w:pPr>
                  <w:r>
                    <w:rPr>
                      <w:strike/>
                      <w:color w:val="0070C0"/>
                    </w:rPr>
                    <w:t>± 1.1481</w:t>
                  </w:r>
                </w:p>
              </w:tc>
              <w:tc>
                <w:tcPr>
                  <w:tcW w:w="0" w:type="auto"/>
                </w:tcPr>
                <w:p w14:paraId="6536A0F8" w14:textId="6273495E"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BCA4460" w14:textId="702114C2"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1.1383</w:t>
                  </w:r>
                </w:p>
              </w:tc>
            </w:tr>
            <w:tr w:rsidR="00CC1476" w14:paraId="53A794D5" w14:textId="77777777" w:rsidTr="009A6E00">
              <w:trPr>
                <w:jc w:val="center"/>
              </w:trPr>
              <w:tc>
                <w:tcPr>
                  <w:tcW w:w="0" w:type="auto"/>
                </w:tcPr>
                <w:p w14:paraId="437C5142" w14:textId="77777777" w:rsidR="00CC1476" w:rsidRDefault="00CC1476" w:rsidP="009A6E00">
                  <w:pPr>
                    <w:pStyle w:val="TAC"/>
                  </w:pPr>
                  <w:r>
                    <w:t>17,18</w:t>
                  </w:r>
                </w:p>
              </w:tc>
              <w:tc>
                <w:tcPr>
                  <w:tcW w:w="0" w:type="auto"/>
                </w:tcPr>
                <w:p w14:paraId="13462EF1" w14:textId="77777777" w:rsidR="00CC1476" w:rsidRDefault="00CC1476" w:rsidP="009A6E00">
                  <w:pPr>
                    <w:pStyle w:val="TAC"/>
                    <w:rPr>
                      <w:strike/>
                      <w:color w:val="0070C0"/>
                    </w:rPr>
                  </w:pPr>
                  <w:r>
                    <w:rPr>
                      <w:strike/>
                      <w:color w:val="0070C0"/>
                    </w:rPr>
                    <w:t>± 1.5195</w:t>
                  </w:r>
                </w:p>
              </w:tc>
              <w:tc>
                <w:tcPr>
                  <w:tcW w:w="0" w:type="auto"/>
                </w:tcPr>
                <w:p w14:paraId="06837E7D" w14:textId="1B6ACEF8"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D9837F4" w14:textId="16C602DF"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1.4995</w:t>
                  </w:r>
                </w:p>
              </w:tc>
            </w:tr>
            <w:tr w:rsidR="00CC1476" w14:paraId="358E1FFD" w14:textId="77777777" w:rsidTr="009A6E00">
              <w:trPr>
                <w:jc w:val="center"/>
              </w:trPr>
              <w:tc>
                <w:tcPr>
                  <w:tcW w:w="0" w:type="auto"/>
                </w:tcPr>
                <w:p w14:paraId="5F059FB2" w14:textId="77777777" w:rsidR="00CC1476" w:rsidRDefault="00CC1476" w:rsidP="009A6E00">
                  <w:pPr>
                    <w:pStyle w:val="TAC"/>
                  </w:pPr>
                  <w:r>
                    <w:t>19,20</w:t>
                  </w:r>
                </w:p>
              </w:tc>
              <w:tc>
                <w:tcPr>
                  <w:tcW w:w="0" w:type="auto"/>
                </w:tcPr>
                <w:p w14:paraId="75CC5437" w14:textId="77777777" w:rsidR="00CC1476" w:rsidRDefault="00CC1476" w:rsidP="009A6E00">
                  <w:pPr>
                    <w:pStyle w:val="TAC"/>
                    <w:rPr>
                      <w:strike/>
                      <w:color w:val="0070C0"/>
                    </w:rPr>
                  </w:pPr>
                  <w:r>
                    <w:rPr>
                      <w:strike/>
                      <w:color w:val="0070C0"/>
                    </w:rPr>
                    <w:t>± 2.1551</w:t>
                  </w:r>
                </w:p>
              </w:tc>
              <w:tc>
                <w:tcPr>
                  <w:tcW w:w="0" w:type="auto"/>
                </w:tcPr>
                <w:p w14:paraId="3AC7B90B" w14:textId="5BC3CAF9" w:rsidR="00CC1476" w:rsidRPr="00CC1476" w:rsidRDefault="00CC1476" w:rsidP="009A6E00">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12A69A" w14:textId="495D4FA5" w:rsidR="00CC1476" w:rsidRDefault="00CC1476" w:rsidP="009A6E00">
                  <w:pPr>
                    <w:pStyle w:val="TAC"/>
                    <w:rPr>
                      <w:szCs w:val="18"/>
                    </w:rPr>
                  </w:pPr>
                  <m:oMath>
                    <m:r>
                      <w:rPr>
                        <w:rFonts w:ascii="Cambria Math" w:hAnsi="Cambria Math"/>
                        <w:color w:val="FF0000"/>
                        <w:szCs w:val="18"/>
                        <w:lang w:val="en-NZ"/>
                      </w:rPr>
                      <m:t>±</m:t>
                    </m:r>
                  </m:oMath>
                  <w:r>
                    <w:rPr>
                      <w:rFonts w:hint="eastAsia"/>
                      <w:color w:val="FF0000"/>
                      <w:szCs w:val="18"/>
                      <w:lang w:val="en-NZ"/>
                    </w:rPr>
                    <w:t>2.2763</w:t>
                  </w:r>
                </w:p>
              </w:tc>
            </w:tr>
          </w:tbl>
          <w:p w14:paraId="286DEFAC" w14:textId="07BC489F" w:rsidR="00CC1476" w:rsidRPr="00CC1476" w:rsidRDefault="00CC1476" w:rsidP="009A6E00">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1C906D42" w14:textId="494EC0A5" w:rsidR="00CC1476" w:rsidRPr="009C039C" w:rsidRDefault="00CC1476" w:rsidP="009A6E00">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6BBC334C" w14:textId="77777777" w:rsidR="00CC1476" w:rsidRPr="009C039C" w:rsidRDefault="00CC1476" w:rsidP="009A6E00">
            <w:pPr>
              <w:jc w:val="center"/>
              <w:rPr>
                <w:i/>
                <w:iCs/>
                <w:color w:val="C00000"/>
              </w:rPr>
            </w:pPr>
            <w:r w:rsidRPr="009C039C">
              <w:rPr>
                <w:i/>
                <w:iCs/>
                <w:color w:val="C00000"/>
              </w:rPr>
              <w:t>&lt;unchanged text omitted&gt;</w:t>
            </w:r>
          </w:p>
          <w:p w14:paraId="2E08DEE6" w14:textId="0F8FCE7B" w:rsidR="00CC1476" w:rsidRPr="009C039C" w:rsidRDefault="00303A49" w:rsidP="009A6E00">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C1476" w:rsidRPr="009C039C">
              <w:rPr>
                <w:rFonts w:hAnsi="Cambria Math"/>
                <w:i/>
              </w:rPr>
              <w:t xml:space="preserve"> </w:t>
            </w:r>
          </w:p>
          <w:p w14:paraId="255BF3CD" w14:textId="6A802873" w:rsidR="00CC1476" w:rsidRDefault="00303A49" w:rsidP="009A6E00">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53A4B592" w14:textId="77777777" w:rsidR="00CC1476" w:rsidRDefault="00CC1476" w:rsidP="009A6E00"/>
        </w:tc>
      </w:tr>
    </w:tbl>
    <w:p w14:paraId="702FEED6" w14:textId="77777777" w:rsidR="00CC1476" w:rsidRDefault="00CC1476" w:rsidP="00CC1476">
      <w:pPr>
        <w:jc w:val="both"/>
        <w:rPr>
          <w:sz w:val="22"/>
          <w:szCs w:val="22"/>
          <w:lang w:eastAsia="zh-CN"/>
        </w:rPr>
      </w:pPr>
    </w:p>
    <w:p w14:paraId="73528A06" w14:textId="77777777" w:rsidR="00EE7FE6" w:rsidRDefault="00EE7FE6" w:rsidP="00EE7FE6">
      <w:pPr>
        <w:rPr>
          <w:rFonts w:eastAsia="DengXian"/>
          <w:lang w:eastAsia="zh-CN"/>
        </w:rPr>
      </w:pPr>
      <w:r>
        <w:rPr>
          <w:rFonts w:eastAsia="DengXian" w:hint="eastAsia"/>
          <w:lang w:eastAsia="zh-CN"/>
        </w:rPr>
        <w:lastRenderedPageBreak/>
        <w:t>Conclusion</w:t>
      </w:r>
    </w:p>
    <w:p w14:paraId="4085FB58" w14:textId="77777777" w:rsidR="00EE7FE6" w:rsidRPr="00092312" w:rsidRDefault="00EE7FE6" w:rsidP="00EE7FE6">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79EA8971" w14:textId="77777777" w:rsidR="00CC1476" w:rsidRPr="007B454D" w:rsidRDefault="00CC1476" w:rsidP="00CC1476">
      <w:pPr>
        <w:pStyle w:val="BodyText"/>
        <w:spacing w:after="0"/>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4759C8FC" w14:textId="77777777" w:rsidTr="009A6E00">
        <w:tc>
          <w:tcPr>
            <w:tcW w:w="10790" w:type="dxa"/>
            <w:shd w:val="clear" w:color="auto" w:fill="auto"/>
          </w:tcPr>
          <w:p w14:paraId="35A79E13" w14:textId="77777777" w:rsidR="00CC1476" w:rsidRDefault="00CC1476" w:rsidP="009A6E00">
            <w:pPr>
              <w:pStyle w:val="Heading3"/>
            </w:pPr>
            <w:r>
              <w:lastRenderedPageBreak/>
              <w:t>7.</w:t>
            </w:r>
            <w:r>
              <w:rPr>
                <w:rFonts w:hint="eastAsia"/>
                <w:lang w:eastAsia="ko-KR"/>
              </w:rPr>
              <w:t>8.1</w:t>
            </w:r>
            <w:r>
              <w:tab/>
              <w:t xml:space="preserve">Large scale calibration </w:t>
            </w:r>
          </w:p>
          <w:p w14:paraId="7A6819A3" w14:textId="77777777" w:rsidR="00CC1476" w:rsidRDefault="00CC1476" w:rsidP="009A6E00">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06AC8126" w14:textId="77777777" w:rsidR="00CC1476" w:rsidRDefault="00CC1476" w:rsidP="009A6E00">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CC1476" w14:paraId="641BE006" w14:textId="77777777" w:rsidTr="009A6E00">
              <w:trPr>
                <w:jc w:val="center"/>
              </w:trPr>
              <w:tc>
                <w:tcPr>
                  <w:tcW w:w="0" w:type="auto"/>
                  <w:shd w:val="clear" w:color="auto" w:fill="D9D9D9"/>
                </w:tcPr>
                <w:p w14:paraId="22E336E5" w14:textId="77777777" w:rsidR="00CC1476" w:rsidRDefault="00CC1476" w:rsidP="009A6E00">
                  <w:pPr>
                    <w:pStyle w:val="TAH"/>
                  </w:pPr>
                  <w:r>
                    <w:t>Parameter</w:t>
                  </w:r>
                </w:p>
              </w:tc>
              <w:tc>
                <w:tcPr>
                  <w:tcW w:w="0" w:type="auto"/>
                  <w:shd w:val="clear" w:color="auto" w:fill="D9D9D9"/>
                </w:tcPr>
                <w:p w14:paraId="01BDA97D" w14:textId="77777777" w:rsidR="00CC1476" w:rsidRDefault="00CC1476" w:rsidP="009A6E00">
                  <w:pPr>
                    <w:pStyle w:val="TAH"/>
                  </w:pPr>
                  <w:r>
                    <w:t>Values</w:t>
                  </w:r>
                </w:p>
              </w:tc>
            </w:tr>
            <w:tr w:rsidR="00CC1476" w14:paraId="6A17F02D" w14:textId="77777777" w:rsidTr="009A6E00">
              <w:trPr>
                <w:jc w:val="center"/>
              </w:trPr>
              <w:tc>
                <w:tcPr>
                  <w:tcW w:w="0" w:type="auto"/>
                </w:tcPr>
                <w:p w14:paraId="1C6E2831" w14:textId="77777777" w:rsidR="00CC1476" w:rsidRDefault="00CC1476" w:rsidP="009A6E00">
                  <w:pPr>
                    <w:pStyle w:val="TAL"/>
                  </w:pPr>
                  <w:r>
                    <w:t xml:space="preserve">Scenarios </w:t>
                  </w:r>
                </w:p>
              </w:tc>
              <w:tc>
                <w:tcPr>
                  <w:tcW w:w="0" w:type="auto"/>
                </w:tcPr>
                <w:p w14:paraId="49089A65" w14:textId="77777777" w:rsidR="00CC1476" w:rsidRDefault="00CC1476" w:rsidP="009A6E00">
                  <w:pPr>
                    <w:pStyle w:val="TAL"/>
                  </w:pPr>
                  <w:r>
                    <w:t>UMa, UMi-Street Canyon, Indoor-office (open office)</w:t>
                  </w:r>
                </w:p>
              </w:tc>
            </w:tr>
            <w:tr w:rsidR="00CC1476" w14:paraId="45A945D9" w14:textId="77777777" w:rsidTr="009A6E00">
              <w:trPr>
                <w:jc w:val="center"/>
              </w:trPr>
              <w:tc>
                <w:tcPr>
                  <w:tcW w:w="0" w:type="auto"/>
                </w:tcPr>
                <w:p w14:paraId="3365E63C" w14:textId="77777777" w:rsidR="00CC1476" w:rsidRDefault="00CC1476" w:rsidP="009A6E00">
                  <w:pPr>
                    <w:pStyle w:val="TAL"/>
                  </w:pPr>
                  <w:r>
                    <w:rPr>
                      <w:rFonts w:hint="eastAsia"/>
                    </w:rPr>
                    <w:t>Sectorization</w:t>
                  </w:r>
                </w:p>
              </w:tc>
              <w:tc>
                <w:tcPr>
                  <w:tcW w:w="0" w:type="auto"/>
                </w:tcPr>
                <w:p w14:paraId="673E573F" w14:textId="77777777" w:rsidR="00CC1476" w:rsidRDefault="00CC1476" w:rsidP="009A6E00">
                  <w:pPr>
                    <w:pStyle w:val="TAL"/>
                  </w:pPr>
                  <w:r>
                    <w:rPr>
                      <w:rFonts w:hint="eastAsia"/>
                    </w:rPr>
                    <w:t>3 sectors per cell site: 30, 150 and 270 degrees</w:t>
                  </w:r>
                </w:p>
                <w:p w14:paraId="5DA608B7" w14:textId="568EED28" w:rsidR="00CC1476" w:rsidRDefault="00CC1476" w:rsidP="009A6E00">
                  <w:pPr>
                    <w:pStyle w:val="TAL"/>
                  </w:pPr>
                  <w:r w:rsidRPr="007B454D">
                    <w:rPr>
                      <w:noProof/>
                      <w:color w:val="1F497D"/>
                      <w:lang w:eastAsia="zh-CN"/>
                    </w:rPr>
                    <w:drawing>
                      <wp:inline distT="0" distB="0" distL="0" distR="0" wp14:anchorId="0113F2A5" wp14:editId="7674761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446530" cy="906780"/>
                                </a:xfrm>
                                <a:prstGeom prst="rect">
                                  <a:avLst/>
                                </a:prstGeom>
                                <a:noFill/>
                                <a:ln>
                                  <a:noFill/>
                                </a:ln>
                              </pic:spPr>
                            </pic:pic>
                          </a:graphicData>
                        </a:graphic>
                      </wp:inline>
                    </w:drawing>
                  </w:r>
                </w:p>
              </w:tc>
            </w:tr>
            <w:tr w:rsidR="00CC1476" w:rsidRPr="00733ACF" w14:paraId="6FDB92DE" w14:textId="77777777" w:rsidTr="009A6E00">
              <w:trPr>
                <w:jc w:val="center"/>
              </w:trPr>
              <w:tc>
                <w:tcPr>
                  <w:tcW w:w="0" w:type="auto"/>
                  <w:vAlign w:val="center"/>
                </w:tcPr>
                <w:p w14:paraId="09E968DB" w14:textId="77777777" w:rsidR="00CC1476" w:rsidRDefault="00CC1476" w:rsidP="009A6E00">
                  <w:pPr>
                    <w:pStyle w:val="TAL"/>
                  </w:pPr>
                  <w:r>
                    <w:t>BS antenna configurations</w:t>
                  </w:r>
                </w:p>
              </w:tc>
              <w:tc>
                <w:tcPr>
                  <w:tcW w:w="0" w:type="auto"/>
                  <w:vAlign w:val="center"/>
                </w:tcPr>
                <w:p w14:paraId="5A6856EC" w14:textId="77777777" w:rsidR="00CC1476" w:rsidRDefault="00CC1476" w:rsidP="009A6E00">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CC1476" w14:paraId="4F0BBE9F" w14:textId="77777777" w:rsidTr="009A6E00">
              <w:trPr>
                <w:jc w:val="center"/>
              </w:trPr>
              <w:tc>
                <w:tcPr>
                  <w:tcW w:w="0" w:type="auto"/>
                  <w:vAlign w:val="center"/>
                </w:tcPr>
                <w:p w14:paraId="559E4782" w14:textId="77777777" w:rsidR="00CC1476" w:rsidRDefault="00CC1476" w:rsidP="009A6E00">
                  <w:pPr>
                    <w:pStyle w:val="TAL"/>
                  </w:pPr>
                  <w:r>
                    <w:t>BS port mapping</w:t>
                  </w:r>
                </w:p>
              </w:tc>
              <w:tc>
                <w:tcPr>
                  <w:tcW w:w="0" w:type="auto"/>
                  <w:vAlign w:val="center"/>
                </w:tcPr>
                <w:p w14:paraId="342A1F9E" w14:textId="77777777" w:rsidR="00CC1476" w:rsidRDefault="00CC1476" w:rsidP="009A6E00">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CC1476" w14:paraId="02108F4F" w14:textId="77777777" w:rsidTr="009A6E00">
              <w:trPr>
                <w:jc w:val="center"/>
              </w:trPr>
              <w:tc>
                <w:tcPr>
                  <w:tcW w:w="0" w:type="auto"/>
                  <w:vAlign w:val="center"/>
                </w:tcPr>
                <w:p w14:paraId="109CCBE1" w14:textId="77777777" w:rsidR="00CC1476" w:rsidRDefault="00CC1476" w:rsidP="009A6E00">
                  <w:pPr>
                    <w:pStyle w:val="TAL"/>
                  </w:pPr>
                  <w:r>
                    <w:rPr>
                      <w:rFonts w:hint="eastAsia"/>
                    </w:rPr>
                    <w:t>BS antenna</w:t>
                  </w:r>
                  <w:r>
                    <w:t xml:space="preserve"> electrical downtilting</w:t>
                  </w:r>
                </w:p>
              </w:tc>
              <w:tc>
                <w:tcPr>
                  <w:tcW w:w="0" w:type="auto"/>
                  <w:vAlign w:val="center"/>
                </w:tcPr>
                <w:p w14:paraId="6A4642B7" w14:textId="77777777" w:rsidR="00CC1476" w:rsidRDefault="00CC1476" w:rsidP="009A6E00">
                  <w:pPr>
                    <w:pStyle w:val="TAL"/>
                  </w:pPr>
                  <w:r>
                    <w:rPr>
                      <w:rFonts w:hint="eastAsia"/>
                    </w:rPr>
                    <w:t>102 degrees for UMa and UMi Street Canyon</w:t>
                  </w:r>
                </w:p>
                <w:p w14:paraId="247A475D" w14:textId="77777777" w:rsidR="00CC1476" w:rsidRDefault="00CC1476" w:rsidP="009A6E00">
                  <w:pPr>
                    <w:pStyle w:val="TAL"/>
                  </w:pPr>
                  <w:r>
                    <w:rPr>
                      <w:rFonts w:hint="eastAsia"/>
                    </w:rPr>
                    <w:t>110 degrees for indoor</w:t>
                  </w:r>
                </w:p>
              </w:tc>
            </w:tr>
            <w:tr w:rsidR="00CC1476" w14:paraId="6A52FB54" w14:textId="77777777" w:rsidTr="009A6E00">
              <w:trPr>
                <w:jc w:val="center"/>
              </w:trPr>
              <w:tc>
                <w:tcPr>
                  <w:tcW w:w="0" w:type="auto"/>
                  <w:vAlign w:val="center"/>
                </w:tcPr>
                <w:p w14:paraId="505678FA" w14:textId="77777777" w:rsidR="00CC1476" w:rsidRDefault="00CC1476" w:rsidP="009A6E00">
                  <w:pPr>
                    <w:pStyle w:val="TAL"/>
                  </w:pPr>
                  <w:r>
                    <w:rPr>
                      <w:rFonts w:hint="eastAsia"/>
                    </w:rPr>
                    <w:t>Antenna virtualization</w:t>
                  </w:r>
                </w:p>
              </w:tc>
              <w:tc>
                <w:tcPr>
                  <w:tcW w:w="0" w:type="auto"/>
                  <w:vAlign w:val="center"/>
                </w:tcPr>
                <w:p w14:paraId="206C0044" w14:textId="77777777" w:rsidR="00CC1476" w:rsidRDefault="00CC1476" w:rsidP="009A6E00">
                  <w:pPr>
                    <w:pStyle w:val="TAL"/>
                  </w:pPr>
                  <w:r>
                    <w:rPr>
                      <w:rFonts w:hint="eastAsia"/>
                    </w:rPr>
                    <w:t>DFT precoding according to TR 36.897 with application of panning and tilting angles</w:t>
                  </w:r>
                </w:p>
              </w:tc>
            </w:tr>
            <w:tr w:rsidR="00CC1476" w14:paraId="545DBDAE" w14:textId="77777777" w:rsidTr="009A6E00">
              <w:trPr>
                <w:jc w:val="center"/>
              </w:trPr>
              <w:tc>
                <w:tcPr>
                  <w:tcW w:w="0" w:type="auto"/>
                  <w:vAlign w:val="center"/>
                </w:tcPr>
                <w:p w14:paraId="0C80C26D" w14:textId="77777777" w:rsidR="00CC1476" w:rsidRDefault="00CC1476" w:rsidP="009A6E00">
                  <w:pPr>
                    <w:pStyle w:val="TAL"/>
                  </w:pPr>
                  <w:r>
                    <w:rPr>
                      <w:rFonts w:hint="eastAsia"/>
                    </w:rPr>
                    <w:t>BS Tx power</w:t>
                  </w:r>
                </w:p>
              </w:tc>
              <w:tc>
                <w:tcPr>
                  <w:tcW w:w="0" w:type="auto"/>
                  <w:vAlign w:val="center"/>
                </w:tcPr>
                <w:p w14:paraId="42AF7B35" w14:textId="77777777" w:rsidR="00CC1476" w:rsidRDefault="00CC1476" w:rsidP="009A6E00">
                  <w:pPr>
                    <w:pStyle w:val="TAL"/>
                  </w:pPr>
                  <w:r>
                    <w:rPr>
                      <w:rFonts w:hint="eastAsia"/>
                    </w:rPr>
                    <w:t>44 dBm for UMi-Street Canyon, 49 for UMa at 6GHz</w:t>
                  </w:r>
                </w:p>
                <w:p w14:paraId="61166F27" w14:textId="77777777" w:rsidR="00CC1476" w:rsidRDefault="00CC1476" w:rsidP="009A6E00">
                  <w:pPr>
                    <w:pStyle w:val="TAL"/>
                  </w:pPr>
                  <w:r>
                    <w:rPr>
                      <w:rFonts w:hint="eastAsia"/>
                    </w:rPr>
                    <w:t>35 dBm at 30GHz</w:t>
                  </w:r>
                  <w:r>
                    <w:t xml:space="preserve"> </w:t>
                  </w:r>
                  <w:r>
                    <w:rPr>
                      <w:rFonts w:hint="eastAsia"/>
                    </w:rPr>
                    <w:t>and 70 GHz for UMa and UMi-Street canyon</w:t>
                  </w:r>
                </w:p>
                <w:p w14:paraId="34B30F46" w14:textId="77777777" w:rsidR="00CC1476" w:rsidRDefault="00CC1476" w:rsidP="009A6E00">
                  <w:pPr>
                    <w:pStyle w:val="TAL"/>
                  </w:pPr>
                  <w:r>
                    <w:rPr>
                      <w:rFonts w:hint="eastAsia"/>
                    </w:rPr>
                    <w:t>24 dBm for Indoor for all carrier frequencies</w:t>
                  </w:r>
                </w:p>
              </w:tc>
            </w:tr>
            <w:tr w:rsidR="00CC1476" w14:paraId="0AD274E3" w14:textId="77777777" w:rsidTr="009A6E00">
              <w:trPr>
                <w:jc w:val="center"/>
              </w:trPr>
              <w:tc>
                <w:tcPr>
                  <w:tcW w:w="0" w:type="auto"/>
                  <w:vAlign w:val="center"/>
                </w:tcPr>
                <w:p w14:paraId="2B42A077" w14:textId="77777777" w:rsidR="00CC1476" w:rsidRDefault="00CC1476" w:rsidP="009A6E00">
                  <w:pPr>
                    <w:pStyle w:val="TAL"/>
                  </w:pPr>
                  <w:r>
                    <w:rPr>
                      <w:rFonts w:hint="eastAsia"/>
                    </w:rPr>
                    <w:t>Bandwidth</w:t>
                  </w:r>
                </w:p>
              </w:tc>
              <w:tc>
                <w:tcPr>
                  <w:tcW w:w="0" w:type="auto"/>
                  <w:vAlign w:val="center"/>
                </w:tcPr>
                <w:p w14:paraId="3612D06B" w14:textId="77777777" w:rsidR="00CC1476" w:rsidRDefault="00CC1476" w:rsidP="009A6E00">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CC1476" w14:paraId="698EBF08" w14:textId="77777777" w:rsidTr="009A6E00">
              <w:trPr>
                <w:jc w:val="center"/>
              </w:trPr>
              <w:tc>
                <w:tcPr>
                  <w:tcW w:w="0" w:type="auto"/>
                  <w:vAlign w:val="center"/>
                </w:tcPr>
                <w:p w14:paraId="46DADE0A" w14:textId="77777777" w:rsidR="00CC1476" w:rsidRDefault="00CC1476" w:rsidP="009A6E00">
                  <w:pPr>
                    <w:pStyle w:val="TAL"/>
                  </w:pPr>
                  <w:r>
                    <w:t>UT antenna configurations</w:t>
                  </w:r>
                </w:p>
              </w:tc>
              <w:tc>
                <w:tcPr>
                  <w:tcW w:w="0" w:type="auto"/>
                  <w:vAlign w:val="center"/>
                </w:tcPr>
                <w:p w14:paraId="5584FA9A" w14:textId="77777777" w:rsidR="00CC1476" w:rsidRDefault="00CC1476" w:rsidP="009A6E00">
                  <w:pPr>
                    <w:pStyle w:val="TAL"/>
                  </w:pPr>
                  <w:r>
                    <w:rPr>
                      <w:rFonts w:hint="eastAsia"/>
                    </w:rPr>
                    <w:t xml:space="preserve">1 element (vertically polarized), </w:t>
                  </w:r>
                  <w:r>
                    <w:rPr>
                      <w:szCs w:val="18"/>
                      <w:lang w:eastAsia="ja-JP"/>
                    </w:rPr>
                    <w:t>Isotropic antenna gain pattern</w:t>
                  </w:r>
                </w:p>
              </w:tc>
            </w:tr>
            <w:tr w:rsidR="00CC1476" w14:paraId="497BE07F" w14:textId="77777777" w:rsidTr="009A6E00">
              <w:trPr>
                <w:jc w:val="center"/>
              </w:trPr>
              <w:tc>
                <w:tcPr>
                  <w:tcW w:w="0" w:type="auto"/>
                </w:tcPr>
                <w:p w14:paraId="244394FD" w14:textId="77777777" w:rsidR="00CC1476" w:rsidRDefault="00CC1476" w:rsidP="009A6E00">
                  <w:pPr>
                    <w:pStyle w:val="TAL"/>
                  </w:pPr>
                  <w:r>
                    <w:t>Handover margin (for calibration)</w:t>
                  </w:r>
                </w:p>
              </w:tc>
              <w:tc>
                <w:tcPr>
                  <w:tcW w:w="0" w:type="auto"/>
                </w:tcPr>
                <w:p w14:paraId="4FB763C8" w14:textId="77777777" w:rsidR="00CC1476" w:rsidRDefault="00CC1476" w:rsidP="009A6E00">
                  <w:pPr>
                    <w:pStyle w:val="TAL"/>
                  </w:pPr>
                  <w:r>
                    <w:t>0dB</w:t>
                  </w:r>
                </w:p>
              </w:tc>
            </w:tr>
            <w:tr w:rsidR="00CC1476" w14:paraId="36B82EBD" w14:textId="77777777" w:rsidTr="009A6E00">
              <w:trPr>
                <w:jc w:val="center"/>
              </w:trPr>
              <w:tc>
                <w:tcPr>
                  <w:tcW w:w="0" w:type="auto"/>
                  <w:vAlign w:val="center"/>
                </w:tcPr>
                <w:p w14:paraId="3060571B" w14:textId="77777777" w:rsidR="00CC1476" w:rsidRDefault="00CC1476" w:rsidP="009A6E00">
                  <w:pPr>
                    <w:pStyle w:val="TAL"/>
                  </w:pPr>
                  <w:r>
                    <w:t xml:space="preserve">UT distribution </w:t>
                  </w:r>
                </w:p>
              </w:tc>
              <w:tc>
                <w:tcPr>
                  <w:tcW w:w="0" w:type="auto"/>
                  <w:vAlign w:val="center"/>
                </w:tcPr>
                <w:p w14:paraId="7AFA8105" w14:textId="77777777" w:rsidR="00CC1476" w:rsidRDefault="00CC1476" w:rsidP="009A6E00">
                  <w:pPr>
                    <w:pStyle w:val="TAL"/>
                  </w:pPr>
                  <w:r>
                    <w:t>Following TR36.873 for UMa and UMi, (</w:t>
                  </w:r>
                  <w:r>
                    <w:rPr>
                      <w:rFonts w:hint="eastAsia"/>
                    </w:rPr>
                    <w:t>3D dropping</w:t>
                  </w:r>
                  <w:r>
                    <w:t>)</w:t>
                  </w:r>
                </w:p>
                <w:p w14:paraId="77349154" w14:textId="77777777" w:rsidR="00CC1476" w:rsidRDefault="00CC1476" w:rsidP="009A6E00">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CC1476" w14:paraId="2024FF50" w14:textId="77777777" w:rsidTr="009A6E00">
              <w:trPr>
                <w:jc w:val="center"/>
              </w:trPr>
              <w:tc>
                <w:tcPr>
                  <w:tcW w:w="0" w:type="auto"/>
                </w:tcPr>
                <w:p w14:paraId="52E5DFCD" w14:textId="77777777" w:rsidR="00CC1476" w:rsidRDefault="00CC1476" w:rsidP="009A6E00">
                  <w:pPr>
                    <w:pStyle w:val="TAL"/>
                  </w:pPr>
                  <w:r>
                    <w:t>UT attachment</w:t>
                  </w:r>
                </w:p>
              </w:tc>
              <w:tc>
                <w:tcPr>
                  <w:tcW w:w="0" w:type="auto"/>
                </w:tcPr>
                <w:p w14:paraId="57C79ED4" w14:textId="77777777" w:rsidR="00CC1476" w:rsidRDefault="00CC1476" w:rsidP="009A6E00">
                  <w:pPr>
                    <w:pStyle w:val="TAL"/>
                  </w:pPr>
                  <w:r>
                    <w:t>Based on pathloss considering LOS angle</w:t>
                  </w:r>
                </w:p>
              </w:tc>
            </w:tr>
            <w:tr w:rsidR="00CC1476" w14:paraId="33233CE0" w14:textId="77777777" w:rsidTr="009A6E00">
              <w:trPr>
                <w:jc w:val="center"/>
              </w:trPr>
              <w:tc>
                <w:tcPr>
                  <w:tcW w:w="0" w:type="auto"/>
                </w:tcPr>
                <w:p w14:paraId="466360CD" w14:textId="77777777" w:rsidR="00CC1476" w:rsidRDefault="00CC1476" w:rsidP="009A6E00">
                  <w:pPr>
                    <w:pStyle w:val="TAL"/>
                  </w:pPr>
                  <w:r>
                    <w:rPr>
                      <w:rFonts w:hint="eastAsia"/>
                    </w:rPr>
                    <w:t>U</w:t>
                  </w:r>
                  <w:r>
                    <w:t>T</w:t>
                  </w:r>
                  <w:r>
                    <w:rPr>
                      <w:rFonts w:hint="eastAsia"/>
                    </w:rPr>
                    <w:t xml:space="preserve"> noise figure</w:t>
                  </w:r>
                </w:p>
              </w:tc>
              <w:tc>
                <w:tcPr>
                  <w:tcW w:w="0" w:type="auto"/>
                </w:tcPr>
                <w:p w14:paraId="6D856FE9" w14:textId="77777777" w:rsidR="00CC1476" w:rsidRDefault="00CC1476" w:rsidP="009A6E00">
                  <w:pPr>
                    <w:pStyle w:val="TAL"/>
                  </w:pPr>
                  <w:r>
                    <w:rPr>
                      <w:rFonts w:hint="eastAsia"/>
                    </w:rPr>
                    <w:t>9 dB</w:t>
                  </w:r>
                </w:p>
              </w:tc>
            </w:tr>
            <w:tr w:rsidR="00CC1476" w14:paraId="35B6B9FC" w14:textId="77777777" w:rsidTr="009A6E00">
              <w:trPr>
                <w:jc w:val="center"/>
              </w:trPr>
              <w:tc>
                <w:tcPr>
                  <w:tcW w:w="0" w:type="auto"/>
                </w:tcPr>
                <w:p w14:paraId="69E32155" w14:textId="77777777" w:rsidR="00CC1476" w:rsidRDefault="00CC1476" w:rsidP="009A6E00">
                  <w:pPr>
                    <w:pStyle w:val="TAL"/>
                  </w:pPr>
                  <w:r>
                    <w:t>Fast fading channel</w:t>
                  </w:r>
                </w:p>
              </w:tc>
              <w:tc>
                <w:tcPr>
                  <w:tcW w:w="0" w:type="auto"/>
                </w:tcPr>
                <w:p w14:paraId="4982B06A" w14:textId="77777777" w:rsidR="00CC1476" w:rsidRDefault="00CC1476" w:rsidP="009A6E00">
                  <w:pPr>
                    <w:pStyle w:val="TAL"/>
                  </w:pPr>
                  <w:r>
                    <w:t>Fast fading channel is not modelled</w:t>
                  </w:r>
                </w:p>
              </w:tc>
            </w:tr>
            <w:tr w:rsidR="00CC1476" w14:paraId="2B00263E" w14:textId="77777777" w:rsidTr="009A6E00">
              <w:trPr>
                <w:jc w:val="center"/>
              </w:trPr>
              <w:tc>
                <w:tcPr>
                  <w:tcW w:w="0" w:type="auto"/>
                </w:tcPr>
                <w:p w14:paraId="3E09CC78" w14:textId="77777777" w:rsidR="00CC1476" w:rsidRDefault="00CC1476" w:rsidP="009A6E00">
                  <w:pPr>
                    <w:pStyle w:val="TAL"/>
                  </w:pPr>
                  <w:r>
                    <w:rPr>
                      <w:rFonts w:hint="eastAsia"/>
                    </w:rPr>
                    <w:t>O2I penetration loss</w:t>
                  </w:r>
                </w:p>
              </w:tc>
              <w:tc>
                <w:tcPr>
                  <w:tcW w:w="0" w:type="auto"/>
                </w:tcPr>
                <w:p w14:paraId="18F5DBDB" w14:textId="77777777" w:rsidR="00CC1476" w:rsidRDefault="00CC1476" w:rsidP="009A6E00">
                  <w:pPr>
                    <w:pStyle w:val="TAL"/>
                  </w:pPr>
                  <w:r>
                    <w:rPr>
                      <w:rFonts w:hint="eastAsia"/>
                    </w:rPr>
                    <w:t xml:space="preserve">50% </w:t>
                  </w:r>
                  <w:r>
                    <w:t xml:space="preserve">low loss and </w:t>
                  </w:r>
                  <w:r>
                    <w:rPr>
                      <w:rFonts w:hint="eastAsia"/>
                    </w:rPr>
                    <w:t xml:space="preserve">50% </w:t>
                  </w:r>
                  <w:r>
                    <w:t>high loss</w:t>
                  </w:r>
                </w:p>
              </w:tc>
            </w:tr>
            <w:tr w:rsidR="00CC1476" w14:paraId="4DAFC90C" w14:textId="77777777" w:rsidTr="009A6E00">
              <w:trPr>
                <w:jc w:val="center"/>
              </w:trPr>
              <w:tc>
                <w:tcPr>
                  <w:tcW w:w="0" w:type="auto"/>
                </w:tcPr>
                <w:p w14:paraId="3FC7EF84" w14:textId="77777777" w:rsidR="00CC1476" w:rsidRDefault="00CC1476" w:rsidP="009A6E00">
                  <w:pPr>
                    <w:pStyle w:val="TAL"/>
                  </w:pPr>
                  <w:r>
                    <w:t>Carrier Frequency</w:t>
                  </w:r>
                </w:p>
              </w:tc>
              <w:tc>
                <w:tcPr>
                  <w:tcW w:w="0" w:type="auto"/>
                </w:tcPr>
                <w:p w14:paraId="743C705E" w14:textId="77777777" w:rsidR="00CC1476" w:rsidRDefault="00CC1476" w:rsidP="009A6E00">
                  <w:pPr>
                    <w:pStyle w:val="TAL"/>
                  </w:pPr>
                  <w:r>
                    <w:t>6 GHz, 30 GHz, 70G</w:t>
                  </w:r>
                  <w:r>
                    <w:rPr>
                      <w:rFonts w:hint="eastAsia"/>
                    </w:rPr>
                    <w:t>H</w:t>
                  </w:r>
                  <w:r>
                    <w:t>z</w:t>
                  </w:r>
                </w:p>
              </w:tc>
            </w:tr>
            <w:tr w:rsidR="00CC1476" w14:paraId="1FD3CD68" w14:textId="77777777" w:rsidTr="009A6E00">
              <w:trPr>
                <w:jc w:val="center"/>
              </w:trPr>
              <w:tc>
                <w:tcPr>
                  <w:tcW w:w="0" w:type="auto"/>
                </w:tcPr>
                <w:p w14:paraId="6BC0B7C9" w14:textId="77777777" w:rsidR="00CC1476" w:rsidRDefault="00CC1476" w:rsidP="009A6E00">
                  <w:pPr>
                    <w:pStyle w:val="TAL"/>
                  </w:pPr>
                  <w:r>
                    <w:t>Wrapping method</w:t>
                  </w:r>
                  <w:r>
                    <w:rPr>
                      <w:rFonts w:hint="eastAsia"/>
                    </w:rPr>
                    <w:t xml:space="preserve"> for UMa and UMi</w:t>
                  </w:r>
                </w:p>
              </w:tc>
              <w:tc>
                <w:tcPr>
                  <w:tcW w:w="0" w:type="auto"/>
                </w:tcPr>
                <w:p w14:paraId="5B577F79" w14:textId="77777777" w:rsidR="00CC1476" w:rsidRDefault="00CC1476" w:rsidP="009A6E00">
                  <w:pPr>
                    <w:pStyle w:val="TAL"/>
                  </w:pPr>
                  <w:r>
                    <w:t>geographical distance based wrapping</w:t>
                  </w:r>
                  <w:r>
                    <w:rPr>
                      <w:rFonts w:hint="eastAsia"/>
                    </w:rPr>
                    <w:t xml:space="preserve"> (mandatory)</w:t>
                  </w:r>
                </w:p>
                <w:p w14:paraId="46C21CB3" w14:textId="77777777" w:rsidR="00CC1476" w:rsidRDefault="00CC1476" w:rsidP="009A6E00">
                  <w:pPr>
                    <w:pStyle w:val="TAL"/>
                  </w:pPr>
                  <w:r>
                    <w:t xml:space="preserve">radio distance </w:t>
                  </w:r>
                  <w:r>
                    <w:rPr>
                      <w:rFonts w:hint="eastAsia"/>
                    </w:rPr>
                    <w:t>(optional)</w:t>
                  </w:r>
                </w:p>
              </w:tc>
            </w:tr>
            <w:tr w:rsidR="00CC1476" w14:paraId="251BF8EA" w14:textId="77777777" w:rsidTr="009A6E00">
              <w:trPr>
                <w:jc w:val="center"/>
              </w:trPr>
              <w:tc>
                <w:tcPr>
                  <w:tcW w:w="0" w:type="auto"/>
                  <w:vMerge w:val="restart"/>
                </w:tcPr>
                <w:p w14:paraId="1B7BC21C" w14:textId="77777777" w:rsidR="00CC1476" w:rsidRDefault="00CC1476" w:rsidP="009A6E00">
                  <w:pPr>
                    <w:pStyle w:val="TAL"/>
                  </w:pPr>
                  <w:r>
                    <w:t>Metrics</w:t>
                  </w:r>
                </w:p>
              </w:tc>
              <w:tc>
                <w:tcPr>
                  <w:tcW w:w="0" w:type="auto"/>
                </w:tcPr>
                <w:p w14:paraId="75D26FE7" w14:textId="77777777" w:rsidR="00CC1476" w:rsidRDefault="00CC1476" w:rsidP="009A6E00">
                  <w:pPr>
                    <w:pStyle w:val="TAL"/>
                  </w:pPr>
                  <w:r>
                    <w:t>1) Coupling loss – serving cell (based on LOS pathloss)</w:t>
                  </w:r>
                </w:p>
              </w:tc>
            </w:tr>
            <w:tr w:rsidR="00CC1476" w14:paraId="59ED282F" w14:textId="77777777" w:rsidTr="009A6E00">
              <w:trPr>
                <w:jc w:val="center"/>
              </w:trPr>
              <w:tc>
                <w:tcPr>
                  <w:tcW w:w="0" w:type="auto"/>
                  <w:vMerge/>
                </w:tcPr>
                <w:p w14:paraId="3D28F68F" w14:textId="77777777" w:rsidR="00CC1476" w:rsidRDefault="00CC1476" w:rsidP="009A6E00">
                  <w:pPr>
                    <w:pStyle w:val="TAL"/>
                  </w:pPr>
                </w:p>
              </w:tc>
              <w:tc>
                <w:tcPr>
                  <w:tcW w:w="0" w:type="auto"/>
                </w:tcPr>
                <w:p w14:paraId="6787A5B6" w14:textId="77777777" w:rsidR="00CC1476" w:rsidRDefault="00CC1476" w:rsidP="009A6E00">
                  <w:pPr>
                    <w:pStyle w:val="TAL"/>
                  </w:pPr>
                  <w:r>
                    <w:t>2) Geometry (based on LOS pathloss)</w:t>
                  </w:r>
                  <w:r>
                    <w:rPr>
                      <w:rFonts w:hint="eastAsia"/>
                    </w:rPr>
                    <w:t xml:space="preserve"> with and without white noise</w:t>
                  </w:r>
                </w:p>
              </w:tc>
            </w:tr>
          </w:tbl>
          <w:p w14:paraId="7A2B7095" w14:textId="77777777" w:rsidR="00CC1476" w:rsidRDefault="00CC1476" w:rsidP="009A6E00"/>
          <w:p w14:paraId="6F8AF857" w14:textId="77777777" w:rsidR="00CC1476" w:rsidRDefault="00CC1476" w:rsidP="009A6E00">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1661751" w14:textId="77777777" w:rsidR="00CC1476" w:rsidRDefault="00CC1476" w:rsidP="009A6E00">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CC1476" w14:paraId="19BD2A26" w14:textId="77777777" w:rsidTr="009A6E00">
              <w:trPr>
                <w:jc w:val="center"/>
              </w:trPr>
              <w:tc>
                <w:tcPr>
                  <w:tcW w:w="0" w:type="auto"/>
                  <w:shd w:val="clear" w:color="auto" w:fill="D9D9D9"/>
                </w:tcPr>
                <w:p w14:paraId="0499660E" w14:textId="77777777" w:rsidR="00CC1476" w:rsidRDefault="00CC1476" w:rsidP="009A6E00">
                  <w:pPr>
                    <w:pStyle w:val="TAH"/>
                    <w:rPr>
                      <w:color w:val="C00000"/>
                      <w:u w:val="single"/>
                    </w:rPr>
                  </w:pPr>
                  <w:r>
                    <w:rPr>
                      <w:color w:val="C00000"/>
                      <w:u w:val="single"/>
                    </w:rPr>
                    <w:t>Parameter</w:t>
                  </w:r>
                </w:p>
              </w:tc>
              <w:tc>
                <w:tcPr>
                  <w:tcW w:w="0" w:type="auto"/>
                  <w:shd w:val="clear" w:color="auto" w:fill="D9D9D9"/>
                </w:tcPr>
                <w:p w14:paraId="0BECE295" w14:textId="77777777" w:rsidR="00CC1476" w:rsidRDefault="00CC1476" w:rsidP="009A6E00">
                  <w:pPr>
                    <w:pStyle w:val="TAH"/>
                    <w:rPr>
                      <w:color w:val="C00000"/>
                      <w:u w:val="single"/>
                    </w:rPr>
                  </w:pPr>
                  <w:r>
                    <w:rPr>
                      <w:color w:val="C00000"/>
                      <w:u w:val="single"/>
                    </w:rPr>
                    <w:t>Values</w:t>
                  </w:r>
                </w:p>
              </w:tc>
            </w:tr>
            <w:tr w:rsidR="00CC1476" w14:paraId="07DCB2BF" w14:textId="77777777" w:rsidTr="009A6E00">
              <w:trPr>
                <w:jc w:val="center"/>
              </w:trPr>
              <w:tc>
                <w:tcPr>
                  <w:tcW w:w="0" w:type="auto"/>
                </w:tcPr>
                <w:p w14:paraId="0906BA3E" w14:textId="77777777" w:rsidR="00CC1476" w:rsidRDefault="00CC1476" w:rsidP="009A6E00">
                  <w:pPr>
                    <w:pStyle w:val="TAL"/>
                    <w:rPr>
                      <w:color w:val="C00000"/>
                      <w:u w:val="single"/>
                    </w:rPr>
                  </w:pPr>
                  <w:r>
                    <w:rPr>
                      <w:color w:val="C00000"/>
                      <w:u w:val="single"/>
                    </w:rPr>
                    <w:t xml:space="preserve">Scenarios </w:t>
                  </w:r>
                </w:p>
              </w:tc>
              <w:tc>
                <w:tcPr>
                  <w:tcW w:w="0" w:type="auto"/>
                </w:tcPr>
                <w:p w14:paraId="6223861B" w14:textId="77777777" w:rsidR="00CC1476" w:rsidRDefault="00CC1476" w:rsidP="009A6E00">
                  <w:pPr>
                    <w:pStyle w:val="TAL"/>
                    <w:rPr>
                      <w:color w:val="C00000"/>
                      <w:u w:val="single"/>
                    </w:rPr>
                  </w:pPr>
                  <w:r>
                    <w:rPr>
                      <w:color w:val="C00000"/>
                      <w:u w:val="single"/>
                    </w:rPr>
                    <w:t>UMa, UMi-Street Canyon, SMa</w:t>
                  </w:r>
                </w:p>
              </w:tc>
            </w:tr>
            <w:tr w:rsidR="00CC1476" w14:paraId="235DD1FE" w14:textId="77777777" w:rsidTr="009A6E00">
              <w:trPr>
                <w:jc w:val="center"/>
              </w:trPr>
              <w:tc>
                <w:tcPr>
                  <w:tcW w:w="0" w:type="auto"/>
                  <w:vAlign w:val="center"/>
                </w:tcPr>
                <w:p w14:paraId="38C2034F" w14:textId="77777777" w:rsidR="00CC1476" w:rsidRPr="00092312" w:rsidRDefault="00CC1476" w:rsidP="009A6E00">
                  <w:pPr>
                    <w:pStyle w:val="TAL"/>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0605B0D7" w14:textId="77777777" w:rsidR="00CC1476" w:rsidRPr="00092312" w:rsidRDefault="00CC1476" w:rsidP="009A6E00">
                  <w:pPr>
                    <w:pStyle w:val="TAL"/>
                    <w:rPr>
                      <w:color w:val="C00000"/>
                      <w:u w:val="single"/>
                    </w:rPr>
                  </w:pPr>
                  <w:r w:rsidRPr="00092312">
                    <w:rPr>
                      <w:color w:val="C00000"/>
                      <w:u w:val="single"/>
                    </w:rPr>
                    <w:t>FFS degrees for SMa</w:t>
                  </w:r>
                </w:p>
              </w:tc>
            </w:tr>
            <w:tr w:rsidR="00CC1476" w:rsidRPr="00E16CA0" w14:paraId="2801D71D" w14:textId="77777777" w:rsidTr="009A6E00">
              <w:trPr>
                <w:jc w:val="center"/>
              </w:trPr>
              <w:tc>
                <w:tcPr>
                  <w:tcW w:w="0" w:type="auto"/>
                  <w:vAlign w:val="center"/>
                </w:tcPr>
                <w:p w14:paraId="614DC55A" w14:textId="77777777" w:rsidR="00CC1476" w:rsidRPr="00092312" w:rsidRDefault="00CC1476" w:rsidP="009A6E00">
                  <w:pPr>
                    <w:pStyle w:val="TAL"/>
                    <w:rPr>
                      <w:color w:val="C00000"/>
                      <w:u w:val="single"/>
                    </w:rPr>
                  </w:pPr>
                  <w:r w:rsidRPr="00092312">
                    <w:rPr>
                      <w:color w:val="C00000"/>
                      <w:u w:val="single"/>
                    </w:rPr>
                    <w:t>BS antenna configurations</w:t>
                  </w:r>
                </w:p>
              </w:tc>
              <w:tc>
                <w:tcPr>
                  <w:tcW w:w="0" w:type="auto"/>
                  <w:vAlign w:val="center"/>
                </w:tcPr>
                <w:p w14:paraId="7F9903DB" w14:textId="77777777" w:rsidR="00CC1476" w:rsidRPr="00733ACF" w:rsidRDefault="00CC1476" w:rsidP="009A6E00">
                  <w:pPr>
                    <w:pStyle w:val="TAL"/>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2C35D38F" w14:textId="77777777" w:rsidR="00CC1476" w:rsidRPr="00733ACF" w:rsidRDefault="00CC1476" w:rsidP="009A6E00">
                  <w:pPr>
                    <w:pStyle w:val="TAL"/>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CC1476" w14:paraId="570FB578" w14:textId="77777777" w:rsidTr="009A6E00">
              <w:trPr>
                <w:jc w:val="center"/>
              </w:trPr>
              <w:tc>
                <w:tcPr>
                  <w:tcW w:w="0" w:type="auto"/>
                  <w:vAlign w:val="center"/>
                </w:tcPr>
                <w:p w14:paraId="69A635EB" w14:textId="77777777" w:rsidR="00CC1476" w:rsidRPr="00092312" w:rsidRDefault="00CC1476" w:rsidP="009A6E00">
                  <w:pPr>
                    <w:pStyle w:val="TAL"/>
                    <w:rPr>
                      <w:color w:val="C00000"/>
                      <w:u w:val="single"/>
                    </w:rPr>
                  </w:pPr>
                  <w:r w:rsidRPr="00092312">
                    <w:rPr>
                      <w:rFonts w:hint="eastAsia"/>
                      <w:color w:val="C00000"/>
                      <w:u w:val="single"/>
                    </w:rPr>
                    <w:t>BS Tx power</w:t>
                  </w:r>
                </w:p>
              </w:tc>
              <w:tc>
                <w:tcPr>
                  <w:tcW w:w="0" w:type="auto"/>
                  <w:vAlign w:val="center"/>
                </w:tcPr>
                <w:p w14:paraId="286F7607" w14:textId="77777777" w:rsidR="00CC1476" w:rsidRPr="00092312" w:rsidRDefault="00CC1476" w:rsidP="009A6E00">
                  <w:pPr>
                    <w:pStyle w:val="TAL"/>
                    <w:rPr>
                      <w:color w:val="C00000"/>
                      <w:u w:val="single"/>
                    </w:rPr>
                  </w:pPr>
                  <w:r w:rsidRPr="00092312">
                    <w:rPr>
                      <w:color w:val="C00000"/>
                      <w:u w:val="single"/>
                    </w:rPr>
                    <w:t>FFS dBm for SMa</w:t>
                  </w:r>
                </w:p>
              </w:tc>
            </w:tr>
            <w:tr w:rsidR="00CC1476" w14:paraId="3F5C492A" w14:textId="77777777" w:rsidTr="009A6E00">
              <w:trPr>
                <w:jc w:val="center"/>
              </w:trPr>
              <w:tc>
                <w:tcPr>
                  <w:tcW w:w="0" w:type="auto"/>
                  <w:vAlign w:val="center"/>
                </w:tcPr>
                <w:p w14:paraId="10B1AF03" w14:textId="77777777" w:rsidR="00CC1476" w:rsidRPr="00092312" w:rsidRDefault="00CC1476" w:rsidP="009A6E00">
                  <w:pPr>
                    <w:pStyle w:val="TAL"/>
                    <w:rPr>
                      <w:color w:val="C00000"/>
                      <w:u w:val="single"/>
                    </w:rPr>
                  </w:pPr>
                  <w:r w:rsidRPr="00092312">
                    <w:rPr>
                      <w:rFonts w:hint="eastAsia"/>
                      <w:color w:val="C00000"/>
                      <w:u w:val="single"/>
                    </w:rPr>
                    <w:t>Bandwidth</w:t>
                  </w:r>
                </w:p>
              </w:tc>
              <w:tc>
                <w:tcPr>
                  <w:tcW w:w="0" w:type="auto"/>
                  <w:vAlign w:val="center"/>
                </w:tcPr>
                <w:p w14:paraId="0B93C795" w14:textId="77777777" w:rsidR="00CC1476" w:rsidRPr="00092312" w:rsidRDefault="00CC1476" w:rsidP="009A6E00">
                  <w:pPr>
                    <w:pStyle w:val="TAL"/>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CC1476" w14:paraId="6DB57714" w14:textId="77777777" w:rsidTr="009A6E00">
              <w:trPr>
                <w:jc w:val="center"/>
              </w:trPr>
              <w:tc>
                <w:tcPr>
                  <w:tcW w:w="0" w:type="auto"/>
                  <w:vAlign w:val="center"/>
                </w:tcPr>
                <w:p w14:paraId="526FA646" w14:textId="77777777" w:rsidR="00CC1476" w:rsidRPr="00092312" w:rsidRDefault="00CC1476" w:rsidP="009A6E00">
                  <w:pPr>
                    <w:pStyle w:val="TAL"/>
                    <w:rPr>
                      <w:color w:val="C00000"/>
                      <w:u w:val="single"/>
                    </w:rPr>
                  </w:pPr>
                  <w:r w:rsidRPr="00092312">
                    <w:rPr>
                      <w:color w:val="C00000"/>
                      <w:u w:val="single"/>
                    </w:rPr>
                    <w:t xml:space="preserve">UT distribution </w:t>
                  </w:r>
                </w:p>
              </w:tc>
              <w:tc>
                <w:tcPr>
                  <w:tcW w:w="0" w:type="auto"/>
                  <w:vAlign w:val="center"/>
                </w:tcPr>
                <w:p w14:paraId="204AB95A" w14:textId="77777777" w:rsidR="00CC1476" w:rsidRPr="00092312" w:rsidRDefault="00CC1476" w:rsidP="009A6E00">
                  <w:pPr>
                    <w:pStyle w:val="TAL"/>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CC1476" w14:paraId="394855CB" w14:textId="77777777" w:rsidTr="009A6E00">
              <w:trPr>
                <w:jc w:val="center"/>
              </w:trPr>
              <w:tc>
                <w:tcPr>
                  <w:tcW w:w="0" w:type="auto"/>
                </w:tcPr>
                <w:p w14:paraId="65A61BBF" w14:textId="77777777" w:rsidR="00CC1476" w:rsidRPr="00092312" w:rsidRDefault="00CC1476" w:rsidP="009A6E00">
                  <w:pPr>
                    <w:pStyle w:val="TAL"/>
                    <w:rPr>
                      <w:color w:val="C00000"/>
                      <w:u w:val="single"/>
                    </w:rPr>
                  </w:pPr>
                  <w:r w:rsidRPr="00092312">
                    <w:rPr>
                      <w:rFonts w:hint="eastAsia"/>
                      <w:color w:val="C00000"/>
                      <w:u w:val="single"/>
                    </w:rPr>
                    <w:t>O2I penetration loss</w:t>
                  </w:r>
                </w:p>
              </w:tc>
              <w:tc>
                <w:tcPr>
                  <w:tcW w:w="0" w:type="auto"/>
                </w:tcPr>
                <w:p w14:paraId="3083545E" w14:textId="77777777" w:rsidR="00CC1476" w:rsidRPr="00092312" w:rsidRDefault="00CC1476" w:rsidP="009A6E00">
                  <w:pPr>
                    <w:pStyle w:val="TAL"/>
                    <w:rPr>
                      <w:color w:val="C00000"/>
                      <w:u w:val="single"/>
                    </w:rPr>
                  </w:pPr>
                  <w:r w:rsidRPr="00092312">
                    <w:rPr>
                      <w:color w:val="C00000"/>
                      <w:u w:val="single"/>
                    </w:rPr>
                    <w:t>For SMa, FFS</w:t>
                  </w:r>
                </w:p>
              </w:tc>
            </w:tr>
            <w:tr w:rsidR="00CC1476" w14:paraId="5399E5D3" w14:textId="77777777" w:rsidTr="009A6E00">
              <w:trPr>
                <w:jc w:val="center"/>
              </w:trPr>
              <w:tc>
                <w:tcPr>
                  <w:tcW w:w="0" w:type="auto"/>
                </w:tcPr>
                <w:p w14:paraId="271016B4" w14:textId="77777777" w:rsidR="00CC1476" w:rsidRPr="00092312" w:rsidRDefault="00CC1476" w:rsidP="009A6E00">
                  <w:pPr>
                    <w:pStyle w:val="TAL"/>
                    <w:rPr>
                      <w:color w:val="C00000"/>
                      <w:u w:val="single"/>
                    </w:rPr>
                  </w:pPr>
                  <w:r w:rsidRPr="00092312">
                    <w:rPr>
                      <w:color w:val="C00000"/>
                      <w:u w:val="single"/>
                    </w:rPr>
                    <w:t>Carrier Frequency</w:t>
                  </w:r>
                </w:p>
              </w:tc>
              <w:tc>
                <w:tcPr>
                  <w:tcW w:w="0" w:type="auto"/>
                </w:tcPr>
                <w:p w14:paraId="2F43B595" w14:textId="77777777" w:rsidR="00CC1476" w:rsidRPr="00092312" w:rsidRDefault="00CC1476" w:rsidP="009A6E00">
                  <w:pPr>
                    <w:pStyle w:val="TAL"/>
                    <w:rPr>
                      <w:color w:val="C00000"/>
                      <w:u w:val="single"/>
                    </w:rPr>
                  </w:pPr>
                  <w:r w:rsidRPr="00092312">
                    <w:rPr>
                      <w:color w:val="C00000"/>
                      <w:u w:val="single"/>
                    </w:rPr>
                    <w:t>6 GHz, 7 GHz</w:t>
                  </w:r>
                </w:p>
              </w:tc>
            </w:tr>
          </w:tbl>
          <w:p w14:paraId="5212C18B" w14:textId="77777777" w:rsidR="00CC1476" w:rsidRDefault="00CC1476" w:rsidP="009A6E00"/>
          <w:p w14:paraId="3497CEEF" w14:textId="77777777" w:rsidR="00CC1476" w:rsidRDefault="00CC1476" w:rsidP="009A6E00"/>
          <w:p w14:paraId="3EEA6DB5" w14:textId="77777777" w:rsidR="00CC1476" w:rsidRDefault="00CC1476" w:rsidP="009A6E00">
            <w:pPr>
              <w:pStyle w:val="Heading3"/>
            </w:pPr>
            <w:r>
              <w:lastRenderedPageBreak/>
              <w:t>7.</w:t>
            </w:r>
            <w:r>
              <w:rPr>
                <w:rFonts w:hint="eastAsia"/>
                <w:lang w:eastAsia="ko-KR"/>
              </w:rPr>
              <w:t>8.2</w:t>
            </w:r>
            <w:r>
              <w:tab/>
            </w:r>
            <w:r>
              <w:rPr>
                <w:rFonts w:hint="eastAsia"/>
                <w:lang w:eastAsia="ko-KR"/>
              </w:rPr>
              <w:t xml:space="preserve">Full </w:t>
            </w:r>
            <w:r>
              <w:t xml:space="preserve">calibration </w:t>
            </w:r>
          </w:p>
          <w:p w14:paraId="427F8C26" w14:textId="77777777" w:rsidR="00CC1476" w:rsidRDefault="00CC1476" w:rsidP="009A6E00">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32306E04" w14:textId="77777777" w:rsidR="00CC1476" w:rsidRDefault="00CC1476" w:rsidP="009A6E00">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CC1476" w14:paraId="636DCB0E" w14:textId="77777777" w:rsidTr="009A6E00">
              <w:trPr>
                <w:cantSplit/>
                <w:jc w:val="center"/>
              </w:trPr>
              <w:tc>
                <w:tcPr>
                  <w:tcW w:w="0" w:type="auto"/>
                  <w:shd w:val="clear" w:color="auto" w:fill="E0E0E0"/>
                  <w:vAlign w:val="center"/>
                </w:tcPr>
                <w:p w14:paraId="06F94BA0" w14:textId="77777777" w:rsidR="00CC1476" w:rsidRDefault="00CC1476" w:rsidP="009A6E00">
                  <w:pPr>
                    <w:pStyle w:val="TAH"/>
                  </w:pPr>
                  <w:r>
                    <w:t>Parameter</w:t>
                  </w:r>
                </w:p>
              </w:tc>
              <w:tc>
                <w:tcPr>
                  <w:tcW w:w="0" w:type="auto"/>
                  <w:shd w:val="clear" w:color="auto" w:fill="E0E0E0"/>
                  <w:vAlign w:val="center"/>
                </w:tcPr>
                <w:p w14:paraId="24D6E722" w14:textId="77777777" w:rsidR="00CC1476" w:rsidRDefault="00CC1476" w:rsidP="009A6E00">
                  <w:pPr>
                    <w:pStyle w:val="TAH"/>
                  </w:pPr>
                  <w:r>
                    <w:t>Values</w:t>
                  </w:r>
                </w:p>
              </w:tc>
            </w:tr>
            <w:tr w:rsidR="00CC1476" w14:paraId="1960047E" w14:textId="77777777" w:rsidTr="009A6E00">
              <w:trPr>
                <w:cantSplit/>
                <w:jc w:val="center"/>
              </w:trPr>
              <w:tc>
                <w:tcPr>
                  <w:tcW w:w="0" w:type="auto"/>
                  <w:vAlign w:val="center"/>
                </w:tcPr>
                <w:p w14:paraId="0613D1C6" w14:textId="77777777" w:rsidR="00CC1476" w:rsidRDefault="00CC1476" w:rsidP="009A6E00">
                  <w:pPr>
                    <w:pStyle w:val="TAL"/>
                    <w:rPr>
                      <w:szCs w:val="18"/>
                    </w:rPr>
                  </w:pPr>
                  <w:r>
                    <w:rPr>
                      <w:szCs w:val="18"/>
                    </w:rPr>
                    <w:t>Scenarios</w:t>
                  </w:r>
                </w:p>
              </w:tc>
              <w:tc>
                <w:tcPr>
                  <w:tcW w:w="0" w:type="auto"/>
                  <w:vAlign w:val="center"/>
                </w:tcPr>
                <w:p w14:paraId="41634BCE" w14:textId="77777777" w:rsidR="00CC1476" w:rsidRDefault="00CC1476" w:rsidP="009A6E00">
                  <w:pPr>
                    <w:pStyle w:val="TAL"/>
                    <w:rPr>
                      <w:szCs w:val="18"/>
                    </w:rPr>
                  </w:pPr>
                  <w:r>
                    <w:rPr>
                      <w:szCs w:val="18"/>
                    </w:rPr>
                    <w:t>UMa, UMi-street Canyon</w:t>
                  </w:r>
                  <w:r>
                    <w:t>, Indoor-office (open office)</w:t>
                  </w:r>
                </w:p>
              </w:tc>
            </w:tr>
            <w:tr w:rsidR="00CC1476" w14:paraId="421CCCA7" w14:textId="77777777" w:rsidTr="009A6E00">
              <w:trPr>
                <w:cantSplit/>
                <w:jc w:val="center"/>
              </w:trPr>
              <w:tc>
                <w:tcPr>
                  <w:tcW w:w="0" w:type="auto"/>
                </w:tcPr>
                <w:p w14:paraId="13990368" w14:textId="77777777" w:rsidR="00CC1476" w:rsidRDefault="00CC1476" w:rsidP="009A6E00">
                  <w:pPr>
                    <w:pStyle w:val="TAL"/>
                  </w:pPr>
                  <w:r>
                    <w:t>Carrier Frequency</w:t>
                  </w:r>
                </w:p>
              </w:tc>
              <w:tc>
                <w:tcPr>
                  <w:tcW w:w="0" w:type="auto"/>
                </w:tcPr>
                <w:p w14:paraId="70247802" w14:textId="77777777" w:rsidR="00CC1476" w:rsidRDefault="00CC1476" w:rsidP="009A6E00">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CC1476" w14:paraId="4D728C71" w14:textId="77777777" w:rsidTr="009A6E00">
              <w:trPr>
                <w:cantSplit/>
                <w:jc w:val="center"/>
              </w:trPr>
              <w:tc>
                <w:tcPr>
                  <w:tcW w:w="0" w:type="auto"/>
                  <w:vAlign w:val="center"/>
                </w:tcPr>
                <w:p w14:paraId="65E3FA1B" w14:textId="77777777" w:rsidR="00CC1476" w:rsidRDefault="00CC1476" w:rsidP="009A6E00">
                  <w:pPr>
                    <w:pStyle w:val="TAL"/>
                  </w:pPr>
                  <w:r>
                    <w:t>Bandwidth</w:t>
                  </w:r>
                </w:p>
              </w:tc>
              <w:tc>
                <w:tcPr>
                  <w:tcW w:w="0" w:type="auto"/>
                  <w:vAlign w:val="center"/>
                </w:tcPr>
                <w:p w14:paraId="75FEDD09" w14:textId="77777777" w:rsidR="00CC1476" w:rsidRDefault="00CC1476" w:rsidP="009A6E00">
                  <w:pPr>
                    <w:pStyle w:val="TAL"/>
                  </w:pPr>
                  <w:r>
                    <w:t>20MHz for 6GHz, and 100MHz for 30G</w:t>
                  </w:r>
                  <w:r>
                    <w:rPr>
                      <w:rFonts w:hint="eastAsia"/>
                    </w:rPr>
                    <w:t>H</w:t>
                  </w:r>
                  <w:r>
                    <w:t xml:space="preserve">z, 60 GHz and 70 GHz </w:t>
                  </w:r>
                </w:p>
              </w:tc>
            </w:tr>
            <w:tr w:rsidR="00CC1476" w14:paraId="483B3BE6" w14:textId="77777777" w:rsidTr="009A6E00">
              <w:trPr>
                <w:cantSplit/>
                <w:jc w:val="center"/>
              </w:trPr>
              <w:tc>
                <w:tcPr>
                  <w:tcW w:w="0" w:type="auto"/>
                  <w:vAlign w:val="center"/>
                </w:tcPr>
                <w:p w14:paraId="3E82B3BA" w14:textId="77777777" w:rsidR="00CC1476" w:rsidRDefault="00CC1476" w:rsidP="009A6E00">
                  <w:pPr>
                    <w:pStyle w:val="TAL"/>
                  </w:pPr>
                  <w:r>
                    <w:t>BS Tx power</w:t>
                  </w:r>
                </w:p>
              </w:tc>
              <w:tc>
                <w:tcPr>
                  <w:tcW w:w="0" w:type="auto"/>
                  <w:vAlign w:val="center"/>
                </w:tcPr>
                <w:p w14:paraId="3735B6E5" w14:textId="77777777" w:rsidR="00CC1476" w:rsidRDefault="00CC1476" w:rsidP="009A6E00">
                  <w:pPr>
                    <w:pStyle w:val="TAL"/>
                  </w:pPr>
                  <w:r>
                    <w:t>44 dBm for UMi-Street Canyon, 49 for UMa at 6GHz</w:t>
                  </w:r>
                </w:p>
                <w:p w14:paraId="22B63E3E" w14:textId="77777777" w:rsidR="00CC1476" w:rsidRDefault="00CC1476" w:rsidP="009A6E00">
                  <w:pPr>
                    <w:pStyle w:val="TAL"/>
                  </w:pPr>
                  <w:r>
                    <w:t>35 dBm at 30GHz, 60 GHz and 70 GHz for UMa and UMi-Street canyon</w:t>
                  </w:r>
                </w:p>
                <w:p w14:paraId="447E9C33" w14:textId="77777777" w:rsidR="00CC1476" w:rsidRDefault="00CC1476" w:rsidP="009A6E00">
                  <w:pPr>
                    <w:pStyle w:val="TAL"/>
                  </w:pPr>
                  <w:r>
                    <w:t>24 dBm for Indoor for all carrier frequencies</w:t>
                  </w:r>
                </w:p>
              </w:tc>
            </w:tr>
            <w:tr w:rsidR="00CC1476" w14:paraId="407293EF" w14:textId="77777777" w:rsidTr="009A6E00">
              <w:trPr>
                <w:cantSplit/>
                <w:jc w:val="center"/>
              </w:trPr>
              <w:tc>
                <w:tcPr>
                  <w:tcW w:w="0" w:type="auto"/>
                  <w:vAlign w:val="center"/>
                </w:tcPr>
                <w:p w14:paraId="2375CB8F" w14:textId="77777777" w:rsidR="00CC1476" w:rsidRDefault="00CC1476" w:rsidP="009A6E00">
                  <w:pPr>
                    <w:pStyle w:val="TAL"/>
                    <w:rPr>
                      <w:szCs w:val="18"/>
                    </w:rPr>
                  </w:pPr>
                  <w:r>
                    <w:rPr>
                      <w:szCs w:val="18"/>
                    </w:rPr>
                    <w:t>BS antenna configurations</w:t>
                  </w:r>
                </w:p>
              </w:tc>
              <w:tc>
                <w:tcPr>
                  <w:tcW w:w="0" w:type="auto"/>
                  <w:vAlign w:val="center"/>
                </w:tcPr>
                <w:p w14:paraId="790F0117" w14:textId="77777777" w:rsidR="00CC1476" w:rsidRDefault="00CC1476" w:rsidP="009A6E00">
                  <w:pPr>
                    <w:pStyle w:val="TAL"/>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4FA9CEE2" w14:textId="77777777" w:rsidR="00CC1476" w:rsidRDefault="00CC1476" w:rsidP="009A6E00">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CC1476" w14:paraId="35D974F9" w14:textId="77777777" w:rsidTr="009A6E00">
              <w:trPr>
                <w:cantSplit/>
                <w:jc w:val="center"/>
              </w:trPr>
              <w:tc>
                <w:tcPr>
                  <w:tcW w:w="0" w:type="auto"/>
                  <w:vAlign w:val="center"/>
                </w:tcPr>
                <w:p w14:paraId="06A21DE1" w14:textId="77777777" w:rsidR="00CC1476" w:rsidRDefault="00CC1476" w:rsidP="009A6E00">
                  <w:pPr>
                    <w:pStyle w:val="TAL"/>
                    <w:rPr>
                      <w:szCs w:val="18"/>
                    </w:rPr>
                  </w:pPr>
                  <w:r>
                    <w:rPr>
                      <w:szCs w:val="18"/>
                    </w:rPr>
                    <w:t>BS port mapping</w:t>
                  </w:r>
                </w:p>
              </w:tc>
              <w:tc>
                <w:tcPr>
                  <w:tcW w:w="0" w:type="auto"/>
                  <w:vAlign w:val="center"/>
                </w:tcPr>
                <w:p w14:paraId="1461035A" w14:textId="77777777" w:rsidR="00CC1476" w:rsidRDefault="00CC1476" w:rsidP="009A6E00">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68CA5987" w14:textId="77777777" w:rsidR="00CC1476" w:rsidRDefault="00CC1476" w:rsidP="009A6E00">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CC1476" w14:paraId="42AD10B0" w14:textId="77777777" w:rsidTr="009A6E00">
              <w:trPr>
                <w:cantSplit/>
                <w:jc w:val="center"/>
              </w:trPr>
              <w:tc>
                <w:tcPr>
                  <w:tcW w:w="0" w:type="auto"/>
                  <w:vAlign w:val="center"/>
                </w:tcPr>
                <w:p w14:paraId="726941A1" w14:textId="77777777" w:rsidR="00CC1476" w:rsidRDefault="00CC1476" w:rsidP="009A6E00">
                  <w:pPr>
                    <w:pStyle w:val="TAL"/>
                    <w:rPr>
                      <w:szCs w:val="18"/>
                    </w:rPr>
                  </w:pPr>
                  <w:r>
                    <w:rPr>
                      <w:szCs w:val="18"/>
                    </w:rPr>
                    <w:t>UT antenna configurations</w:t>
                  </w:r>
                </w:p>
              </w:tc>
              <w:tc>
                <w:tcPr>
                  <w:tcW w:w="0" w:type="auto"/>
                  <w:vAlign w:val="center"/>
                </w:tcPr>
                <w:p w14:paraId="4B07C123" w14:textId="77777777" w:rsidR="00CC1476" w:rsidRDefault="00CC1476" w:rsidP="009A6E00">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03893B1A" w14:textId="77777777" w:rsidR="00CC1476" w:rsidRDefault="00CC1476" w:rsidP="009A6E00">
                  <w:pPr>
                    <w:pStyle w:val="TAL"/>
                    <w:rPr>
                      <w:szCs w:val="18"/>
                    </w:rPr>
                  </w:pPr>
                </w:p>
              </w:tc>
            </w:tr>
            <w:tr w:rsidR="00CC1476" w14:paraId="48CA288B" w14:textId="77777777" w:rsidTr="009A6E00">
              <w:trPr>
                <w:cantSplit/>
                <w:jc w:val="center"/>
              </w:trPr>
              <w:tc>
                <w:tcPr>
                  <w:tcW w:w="0" w:type="auto"/>
                  <w:vAlign w:val="center"/>
                </w:tcPr>
                <w:p w14:paraId="04660B47" w14:textId="77777777" w:rsidR="00CC1476" w:rsidRDefault="00CC1476" w:rsidP="009A6E00">
                  <w:pPr>
                    <w:pStyle w:val="TAL"/>
                    <w:rPr>
                      <w:szCs w:val="18"/>
                    </w:rPr>
                  </w:pPr>
                  <w:r>
                    <w:t xml:space="preserve">UT distribution </w:t>
                  </w:r>
                </w:p>
              </w:tc>
              <w:tc>
                <w:tcPr>
                  <w:tcW w:w="0" w:type="auto"/>
                  <w:vAlign w:val="center"/>
                </w:tcPr>
                <w:p w14:paraId="59CB6661" w14:textId="77777777" w:rsidR="00CC1476" w:rsidRDefault="00CC1476" w:rsidP="009A6E00">
                  <w:pPr>
                    <w:pStyle w:val="TAL"/>
                  </w:pPr>
                  <w:r>
                    <w:t>Following TR36.873 for UMa and UMi, (</w:t>
                  </w:r>
                  <w:r>
                    <w:rPr>
                      <w:rFonts w:hint="eastAsia"/>
                    </w:rPr>
                    <w:t>3D dropping</w:t>
                  </w:r>
                  <w:r>
                    <w:t>)</w:t>
                  </w:r>
                </w:p>
                <w:p w14:paraId="6B236AEE" w14:textId="77777777" w:rsidR="00CC1476" w:rsidRDefault="00CC1476" w:rsidP="009A6E00">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CC1476" w14:paraId="47BDAFC5" w14:textId="77777777" w:rsidTr="009A6E00">
              <w:trPr>
                <w:cantSplit/>
                <w:trHeight w:val="53"/>
                <w:jc w:val="center"/>
              </w:trPr>
              <w:tc>
                <w:tcPr>
                  <w:tcW w:w="0" w:type="auto"/>
                  <w:vAlign w:val="center"/>
                </w:tcPr>
                <w:p w14:paraId="0E822E8C" w14:textId="77777777" w:rsidR="00CC1476" w:rsidRDefault="00CC1476" w:rsidP="009A6E00">
                  <w:pPr>
                    <w:pStyle w:val="TAL"/>
                    <w:rPr>
                      <w:szCs w:val="18"/>
                    </w:rPr>
                  </w:pPr>
                  <w:r>
                    <w:rPr>
                      <w:szCs w:val="18"/>
                    </w:rPr>
                    <w:t xml:space="preserve">UT attachment </w:t>
                  </w:r>
                </w:p>
              </w:tc>
              <w:tc>
                <w:tcPr>
                  <w:tcW w:w="0" w:type="auto"/>
                  <w:vAlign w:val="center"/>
                </w:tcPr>
                <w:p w14:paraId="3340605D" w14:textId="77777777" w:rsidR="00CC1476" w:rsidRDefault="00CC1476" w:rsidP="009A6E00">
                  <w:pPr>
                    <w:pStyle w:val="TAL"/>
                    <w:rPr>
                      <w:szCs w:val="18"/>
                    </w:rPr>
                  </w:pPr>
                  <w:r>
                    <w:rPr>
                      <w:szCs w:val="18"/>
                      <w:lang w:eastAsia="ja-JP"/>
                    </w:rPr>
                    <w:t>Based on RSRP (formula) from CRS port 0</w:t>
                  </w:r>
                </w:p>
              </w:tc>
            </w:tr>
            <w:tr w:rsidR="00CC1476" w14:paraId="46B83C5A" w14:textId="77777777" w:rsidTr="009A6E00">
              <w:trPr>
                <w:cantSplit/>
                <w:jc w:val="center"/>
              </w:trPr>
              <w:tc>
                <w:tcPr>
                  <w:tcW w:w="0" w:type="auto"/>
                  <w:vAlign w:val="center"/>
                </w:tcPr>
                <w:p w14:paraId="530CE631" w14:textId="77777777" w:rsidR="00CC1476" w:rsidRDefault="00CC1476" w:rsidP="009A6E00">
                  <w:pPr>
                    <w:pStyle w:val="TAL"/>
                    <w:rPr>
                      <w:szCs w:val="18"/>
                    </w:rPr>
                  </w:pPr>
                  <w:r>
                    <w:rPr>
                      <w:szCs w:val="18"/>
                    </w:rPr>
                    <w:t>Polarized antenna modelling</w:t>
                  </w:r>
                </w:p>
              </w:tc>
              <w:tc>
                <w:tcPr>
                  <w:tcW w:w="0" w:type="auto"/>
                  <w:vAlign w:val="center"/>
                </w:tcPr>
                <w:p w14:paraId="30E7C689" w14:textId="77777777" w:rsidR="00CC1476" w:rsidRDefault="00CC1476" w:rsidP="009A6E00">
                  <w:pPr>
                    <w:pStyle w:val="TAL"/>
                    <w:rPr>
                      <w:szCs w:val="18"/>
                    </w:rPr>
                  </w:pPr>
                  <w:r>
                    <w:rPr>
                      <w:rFonts w:hint="eastAsia"/>
                      <w:szCs w:val="18"/>
                    </w:rPr>
                    <w:t>Model-2 in TR36.873</w:t>
                  </w:r>
                </w:p>
              </w:tc>
            </w:tr>
            <w:tr w:rsidR="00CC1476" w14:paraId="53F02589" w14:textId="77777777" w:rsidTr="009A6E00">
              <w:trPr>
                <w:cantSplit/>
                <w:jc w:val="center"/>
              </w:trPr>
              <w:tc>
                <w:tcPr>
                  <w:tcW w:w="0" w:type="auto"/>
                  <w:vAlign w:val="center"/>
                </w:tcPr>
                <w:p w14:paraId="24F02695" w14:textId="77777777" w:rsidR="00CC1476" w:rsidRDefault="00CC1476" w:rsidP="009A6E00">
                  <w:pPr>
                    <w:pStyle w:val="TAL"/>
                    <w:rPr>
                      <w:szCs w:val="18"/>
                    </w:rPr>
                  </w:pPr>
                  <w:r>
                    <w:rPr>
                      <w:szCs w:val="18"/>
                    </w:rPr>
                    <w:t>UT array orientation</w:t>
                  </w:r>
                </w:p>
              </w:tc>
              <w:tc>
                <w:tcPr>
                  <w:tcW w:w="0" w:type="auto"/>
                  <w:vAlign w:val="center"/>
                </w:tcPr>
                <w:p w14:paraId="2C04EC76" w14:textId="77777777" w:rsidR="00CC1476" w:rsidRDefault="00CC1476" w:rsidP="009A6E00">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CC1476" w14:paraId="70B8A6C8" w14:textId="77777777" w:rsidTr="009A6E00">
              <w:trPr>
                <w:cantSplit/>
                <w:jc w:val="center"/>
              </w:trPr>
              <w:tc>
                <w:tcPr>
                  <w:tcW w:w="0" w:type="auto"/>
                  <w:vAlign w:val="center"/>
                </w:tcPr>
                <w:p w14:paraId="3EDCDB3A" w14:textId="77777777" w:rsidR="00CC1476" w:rsidRDefault="00CC1476" w:rsidP="009A6E00">
                  <w:pPr>
                    <w:pStyle w:val="TAL"/>
                    <w:rPr>
                      <w:szCs w:val="18"/>
                    </w:rPr>
                  </w:pPr>
                  <w:r>
                    <w:rPr>
                      <w:szCs w:val="18"/>
                    </w:rPr>
                    <w:t>UT antenna pattern</w:t>
                  </w:r>
                </w:p>
              </w:tc>
              <w:tc>
                <w:tcPr>
                  <w:tcW w:w="0" w:type="auto"/>
                  <w:vAlign w:val="center"/>
                </w:tcPr>
                <w:p w14:paraId="39D30D79" w14:textId="77777777" w:rsidR="00CC1476" w:rsidRDefault="00CC1476" w:rsidP="009A6E00">
                  <w:pPr>
                    <w:pStyle w:val="TAL"/>
                    <w:rPr>
                      <w:szCs w:val="18"/>
                    </w:rPr>
                  </w:pPr>
                  <w:r>
                    <w:rPr>
                      <w:szCs w:val="18"/>
                    </w:rPr>
                    <w:t>Isotropic</w:t>
                  </w:r>
                </w:p>
              </w:tc>
            </w:tr>
            <w:tr w:rsidR="00CC1476" w14:paraId="02706D9E" w14:textId="77777777" w:rsidTr="009A6E00">
              <w:trPr>
                <w:cantSplit/>
                <w:jc w:val="center"/>
              </w:trPr>
              <w:tc>
                <w:tcPr>
                  <w:tcW w:w="0" w:type="auto"/>
                  <w:vMerge w:val="restart"/>
                  <w:vAlign w:val="center"/>
                </w:tcPr>
                <w:p w14:paraId="76E33FF6" w14:textId="77777777" w:rsidR="00CC1476" w:rsidRDefault="00CC1476" w:rsidP="009A6E00">
                  <w:pPr>
                    <w:pStyle w:val="TAL"/>
                    <w:rPr>
                      <w:szCs w:val="18"/>
                    </w:rPr>
                  </w:pPr>
                  <w:r>
                    <w:rPr>
                      <w:szCs w:val="18"/>
                    </w:rPr>
                    <w:t>Metrics</w:t>
                  </w:r>
                </w:p>
              </w:tc>
              <w:tc>
                <w:tcPr>
                  <w:tcW w:w="0" w:type="auto"/>
                </w:tcPr>
                <w:p w14:paraId="0719C392" w14:textId="77777777" w:rsidR="00CC1476" w:rsidRDefault="00CC1476" w:rsidP="009A6E00">
                  <w:pPr>
                    <w:pStyle w:val="TAL"/>
                    <w:rPr>
                      <w:lang w:eastAsia="ja-JP"/>
                    </w:rPr>
                  </w:pPr>
                  <w:r>
                    <w:t xml:space="preserve">1) Coupling loss – serving cell </w:t>
                  </w:r>
                </w:p>
              </w:tc>
            </w:tr>
            <w:tr w:rsidR="00CC1476" w14:paraId="608351DB" w14:textId="77777777" w:rsidTr="009A6E00">
              <w:trPr>
                <w:cantSplit/>
                <w:jc w:val="center"/>
              </w:trPr>
              <w:tc>
                <w:tcPr>
                  <w:tcW w:w="0" w:type="auto"/>
                  <w:vMerge/>
                  <w:vAlign w:val="center"/>
                </w:tcPr>
                <w:p w14:paraId="2E29F501" w14:textId="77777777" w:rsidR="00CC1476" w:rsidRDefault="00CC1476" w:rsidP="009A6E00">
                  <w:pPr>
                    <w:pStyle w:val="TAL"/>
                    <w:rPr>
                      <w:szCs w:val="18"/>
                    </w:rPr>
                  </w:pPr>
                </w:p>
              </w:tc>
              <w:tc>
                <w:tcPr>
                  <w:tcW w:w="0" w:type="auto"/>
                  <w:vAlign w:val="center"/>
                </w:tcPr>
                <w:p w14:paraId="1AA90075" w14:textId="77777777" w:rsidR="00CC1476" w:rsidRDefault="00CC1476" w:rsidP="009A6E00">
                  <w:pPr>
                    <w:pStyle w:val="TAL"/>
                    <w:rPr>
                      <w:szCs w:val="18"/>
                    </w:rPr>
                  </w:pPr>
                  <w:r>
                    <w:rPr>
                      <w:szCs w:val="18"/>
                      <w:lang w:eastAsia="ja-JP"/>
                    </w:rPr>
                    <w:t xml:space="preserve">2) Wideband SIR before receiver </w:t>
                  </w:r>
                  <w:r>
                    <w:rPr>
                      <w:rFonts w:hint="eastAsia"/>
                      <w:szCs w:val="18"/>
                    </w:rPr>
                    <w:t>without noise</w:t>
                  </w:r>
                </w:p>
              </w:tc>
            </w:tr>
            <w:tr w:rsidR="00CC1476" w14:paraId="3685FAB6" w14:textId="77777777" w:rsidTr="009A6E00">
              <w:trPr>
                <w:cantSplit/>
                <w:jc w:val="center"/>
              </w:trPr>
              <w:tc>
                <w:tcPr>
                  <w:tcW w:w="0" w:type="auto"/>
                  <w:vMerge/>
                  <w:vAlign w:val="center"/>
                </w:tcPr>
                <w:p w14:paraId="28E83818" w14:textId="77777777" w:rsidR="00CC1476" w:rsidRDefault="00CC1476" w:rsidP="009A6E00">
                  <w:pPr>
                    <w:pStyle w:val="TAL"/>
                    <w:rPr>
                      <w:szCs w:val="18"/>
                    </w:rPr>
                  </w:pPr>
                </w:p>
              </w:tc>
              <w:tc>
                <w:tcPr>
                  <w:tcW w:w="0" w:type="auto"/>
                  <w:vAlign w:val="center"/>
                </w:tcPr>
                <w:p w14:paraId="6FBCBC05" w14:textId="77777777" w:rsidR="00CC1476" w:rsidRDefault="00CC1476" w:rsidP="009A6E00">
                  <w:pPr>
                    <w:pStyle w:val="TAL"/>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CC1476" w14:paraId="1F663046" w14:textId="77777777" w:rsidTr="009A6E00">
              <w:trPr>
                <w:cantSplit/>
                <w:jc w:val="center"/>
              </w:trPr>
              <w:tc>
                <w:tcPr>
                  <w:tcW w:w="0" w:type="auto"/>
                  <w:vMerge/>
                  <w:vAlign w:val="center"/>
                </w:tcPr>
                <w:p w14:paraId="4CEFEB5D" w14:textId="77777777" w:rsidR="00CC1476" w:rsidRDefault="00CC1476" w:rsidP="009A6E00">
                  <w:pPr>
                    <w:pStyle w:val="TAL"/>
                    <w:rPr>
                      <w:szCs w:val="18"/>
                    </w:rPr>
                  </w:pPr>
                </w:p>
              </w:tc>
              <w:tc>
                <w:tcPr>
                  <w:tcW w:w="0" w:type="auto"/>
                  <w:vAlign w:val="center"/>
                </w:tcPr>
                <w:p w14:paraId="2B25210F" w14:textId="77777777" w:rsidR="00CC1476" w:rsidRDefault="00CC1476" w:rsidP="009A6E00">
                  <w:pPr>
                    <w:pStyle w:val="TAL"/>
                    <w:rPr>
                      <w:szCs w:val="18"/>
                    </w:rPr>
                  </w:pPr>
                  <w:r>
                    <w:rPr>
                      <w:szCs w:val="18"/>
                    </w:rPr>
                    <w:t xml:space="preserve">4) </w:t>
                  </w:r>
                </w:p>
                <w:p w14:paraId="4A7200DC" w14:textId="77777777" w:rsidR="00CC1476" w:rsidRDefault="00CC1476" w:rsidP="009A6E00">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1297CB8C" w14:textId="77777777" w:rsidR="00CC1476" w:rsidRDefault="00CC1476" w:rsidP="009A6E00">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468623E" w14:textId="77777777" w:rsidR="00CC1476" w:rsidRDefault="00CC1476" w:rsidP="009A6E00">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138DE10F" w14:textId="77777777" w:rsidR="00CC1476" w:rsidRDefault="00CC1476" w:rsidP="009A6E00">
                  <w:pPr>
                    <w:pStyle w:val="TAL"/>
                    <w:rPr>
                      <w:szCs w:val="18"/>
                    </w:rPr>
                  </w:pPr>
                </w:p>
                <w:p w14:paraId="44FFAB94" w14:textId="77777777" w:rsidR="00CC1476" w:rsidRDefault="00CC1476" w:rsidP="009A6E00">
                  <w:pPr>
                    <w:pStyle w:val="TAL"/>
                    <w:rPr>
                      <w:szCs w:val="18"/>
                    </w:rPr>
                  </w:pPr>
                  <w:r>
                    <w:rPr>
                      <w:szCs w:val="18"/>
                    </w:rPr>
                    <w:t>Note: The PRB singular values of a PRB are the eigenvalues of the mean covariance matrix in the PRB.</w:t>
                  </w:r>
                </w:p>
              </w:tc>
            </w:tr>
          </w:tbl>
          <w:p w14:paraId="2E56A94C" w14:textId="77777777" w:rsidR="00CC1476" w:rsidRDefault="00CC1476" w:rsidP="009A6E00"/>
          <w:p w14:paraId="4DA9A778" w14:textId="77777777" w:rsidR="00CC1476" w:rsidRDefault="00CC1476" w:rsidP="009A6E00">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008A7ECA" w14:textId="77777777" w:rsidR="00CC1476" w:rsidRDefault="00CC1476" w:rsidP="009A6E00">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CC1476" w14:paraId="54269CC5" w14:textId="77777777" w:rsidTr="009A6E00">
              <w:trPr>
                <w:jc w:val="center"/>
              </w:trPr>
              <w:tc>
                <w:tcPr>
                  <w:tcW w:w="0" w:type="auto"/>
                  <w:shd w:val="clear" w:color="auto" w:fill="D9D9D9"/>
                </w:tcPr>
                <w:p w14:paraId="5C2EB6D7" w14:textId="77777777" w:rsidR="00CC1476" w:rsidRDefault="00CC1476" w:rsidP="009A6E00">
                  <w:pPr>
                    <w:pStyle w:val="TAH"/>
                    <w:rPr>
                      <w:color w:val="C00000"/>
                      <w:u w:val="single"/>
                    </w:rPr>
                  </w:pPr>
                  <w:r>
                    <w:rPr>
                      <w:color w:val="C00000"/>
                      <w:u w:val="single"/>
                    </w:rPr>
                    <w:t>Parameter</w:t>
                  </w:r>
                </w:p>
              </w:tc>
              <w:tc>
                <w:tcPr>
                  <w:tcW w:w="0" w:type="auto"/>
                  <w:shd w:val="clear" w:color="auto" w:fill="D9D9D9"/>
                </w:tcPr>
                <w:p w14:paraId="07293D70" w14:textId="77777777" w:rsidR="00CC1476" w:rsidRDefault="00CC1476" w:rsidP="009A6E00">
                  <w:pPr>
                    <w:pStyle w:val="TAH"/>
                    <w:rPr>
                      <w:color w:val="C00000"/>
                      <w:u w:val="single"/>
                    </w:rPr>
                  </w:pPr>
                  <w:r>
                    <w:rPr>
                      <w:color w:val="C00000"/>
                      <w:u w:val="single"/>
                    </w:rPr>
                    <w:t>Values</w:t>
                  </w:r>
                </w:p>
              </w:tc>
            </w:tr>
            <w:tr w:rsidR="00CC1476" w14:paraId="54322EB6" w14:textId="77777777" w:rsidTr="009A6E00">
              <w:trPr>
                <w:jc w:val="center"/>
              </w:trPr>
              <w:tc>
                <w:tcPr>
                  <w:tcW w:w="0" w:type="auto"/>
                </w:tcPr>
                <w:p w14:paraId="68591C69" w14:textId="77777777" w:rsidR="00CC1476" w:rsidRPr="00376CBB" w:rsidRDefault="00CC1476" w:rsidP="009A6E00">
                  <w:pPr>
                    <w:pStyle w:val="TAL"/>
                    <w:rPr>
                      <w:color w:val="C00000"/>
                      <w:u w:val="single"/>
                    </w:rPr>
                  </w:pPr>
                  <w:r w:rsidRPr="00376CBB">
                    <w:rPr>
                      <w:color w:val="C00000"/>
                      <w:u w:val="single"/>
                    </w:rPr>
                    <w:t xml:space="preserve">Scenarios </w:t>
                  </w:r>
                </w:p>
              </w:tc>
              <w:tc>
                <w:tcPr>
                  <w:tcW w:w="0" w:type="auto"/>
                </w:tcPr>
                <w:p w14:paraId="3DA3E919" w14:textId="77777777" w:rsidR="00CC1476" w:rsidRPr="00376CBB" w:rsidRDefault="00CC1476" w:rsidP="009A6E00">
                  <w:pPr>
                    <w:pStyle w:val="TAL"/>
                    <w:rPr>
                      <w:color w:val="C00000"/>
                      <w:u w:val="single"/>
                    </w:rPr>
                  </w:pPr>
                  <w:r w:rsidRPr="00376CBB">
                    <w:rPr>
                      <w:color w:val="C00000"/>
                      <w:u w:val="single"/>
                    </w:rPr>
                    <w:t>UMa, UMi-Street Canyon, SMa</w:t>
                  </w:r>
                </w:p>
              </w:tc>
            </w:tr>
            <w:tr w:rsidR="00CC1476" w14:paraId="3789380C" w14:textId="77777777" w:rsidTr="009A6E00">
              <w:trPr>
                <w:jc w:val="center"/>
              </w:trPr>
              <w:tc>
                <w:tcPr>
                  <w:tcW w:w="0" w:type="auto"/>
                </w:tcPr>
                <w:p w14:paraId="2436D2A9" w14:textId="77777777" w:rsidR="00CC1476" w:rsidRPr="00376CBB" w:rsidRDefault="00CC1476" w:rsidP="009A6E00">
                  <w:pPr>
                    <w:pStyle w:val="TAL"/>
                    <w:rPr>
                      <w:color w:val="C00000"/>
                      <w:u w:val="single"/>
                    </w:rPr>
                  </w:pPr>
                  <w:r w:rsidRPr="00376CBB">
                    <w:rPr>
                      <w:color w:val="C00000"/>
                      <w:u w:val="single"/>
                    </w:rPr>
                    <w:t>Carrier Frequency</w:t>
                  </w:r>
                </w:p>
              </w:tc>
              <w:tc>
                <w:tcPr>
                  <w:tcW w:w="0" w:type="auto"/>
                </w:tcPr>
                <w:p w14:paraId="663C6F5D" w14:textId="77777777" w:rsidR="00CC1476" w:rsidRPr="00376CBB" w:rsidRDefault="00CC1476" w:rsidP="009A6E00">
                  <w:pPr>
                    <w:pStyle w:val="TAL"/>
                    <w:rPr>
                      <w:color w:val="C00000"/>
                      <w:u w:val="single"/>
                    </w:rPr>
                  </w:pPr>
                  <w:r w:rsidRPr="00376CBB">
                    <w:rPr>
                      <w:color w:val="C00000"/>
                      <w:u w:val="single"/>
                    </w:rPr>
                    <w:t>6 GHz, 7 GHz</w:t>
                  </w:r>
                </w:p>
              </w:tc>
            </w:tr>
            <w:tr w:rsidR="00CC1476" w14:paraId="593274F0" w14:textId="77777777" w:rsidTr="009A6E00">
              <w:trPr>
                <w:jc w:val="center"/>
              </w:trPr>
              <w:tc>
                <w:tcPr>
                  <w:tcW w:w="0" w:type="auto"/>
                  <w:vAlign w:val="center"/>
                </w:tcPr>
                <w:p w14:paraId="26380877" w14:textId="77777777" w:rsidR="00CC1476" w:rsidRPr="00376CBB" w:rsidRDefault="00CC1476" w:rsidP="009A6E00">
                  <w:pPr>
                    <w:pStyle w:val="TAL"/>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4EA98A7B" w14:textId="77777777" w:rsidR="00CC1476" w:rsidRPr="00376CBB" w:rsidRDefault="00CC1476" w:rsidP="009A6E00">
                  <w:pPr>
                    <w:pStyle w:val="TAL"/>
                    <w:rPr>
                      <w:color w:val="C00000"/>
                      <w:u w:val="single"/>
                    </w:rPr>
                  </w:pPr>
                  <w:r w:rsidRPr="00376CBB">
                    <w:rPr>
                      <w:color w:val="C00000"/>
                      <w:u w:val="single"/>
                    </w:rPr>
                    <w:t>FFS degrees for SMa</w:t>
                  </w:r>
                </w:p>
              </w:tc>
            </w:tr>
            <w:tr w:rsidR="00CC1476" w14:paraId="4C2EA4E0" w14:textId="77777777" w:rsidTr="009A6E00">
              <w:trPr>
                <w:jc w:val="center"/>
              </w:trPr>
              <w:tc>
                <w:tcPr>
                  <w:tcW w:w="0" w:type="auto"/>
                  <w:vAlign w:val="center"/>
                </w:tcPr>
                <w:p w14:paraId="7FBCF65F" w14:textId="77777777" w:rsidR="00CC1476" w:rsidRPr="00376CBB" w:rsidRDefault="00CC1476" w:rsidP="009A6E00">
                  <w:pPr>
                    <w:pStyle w:val="TAL"/>
                    <w:rPr>
                      <w:color w:val="C00000"/>
                      <w:u w:val="single"/>
                    </w:rPr>
                  </w:pPr>
                  <w:r w:rsidRPr="00376CBB">
                    <w:rPr>
                      <w:color w:val="C00000"/>
                      <w:szCs w:val="18"/>
                      <w:u w:val="single"/>
                    </w:rPr>
                    <w:t>BS antenna configurations</w:t>
                  </w:r>
                </w:p>
              </w:tc>
              <w:tc>
                <w:tcPr>
                  <w:tcW w:w="0" w:type="auto"/>
                  <w:vAlign w:val="center"/>
                </w:tcPr>
                <w:p w14:paraId="0F449CE4" w14:textId="77777777" w:rsidR="00CC1476" w:rsidRPr="00376CBB" w:rsidRDefault="00CC1476" w:rsidP="009A6E00">
                  <w:pPr>
                    <w:pStyle w:val="TAL"/>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56438C67" w14:textId="77777777" w:rsidR="00CC1476" w:rsidRPr="00376CBB" w:rsidRDefault="00CC1476" w:rsidP="009A6E00">
                  <w:pPr>
                    <w:pStyle w:val="TAL"/>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786E2062" w14:textId="77777777" w:rsidR="00CC1476" w:rsidRPr="00376CBB" w:rsidRDefault="00CC1476" w:rsidP="009A6E00">
                  <w:pPr>
                    <w:pStyle w:val="TAL"/>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33DD4F0E" w14:textId="77777777" w:rsidR="00CC1476" w:rsidRPr="00376CBB" w:rsidRDefault="00CC1476" w:rsidP="009A6E00">
                  <w:pPr>
                    <w:pStyle w:val="TAL"/>
                    <w:rPr>
                      <w:color w:val="C00000"/>
                      <w:szCs w:val="18"/>
                      <w:u w:val="single"/>
                    </w:rPr>
                  </w:pPr>
                  <w:r w:rsidRPr="00376CBB">
                    <w:rPr>
                      <w:color w:val="C00000"/>
                      <w:szCs w:val="18"/>
                      <w:u w:val="single"/>
                    </w:rPr>
                    <w:lastRenderedPageBreak/>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CC1476" w14:paraId="74E23E63" w14:textId="77777777" w:rsidTr="009A6E00">
              <w:trPr>
                <w:jc w:val="center"/>
              </w:trPr>
              <w:tc>
                <w:tcPr>
                  <w:tcW w:w="0" w:type="auto"/>
                  <w:vAlign w:val="center"/>
                </w:tcPr>
                <w:p w14:paraId="34780895" w14:textId="77777777" w:rsidR="00CC1476" w:rsidRPr="00376CBB" w:rsidRDefault="00CC1476" w:rsidP="009A6E00">
                  <w:pPr>
                    <w:pStyle w:val="TAL"/>
                    <w:rPr>
                      <w:color w:val="C00000"/>
                      <w:u w:val="single"/>
                    </w:rPr>
                  </w:pPr>
                  <w:r w:rsidRPr="00376CBB">
                    <w:rPr>
                      <w:rFonts w:hint="eastAsia"/>
                      <w:color w:val="C00000"/>
                      <w:u w:val="single"/>
                    </w:rPr>
                    <w:lastRenderedPageBreak/>
                    <w:t>BS Tx power</w:t>
                  </w:r>
                </w:p>
              </w:tc>
              <w:tc>
                <w:tcPr>
                  <w:tcW w:w="0" w:type="auto"/>
                  <w:vAlign w:val="center"/>
                </w:tcPr>
                <w:p w14:paraId="7BEE027C" w14:textId="77777777" w:rsidR="00CC1476" w:rsidRPr="00376CBB" w:rsidRDefault="00CC1476" w:rsidP="009A6E00">
                  <w:pPr>
                    <w:pStyle w:val="TAL"/>
                    <w:rPr>
                      <w:color w:val="C00000"/>
                      <w:u w:val="single"/>
                    </w:rPr>
                  </w:pPr>
                  <w:r w:rsidRPr="00376CBB">
                    <w:rPr>
                      <w:color w:val="C00000"/>
                      <w:u w:val="single"/>
                    </w:rPr>
                    <w:t>FFS dBm for SMa</w:t>
                  </w:r>
                </w:p>
              </w:tc>
            </w:tr>
            <w:tr w:rsidR="00CC1476" w14:paraId="447B8238" w14:textId="77777777" w:rsidTr="009A6E00">
              <w:trPr>
                <w:jc w:val="center"/>
              </w:trPr>
              <w:tc>
                <w:tcPr>
                  <w:tcW w:w="0" w:type="auto"/>
                  <w:vAlign w:val="center"/>
                </w:tcPr>
                <w:p w14:paraId="2680592C" w14:textId="77777777" w:rsidR="00CC1476" w:rsidRPr="00376CBB" w:rsidRDefault="00CC1476" w:rsidP="009A6E00">
                  <w:pPr>
                    <w:pStyle w:val="TAL"/>
                    <w:rPr>
                      <w:color w:val="C00000"/>
                      <w:u w:val="single"/>
                    </w:rPr>
                  </w:pPr>
                  <w:r w:rsidRPr="00376CBB">
                    <w:rPr>
                      <w:rFonts w:hint="eastAsia"/>
                      <w:color w:val="C00000"/>
                      <w:u w:val="single"/>
                    </w:rPr>
                    <w:t>Bandwidth</w:t>
                  </w:r>
                </w:p>
              </w:tc>
              <w:tc>
                <w:tcPr>
                  <w:tcW w:w="0" w:type="auto"/>
                  <w:vAlign w:val="center"/>
                </w:tcPr>
                <w:p w14:paraId="24E9B48B" w14:textId="77777777" w:rsidR="00CC1476" w:rsidRPr="00376CBB" w:rsidRDefault="00CC1476" w:rsidP="009A6E00">
                  <w:pPr>
                    <w:pStyle w:val="TAL"/>
                    <w:rPr>
                      <w:color w:val="C00000"/>
                      <w:u w:val="single"/>
                    </w:rPr>
                  </w:pPr>
                  <w:r w:rsidRPr="00376CBB">
                    <w:rPr>
                      <w:color w:val="C00000"/>
                      <w:u w:val="single"/>
                    </w:rPr>
                    <w:t>20MHz for 6GHz and only for UMa and UMi-Street Canyon,</w:t>
                  </w:r>
                </w:p>
                <w:p w14:paraId="34BFFDE1" w14:textId="77777777" w:rsidR="00CC1476" w:rsidRPr="00376CBB" w:rsidRDefault="00CC1476" w:rsidP="009A6E00">
                  <w:pPr>
                    <w:pStyle w:val="TAL"/>
                    <w:rPr>
                      <w:color w:val="C00000"/>
                      <w:u w:val="single"/>
                    </w:rPr>
                  </w:pPr>
                  <w:r>
                    <w:rPr>
                      <w:color w:val="C00000"/>
                      <w:u w:val="single"/>
                    </w:rPr>
                    <w:t>2</w:t>
                  </w:r>
                  <w:r w:rsidRPr="00376CBB">
                    <w:rPr>
                      <w:color w:val="C00000"/>
                      <w:u w:val="single"/>
                    </w:rPr>
                    <w:t>00 MHz for 7 GHz</w:t>
                  </w:r>
                </w:p>
              </w:tc>
            </w:tr>
            <w:tr w:rsidR="00CC1476" w14:paraId="580ABD2A" w14:textId="77777777" w:rsidTr="009A6E00">
              <w:trPr>
                <w:jc w:val="center"/>
              </w:trPr>
              <w:tc>
                <w:tcPr>
                  <w:tcW w:w="0" w:type="auto"/>
                  <w:vAlign w:val="center"/>
                </w:tcPr>
                <w:p w14:paraId="513F843F" w14:textId="77777777" w:rsidR="00CC1476" w:rsidRPr="00376CBB" w:rsidRDefault="00CC1476" w:rsidP="009A6E00">
                  <w:pPr>
                    <w:pStyle w:val="TAL"/>
                    <w:rPr>
                      <w:color w:val="C00000"/>
                      <w:u w:val="single"/>
                    </w:rPr>
                  </w:pPr>
                  <w:r w:rsidRPr="00376CBB">
                    <w:rPr>
                      <w:color w:val="C00000"/>
                      <w:u w:val="single"/>
                    </w:rPr>
                    <w:t xml:space="preserve">UT distribution </w:t>
                  </w:r>
                </w:p>
              </w:tc>
              <w:tc>
                <w:tcPr>
                  <w:tcW w:w="0" w:type="auto"/>
                  <w:vAlign w:val="center"/>
                </w:tcPr>
                <w:p w14:paraId="0CC13FEE" w14:textId="77777777" w:rsidR="00CC1476" w:rsidRPr="00376CBB" w:rsidRDefault="00CC1476" w:rsidP="009A6E00">
                  <w:pPr>
                    <w:pStyle w:val="TAL"/>
                    <w:rPr>
                      <w:color w:val="C00000"/>
                      <w:u w:val="single"/>
                    </w:rPr>
                  </w:pPr>
                  <w:r w:rsidRPr="00376CBB">
                    <w:rPr>
                      <w:color w:val="C00000"/>
                      <w:u w:val="single"/>
                    </w:rPr>
                    <w:t xml:space="preserve">For SMA, </w:t>
                  </w:r>
                </w:p>
                <w:p w14:paraId="6CBE352C" w14:textId="77777777" w:rsidR="00CC1476" w:rsidRPr="00376CBB" w:rsidRDefault="00CC1476" w:rsidP="009A6E00">
                  <w:pPr>
                    <w:pStyle w:val="TAL"/>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CC1476" w14:paraId="66C15ECD" w14:textId="77777777" w:rsidTr="009A6E00">
              <w:trPr>
                <w:jc w:val="center"/>
              </w:trPr>
              <w:tc>
                <w:tcPr>
                  <w:tcW w:w="0" w:type="auto"/>
                  <w:vAlign w:val="center"/>
                </w:tcPr>
                <w:p w14:paraId="2F07C88E" w14:textId="77777777" w:rsidR="00CC1476" w:rsidRPr="00376CBB" w:rsidRDefault="00CC1476" w:rsidP="009A6E00">
                  <w:pPr>
                    <w:pStyle w:val="TAL"/>
                    <w:rPr>
                      <w:color w:val="C00000"/>
                      <w:u w:val="single"/>
                    </w:rPr>
                  </w:pPr>
                  <w:r w:rsidRPr="00376CBB">
                    <w:rPr>
                      <w:color w:val="C00000"/>
                      <w:szCs w:val="18"/>
                      <w:u w:val="single"/>
                    </w:rPr>
                    <w:t>UT antenna configurations</w:t>
                  </w:r>
                </w:p>
              </w:tc>
              <w:tc>
                <w:tcPr>
                  <w:tcW w:w="0" w:type="auto"/>
                  <w:vAlign w:val="center"/>
                </w:tcPr>
                <w:p w14:paraId="58A5B053" w14:textId="77777777" w:rsidR="00CC1476" w:rsidRPr="00376CBB" w:rsidRDefault="00CC1476" w:rsidP="009A6E00">
                  <w:pPr>
                    <w:pStyle w:val="TAL"/>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676A3797" w14:textId="77777777" w:rsidR="00CC1476" w:rsidRPr="00376CBB" w:rsidRDefault="00CC1476" w:rsidP="009A6E00">
                  <w:pPr>
                    <w:pStyle w:val="TAL"/>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70E39B15" w14:textId="77777777" w:rsidR="00CC1476" w:rsidRPr="00376CBB" w:rsidRDefault="00CC1476" w:rsidP="009A6E00">
                  <w:pPr>
                    <w:pStyle w:val="TAL"/>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CC1476" w14:paraId="3DFB5D50" w14:textId="77777777" w:rsidTr="009A6E00">
              <w:trPr>
                <w:jc w:val="center"/>
              </w:trPr>
              <w:tc>
                <w:tcPr>
                  <w:tcW w:w="0" w:type="auto"/>
                  <w:vAlign w:val="center"/>
                </w:tcPr>
                <w:p w14:paraId="235EC726" w14:textId="77777777" w:rsidR="00CC1476" w:rsidRPr="00376CBB" w:rsidRDefault="00CC1476" w:rsidP="009A6E00">
                  <w:pPr>
                    <w:pStyle w:val="TAL"/>
                    <w:rPr>
                      <w:color w:val="C00000"/>
                      <w:szCs w:val="18"/>
                      <w:u w:val="single"/>
                    </w:rPr>
                  </w:pPr>
                  <w:r w:rsidRPr="00376CBB">
                    <w:rPr>
                      <w:color w:val="C00000"/>
                      <w:szCs w:val="18"/>
                      <w:u w:val="single"/>
                    </w:rPr>
                    <w:t>UT antenna pattern</w:t>
                  </w:r>
                </w:p>
              </w:tc>
              <w:tc>
                <w:tcPr>
                  <w:tcW w:w="0" w:type="auto"/>
                  <w:vAlign w:val="center"/>
                </w:tcPr>
                <w:p w14:paraId="060ACD22" w14:textId="77777777" w:rsidR="00CC1476" w:rsidRPr="00376CBB" w:rsidRDefault="00CC1476" w:rsidP="009A6E00">
                  <w:pPr>
                    <w:pStyle w:val="TAL"/>
                    <w:rPr>
                      <w:color w:val="C00000"/>
                      <w:u w:val="single"/>
                    </w:rPr>
                  </w:pPr>
                  <w:r w:rsidRPr="00376CBB">
                    <w:rPr>
                      <w:color w:val="C00000"/>
                      <w:u w:val="single"/>
                    </w:rPr>
                    <w:t>Config A for 6GHz: FFS</w:t>
                  </w:r>
                </w:p>
                <w:p w14:paraId="676C3A09" w14:textId="77777777" w:rsidR="00CC1476" w:rsidRPr="00376CBB" w:rsidRDefault="00CC1476" w:rsidP="009A6E00">
                  <w:pPr>
                    <w:pStyle w:val="TAL"/>
                    <w:rPr>
                      <w:color w:val="C00000"/>
                      <w:szCs w:val="18"/>
                      <w:u w:val="single"/>
                    </w:rPr>
                  </w:pPr>
                  <w:r w:rsidRPr="00376CBB">
                    <w:rPr>
                      <w:color w:val="C00000"/>
                      <w:u w:val="single"/>
                    </w:rPr>
                    <w:t>Config B and C for 7 GHz: Based on [directional antenna] for UT described in Clause 7.3.</w:t>
                  </w:r>
                </w:p>
              </w:tc>
            </w:tr>
            <w:tr w:rsidR="00CC1476" w14:paraId="4970A6A4" w14:textId="77777777" w:rsidTr="009A6E00">
              <w:trPr>
                <w:jc w:val="center"/>
              </w:trPr>
              <w:tc>
                <w:tcPr>
                  <w:tcW w:w="0" w:type="auto"/>
                </w:tcPr>
                <w:p w14:paraId="6F378B12" w14:textId="77777777" w:rsidR="00CC1476" w:rsidRPr="00376CBB" w:rsidRDefault="00CC1476" w:rsidP="009A6E00">
                  <w:pPr>
                    <w:pStyle w:val="TAL"/>
                    <w:rPr>
                      <w:color w:val="C00000"/>
                      <w:u w:val="single"/>
                    </w:rPr>
                  </w:pPr>
                  <w:r w:rsidRPr="00376CBB">
                    <w:rPr>
                      <w:rFonts w:hint="eastAsia"/>
                      <w:color w:val="C00000"/>
                      <w:u w:val="single"/>
                    </w:rPr>
                    <w:t>O2I penetration loss</w:t>
                  </w:r>
                </w:p>
              </w:tc>
              <w:tc>
                <w:tcPr>
                  <w:tcW w:w="0" w:type="auto"/>
                </w:tcPr>
                <w:p w14:paraId="40DF168B" w14:textId="77777777" w:rsidR="00CC1476" w:rsidRPr="00376CBB" w:rsidRDefault="00CC1476" w:rsidP="009A6E00">
                  <w:pPr>
                    <w:pStyle w:val="TAL"/>
                    <w:rPr>
                      <w:color w:val="C00000"/>
                      <w:u w:val="single"/>
                    </w:rPr>
                  </w:pPr>
                  <w:r w:rsidRPr="00376CBB">
                    <w:rPr>
                      <w:color w:val="C00000"/>
                      <w:u w:val="single"/>
                    </w:rPr>
                    <w:t>For SMa, FFS</w:t>
                  </w:r>
                </w:p>
              </w:tc>
            </w:tr>
          </w:tbl>
          <w:p w14:paraId="01B5BABF" w14:textId="77777777" w:rsidR="00CC1476" w:rsidRDefault="00CC1476" w:rsidP="009A6E00"/>
          <w:p w14:paraId="33C9EAB5" w14:textId="77777777" w:rsidR="00CC1476" w:rsidRDefault="00CC1476" w:rsidP="009A6E00"/>
          <w:p w14:paraId="643DF9DF" w14:textId="77777777" w:rsidR="00CC1476" w:rsidRDefault="00CC1476" w:rsidP="009A6E00">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8A7C1DE" w14:textId="77777777" w:rsidR="00CC1476" w:rsidRDefault="00CC1476" w:rsidP="009A6E00">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16C54408" w14:textId="77777777" w:rsidR="00CC1476" w:rsidRDefault="00CC1476" w:rsidP="009A6E00">
            <w:pPr>
              <w:pStyle w:val="BodyText"/>
              <w:spacing w:after="0"/>
              <w:rPr>
                <w:rFonts w:ascii="Times New Roman" w:eastAsia="DengXian" w:hAnsi="Times New Roman"/>
                <w:szCs w:val="20"/>
                <w:lang w:eastAsia="ko-KR"/>
              </w:rPr>
            </w:pPr>
          </w:p>
          <w:p w14:paraId="28CFAD57" w14:textId="77777777" w:rsidR="00CC1476" w:rsidRDefault="00CC1476" w:rsidP="009A6E00">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CC1476" w:rsidRPr="007B454D" w14:paraId="6C0912D0"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239B28E" w14:textId="77777777" w:rsidR="00CC1476" w:rsidRPr="007B454D" w:rsidRDefault="00CC1476" w:rsidP="009A6E00">
                  <w:pPr>
                    <w:pStyle w:val="TAH"/>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83C428" w14:textId="77777777" w:rsidR="00CC1476" w:rsidRPr="007B454D" w:rsidRDefault="00CC1476" w:rsidP="009A6E00">
                  <w:pPr>
                    <w:pStyle w:val="TAH"/>
                    <w:rPr>
                      <w:rFonts w:ascii="Times New Roman" w:hAnsi="Times New Roman"/>
                      <w:sz w:val="20"/>
                    </w:rPr>
                  </w:pPr>
                  <w:r w:rsidRPr="007B454D">
                    <w:rPr>
                      <w:rFonts w:ascii="Times New Roman" w:hAnsi="Times New Roman"/>
                      <w:sz w:val="20"/>
                    </w:rPr>
                    <w:t>Values</w:t>
                  </w:r>
                </w:p>
              </w:tc>
            </w:tr>
            <w:tr w:rsidR="00CC1476" w:rsidRPr="007B454D" w14:paraId="45F4A2E5" w14:textId="77777777" w:rsidTr="009A6E00">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3239F1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899F90F"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UMi-street Canyon, [Indoor-office (open office)]</w:t>
                  </w:r>
                </w:p>
              </w:tc>
            </w:tr>
            <w:tr w:rsidR="00CC1476" w:rsidRPr="007B454D" w14:paraId="69A2CE96"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19FB2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0C466A6" w14:textId="77777777" w:rsidR="00CC1476" w:rsidRPr="007B454D" w:rsidRDefault="00CC1476" w:rsidP="009A6E00">
                  <w:pPr>
                    <w:pStyle w:val="TAL"/>
                    <w:rPr>
                      <w:rFonts w:ascii="Times New Roman" w:eastAsia="SimSun" w:hAnsi="Times New Roman"/>
                      <w:sz w:val="20"/>
                    </w:rPr>
                  </w:pPr>
                  <w:r w:rsidRPr="007B454D">
                    <w:rPr>
                      <w:rFonts w:ascii="Times New Roman" w:hAnsi="Times New Roman"/>
                      <w:sz w:val="20"/>
                    </w:rPr>
                    <w:t xml:space="preserve"> [6 or 7 GHz]</w:t>
                  </w:r>
                </w:p>
              </w:tc>
            </w:tr>
            <w:tr w:rsidR="00CC1476" w:rsidRPr="007B454D" w14:paraId="60D9FDC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5DC39F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CA99586" w14:textId="77777777" w:rsidR="00CC1476" w:rsidRPr="007B454D" w:rsidRDefault="00CC1476" w:rsidP="009A6E00">
                  <w:pPr>
                    <w:pStyle w:val="TAL"/>
                    <w:rPr>
                      <w:rFonts w:ascii="Times New Roman" w:eastAsia="SimSun" w:hAnsi="Times New Roman"/>
                      <w:color w:val="FF0000"/>
                      <w:sz w:val="20"/>
                    </w:rPr>
                  </w:pPr>
                  <w:r w:rsidRPr="007B454D">
                    <w:rPr>
                      <w:rFonts w:ascii="Times New Roman" w:eastAsia="SimSun" w:hAnsi="Times New Roman"/>
                      <w:color w:val="FF0000"/>
                      <w:sz w:val="20"/>
                    </w:rPr>
                    <w:t>20 MHz</w:t>
                  </w:r>
                </w:p>
              </w:tc>
            </w:tr>
            <w:tr w:rsidR="00CC1476" w:rsidRPr="007B454D" w14:paraId="76D21AE6"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5E8F1A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8AE536"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 xml:space="preserve">UMi: 10m </w:t>
                  </w:r>
                </w:p>
                <w:p w14:paraId="0F883125"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[Indoor-office: 3m]</w:t>
                  </w:r>
                </w:p>
              </w:tc>
            </w:tr>
            <w:tr w:rsidR="00CC1476" w:rsidRPr="007B454D" w14:paraId="29B38C0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55EEE2D"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5E421AB"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102 degrees for UMi Street Canyon</w:t>
                  </w:r>
                </w:p>
                <w:p w14:paraId="2BEC779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[110 degrees for indoor]</w:t>
                  </w:r>
                </w:p>
              </w:tc>
            </w:tr>
            <w:tr w:rsidR="00CC1476" w:rsidRPr="007B454D" w14:paraId="4308D600"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80EE125"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DE04008"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44 dBm for UMi-Street Canyon</w:t>
                  </w:r>
                </w:p>
                <w:p w14:paraId="3F05227C"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[24 dBm for Indoor for all carrier frequencies]</w:t>
                  </w:r>
                </w:p>
              </w:tc>
            </w:tr>
            <w:tr w:rsidR="00CC1476" w:rsidRPr="007B454D" w14:paraId="400B312F"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5068781"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68940F9"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 xml:space="preserve">For UMi scenario: </w:t>
                  </w:r>
                </w:p>
                <w:p w14:paraId="7A8E5384" w14:textId="77777777" w:rsidR="00CC1476" w:rsidRPr="007B454D" w:rsidRDefault="00CC147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4126DE99" w14:textId="77777777" w:rsidR="00CC1476" w:rsidRPr="007B454D" w:rsidRDefault="00CC147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0B365FF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[For Indoor-office scenario:FFS]</w:t>
                  </w:r>
                </w:p>
              </w:tc>
            </w:tr>
            <w:tr w:rsidR="00CC1476" w:rsidRPr="007B454D" w14:paraId="5B9072FB" w14:textId="77777777" w:rsidTr="009A6E00">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086ABE5B"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02155A37" w14:textId="77777777" w:rsidR="00CC1476" w:rsidRPr="007B454D" w:rsidRDefault="00CC1476" w:rsidP="009A6E00">
                  <w:pPr>
                    <w:pStyle w:val="TAC"/>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832A97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UMi and UMa: 100% outdoor</w:t>
                  </w:r>
                </w:p>
                <w:p w14:paraId="1A9B86D6"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Indoor-office: 100% indoor</w:t>
                  </w:r>
                </w:p>
              </w:tc>
            </w:tr>
            <w:tr w:rsidR="00CC1476" w:rsidRPr="007B454D" w14:paraId="672D9B77" w14:textId="77777777" w:rsidTr="009A6E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8016E" w14:textId="77777777" w:rsidR="00CC1476" w:rsidRPr="007B454D" w:rsidRDefault="00CC1476" w:rsidP="009A6E00"/>
              </w:tc>
              <w:tc>
                <w:tcPr>
                  <w:tcW w:w="1461" w:type="dxa"/>
                  <w:tcBorders>
                    <w:top w:val="single" w:sz="4" w:space="0" w:color="auto"/>
                    <w:left w:val="single" w:sz="4" w:space="0" w:color="auto"/>
                    <w:bottom w:val="single" w:sz="4" w:space="0" w:color="auto"/>
                    <w:right w:val="single" w:sz="4" w:space="0" w:color="auto"/>
                  </w:tcBorders>
                  <w:vAlign w:val="center"/>
                  <w:hideMark/>
                </w:tcPr>
                <w:p w14:paraId="157BACE2" w14:textId="77777777" w:rsidR="00CC1476" w:rsidRPr="007B454D" w:rsidRDefault="00CC1476" w:rsidP="009A6E00">
                  <w:pPr>
                    <w:pStyle w:val="TAC"/>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4A41E5C"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100% LOS</w:t>
                  </w:r>
                </w:p>
              </w:tc>
            </w:tr>
            <w:tr w:rsidR="00CC1476" w:rsidRPr="007B454D" w14:paraId="5AECBE4C" w14:textId="77777777" w:rsidTr="009A6E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22196" w14:textId="77777777" w:rsidR="00CC1476" w:rsidRPr="007B454D" w:rsidRDefault="00CC1476" w:rsidP="009A6E00"/>
              </w:tc>
              <w:tc>
                <w:tcPr>
                  <w:tcW w:w="1461" w:type="dxa"/>
                  <w:tcBorders>
                    <w:top w:val="single" w:sz="4" w:space="0" w:color="auto"/>
                    <w:left w:val="single" w:sz="4" w:space="0" w:color="auto"/>
                    <w:bottom w:val="single" w:sz="4" w:space="0" w:color="auto"/>
                    <w:right w:val="single" w:sz="4" w:space="0" w:color="auto"/>
                  </w:tcBorders>
                  <w:vAlign w:val="center"/>
                  <w:hideMark/>
                </w:tcPr>
                <w:p w14:paraId="5BBF4CE9" w14:textId="77777777" w:rsidR="00CC1476" w:rsidRPr="007B454D" w:rsidRDefault="00CC1476" w:rsidP="009A6E00">
                  <w:pPr>
                    <w:pStyle w:val="TAC"/>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4F6632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UMi and UMa: 1.5m</w:t>
                  </w:r>
                </w:p>
                <w:p w14:paraId="0B47C211"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Indoor-office: 1m</w:t>
                  </w:r>
                </w:p>
              </w:tc>
            </w:tr>
            <w:tr w:rsidR="00CC1476" w:rsidRPr="007B454D" w14:paraId="238A72BF"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74D4552"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A694136" w14:textId="77777777" w:rsidR="00CC1476" w:rsidRPr="007B454D" w:rsidRDefault="00CC147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32F7C06F" w14:textId="77777777" w:rsidR="00CC1476" w:rsidRPr="007B454D" w:rsidRDefault="00CC147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659E3A10" w14:textId="77777777" w:rsidR="00CC1476" w:rsidRPr="007B454D" w:rsidRDefault="00CC147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2266C8E" w14:textId="77777777" w:rsidR="00CC1476" w:rsidRPr="007B454D" w:rsidRDefault="00CC1476" w:rsidP="009A6E00">
                  <w:pPr>
                    <w:pStyle w:val="TAL"/>
                    <w:jc w:val="center"/>
                    <w:rPr>
                      <w:rFonts w:ascii="Times New Roman" w:hAnsi="Times New Roman"/>
                      <w:sz w:val="20"/>
                    </w:rPr>
                  </w:pPr>
                  <w:r w:rsidRPr="007B454D">
                    <w:rPr>
                      <w:rFonts w:ascii="Times New Roman" w:hAnsi="Times New Roman"/>
                      <w:sz w:val="20"/>
                    </w:rPr>
                    <w:object w:dxaOrig="2270" w:dyaOrig="1790" w14:anchorId="755062BA">
                      <v:shape id="_x0000_i1118" type="#_x0000_t75" style="width:113.5pt;height:89pt" o:ole="">
                        <v:imagedata r:id="rId275" o:title=""/>
                      </v:shape>
                      <o:OLEObject Type="Embed" ProgID="Visio.Drawing.15" ShapeID="_x0000_i1118" DrawAspect="Content" ObjectID="_1801647014" r:id="rId291"/>
                    </w:object>
                  </w:r>
                </w:p>
                <w:p w14:paraId="171F36EA" w14:textId="77777777" w:rsidR="00CC1476" w:rsidRPr="007B454D" w:rsidRDefault="00CC147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CC1476" w:rsidRPr="007B454D" w14:paraId="249E0C2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60DBA9"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lastRenderedPageBreak/>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4BD7A6C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2B270075" w14:textId="4823F10A" w:rsidR="00CC1476" w:rsidRPr="007B454D" w:rsidRDefault="00CC1476" w:rsidP="009A6E00">
                  <w:pPr>
                    <w:pStyle w:val="TAL"/>
                    <w:jc w:val="center"/>
                    <w:rPr>
                      <w:rFonts w:ascii="Times New Roman" w:hAnsi="Times New Roman"/>
                      <w:sz w:val="20"/>
                    </w:rPr>
                  </w:pPr>
                  <w:r w:rsidRPr="007B454D">
                    <w:rPr>
                      <w:rFonts w:ascii="Times New Roman" w:hAnsi="Times New Roman"/>
                      <w:noProof/>
                      <w:sz w:val="20"/>
                    </w:rPr>
                    <w:drawing>
                      <wp:inline distT="0" distB="0" distL="0" distR="0" wp14:anchorId="27E88205" wp14:editId="54F5D836">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123950" cy="959485"/>
                                </a:xfrm>
                                <a:prstGeom prst="rect">
                                  <a:avLst/>
                                </a:prstGeom>
                                <a:noFill/>
                                <a:ln>
                                  <a:noFill/>
                                </a:ln>
                              </pic:spPr>
                            </pic:pic>
                          </a:graphicData>
                        </a:graphic>
                      </wp:inline>
                    </w:drawing>
                  </w:r>
                </w:p>
                <w:p w14:paraId="12495742" w14:textId="77777777" w:rsidR="00CC1476" w:rsidRPr="007B454D" w:rsidRDefault="00CC147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22A52EC8" w14:textId="77777777" w:rsidR="00CC1476" w:rsidRPr="007B454D" w:rsidRDefault="00CC1476">
                  <w:pPr>
                    <w:pStyle w:val="TAL"/>
                    <w:widowControl w:val="0"/>
                    <w:numPr>
                      <w:ilvl w:val="1"/>
                      <w:numId w:val="77"/>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36008426" w14:textId="77777777" w:rsidR="00CC1476" w:rsidRPr="007B454D" w:rsidRDefault="00CC1476" w:rsidP="009A6E00">
                  <w:pPr>
                    <w:pStyle w:val="TAL"/>
                    <w:rPr>
                      <w:rFonts w:ascii="Times New Roman" w:hAnsi="Times New Roman"/>
                      <w:sz w:val="20"/>
                    </w:rPr>
                  </w:pPr>
                </w:p>
                <w:p w14:paraId="4CDA894F"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Component of NF channel to be considered:</w:t>
                  </w:r>
                </w:p>
                <w:p w14:paraId="76D27DED" w14:textId="77777777" w:rsidR="00CC1476" w:rsidRPr="007B454D" w:rsidRDefault="00CC147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0435F253" w14:textId="77777777" w:rsidR="00CC1476" w:rsidRPr="007B454D" w:rsidRDefault="00CC147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CC1476" w:rsidRPr="007B454D" w14:paraId="522194ED" w14:textId="77777777" w:rsidTr="009A6E00">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E442DBF"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89BD778"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0DA603B1"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4E862C3"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Note: The singular value are calculated in the M PRBs, e.g., M=4;</w:t>
                  </w:r>
                </w:p>
              </w:tc>
            </w:tr>
          </w:tbl>
          <w:p w14:paraId="6D5B29E0" w14:textId="77777777" w:rsidR="00CC1476" w:rsidRDefault="00CC1476" w:rsidP="009A6E00">
            <w:pPr>
              <w:rPr>
                <w:color w:val="C00000"/>
                <w:u w:val="single"/>
              </w:rPr>
            </w:pPr>
          </w:p>
          <w:p w14:paraId="5D627826" w14:textId="77777777" w:rsidR="00CC1476" w:rsidRDefault="00CC1476" w:rsidP="009A6E00">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CC1476" w:rsidRPr="007B454D" w14:paraId="06FBC0C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5A83AB9" w14:textId="77777777" w:rsidR="00CC1476" w:rsidRPr="007B454D" w:rsidRDefault="00CC1476" w:rsidP="009A6E00">
                  <w:pPr>
                    <w:pStyle w:val="TAH"/>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1E19AC8" w14:textId="77777777" w:rsidR="00CC1476" w:rsidRPr="007B454D" w:rsidRDefault="00CC1476" w:rsidP="009A6E00">
                  <w:pPr>
                    <w:pStyle w:val="TAH"/>
                    <w:rPr>
                      <w:rFonts w:ascii="Times New Roman" w:hAnsi="Times New Roman"/>
                      <w:sz w:val="20"/>
                    </w:rPr>
                  </w:pPr>
                  <w:r w:rsidRPr="007B454D">
                    <w:rPr>
                      <w:rFonts w:ascii="Times New Roman" w:hAnsi="Times New Roman"/>
                      <w:sz w:val="20"/>
                    </w:rPr>
                    <w:t>Values</w:t>
                  </w:r>
                </w:p>
              </w:tc>
            </w:tr>
            <w:tr w:rsidR="00CC1476" w:rsidRPr="007B454D" w14:paraId="6E609FF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1E5447"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D93E90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UMi-street Canyon</w:t>
                  </w:r>
                </w:p>
              </w:tc>
            </w:tr>
            <w:tr w:rsidR="00CC1476" w:rsidRPr="007B454D" w14:paraId="686EDD5B"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BE4D9F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589898D" w14:textId="77777777" w:rsidR="00CC1476" w:rsidRPr="007B454D" w:rsidRDefault="00CC1476" w:rsidP="009A6E00">
                  <w:pPr>
                    <w:pStyle w:val="TAL"/>
                    <w:rPr>
                      <w:rFonts w:ascii="Times New Roman" w:eastAsia="SimSun" w:hAnsi="Times New Roman"/>
                      <w:sz w:val="20"/>
                    </w:rPr>
                  </w:pPr>
                  <w:r w:rsidRPr="007B454D">
                    <w:rPr>
                      <w:rFonts w:ascii="Times New Roman" w:hAnsi="Times New Roman"/>
                      <w:sz w:val="20"/>
                    </w:rPr>
                    <w:t>[6 or 7 GHz]</w:t>
                  </w:r>
                </w:p>
              </w:tc>
            </w:tr>
            <w:tr w:rsidR="00CC1476" w:rsidRPr="007B454D" w14:paraId="7D21FB3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2EE4EC"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2210E4B0" w14:textId="77777777" w:rsidR="00CC1476" w:rsidRPr="007B454D" w:rsidRDefault="00CC1476" w:rsidP="009A6E00">
                  <w:pPr>
                    <w:pStyle w:val="TAL"/>
                    <w:rPr>
                      <w:rFonts w:ascii="Times New Roman" w:eastAsia="SimSun" w:hAnsi="Times New Roman"/>
                      <w:sz w:val="20"/>
                    </w:rPr>
                  </w:pPr>
                  <w:r w:rsidRPr="007B454D">
                    <w:rPr>
                      <w:rFonts w:ascii="Times New Roman" w:eastAsia="SimSun" w:hAnsi="Times New Roman"/>
                      <w:sz w:val="20"/>
                    </w:rPr>
                    <w:t>20 MHz</w:t>
                  </w:r>
                </w:p>
              </w:tc>
            </w:tr>
            <w:tr w:rsidR="00CC1476" w:rsidRPr="007B454D" w14:paraId="148770F4"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BAE8B6D"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2279B8F"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UMi: 10m</w:t>
                  </w:r>
                </w:p>
              </w:tc>
            </w:tr>
            <w:tr w:rsidR="00CC1476" w:rsidRPr="007B454D" w14:paraId="6994C725"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04F65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86C30B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44 dBm for UMi-Street Canyon</w:t>
                  </w:r>
                </w:p>
              </w:tc>
            </w:tr>
            <w:tr w:rsidR="00CC1476" w:rsidRPr="007B454D" w14:paraId="48DE3DDD"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BA8D659"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33CA21"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CC1476" w:rsidRPr="007B454D" w14:paraId="111C0DBF"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0F8140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82490E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4DD8CC22"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 xml:space="preserve">Config 2: each antenna element is mapped to one port </w:t>
                  </w:r>
                </w:p>
              </w:tc>
            </w:tr>
            <w:tr w:rsidR="00CC1476" w:rsidRPr="007B454D" w14:paraId="30CF6F6F"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C48003F"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13E630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0168E96B"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object w:dxaOrig="2150" w:dyaOrig="1680" w14:anchorId="1DD0AFFE">
                      <v:shape id="_x0000_i1119" type="#_x0000_t75" style="width:107.5pt;height:84pt" o:ole="">
                        <v:imagedata r:id="rId275" o:title=""/>
                      </v:shape>
                      <o:OLEObject Type="Embed" ProgID="Visio.Drawing.15" ShapeID="_x0000_i1119" DrawAspect="Content" ObjectID="_1801647015" r:id="rId292"/>
                    </w:object>
                  </w:r>
                </w:p>
              </w:tc>
            </w:tr>
            <w:tr w:rsidR="00CC1476" w:rsidRPr="007B454D" w14:paraId="2466CC9C"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F2CCB2"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DA37FB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Following TR36.873 for UMi, (3D dropping)</w:t>
                  </w:r>
                </w:p>
              </w:tc>
            </w:tr>
            <w:tr w:rsidR="00CC1476" w:rsidRPr="007B454D" w14:paraId="42821691" w14:textId="77777777" w:rsidTr="009A6E0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6C43EF3" w14:textId="77777777" w:rsidR="00CC1476" w:rsidRPr="007B454D" w:rsidRDefault="00CC1476" w:rsidP="009A6E00">
                  <w:pPr>
                    <w:pStyle w:val="TAL"/>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1AFA9F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4B171A1E"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051BC64"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lastRenderedPageBreak/>
                    <w:t>Note: The value of x are the minimum value of (number of BS antenna ports,  number of UE antenna ports)</w:t>
                  </w:r>
                </w:p>
                <w:p w14:paraId="6AB52610" w14:textId="77777777" w:rsidR="00CC1476" w:rsidRPr="007B454D" w:rsidRDefault="00CC1476" w:rsidP="009A6E00">
                  <w:pPr>
                    <w:pStyle w:val="TAL"/>
                    <w:rPr>
                      <w:rFonts w:ascii="Times New Roman" w:hAnsi="Times New Roman"/>
                      <w:sz w:val="20"/>
                    </w:rPr>
                  </w:pPr>
                  <w:r w:rsidRPr="007B454D">
                    <w:rPr>
                      <w:rFonts w:ascii="Times New Roman" w:hAnsi="Times New Roman"/>
                      <w:sz w:val="20"/>
                    </w:rPr>
                    <w:t>Note: The singular value are calculated in the M PRBs, e.g., M=4;</w:t>
                  </w:r>
                </w:p>
              </w:tc>
            </w:tr>
          </w:tbl>
          <w:p w14:paraId="13A8A1F4" w14:textId="77777777" w:rsidR="00CC1476" w:rsidRDefault="00CC1476" w:rsidP="009A6E00">
            <w:pPr>
              <w:pStyle w:val="BodyText"/>
              <w:spacing w:after="0"/>
              <w:rPr>
                <w:rFonts w:ascii="Times New Roman" w:eastAsia="DengXian" w:hAnsi="Times New Roman"/>
                <w:szCs w:val="20"/>
                <w:lang w:eastAsia="ko-KR"/>
              </w:rPr>
            </w:pPr>
          </w:p>
        </w:tc>
      </w:tr>
    </w:tbl>
    <w:p w14:paraId="5A803FFD" w14:textId="77777777" w:rsidR="00CC1476" w:rsidRPr="007B454D" w:rsidRDefault="00CC1476" w:rsidP="00CC1476">
      <w:pPr>
        <w:pStyle w:val="BodyText"/>
        <w:spacing w:after="0"/>
        <w:rPr>
          <w:rFonts w:ascii="Times New Roman" w:eastAsia="DengXian" w:hAnsi="Times New Roman"/>
          <w:szCs w:val="20"/>
          <w:lang w:eastAsia="ko-KR"/>
        </w:rPr>
      </w:pPr>
    </w:p>
    <w:p w14:paraId="0523C1F4" w14:textId="77777777" w:rsidR="00CC1476" w:rsidRDefault="00CC1476" w:rsidP="00CC1476">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7D4567A" w14:textId="77777777" w:rsidR="00CC1476" w:rsidRDefault="00CC1476" w:rsidP="00CC1476">
      <w:pPr>
        <w:snapToGrid w:val="0"/>
        <w:rPr>
          <w:rFonts w:eastAsia="DengXian"/>
          <w:highlight w:val="cyan"/>
          <w:lang w:eastAsia="zh-CN"/>
        </w:rPr>
      </w:pPr>
    </w:p>
    <w:p w14:paraId="38065FEF" w14:textId="77777777" w:rsidR="00CC1476" w:rsidRPr="00372FAC" w:rsidRDefault="00CC1476" w:rsidP="00CC1476">
      <w:pPr>
        <w:snapToGrid w:val="0"/>
        <w:rPr>
          <w:rFonts w:eastAsia="DengXian"/>
          <w:lang w:eastAsia="ko-KR"/>
        </w:rPr>
      </w:pPr>
      <w:r w:rsidRPr="00372FAC">
        <w:rPr>
          <w:rFonts w:eastAsia="DengXian" w:hint="eastAsia"/>
          <w:lang w:eastAsia="ko-KR"/>
        </w:rPr>
        <w:t>Conclusion</w:t>
      </w:r>
    </w:p>
    <w:p w14:paraId="679B36F4" w14:textId="77777777" w:rsidR="00CC1476" w:rsidRDefault="00CC1476" w:rsidP="00CC1476">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48981465" w14:textId="77777777" w:rsidR="00CC1476" w:rsidRDefault="00CC1476" w:rsidP="00CC1476">
      <w:pPr>
        <w:snapToGrid w:val="0"/>
        <w:rPr>
          <w:rFonts w:eastAsia="DengXian"/>
          <w:highlight w:val="cyan"/>
          <w:lang w:eastAsia="zh-CN"/>
        </w:rPr>
      </w:pPr>
    </w:p>
    <w:p w14:paraId="0D5333CC" w14:textId="77777777" w:rsidR="00CC1476" w:rsidRPr="009C039C" w:rsidRDefault="00CC1476" w:rsidP="00CC1476">
      <w:pPr>
        <w:rPr>
          <w:rFonts w:eastAsia="DengXian"/>
          <w:highlight w:val="green"/>
          <w:lang w:eastAsia="zh-CN"/>
        </w:rPr>
      </w:pPr>
      <w:r w:rsidRPr="009C039C">
        <w:rPr>
          <w:rFonts w:eastAsia="DengXian" w:hint="eastAsia"/>
          <w:highlight w:val="green"/>
          <w:lang w:eastAsia="zh-CN"/>
        </w:rPr>
        <w:t>Agreement</w:t>
      </w:r>
    </w:p>
    <w:p w14:paraId="4BF6C910" w14:textId="77777777" w:rsidR="00CC1476" w:rsidRPr="009C039C" w:rsidRDefault="00CC1476" w:rsidP="00CC1476">
      <w:pPr>
        <w:pStyle w:val="BodyText"/>
        <w:numPr>
          <w:ilvl w:val="0"/>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558C4E3E" w14:textId="77777777" w:rsidR="00CC1476" w:rsidRPr="009C039C" w:rsidRDefault="00CC1476" w:rsidP="00CC1476">
      <w:pPr>
        <w:pStyle w:val="BodyText"/>
        <w:numPr>
          <w:ilvl w:val="1"/>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02A27BCA" w14:textId="77777777" w:rsidR="00CC1476" w:rsidRDefault="00CC1476" w:rsidP="00CC1476">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CC1476" w14:paraId="48435246" w14:textId="77777777" w:rsidTr="009A6E00">
        <w:trPr>
          <w:trHeight w:val="57"/>
          <w:jc w:val="center"/>
        </w:trPr>
        <w:tc>
          <w:tcPr>
            <w:tcW w:w="3505" w:type="dxa"/>
            <w:gridSpan w:val="2"/>
            <w:shd w:val="clear" w:color="auto" w:fill="E0E0E0"/>
            <w:vAlign w:val="center"/>
          </w:tcPr>
          <w:p w14:paraId="2E73B100" w14:textId="77777777" w:rsidR="00CC1476" w:rsidRDefault="00CC1476" w:rsidP="009A6E0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275A24D2" w14:textId="77777777" w:rsidR="00CC1476" w:rsidRDefault="00CC1476" w:rsidP="009A6E0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CC1476" w14:paraId="3A41BC7E" w14:textId="77777777" w:rsidTr="009A6E00">
        <w:trPr>
          <w:trHeight w:val="366"/>
          <w:jc w:val="center"/>
        </w:trPr>
        <w:tc>
          <w:tcPr>
            <w:tcW w:w="2065" w:type="dxa"/>
            <w:vMerge w:val="restart"/>
            <w:vAlign w:val="center"/>
          </w:tcPr>
          <w:p w14:paraId="59B813EE" w14:textId="4E0CF600" w:rsidR="00CC1476" w:rsidRPr="00CC1476" w:rsidRDefault="00CC1476" w:rsidP="009A6E0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05E17CC3" w14:textId="6203C5DD" w:rsidR="00CC1476" w:rsidRPr="00CC1476" w:rsidRDefault="00303A49" w:rsidP="009A6E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367BFC83" w14:textId="77777777" w:rsidR="00CC1476" w:rsidRDefault="00CC1476" w:rsidP="009A6E00">
            <w:pPr>
              <w:pStyle w:val="TAC"/>
              <w:keepLines w:val="0"/>
              <w:rPr>
                <w:sz w:val="16"/>
                <w:szCs w:val="16"/>
                <w:lang w:eastAsia="zh-CN"/>
              </w:rPr>
            </w:pPr>
            <w:r>
              <w:rPr>
                <w:sz w:val="16"/>
                <w:szCs w:val="16"/>
                <w:lang w:eastAsia="zh-CN"/>
              </w:rPr>
              <w:t>Option 1) -7.9</w:t>
            </w:r>
          </w:p>
          <w:p w14:paraId="4D9305DB" w14:textId="77777777" w:rsidR="00CC1476" w:rsidRDefault="00CC1476" w:rsidP="009A6E00">
            <w:pPr>
              <w:pStyle w:val="TAC"/>
              <w:keepLines w:val="0"/>
              <w:rPr>
                <w:sz w:val="16"/>
                <w:szCs w:val="16"/>
                <w:lang w:eastAsia="zh-CN"/>
              </w:rPr>
            </w:pPr>
            <w:r>
              <w:rPr>
                <w:sz w:val="16"/>
                <w:szCs w:val="16"/>
                <w:lang w:eastAsia="zh-CN"/>
              </w:rPr>
              <w:t>Option 2) -8.6</w:t>
            </w:r>
          </w:p>
          <w:p w14:paraId="1C547B5A" w14:textId="77777777" w:rsidR="00CC1476" w:rsidRDefault="00CC1476" w:rsidP="009A6E00">
            <w:pPr>
              <w:pStyle w:val="TAC"/>
              <w:keepLines w:val="0"/>
              <w:rPr>
                <w:sz w:val="16"/>
                <w:szCs w:val="16"/>
                <w:lang w:eastAsia="zh-CN"/>
              </w:rPr>
            </w:pPr>
            <w:r>
              <w:rPr>
                <w:sz w:val="16"/>
                <w:szCs w:val="16"/>
                <w:lang w:eastAsia="zh-CN"/>
              </w:rPr>
              <w:t xml:space="preserve">Option 3) for 40% of the NLOS cluster, Δτ=0; </w:t>
            </w:r>
          </w:p>
          <w:p w14:paraId="700CE889" w14:textId="08E56790" w:rsidR="00CC1476" w:rsidRDefault="00CC1476" w:rsidP="009A6E00">
            <w:pPr>
              <w:pStyle w:val="TAC"/>
              <w:keepLines w:val="0"/>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CC1476" w14:paraId="0D2D33FC" w14:textId="77777777" w:rsidTr="009A6E00">
        <w:trPr>
          <w:trHeight w:val="45"/>
          <w:jc w:val="center"/>
        </w:trPr>
        <w:tc>
          <w:tcPr>
            <w:tcW w:w="2065" w:type="dxa"/>
            <w:vMerge/>
            <w:vAlign w:val="center"/>
          </w:tcPr>
          <w:p w14:paraId="06E8F6D5" w14:textId="77777777" w:rsidR="00CC1476" w:rsidRDefault="00CC1476" w:rsidP="009A6E00">
            <w:pPr>
              <w:pStyle w:val="TAC"/>
              <w:keepLines w:val="0"/>
              <w:rPr>
                <w:sz w:val="16"/>
                <w:szCs w:val="16"/>
              </w:rPr>
            </w:pPr>
          </w:p>
        </w:tc>
        <w:tc>
          <w:tcPr>
            <w:tcW w:w="1440" w:type="dxa"/>
            <w:vAlign w:val="center"/>
          </w:tcPr>
          <w:p w14:paraId="325200AD" w14:textId="56274B85" w:rsidR="00CC1476" w:rsidRPr="00CC1476" w:rsidRDefault="00303A49" w:rsidP="009A6E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0EF0C8A3" w14:textId="77777777" w:rsidR="00CC1476" w:rsidRDefault="00CC1476" w:rsidP="009A6E00">
            <w:pPr>
              <w:pStyle w:val="TAC"/>
              <w:keepLines w:val="0"/>
              <w:rPr>
                <w:sz w:val="16"/>
                <w:szCs w:val="16"/>
                <w:lang w:eastAsia="zh-CN"/>
              </w:rPr>
            </w:pPr>
            <w:r>
              <w:rPr>
                <w:sz w:val="16"/>
                <w:szCs w:val="16"/>
                <w:lang w:eastAsia="zh-CN"/>
              </w:rPr>
              <w:t>Option 1) 0.3</w:t>
            </w:r>
          </w:p>
          <w:p w14:paraId="464DDC3F" w14:textId="77777777" w:rsidR="00CC1476" w:rsidRDefault="00CC1476" w:rsidP="009A6E00">
            <w:pPr>
              <w:pStyle w:val="TAC"/>
              <w:keepLines w:val="0"/>
              <w:rPr>
                <w:sz w:val="16"/>
                <w:szCs w:val="16"/>
                <w:lang w:eastAsia="zh-CN"/>
              </w:rPr>
            </w:pPr>
            <w:r>
              <w:rPr>
                <w:sz w:val="16"/>
                <w:szCs w:val="16"/>
                <w:lang w:eastAsia="zh-CN"/>
              </w:rPr>
              <w:t>Option 2) 0.1</w:t>
            </w:r>
          </w:p>
          <w:p w14:paraId="34073E38" w14:textId="271FB32E" w:rsidR="00CC1476" w:rsidRDefault="00CC1476" w:rsidP="009A6E00">
            <w:pPr>
              <w:pStyle w:val="TAC"/>
              <w:keepLines w:val="0"/>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14EAC250" w14:textId="1EA25123" w:rsidR="00CC1476" w:rsidRDefault="00CC1476" w:rsidP="009A6E00">
            <w:pPr>
              <w:pStyle w:val="TAC"/>
              <w:keepLines w:val="0"/>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CC1476" w14:paraId="089859D9" w14:textId="77777777" w:rsidTr="009A6E00">
        <w:trPr>
          <w:trHeight w:val="119"/>
          <w:jc w:val="center"/>
        </w:trPr>
        <w:tc>
          <w:tcPr>
            <w:tcW w:w="3505" w:type="dxa"/>
            <w:gridSpan w:val="2"/>
            <w:vAlign w:val="center"/>
          </w:tcPr>
          <w:p w14:paraId="1A2FF183" w14:textId="77777777" w:rsidR="00CC1476" w:rsidRDefault="00CC1476" w:rsidP="009A6E00">
            <w:pPr>
              <w:pStyle w:val="TAC"/>
              <w:keepLines w:val="0"/>
              <w:rPr>
                <w:i/>
                <w:sz w:val="16"/>
                <w:szCs w:val="16"/>
              </w:rPr>
            </w:pPr>
            <w:r>
              <w:rPr>
                <w:sz w:val="16"/>
                <w:szCs w:val="16"/>
              </w:rPr>
              <w:t>Correlation distance in the horizontal plane [m]</w:t>
            </w:r>
          </w:p>
        </w:tc>
        <w:tc>
          <w:tcPr>
            <w:tcW w:w="5940" w:type="dxa"/>
            <w:vAlign w:val="center"/>
          </w:tcPr>
          <w:p w14:paraId="3C50F373" w14:textId="77777777" w:rsidR="00CC1476" w:rsidRDefault="00CC1476" w:rsidP="009A6E00">
            <w:pPr>
              <w:pStyle w:val="TAC"/>
              <w:keepLines w:val="0"/>
              <w:rPr>
                <w:sz w:val="16"/>
                <w:szCs w:val="16"/>
                <w:lang w:eastAsia="zh-CN"/>
              </w:rPr>
            </w:pPr>
            <w:r>
              <w:rPr>
                <w:sz w:val="16"/>
                <w:szCs w:val="16"/>
                <w:lang w:eastAsia="zh-CN"/>
              </w:rPr>
              <w:t>10</w:t>
            </w:r>
          </w:p>
        </w:tc>
      </w:tr>
    </w:tbl>
    <w:p w14:paraId="57BB8FDB" w14:textId="77777777" w:rsidR="00CC1476" w:rsidRPr="009C039C" w:rsidRDefault="00CC1476" w:rsidP="00CC1476">
      <w:pPr>
        <w:pStyle w:val="BodyText"/>
        <w:spacing w:after="0"/>
        <w:rPr>
          <w:rFonts w:ascii="Times New Roman" w:eastAsia="DengXian" w:hAnsi="Times New Roman"/>
          <w:szCs w:val="20"/>
          <w:lang w:eastAsia="ko-KR"/>
        </w:rPr>
      </w:pPr>
    </w:p>
    <w:p w14:paraId="518A9CF9" w14:textId="77777777" w:rsidR="00CC1476" w:rsidRPr="0075470C" w:rsidRDefault="00CC1476" w:rsidP="00CC1476">
      <w:pPr>
        <w:rPr>
          <w:rFonts w:eastAsia="DengXian"/>
          <w:highlight w:val="darkYellow"/>
          <w:lang w:eastAsia="zh-CN"/>
        </w:rPr>
      </w:pPr>
      <w:r w:rsidRPr="0075470C">
        <w:rPr>
          <w:rFonts w:eastAsia="DengXian" w:hint="eastAsia"/>
          <w:highlight w:val="darkYellow"/>
          <w:lang w:eastAsia="zh-CN"/>
        </w:rPr>
        <w:t>Working Assumption</w:t>
      </w:r>
    </w:p>
    <w:p w14:paraId="4DB4E32F" w14:textId="77777777" w:rsidR="00CC1476" w:rsidRDefault="00CC1476" w:rsidP="00CC1476">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2F7C5D0A" w14:textId="7900A365" w:rsidR="00CC1476" w:rsidRDefault="00303A49" w:rsidP="00CC1476">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10A0FBD" w14:textId="77777777" w:rsidR="00CC1476" w:rsidRDefault="00CC1476" w:rsidP="00CC1476">
      <w:pPr>
        <w:pStyle w:val="ListParagraph"/>
        <w:numPr>
          <w:ilvl w:val="1"/>
          <w:numId w:val="14"/>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0A0AADF7" w14:textId="77777777" w:rsidR="00CC1476" w:rsidRDefault="00CC1476" w:rsidP="00CC1476">
      <w:pPr>
        <w:autoSpaceDE w:val="0"/>
        <w:autoSpaceDN w:val="0"/>
        <w:adjustRightInd w:val="0"/>
        <w:contextualSpacing/>
        <w:textAlignment w:val="baseline"/>
      </w:pPr>
    </w:p>
    <w:p w14:paraId="56C08A36" w14:textId="77777777" w:rsidR="00CC1476" w:rsidRDefault="00CC1476" w:rsidP="00CC1476">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CC1476" w14:paraId="0D7AEE07" w14:textId="77777777" w:rsidTr="009A6E00">
        <w:trPr>
          <w:trHeight w:val="847"/>
          <w:jc w:val="center"/>
        </w:trPr>
        <w:tc>
          <w:tcPr>
            <w:tcW w:w="994" w:type="dxa"/>
          </w:tcPr>
          <w:p w14:paraId="33831D46" w14:textId="77777777" w:rsidR="00CC1476" w:rsidRDefault="00CC1476" w:rsidP="009A6E00">
            <w:pPr>
              <w:numPr>
                <w:ilvl w:val="255"/>
                <w:numId w:val="0"/>
              </w:numPr>
              <w:jc w:val="center"/>
              <w:rPr>
                <w:iCs/>
                <w:sz w:val="16"/>
                <w:szCs w:val="16"/>
                <w:lang w:eastAsia="zh-CN"/>
              </w:rPr>
            </w:pPr>
            <w:r>
              <w:rPr>
                <w:iCs/>
                <w:sz w:val="16"/>
                <w:szCs w:val="16"/>
                <w:lang w:eastAsia="zh-CN"/>
              </w:rPr>
              <w:t>CDL Type</w:t>
            </w:r>
          </w:p>
        </w:tc>
        <w:tc>
          <w:tcPr>
            <w:tcW w:w="1029" w:type="dxa"/>
          </w:tcPr>
          <w:p w14:paraId="4806D03C" w14:textId="77777777" w:rsidR="00CC1476" w:rsidRDefault="00CC1476" w:rsidP="009A6E00">
            <w:pPr>
              <w:numPr>
                <w:ilvl w:val="255"/>
                <w:numId w:val="0"/>
              </w:numPr>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486F646A" w14:textId="77777777" w:rsidR="00CC1476" w:rsidRDefault="00CC1476" w:rsidP="009A6E00">
            <w:pPr>
              <w:numPr>
                <w:ilvl w:val="255"/>
                <w:numId w:val="0"/>
              </w:numPr>
              <w:jc w:val="center"/>
              <w:rPr>
                <w:iCs/>
                <w:sz w:val="16"/>
                <w:szCs w:val="16"/>
                <w:lang w:eastAsia="zh-CN"/>
              </w:rPr>
            </w:pPr>
            <w:r>
              <w:rPr>
                <w:iCs/>
                <w:sz w:val="16"/>
                <w:szCs w:val="16"/>
                <w:lang w:eastAsia="zh-CN"/>
              </w:rPr>
              <w:t>Scale Factor (AOD)</w:t>
            </w:r>
          </w:p>
        </w:tc>
        <w:tc>
          <w:tcPr>
            <w:tcW w:w="1029" w:type="dxa"/>
          </w:tcPr>
          <w:p w14:paraId="746C0F72" w14:textId="77777777" w:rsidR="00CC1476" w:rsidRDefault="00CC1476" w:rsidP="009A6E00">
            <w:pPr>
              <w:numPr>
                <w:ilvl w:val="255"/>
                <w:numId w:val="0"/>
              </w:numPr>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7099798E" w14:textId="77777777" w:rsidR="00CC1476" w:rsidRDefault="00CC1476" w:rsidP="009A6E00">
            <w:pPr>
              <w:numPr>
                <w:ilvl w:val="255"/>
                <w:numId w:val="0"/>
              </w:numPr>
              <w:jc w:val="center"/>
              <w:rPr>
                <w:iCs/>
                <w:sz w:val="16"/>
                <w:szCs w:val="16"/>
                <w:lang w:eastAsia="zh-CN"/>
              </w:rPr>
            </w:pPr>
            <w:r>
              <w:rPr>
                <w:iCs/>
                <w:sz w:val="16"/>
                <w:szCs w:val="16"/>
                <w:lang w:eastAsia="zh-CN"/>
              </w:rPr>
              <w:t>Scale Factor (AOA)</w:t>
            </w:r>
          </w:p>
        </w:tc>
        <w:tc>
          <w:tcPr>
            <w:tcW w:w="1029" w:type="dxa"/>
          </w:tcPr>
          <w:p w14:paraId="4AD92137" w14:textId="77777777" w:rsidR="00CC1476" w:rsidRDefault="00CC1476" w:rsidP="009A6E00">
            <w:pPr>
              <w:numPr>
                <w:ilvl w:val="255"/>
                <w:numId w:val="0"/>
              </w:numPr>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06DC12BA" w14:textId="77777777" w:rsidR="00CC1476" w:rsidRDefault="00CC1476" w:rsidP="009A6E00">
            <w:pPr>
              <w:numPr>
                <w:ilvl w:val="255"/>
                <w:numId w:val="0"/>
              </w:numPr>
              <w:jc w:val="center"/>
              <w:rPr>
                <w:iCs/>
                <w:sz w:val="16"/>
                <w:szCs w:val="16"/>
                <w:lang w:eastAsia="zh-CN"/>
              </w:rPr>
            </w:pPr>
            <w:r>
              <w:rPr>
                <w:iCs/>
                <w:sz w:val="16"/>
                <w:szCs w:val="16"/>
                <w:lang w:eastAsia="zh-CN"/>
              </w:rPr>
              <w:t>Scale Factor (ZOA)</w:t>
            </w:r>
          </w:p>
        </w:tc>
        <w:tc>
          <w:tcPr>
            <w:tcW w:w="1029" w:type="dxa"/>
          </w:tcPr>
          <w:p w14:paraId="43C71195" w14:textId="77777777" w:rsidR="00CC1476" w:rsidRDefault="00CC1476" w:rsidP="009A6E00">
            <w:pPr>
              <w:numPr>
                <w:ilvl w:val="255"/>
                <w:numId w:val="0"/>
              </w:numPr>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6FA5AD1" w14:textId="77777777" w:rsidR="00CC1476" w:rsidRDefault="00CC1476" w:rsidP="009A6E00">
            <w:pPr>
              <w:numPr>
                <w:ilvl w:val="255"/>
                <w:numId w:val="0"/>
              </w:numPr>
              <w:jc w:val="center"/>
              <w:rPr>
                <w:iCs/>
                <w:sz w:val="16"/>
                <w:szCs w:val="16"/>
                <w:lang w:eastAsia="zh-CN"/>
              </w:rPr>
            </w:pPr>
            <w:r>
              <w:rPr>
                <w:iCs/>
                <w:sz w:val="16"/>
                <w:szCs w:val="16"/>
                <w:lang w:eastAsia="zh-CN"/>
              </w:rPr>
              <w:t>Scale Factor (ZOD)</w:t>
            </w:r>
          </w:p>
        </w:tc>
      </w:tr>
      <w:tr w:rsidR="00CC1476" w14:paraId="0E085EF8" w14:textId="77777777" w:rsidTr="009A6E00">
        <w:trPr>
          <w:trHeight w:val="68"/>
          <w:jc w:val="center"/>
        </w:trPr>
        <w:tc>
          <w:tcPr>
            <w:tcW w:w="994" w:type="dxa"/>
            <w:vMerge w:val="restart"/>
          </w:tcPr>
          <w:p w14:paraId="400A3DD0" w14:textId="77777777" w:rsidR="00CC1476" w:rsidRDefault="00CC1476" w:rsidP="009A6E00">
            <w:pPr>
              <w:numPr>
                <w:ilvl w:val="255"/>
                <w:numId w:val="0"/>
              </w:numPr>
              <w:jc w:val="center"/>
              <w:rPr>
                <w:iCs/>
                <w:sz w:val="16"/>
                <w:szCs w:val="16"/>
                <w:lang w:eastAsia="zh-CN"/>
              </w:rPr>
            </w:pPr>
            <w:r>
              <w:rPr>
                <w:iCs/>
                <w:sz w:val="16"/>
                <w:szCs w:val="16"/>
                <w:lang w:eastAsia="zh-CN"/>
              </w:rPr>
              <w:t>CDL-A</w:t>
            </w:r>
          </w:p>
        </w:tc>
        <w:tc>
          <w:tcPr>
            <w:tcW w:w="1029" w:type="dxa"/>
          </w:tcPr>
          <w:p w14:paraId="63F22209"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5B10AC6D" w14:textId="77777777" w:rsidR="00CC1476" w:rsidRDefault="00CC1476" w:rsidP="009A6E00">
            <w:pPr>
              <w:numPr>
                <w:ilvl w:val="255"/>
                <w:numId w:val="0"/>
              </w:numPr>
              <w:jc w:val="center"/>
              <w:rPr>
                <w:iCs/>
                <w:sz w:val="16"/>
                <w:szCs w:val="16"/>
                <w:lang w:eastAsia="zh-CN"/>
              </w:rPr>
            </w:pPr>
            <w:r>
              <w:rPr>
                <w:iCs/>
                <w:sz w:val="16"/>
                <w:szCs w:val="16"/>
                <w:lang w:eastAsia="zh-CN"/>
              </w:rPr>
              <w:t>0.068</w:t>
            </w:r>
          </w:p>
        </w:tc>
        <w:tc>
          <w:tcPr>
            <w:tcW w:w="1029" w:type="dxa"/>
          </w:tcPr>
          <w:p w14:paraId="29B3C6CA" w14:textId="77777777" w:rsidR="00CC1476" w:rsidRDefault="00CC1476" w:rsidP="009A6E00">
            <w:pPr>
              <w:numPr>
                <w:ilvl w:val="255"/>
                <w:numId w:val="0"/>
              </w:numPr>
              <w:jc w:val="center"/>
              <w:rPr>
                <w:iCs/>
                <w:sz w:val="16"/>
                <w:szCs w:val="16"/>
                <w:lang w:eastAsia="zh-CN"/>
              </w:rPr>
            </w:pPr>
            <w:r>
              <w:rPr>
                <w:iCs/>
                <w:sz w:val="16"/>
                <w:szCs w:val="16"/>
                <w:lang w:eastAsia="zh-CN"/>
              </w:rPr>
              <w:t>30</w:t>
            </w:r>
          </w:p>
        </w:tc>
        <w:tc>
          <w:tcPr>
            <w:tcW w:w="1030" w:type="dxa"/>
          </w:tcPr>
          <w:p w14:paraId="70DDEA27" w14:textId="77777777" w:rsidR="00CC1476" w:rsidRDefault="00CC1476" w:rsidP="009A6E00">
            <w:pPr>
              <w:numPr>
                <w:ilvl w:val="255"/>
                <w:numId w:val="0"/>
              </w:numPr>
              <w:jc w:val="center"/>
              <w:rPr>
                <w:iCs/>
                <w:sz w:val="16"/>
                <w:szCs w:val="16"/>
                <w:lang w:eastAsia="zh-CN"/>
              </w:rPr>
            </w:pPr>
            <w:r>
              <w:rPr>
                <w:iCs/>
                <w:sz w:val="16"/>
                <w:szCs w:val="16"/>
                <w:lang w:eastAsia="zh-CN"/>
              </w:rPr>
              <w:t>0.353</w:t>
            </w:r>
          </w:p>
        </w:tc>
        <w:tc>
          <w:tcPr>
            <w:tcW w:w="1029" w:type="dxa"/>
          </w:tcPr>
          <w:p w14:paraId="0C6CD1E8"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45BD6EF2" w14:textId="77777777" w:rsidR="00CC1476" w:rsidRDefault="00CC1476" w:rsidP="009A6E00">
            <w:pPr>
              <w:numPr>
                <w:ilvl w:val="255"/>
                <w:numId w:val="0"/>
              </w:numPr>
              <w:jc w:val="center"/>
              <w:rPr>
                <w:iCs/>
                <w:sz w:val="16"/>
                <w:szCs w:val="16"/>
                <w:lang w:eastAsia="zh-CN"/>
              </w:rPr>
            </w:pPr>
            <w:r>
              <w:rPr>
                <w:iCs/>
                <w:sz w:val="16"/>
                <w:szCs w:val="16"/>
                <w:lang w:eastAsia="zh-CN"/>
              </w:rPr>
              <w:t>0.240</w:t>
            </w:r>
          </w:p>
        </w:tc>
        <w:tc>
          <w:tcPr>
            <w:tcW w:w="1029" w:type="dxa"/>
          </w:tcPr>
          <w:p w14:paraId="0F562690" w14:textId="77777777" w:rsidR="00CC1476" w:rsidRDefault="00CC1476" w:rsidP="009A6E00">
            <w:pPr>
              <w:numPr>
                <w:ilvl w:val="255"/>
                <w:numId w:val="0"/>
              </w:numPr>
              <w:jc w:val="center"/>
              <w:rPr>
                <w:iCs/>
                <w:sz w:val="16"/>
                <w:szCs w:val="16"/>
                <w:lang w:eastAsia="zh-CN"/>
              </w:rPr>
            </w:pPr>
            <w:r>
              <w:rPr>
                <w:iCs/>
                <w:sz w:val="16"/>
                <w:szCs w:val="16"/>
                <w:lang w:eastAsia="zh-CN"/>
              </w:rPr>
              <w:t>1</w:t>
            </w:r>
          </w:p>
        </w:tc>
        <w:tc>
          <w:tcPr>
            <w:tcW w:w="1030" w:type="dxa"/>
          </w:tcPr>
          <w:p w14:paraId="77122452" w14:textId="77777777" w:rsidR="00CC1476" w:rsidRDefault="00CC1476" w:rsidP="009A6E00">
            <w:pPr>
              <w:numPr>
                <w:ilvl w:val="255"/>
                <w:numId w:val="0"/>
              </w:numPr>
              <w:jc w:val="center"/>
              <w:rPr>
                <w:iCs/>
                <w:sz w:val="16"/>
                <w:szCs w:val="16"/>
                <w:lang w:eastAsia="zh-CN"/>
              </w:rPr>
            </w:pPr>
            <w:r>
              <w:rPr>
                <w:iCs/>
                <w:sz w:val="16"/>
                <w:szCs w:val="16"/>
                <w:lang w:eastAsia="zh-CN"/>
              </w:rPr>
              <w:t>0.035</w:t>
            </w:r>
          </w:p>
        </w:tc>
      </w:tr>
      <w:tr w:rsidR="00CC1476" w14:paraId="03D4D0F2" w14:textId="77777777" w:rsidTr="009A6E00">
        <w:trPr>
          <w:trHeight w:val="218"/>
          <w:jc w:val="center"/>
        </w:trPr>
        <w:tc>
          <w:tcPr>
            <w:tcW w:w="994" w:type="dxa"/>
            <w:vMerge/>
          </w:tcPr>
          <w:p w14:paraId="72300943" w14:textId="77777777" w:rsidR="00CC1476" w:rsidRDefault="00CC1476" w:rsidP="009A6E00">
            <w:pPr>
              <w:numPr>
                <w:ilvl w:val="255"/>
                <w:numId w:val="0"/>
              </w:numPr>
              <w:jc w:val="center"/>
              <w:rPr>
                <w:iCs/>
                <w:sz w:val="16"/>
                <w:szCs w:val="16"/>
                <w:lang w:eastAsia="zh-CN"/>
              </w:rPr>
            </w:pPr>
          </w:p>
        </w:tc>
        <w:tc>
          <w:tcPr>
            <w:tcW w:w="1029" w:type="dxa"/>
          </w:tcPr>
          <w:p w14:paraId="37E03FE2"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30FF9459" w14:textId="77777777" w:rsidR="00CC1476" w:rsidRDefault="00CC1476" w:rsidP="009A6E00">
            <w:pPr>
              <w:numPr>
                <w:ilvl w:val="255"/>
                <w:numId w:val="0"/>
              </w:numPr>
              <w:jc w:val="center"/>
              <w:rPr>
                <w:iCs/>
                <w:sz w:val="16"/>
                <w:szCs w:val="16"/>
                <w:lang w:eastAsia="zh-CN"/>
              </w:rPr>
            </w:pPr>
            <w:r>
              <w:rPr>
                <w:iCs/>
                <w:sz w:val="16"/>
                <w:szCs w:val="16"/>
                <w:lang w:eastAsia="zh-CN"/>
              </w:rPr>
              <w:t>0.136</w:t>
            </w:r>
          </w:p>
        </w:tc>
        <w:tc>
          <w:tcPr>
            <w:tcW w:w="1029" w:type="dxa"/>
          </w:tcPr>
          <w:p w14:paraId="57EAEC9A" w14:textId="77777777" w:rsidR="00CC1476" w:rsidRDefault="00CC1476" w:rsidP="009A6E00">
            <w:pPr>
              <w:numPr>
                <w:ilvl w:val="255"/>
                <w:numId w:val="0"/>
              </w:numPr>
              <w:jc w:val="center"/>
              <w:rPr>
                <w:iCs/>
                <w:sz w:val="16"/>
                <w:szCs w:val="16"/>
                <w:lang w:eastAsia="zh-CN"/>
              </w:rPr>
            </w:pPr>
            <w:r>
              <w:rPr>
                <w:iCs/>
                <w:sz w:val="16"/>
                <w:szCs w:val="16"/>
                <w:lang w:eastAsia="zh-CN"/>
              </w:rPr>
              <w:t>45</w:t>
            </w:r>
          </w:p>
        </w:tc>
        <w:tc>
          <w:tcPr>
            <w:tcW w:w="1030" w:type="dxa"/>
          </w:tcPr>
          <w:p w14:paraId="6A83BAB7" w14:textId="77777777" w:rsidR="00CC1476" w:rsidRDefault="00CC1476" w:rsidP="009A6E00">
            <w:pPr>
              <w:numPr>
                <w:ilvl w:val="255"/>
                <w:numId w:val="0"/>
              </w:numPr>
              <w:jc w:val="center"/>
              <w:rPr>
                <w:iCs/>
                <w:sz w:val="16"/>
                <w:szCs w:val="16"/>
                <w:lang w:eastAsia="zh-CN"/>
              </w:rPr>
            </w:pPr>
            <w:r>
              <w:rPr>
                <w:iCs/>
                <w:sz w:val="16"/>
                <w:szCs w:val="16"/>
                <w:lang w:eastAsia="zh-CN"/>
              </w:rPr>
              <w:t>0.527</w:t>
            </w:r>
          </w:p>
        </w:tc>
        <w:tc>
          <w:tcPr>
            <w:tcW w:w="1029" w:type="dxa"/>
          </w:tcPr>
          <w:p w14:paraId="5A9EF876"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1FAEBBFB" w14:textId="77777777" w:rsidR="00CC1476" w:rsidRDefault="00CC1476" w:rsidP="009A6E00">
            <w:pPr>
              <w:numPr>
                <w:ilvl w:val="255"/>
                <w:numId w:val="0"/>
              </w:numPr>
              <w:jc w:val="center"/>
              <w:rPr>
                <w:iCs/>
                <w:sz w:val="16"/>
                <w:szCs w:val="16"/>
                <w:lang w:eastAsia="zh-CN"/>
              </w:rPr>
            </w:pPr>
            <w:r>
              <w:rPr>
                <w:iCs/>
                <w:sz w:val="16"/>
                <w:szCs w:val="16"/>
                <w:lang w:eastAsia="zh-CN"/>
              </w:rPr>
              <w:t>0.480</w:t>
            </w:r>
          </w:p>
        </w:tc>
        <w:tc>
          <w:tcPr>
            <w:tcW w:w="1029" w:type="dxa"/>
          </w:tcPr>
          <w:p w14:paraId="0D6E625B" w14:textId="77777777" w:rsidR="00CC1476" w:rsidRDefault="00CC1476" w:rsidP="009A6E00">
            <w:pPr>
              <w:numPr>
                <w:ilvl w:val="255"/>
                <w:numId w:val="0"/>
              </w:numPr>
              <w:jc w:val="center"/>
              <w:rPr>
                <w:iCs/>
                <w:sz w:val="16"/>
                <w:szCs w:val="16"/>
                <w:lang w:eastAsia="zh-CN"/>
              </w:rPr>
            </w:pPr>
            <w:r>
              <w:rPr>
                <w:iCs/>
                <w:sz w:val="16"/>
                <w:szCs w:val="16"/>
                <w:lang w:eastAsia="zh-CN"/>
              </w:rPr>
              <w:t>3</w:t>
            </w:r>
          </w:p>
        </w:tc>
        <w:tc>
          <w:tcPr>
            <w:tcW w:w="1030" w:type="dxa"/>
          </w:tcPr>
          <w:p w14:paraId="5EBFEC30" w14:textId="77777777" w:rsidR="00CC1476" w:rsidRDefault="00CC1476" w:rsidP="009A6E00">
            <w:pPr>
              <w:numPr>
                <w:ilvl w:val="255"/>
                <w:numId w:val="0"/>
              </w:numPr>
              <w:jc w:val="center"/>
              <w:rPr>
                <w:iCs/>
                <w:sz w:val="16"/>
                <w:szCs w:val="16"/>
                <w:lang w:eastAsia="zh-CN"/>
              </w:rPr>
            </w:pPr>
            <w:r>
              <w:rPr>
                <w:iCs/>
                <w:sz w:val="16"/>
                <w:szCs w:val="16"/>
                <w:lang w:eastAsia="zh-CN"/>
              </w:rPr>
              <w:t>0.106</w:t>
            </w:r>
          </w:p>
        </w:tc>
      </w:tr>
      <w:tr w:rsidR="00CC1476" w14:paraId="3C1945C0" w14:textId="77777777" w:rsidTr="009A6E00">
        <w:trPr>
          <w:trHeight w:val="218"/>
          <w:jc w:val="center"/>
        </w:trPr>
        <w:tc>
          <w:tcPr>
            <w:tcW w:w="994" w:type="dxa"/>
            <w:vMerge/>
          </w:tcPr>
          <w:p w14:paraId="16608FC9" w14:textId="77777777" w:rsidR="00CC1476" w:rsidRDefault="00CC1476" w:rsidP="009A6E00">
            <w:pPr>
              <w:numPr>
                <w:ilvl w:val="255"/>
                <w:numId w:val="0"/>
              </w:numPr>
              <w:jc w:val="center"/>
              <w:rPr>
                <w:iCs/>
                <w:sz w:val="16"/>
                <w:szCs w:val="16"/>
                <w:lang w:eastAsia="zh-CN"/>
              </w:rPr>
            </w:pPr>
          </w:p>
        </w:tc>
        <w:tc>
          <w:tcPr>
            <w:tcW w:w="1029" w:type="dxa"/>
          </w:tcPr>
          <w:p w14:paraId="1178CA85"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61FE0224" w14:textId="77777777" w:rsidR="00CC1476" w:rsidRDefault="00CC1476" w:rsidP="009A6E00">
            <w:pPr>
              <w:numPr>
                <w:ilvl w:val="255"/>
                <w:numId w:val="0"/>
              </w:numPr>
              <w:jc w:val="center"/>
              <w:rPr>
                <w:iCs/>
                <w:sz w:val="16"/>
                <w:szCs w:val="16"/>
                <w:lang w:eastAsia="zh-CN"/>
              </w:rPr>
            </w:pPr>
            <w:r>
              <w:rPr>
                <w:iCs/>
                <w:sz w:val="16"/>
                <w:szCs w:val="16"/>
                <w:lang w:eastAsia="zh-CN"/>
              </w:rPr>
              <w:t>0.204</w:t>
            </w:r>
          </w:p>
        </w:tc>
        <w:tc>
          <w:tcPr>
            <w:tcW w:w="1029" w:type="dxa"/>
          </w:tcPr>
          <w:p w14:paraId="68A51743" w14:textId="77777777" w:rsidR="00CC1476" w:rsidRDefault="00CC1476" w:rsidP="009A6E00">
            <w:pPr>
              <w:numPr>
                <w:ilvl w:val="255"/>
                <w:numId w:val="0"/>
              </w:numPr>
              <w:jc w:val="center"/>
              <w:rPr>
                <w:iCs/>
                <w:sz w:val="16"/>
                <w:szCs w:val="16"/>
                <w:lang w:eastAsia="zh-CN"/>
              </w:rPr>
            </w:pPr>
            <w:r>
              <w:rPr>
                <w:iCs/>
                <w:sz w:val="16"/>
                <w:szCs w:val="16"/>
                <w:lang w:eastAsia="zh-CN"/>
              </w:rPr>
              <w:t>60</w:t>
            </w:r>
          </w:p>
        </w:tc>
        <w:tc>
          <w:tcPr>
            <w:tcW w:w="1030" w:type="dxa"/>
          </w:tcPr>
          <w:p w14:paraId="207A4CAB" w14:textId="77777777" w:rsidR="00CC1476" w:rsidRDefault="00CC1476" w:rsidP="009A6E00">
            <w:pPr>
              <w:numPr>
                <w:ilvl w:val="255"/>
                <w:numId w:val="0"/>
              </w:numPr>
              <w:jc w:val="center"/>
              <w:rPr>
                <w:iCs/>
                <w:sz w:val="16"/>
                <w:szCs w:val="16"/>
                <w:lang w:eastAsia="zh-CN"/>
              </w:rPr>
            </w:pPr>
            <w:r>
              <w:rPr>
                <w:iCs/>
                <w:sz w:val="16"/>
                <w:szCs w:val="16"/>
                <w:lang w:eastAsia="zh-CN"/>
              </w:rPr>
              <w:t>9.525</w:t>
            </w:r>
          </w:p>
        </w:tc>
        <w:tc>
          <w:tcPr>
            <w:tcW w:w="1029" w:type="dxa"/>
          </w:tcPr>
          <w:p w14:paraId="0EDC021C"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29499250" w14:textId="77777777" w:rsidR="00CC1476" w:rsidRDefault="00CC1476" w:rsidP="009A6E00">
            <w:pPr>
              <w:numPr>
                <w:ilvl w:val="255"/>
                <w:numId w:val="0"/>
              </w:numPr>
              <w:jc w:val="center"/>
              <w:rPr>
                <w:iCs/>
                <w:sz w:val="16"/>
                <w:szCs w:val="16"/>
                <w:lang w:eastAsia="zh-CN"/>
              </w:rPr>
            </w:pPr>
            <w:r>
              <w:rPr>
                <w:iCs/>
                <w:sz w:val="16"/>
                <w:szCs w:val="16"/>
                <w:lang w:eastAsia="zh-CN"/>
              </w:rPr>
              <w:t>0.723</w:t>
            </w:r>
          </w:p>
        </w:tc>
        <w:tc>
          <w:tcPr>
            <w:tcW w:w="1029" w:type="dxa"/>
          </w:tcPr>
          <w:p w14:paraId="067ECC00"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30" w:type="dxa"/>
          </w:tcPr>
          <w:p w14:paraId="4964D3AC" w14:textId="77777777" w:rsidR="00CC1476" w:rsidRDefault="00CC1476" w:rsidP="009A6E00">
            <w:pPr>
              <w:numPr>
                <w:ilvl w:val="255"/>
                <w:numId w:val="0"/>
              </w:numPr>
              <w:jc w:val="center"/>
              <w:rPr>
                <w:iCs/>
                <w:sz w:val="16"/>
                <w:szCs w:val="16"/>
                <w:lang w:eastAsia="zh-CN"/>
              </w:rPr>
            </w:pPr>
            <w:r>
              <w:rPr>
                <w:iCs/>
                <w:sz w:val="16"/>
                <w:szCs w:val="16"/>
                <w:lang w:eastAsia="zh-CN"/>
              </w:rPr>
              <w:t>0.176</w:t>
            </w:r>
          </w:p>
        </w:tc>
      </w:tr>
      <w:tr w:rsidR="00CC1476" w14:paraId="73DBC80D" w14:textId="77777777" w:rsidTr="009A6E00">
        <w:trPr>
          <w:trHeight w:val="218"/>
          <w:jc w:val="center"/>
        </w:trPr>
        <w:tc>
          <w:tcPr>
            <w:tcW w:w="994" w:type="dxa"/>
            <w:vMerge/>
          </w:tcPr>
          <w:p w14:paraId="3095AF8B" w14:textId="77777777" w:rsidR="00CC1476" w:rsidRDefault="00CC1476" w:rsidP="009A6E00">
            <w:pPr>
              <w:numPr>
                <w:ilvl w:val="255"/>
                <w:numId w:val="0"/>
              </w:numPr>
              <w:jc w:val="center"/>
              <w:rPr>
                <w:iCs/>
                <w:sz w:val="16"/>
                <w:szCs w:val="16"/>
                <w:lang w:eastAsia="zh-CN"/>
              </w:rPr>
            </w:pPr>
          </w:p>
        </w:tc>
        <w:tc>
          <w:tcPr>
            <w:tcW w:w="1029" w:type="dxa"/>
          </w:tcPr>
          <w:p w14:paraId="797C2456" w14:textId="77777777" w:rsidR="00CC1476" w:rsidRDefault="00CC1476" w:rsidP="009A6E00">
            <w:pPr>
              <w:numPr>
                <w:ilvl w:val="255"/>
                <w:numId w:val="0"/>
              </w:numPr>
              <w:jc w:val="center"/>
              <w:rPr>
                <w:iCs/>
                <w:sz w:val="16"/>
                <w:szCs w:val="16"/>
                <w:lang w:eastAsia="zh-CN"/>
              </w:rPr>
            </w:pPr>
            <w:r>
              <w:rPr>
                <w:iCs/>
                <w:sz w:val="16"/>
                <w:szCs w:val="16"/>
                <w:lang w:eastAsia="zh-CN"/>
              </w:rPr>
              <w:t>25</w:t>
            </w:r>
          </w:p>
        </w:tc>
        <w:tc>
          <w:tcPr>
            <w:tcW w:w="1029" w:type="dxa"/>
          </w:tcPr>
          <w:p w14:paraId="2A8AE3F7" w14:textId="77777777" w:rsidR="00CC1476" w:rsidRDefault="00CC1476" w:rsidP="009A6E00">
            <w:pPr>
              <w:numPr>
                <w:ilvl w:val="255"/>
                <w:numId w:val="0"/>
              </w:numPr>
              <w:jc w:val="center"/>
              <w:rPr>
                <w:iCs/>
                <w:sz w:val="16"/>
                <w:szCs w:val="16"/>
                <w:lang w:eastAsia="zh-CN"/>
              </w:rPr>
            </w:pPr>
            <w:r>
              <w:rPr>
                <w:iCs/>
                <w:sz w:val="16"/>
                <w:szCs w:val="16"/>
                <w:lang w:eastAsia="zh-CN"/>
              </w:rPr>
              <w:t>0.341</w:t>
            </w:r>
          </w:p>
        </w:tc>
        <w:tc>
          <w:tcPr>
            <w:tcW w:w="1029" w:type="dxa"/>
          </w:tcPr>
          <w:p w14:paraId="2D5843C9" w14:textId="77777777" w:rsidR="00CC1476" w:rsidRDefault="00CC1476" w:rsidP="009A6E00">
            <w:pPr>
              <w:numPr>
                <w:ilvl w:val="255"/>
                <w:numId w:val="0"/>
              </w:numPr>
              <w:jc w:val="center"/>
              <w:rPr>
                <w:iCs/>
                <w:sz w:val="16"/>
                <w:szCs w:val="16"/>
                <w:lang w:eastAsia="zh-CN"/>
              </w:rPr>
            </w:pPr>
          </w:p>
        </w:tc>
        <w:tc>
          <w:tcPr>
            <w:tcW w:w="1030" w:type="dxa"/>
          </w:tcPr>
          <w:p w14:paraId="2E2D53AE" w14:textId="77777777" w:rsidR="00CC1476" w:rsidRDefault="00CC1476" w:rsidP="009A6E00">
            <w:pPr>
              <w:numPr>
                <w:ilvl w:val="255"/>
                <w:numId w:val="0"/>
              </w:numPr>
              <w:jc w:val="center"/>
              <w:rPr>
                <w:iCs/>
                <w:sz w:val="16"/>
                <w:szCs w:val="16"/>
                <w:lang w:eastAsia="zh-CN"/>
              </w:rPr>
            </w:pPr>
          </w:p>
        </w:tc>
        <w:tc>
          <w:tcPr>
            <w:tcW w:w="1029" w:type="dxa"/>
          </w:tcPr>
          <w:p w14:paraId="1BF01600" w14:textId="77777777" w:rsidR="00CC1476" w:rsidRDefault="00CC1476" w:rsidP="009A6E00">
            <w:pPr>
              <w:numPr>
                <w:ilvl w:val="255"/>
                <w:numId w:val="0"/>
              </w:numPr>
              <w:jc w:val="center"/>
              <w:rPr>
                <w:iCs/>
                <w:sz w:val="16"/>
                <w:szCs w:val="16"/>
                <w:lang w:eastAsia="zh-CN"/>
              </w:rPr>
            </w:pPr>
          </w:p>
        </w:tc>
        <w:tc>
          <w:tcPr>
            <w:tcW w:w="1029" w:type="dxa"/>
          </w:tcPr>
          <w:p w14:paraId="6488C508" w14:textId="77777777" w:rsidR="00CC1476" w:rsidRDefault="00CC1476" w:rsidP="009A6E00">
            <w:pPr>
              <w:numPr>
                <w:ilvl w:val="255"/>
                <w:numId w:val="0"/>
              </w:numPr>
              <w:jc w:val="center"/>
              <w:rPr>
                <w:iCs/>
                <w:sz w:val="16"/>
                <w:szCs w:val="16"/>
                <w:lang w:eastAsia="zh-CN"/>
              </w:rPr>
            </w:pPr>
          </w:p>
        </w:tc>
        <w:tc>
          <w:tcPr>
            <w:tcW w:w="1029" w:type="dxa"/>
          </w:tcPr>
          <w:p w14:paraId="6DFBA53C" w14:textId="77777777" w:rsidR="00CC1476" w:rsidRDefault="00CC1476" w:rsidP="009A6E00">
            <w:pPr>
              <w:numPr>
                <w:ilvl w:val="255"/>
                <w:numId w:val="0"/>
              </w:numPr>
              <w:jc w:val="center"/>
              <w:rPr>
                <w:iCs/>
                <w:sz w:val="16"/>
                <w:szCs w:val="16"/>
                <w:lang w:eastAsia="zh-CN"/>
              </w:rPr>
            </w:pPr>
          </w:p>
        </w:tc>
        <w:tc>
          <w:tcPr>
            <w:tcW w:w="1030" w:type="dxa"/>
          </w:tcPr>
          <w:p w14:paraId="69FEED20" w14:textId="77777777" w:rsidR="00CC1476" w:rsidRDefault="00CC1476" w:rsidP="009A6E00">
            <w:pPr>
              <w:numPr>
                <w:ilvl w:val="255"/>
                <w:numId w:val="0"/>
              </w:numPr>
              <w:jc w:val="center"/>
              <w:rPr>
                <w:iCs/>
                <w:sz w:val="16"/>
                <w:szCs w:val="16"/>
                <w:lang w:eastAsia="zh-CN"/>
              </w:rPr>
            </w:pPr>
          </w:p>
        </w:tc>
      </w:tr>
      <w:tr w:rsidR="00CC1476" w14:paraId="38A7A52C" w14:textId="77777777" w:rsidTr="009A6E00">
        <w:trPr>
          <w:trHeight w:val="68"/>
          <w:jc w:val="center"/>
        </w:trPr>
        <w:tc>
          <w:tcPr>
            <w:tcW w:w="994" w:type="dxa"/>
            <w:vMerge w:val="restart"/>
          </w:tcPr>
          <w:p w14:paraId="51969C59" w14:textId="77777777" w:rsidR="00CC1476" w:rsidRDefault="00CC1476" w:rsidP="009A6E00">
            <w:pPr>
              <w:numPr>
                <w:ilvl w:val="255"/>
                <w:numId w:val="0"/>
              </w:numPr>
              <w:jc w:val="center"/>
              <w:rPr>
                <w:iCs/>
                <w:sz w:val="16"/>
                <w:szCs w:val="16"/>
                <w:lang w:eastAsia="zh-CN"/>
              </w:rPr>
            </w:pPr>
            <w:r>
              <w:rPr>
                <w:iCs/>
                <w:sz w:val="16"/>
                <w:szCs w:val="16"/>
                <w:lang w:eastAsia="zh-CN"/>
              </w:rPr>
              <w:t>CDL-B</w:t>
            </w:r>
          </w:p>
        </w:tc>
        <w:tc>
          <w:tcPr>
            <w:tcW w:w="1029" w:type="dxa"/>
          </w:tcPr>
          <w:p w14:paraId="19F8E577"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7C87C59E" w14:textId="77777777" w:rsidR="00CC1476" w:rsidRDefault="00CC1476" w:rsidP="009A6E00">
            <w:pPr>
              <w:numPr>
                <w:ilvl w:val="255"/>
                <w:numId w:val="0"/>
              </w:numPr>
              <w:jc w:val="center"/>
              <w:rPr>
                <w:iCs/>
                <w:sz w:val="16"/>
                <w:szCs w:val="16"/>
                <w:lang w:eastAsia="zh-CN"/>
              </w:rPr>
            </w:pPr>
            <w:r>
              <w:rPr>
                <w:iCs/>
                <w:sz w:val="16"/>
                <w:szCs w:val="16"/>
                <w:lang w:eastAsia="zh-CN"/>
              </w:rPr>
              <w:t>0.124</w:t>
            </w:r>
          </w:p>
        </w:tc>
        <w:tc>
          <w:tcPr>
            <w:tcW w:w="1029" w:type="dxa"/>
          </w:tcPr>
          <w:p w14:paraId="7FB531DC" w14:textId="77777777" w:rsidR="00CC1476" w:rsidRDefault="00CC1476" w:rsidP="009A6E00">
            <w:pPr>
              <w:numPr>
                <w:ilvl w:val="255"/>
                <w:numId w:val="0"/>
              </w:numPr>
              <w:jc w:val="center"/>
              <w:rPr>
                <w:iCs/>
                <w:sz w:val="16"/>
                <w:szCs w:val="16"/>
                <w:lang w:eastAsia="zh-CN"/>
              </w:rPr>
            </w:pPr>
            <w:r>
              <w:rPr>
                <w:iCs/>
                <w:sz w:val="16"/>
                <w:szCs w:val="16"/>
                <w:lang w:eastAsia="zh-CN"/>
              </w:rPr>
              <w:t>30</w:t>
            </w:r>
          </w:p>
        </w:tc>
        <w:tc>
          <w:tcPr>
            <w:tcW w:w="1030" w:type="dxa"/>
          </w:tcPr>
          <w:p w14:paraId="6546C1AD" w14:textId="77777777" w:rsidR="00CC1476" w:rsidRDefault="00CC1476" w:rsidP="009A6E00">
            <w:pPr>
              <w:numPr>
                <w:ilvl w:val="255"/>
                <w:numId w:val="0"/>
              </w:numPr>
              <w:jc w:val="center"/>
              <w:rPr>
                <w:iCs/>
                <w:sz w:val="16"/>
                <w:szCs w:val="16"/>
                <w:lang w:eastAsia="zh-CN"/>
              </w:rPr>
            </w:pPr>
            <w:r>
              <w:rPr>
                <w:iCs/>
                <w:sz w:val="16"/>
                <w:szCs w:val="16"/>
                <w:lang w:eastAsia="zh-CN"/>
              </w:rPr>
              <w:t>0.542</w:t>
            </w:r>
          </w:p>
        </w:tc>
        <w:tc>
          <w:tcPr>
            <w:tcW w:w="1029" w:type="dxa"/>
          </w:tcPr>
          <w:p w14:paraId="6680F452"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7C29CBE5" w14:textId="77777777" w:rsidR="00CC1476" w:rsidRDefault="00CC1476" w:rsidP="009A6E00">
            <w:pPr>
              <w:numPr>
                <w:ilvl w:val="255"/>
                <w:numId w:val="0"/>
              </w:numPr>
              <w:jc w:val="center"/>
              <w:rPr>
                <w:iCs/>
                <w:sz w:val="16"/>
                <w:szCs w:val="16"/>
                <w:lang w:eastAsia="zh-CN"/>
              </w:rPr>
            </w:pPr>
            <w:r>
              <w:rPr>
                <w:iCs/>
                <w:sz w:val="16"/>
                <w:szCs w:val="16"/>
                <w:lang w:eastAsia="zh-CN"/>
              </w:rPr>
              <w:t>0.652</w:t>
            </w:r>
          </w:p>
        </w:tc>
        <w:tc>
          <w:tcPr>
            <w:tcW w:w="1029" w:type="dxa"/>
          </w:tcPr>
          <w:p w14:paraId="6A8015C9" w14:textId="77777777" w:rsidR="00CC1476" w:rsidRDefault="00CC1476" w:rsidP="009A6E00">
            <w:pPr>
              <w:numPr>
                <w:ilvl w:val="255"/>
                <w:numId w:val="0"/>
              </w:numPr>
              <w:jc w:val="center"/>
              <w:rPr>
                <w:iCs/>
                <w:sz w:val="16"/>
                <w:szCs w:val="16"/>
                <w:lang w:eastAsia="zh-CN"/>
              </w:rPr>
            </w:pPr>
            <w:r>
              <w:rPr>
                <w:iCs/>
                <w:sz w:val="16"/>
                <w:szCs w:val="16"/>
                <w:lang w:eastAsia="zh-CN"/>
              </w:rPr>
              <w:t>1</w:t>
            </w:r>
          </w:p>
        </w:tc>
        <w:tc>
          <w:tcPr>
            <w:tcW w:w="1030" w:type="dxa"/>
          </w:tcPr>
          <w:p w14:paraId="4ED0BB20" w14:textId="77777777" w:rsidR="00CC1476" w:rsidRDefault="00CC1476" w:rsidP="009A6E00">
            <w:pPr>
              <w:numPr>
                <w:ilvl w:val="255"/>
                <w:numId w:val="0"/>
              </w:numPr>
              <w:jc w:val="center"/>
              <w:rPr>
                <w:iCs/>
                <w:sz w:val="16"/>
                <w:szCs w:val="16"/>
                <w:lang w:eastAsia="zh-CN"/>
              </w:rPr>
            </w:pPr>
            <w:r>
              <w:rPr>
                <w:iCs/>
                <w:sz w:val="16"/>
                <w:szCs w:val="16"/>
                <w:lang w:eastAsia="zh-CN"/>
              </w:rPr>
              <w:t>0.194</w:t>
            </w:r>
          </w:p>
        </w:tc>
      </w:tr>
      <w:tr w:rsidR="00CC1476" w14:paraId="08AEAD05" w14:textId="77777777" w:rsidTr="009A6E00">
        <w:trPr>
          <w:trHeight w:val="218"/>
          <w:jc w:val="center"/>
        </w:trPr>
        <w:tc>
          <w:tcPr>
            <w:tcW w:w="994" w:type="dxa"/>
            <w:vMerge/>
          </w:tcPr>
          <w:p w14:paraId="12786E11" w14:textId="77777777" w:rsidR="00CC1476" w:rsidRDefault="00CC1476" w:rsidP="009A6E00">
            <w:pPr>
              <w:numPr>
                <w:ilvl w:val="255"/>
                <w:numId w:val="0"/>
              </w:numPr>
              <w:jc w:val="center"/>
              <w:rPr>
                <w:iCs/>
                <w:sz w:val="16"/>
                <w:szCs w:val="16"/>
                <w:lang w:eastAsia="zh-CN"/>
              </w:rPr>
            </w:pPr>
          </w:p>
        </w:tc>
        <w:tc>
          <w:tcPr>
            <w:tcW w:w="1029" w:type="dxa"/>
          </w:tcPr>
          <w:p w14:paraId="312336ED"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2EFEF725" w14:textId="77777777" w:rsidR="00CC1476" w:rsidRDefault="00CC1476" w:rsidP="009A6E00">
            <w:pPr>
              <w:numPr>
                <w:ilvl w:val="255"/>
                <w:numId w:val="0"/>
              </w:numPr>
              <w:jc w:val="center"/>
              <w:rPr>
                <w:iCs/>
                <w:sz w:val="16"/>
                <w:szCs w:val="16"/>
                <w:lang w:eastAsia="zh-CN"/>
              </w:rPr>
            </w:pPr>
            <w:r>
              <w:rPr>
                <w:iCs/>
                <w:sz w:val="16"/>
                <w:szCs w:val="16"/>
                <w:lang w:eastAsia="zh-CN"/>
              </w:rPr>
              <w:t>0.248</w:t>
            </w:r>
          </w:p>
        </w:tc>
        <w:tc>
          <w:tcPr>
            <w:tcW w:w="1029" w:type="dxa"/>
          </w:tcPr>
          <w:p w14:paraId="065C0024" w14:textId="77777777" w:rsidR="00CC1476" w:rsidRDefault="00CC1476" w:rsidP="009A6E00">
            <w:pPr>
              <w:numPr>
                <w:ilvl w:val="255"/>
                <w:numId w:val="0"/>
              </w:numPr>
              <w:jc w:val="center"/>
              <w:rPr>
                <w:iCs/>
                <w:sz w:val="16"/>
                <w:szCs w:val="16"/>
                <w:lang w:eastAsia="zh-CN"/>
              </w:rPr>
            </w:pPr>
            <w:r>
              <w:rPr>
                <w:iCs/>
                <w:sz w:val="16"/>
                <w:szCs w:val="16"/>
                <w:lang w:eastAsia="zh-CN"/>
              </w:rPr>
              <w:t>45</w:t>
            </w:r>
          </w:p>
        </w:tc>
        <w:tc>
          <w:tcPr>
            <w:tcW w:w="1030" w:type="dxa"/>
          </w:tcPr>
          <w:p w14:paraId="127E1350" w14:textId="77777777" w:rsidR="00CC1476" w:rsidRDefault="00CC1476" w:rsidP="009A6E00">
            <w:pPr>
              <w:numPr>
                <w:ilvl w:val="255"/>
                <w:numId w:val="0"/>
              </w:numPr>
              <w:jc w:val="center"/>
              <w:rPr>
                <w:iCs/>
                <w:sz w:val="16"/>
                <w:szCs w:val="16"/>
                <w:lang w:eastAsia="zh-CN"/>
              </w:rPr>
            </w:pPr>
            <w:r>
              <w:rPr>
                <w:iCs/>
                <w:sz w:val="16"/>
                <w:szCs w:val="16"/>
                <w:lang w:eastAsia="zh-CN"/>
              </w:rPr>
              <w:t>0.808</w:t>
            </w:r>
          </w:p>
        </w:tc>
        <w:tc>
          <w:tcPr>
            <w:tcW w:w="1029" w:type="dxa"/>
          </w:tcPr>
          <w:p w14:paraId="09B79A50"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63A7B605" w14:textId="77777777" w:rsidR="00CC1476" w:rsidRDefault="00CC1476" w:rsidP="009A6E00">
            <w:pPr>
              <w:numPr>
                <w:ilvl w:val="255"/>
                <w:numId w:val="0"/>
              </w:numPr>
              <w:jc w:val="center"/>
              <w:rPr>
                <w:iCs/>
                <w:sz w:val="16"/>
                <w:szCs w:val="16"/>
                <w:lang w:eastAsia="zh-CN"/>
              </w:rPr>
            </w:pPr>
            <w:r>
              <w:rPr>
                <w:iCs/>
                <w:sz w:val="16"/>
                <w:szCs w:val="16"/>
                <w:lang w:eastAsia="zh-CN"/>
              </w:rPr>
              <w:t>1.302</w:t>
            </w:r>
          </w:p>
        </w:tc>
        <w:tc>
          <w:tcPr>
            <w:tcW w:w="1029" w:type="dxa"/>
          </w:tcPr>
          <w:p w14:paraId="33FEB82E" w14:textId="77777777" w:rsidR="00CC1476" w:rsidRDefault="00CC1476" w:rsidP="009A6E00">
            <w:pPr>
              <w:numPr>
                <w:ilvl w:val="255"/>
                <w:numId w:val="0"/>
              </w:numPr>
              <w:jc w:val="center"/>
              <w:rPr>
                <w:iCs/>
                <w:sz w:val="16"/>
                <w:szCs w:val="16"/>
                <w:lang w:eastAsia="zh-CN"/>
              </w:rPr>
            </w:pPr>
            <w:r>
              <w:rPr>
                <w:iCs/>
                <w:sz w:val="16"/>
                <w:szCs w:val="16"/>
                <w:lang w:eastAsia="zh-CN"/>
              </w:rPr>
              <w:t>3</w:t>
            </w:r>
          </w:p>
        </w:tc>
        <w:tc>
          <w:tcPr>
            <w:tcW w:w="1030" w:type="dxa"/>
          </w:tcPr>
          <w:p w14:paraId="4DEC98CC" w14:textId="77777777" w:rsidR="00CC1476" w:rsidRDefault="00CC1476" w:rsidP="009A6E00">
            <w:pPr>
              <w:numPr>
                <w:ilvl w:val="255"/>
                <w:numId w:val="0"/>
              </w:numPr>
              <w:jc w:val="center"/>
              <w:rPr>
                <w:iCs/>
                <w:sz w:val="16"/>
                <w:szCs w:val="16"/>
                <w:lang w:eastAsia="zh-CN"/>
              </w:rPr>
            </w:pPr>
            <w:r>
              <w:rPr>
                <w:iCs/>
                <w:sz w:val="16"/>
                <w:szCs w:val="16"/>
                <w:lang w:eastAsia="zh-CN"/>
              </w:rPr>
              <w:t>0.582</w:t>
            </w:r>
          </w:p>
        </w:tc>
      </w:tr>
      <w:tr w:rsidR="00CC1476" w14:paraId="04E240AF" w14:textId="77777777" w:rsidTr="009A6E00">
        <w:trPr>
          <w:trHeight w:val="218"/>
          <w:jc w:val="center"/>
        </w:trPr>
        <w:tc>
          <w:tcPr>
            <w:tcW w:w="994" w:type="dxa"/>
            <w:vMerge/>
          </w:tcPr>
          <w:p w14:paraId="3030434D" w14:textId="77777777" w:rsidR="00CC1476" w:rsidRDefault="00CC1476" w:rsidP="009A6E00">
            <w:pPr>
              <w:numPr>
                <w:ilvl w:val="255"/>
                <w:numId w:val="0"/>
              </w:numPr>
              <w:jc w:val="center"/>
              <w:rPr>
                <w:iCs/>
                <w:sz w:val="16"/>
                <w:szCs w:val="16"/>
                <w:lang w:eastAsia="zh-CN"/>
              </w:rPr>
            </w:pPr>
          </w:p>
        </w:tc>
        <w:tc>
          <w:tcPr>
            <w:tcW w:w="1029" w:type="dxa"/>
          </w:tcPr>
          <w:p w14:paraId="4692BA70"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06072FE3" w14:textId="77777777" w:rsidR="00CC1476" w:rsidRDefault="00CC1476" w:rsidP="009A6E00">
            <w:pPr>
              <w:numPr>
                <w:ilvl w:val="255"/>
                <w:numId w:val="0"/>
              </w:numPr>
              <w:jc w:val="center"/>
              <w:rPr>
                <w:iCs/>
                <w:sz w:val="16"/>
                <w:szCs w:val="16"/>
                <w:lang w:eastAsia="zh-CN"/>
              </w:rPr>
            </w:pPr>
            <w:r>
              <w:rPr>
                <w:iCs/>
                <w:sz w:val="16"/>
                <w:szCs w:val="16"/>
                <w:lang w:eastAsia="zh-CN"/>
              </w:rPr>
              <w:t>0.371</w:t>
            </w:r>
          </w:p>
        </w:tc>
        <w:tc>
          <w:tcPr>
            <w:tcW w:w="1029" w:type="dxa"/>
          </w:tcPr>
          <w:p w14:paraId="5CC4B8BB" w14:textId="77777777" w:rsidR="00CC1476" w:rsidRDefault="00CC1476" w:rsidP="009A6E00">
            <w:pPr>
              <w:numPr>
                <w:ilvl w:val="255"/>
                <w:numId w:val="0"/>
              </w:numPr>
              <w:jc w:val="center"/>
              <w:rPr>
                <w:iCs/>
                <w:sz w:val="16"/>
                <w:szCs w:val="16"/>
                <w:lang w:eastAsia="zh-CN"/>
              </w:rPr>
            </w:pPr>
            <w:r>
              <w:rPr>
                <w:iCs/>
                <w:sz w:val="16"/>
                <w:szCs w:val="16"/>
                <w:lang w:eastAsia="zh-CN"/>
              </w:rPr>
              <w:t>60</w:t>
            </w:r>
          </w:p>
        </w:tc>
        <w:tc>
          <w:tcPr>
            <w:tcW w:w="1030" w:type="dxa"/>
          </w:tcPr>
          <w:p w14:paraId="01EFD0A7" w14:textId="77777777" w:rsidR="00CC1476" w:rsidRDefault="00CC1476" w:rsidP="009A6E00">
            <w:pPr>
              <w:numPr>
                <w:ilvl w:val="255"/>
                <w:numId w:val="0"/>
              </w:numPr>
              <w:jc w:val="center"/>
              <w:rPr>
                <w:iCs/>
                <w:sz w:val="16"/>
                <w:szCs w:val="16"/>
                <w:lang w:eastAsia="zh-CN"/>
              </w:rPr>
            </w:pPr>
            <w:r>
              <w:rPr>
                <w:iCs/>
                <w:sz w:val="16"/>
                <w:szCs w:val="16"/>
                <w:lang w:eastAsia="zh-CN"/>
              </w:rPr>
              <w:t>1.071</w:t>
            </w:r>
          </w:p>
        </w:tc>
        <w:tc>
          <w:tcPr>
            <w:tcW w:w="1029" w:type="dxa"/>
          </w:tcPr>
          <w:p w14:paraId="68244DAA"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53C45909" w14:textId="77777777" w:rsidR="00CC1476" w:rsidRDefault="00CC1476" w:rsidP="009A6E00">
            <w:pPr>
              <w:numPr>
                <w:ilvl w:val="255"/>
                <w:numId w:val="0"/>
              </w:numPr>
              <w:jc w:val="center"/>
              <w:rPr>
                <w:iCs/>
                <w:sz w:val="16"/>
                <w:szCs w:val="16"/>
                <w:lang w:eastAsia="zh-CN"/>
              </w:rPr>
            </w:pPr>
            <w:r>
              <w:rPr>
                <w:iCs/>
                <w:sz w:val="16"/>
                <w:szCs w:val="16"/>
                <w:lang w:eastAsia="zh-CN"/>
              </w:rPr>
              <w:t>1.948</w:t>
            </w:r>
          </w:p>
        </w:tc>
        <w:tc>
          <w:tcPr>
            <w:tcW w:w="1029" w:type="dxa"/>
          </w:tcPr>
          <w:p w14:paraId="2E989CCA"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30" w:type="dxa"/>
          </w:tcPr>
          <w:p w14:paraId="2FC3C827" w14:textId="77777777" w:rsidR="00CC1476" w:rsidRDefault="00CC1476" w:rsidP="009A6E00">
            <w:pPr>
              <w:numPr>
                <w:ilvl w:val="255"/>
                <w:numId w:val="0"/>
              </w:numPr>
              <w:jc w:val="center"/>
              <w:rPr>
                <w:iCs/>
                <w:sz w:val="16"/>
                <w:szCs w:val="16"/>
                <w:lang w:eastAsia="zh-CN"/>
              </w:rPr>
            </w:pPr>
            <w:r>
              <w:rPr>
                <w:iCs/>
                <w:sz w:val="16"/>
                <w:szCs w:val="16"/>
                <w:lang w:eastAsia="zh-CN"/>
              </w:rPr>
              <w:t>0.971</w:t>
            </w:r>
          </w:p>
        </w:tc>
      </w:tr>
      <w:tr w:rsidR="00CC1476" w14:paraId="0FA4AE66" w14:textId="77777777" w:rsidTr="009A6E00">
        <w:trPr>
          <w:trHeight w:val="218"/>
          <w:jc w:val="center"/>
        </w:trPr>
        <w:tc>
          <w:tcPr>
            <w:tcW w:w="994" w:type="dxa"/>
            <w:vMerge/>
          </w:tcPr>
          <w:p w14:paraId="76D83C1C" w14:textId="77777777" w:rsidR="00CC1476" w:rsidRDefault="00CC1476" w:rsidP="009A6E00">
            <w:pPr>
              <w:numPr>
                <w:ilvl w:val="255"/>
                <w:numId w:val="0"/>
              </w:numPr>
              <w:jc w:val="center"/>
              <w:rPr>
                <w:iCs/>
                <w:sz w:val="16"/>
                <w:szCs w:val="16"/>
                <w:lang w:eastAsia="zh-CN"/>
              </w:rPr>
            </w:pPr>
          </w:p>
        </w:tc>
        <w:tc>
          <w:tcPr>
            <w:tcW w:w="1029" w:type="dxa"/>
          </w:tcPr>
          <w:p w14:paraId="6086E366" w14:textId="77777777" w:rsidR="00CC1476" w:rsidRDefault="00CC1476" w:rsidP="009A6E00">
            <w:pPr>
              <w:numPr>
                <w:ilvl w:val="255"/>
                <w:numId w:val="0"/>
              </w:numPr>
              <w:jc w:val="center"/>
              <w:rPr>
                <w:iCs/>
                <w:sz w:val="16"/>
                <w:szCs w:val="16"/>
                <w:lang w:eastAsia="zh-CN"/>
              </w:rPr>
            </w:pPr>
            <w:r>
              <w:rPr>
                <w:iCs/>
                <w:sz w:val="16"/>
                <w:szCs w:val="16"/>
                <w:lang w:eastAsia="zh-CN"/>
              </w:rPr>
              <w:t>25</w:t>
            </w:r>
          </w:p>
        </w:tc>
        <w:tc>
          <w:tcPr>
            <w:tcW w:w="1029" w:type="dxa"/>
          </w:tcPr>
          <w:p w14:paraId="31CEA92E" w14:textId="77777777" w:rsidR="00CC1476" w:rsidRDefault="00CC1476" w:rsidP="009A6E00">
            <w:pPr>
              <w:numPr>
                <w:ilvl w:val="255"/>
                <w:numId w:val="0"/>
              </w:numPr>
              <w:jc w:val="center"/>
              <w:rPr>
                <w:iCs/>
                <w:sz w:val="16"/>
                <w:szCs w:val="16"/>
                <w:lang w:eastAsia="zh-CN"/>
              </w:rPr>
            </w:pPr>
            <w:r>
              <w:rPr>
                <w:iCs/>
                <w:sz w:val="16"/>
                <w:szCs w:val="16"/>
                <w:lang w:eastAsia="zh-CN"/>
              </w:rPr>
              <w:t>0.617</w:t>
            </w:r>
          </w:p>
        </w:tc>
        <w:tc>
          <w:tcPr>
            <w:tcW w:w="1029" w:type="dxa"/>
          </w:tcPr>
          <w:p w14:paraId="603D1D7B" w14:textId="77777777" w:rsidR="00CC1476" w:rsidRDefault="00CC1476" w:rsidP="009A6E00">
            <w:pPr>
              <w:numPr>
                <w:ilvl w:val="255"/>
                <w:numId w:val="0"/>
              </w:numPr>
              <w:jc w:val="center"/>
              <w:rPr>
                <w:iCs/>
                <w:sz w:val="16"/>
                <w:szCs w:val="16"/>
                <w:lang w:eastAsia="zh-CN"/>
              </w:rPr>
            </w:pPr>
          </w:p>
        </w:tc>
        <w:tc>
          <w:tcPr>
            <w:tcW w:w="1030" w:type="dxa"/>
          </w:tcPr>
          <w:p w14:paraId="23A0D45F" w14:textId="77777777" w:rsidR="00CC1476" w:rsidRDefault="00CC1476" w:rsidP="009A6E00">
            <w:pPr>
              <w:numPr>
                <w:ilvl w:val="255"/>
                <w:numId w:val="0"/>
              </w:numPr>
              <w:jc w:val="center"/>
              <w:rPr>
                <w:iCs/>
                <w:sz w:val="16"/>
                <w:szCs w:val="16"/>
                <w:lang w:eastAsia="zh-CN"/>
              </w:rPr>
            </w:pPr>
          </w:p>
        </w:tc>
        <w:tc>
          <w:tcPr>
            <w:tcW w:w="1029" w:type="dxa"/>
          </w:tcPr>
          <w:p w14:paraId="6C000E6F" w14:textId="77777777" w:rsidR="00CC1476" w:rsidRDefault="00CC1476" w:rsidP="009A6E00">
            <w:pPr>
              <w:numPr>
                <w:ilvl w:val="255"/>
                <w:numId w:val="0"/>
              </w:numPr>
              <w:jc w:val="center"/>
              <w:rPr>
                <w:iCs/>
                <w:sz w:val="16"/>
                <w:szCs w:val="16"/>
                <w:lang w:eastAsia="zh-CN"/>
              </w:rPr>
            </w:pPr>
          </w:p>
        </w:tc>
        <w:tc>
          <w:tcPr>
            <w:tcW w:w="1029" w:type="dxa"/>
          </w:tcPr>
          <w:p w14:paraId="5936B4EE" w14:textId="77777777" w:rsidR="00CC1476" w:rsidRDefault="00CC1476" w:rsidP="009A6E00">
            <w:pPr>
              <w:numPr>
                <w:ilvl w:val="255"/>
                <w:numId w:val="0"/>
              </w:numPr>
              <w:jc w:val="center"/>
              <w:rPr>
                <w:iCs/>
                <w:sz w:val="16"/>
                <w:szCs w:val="16"/>
                <w:lang w:eastAsia="zh-CN"/>
              </w:rPr>
            </w:pPr>
          </w:p>
        </w:tc>
        <w:tc>
          <w:tcPr>
            <w:tcW w:w="1029" w:type="dxa"/>
          </w:tcPr>
          <w:p w14:paraId="22C7EB00" w14:textId="77777777" w:rsidR="00CC1476" w:rsidRDefault="00CC1476" w:rsidP="009A6E00">
            <w:pPr>
              <w:numPr>
                <w:ilvl w:val="255"/>
                <w:numId w:val="0"/>
              </w:numPr>
              <w:jc w:val="center"/>
              <w:rPr>
                <w:iCs/>
                <w:sz w:val="16"/>
                <w:szCs w:val="16"/>
                <w:lang w:eastAsia="zh-CN"/>
              </w:rPr>
            </w:pPr>
          </w:p>
        </w:tc>
        <w:tc>
          <w:tcPr>
            <w:tcW w:w="1030" w:type="dxa"/>
          </w:tcPr>
          <w:p w14:paraId="6A8F1EFD" w14:textId="77777777" w:rsidR="00CC1476" w:rsidRDefault="00CC1476" w:rsidP="009A6E00">
            <w:pPr>
              <w:numPr>
                <w:ilvl w:val="255"/>
                <w:numId w:val="0"/>
              </w:numPr>
              <w:jc w:val="center"/>
              <w:rPr>
                <w:iCs/>
                <w:sz w:val="16"/>
                <w:szCs w:val="16"/>
                <w:lang w:eastAsia="zh-CN"/>
              </w:rPr>
            </w:pPr>
          </w:p>
        </w:tc>
      </w:tr>
      <w:tr w:rsidR="00CC1476" w14:paraId="536A65C3" w14:textId="77777777" w:rsidTr="009A6E00">
        <w:trPr>
          <w:trHeight w:val="282"/>
          <w:jc w:val="center"/>
        </w:trPr>
        <w:tc>
          <w:tcPr>
            <w:tcW w:w="994" w:type="dxa"/>
            <w:vMerge w:val="restart"/>
          </w:tcPr>
          <w:p w14:paraId="3BC33467" w14:textId="77777777" w:rsidR="00CC1476" w:rsidRDefault="00CC1476" w:rsidP="009A6E00">
            <w:pPr>
              <w:numPr>
                <w:ilvl w:val="255"/>
                <w:numId w:val="0"/>
              </w:numPr>
              <w:jc w:val="center"/>
              <w:rPr>
                <w:iCs/>
                <w:sz w:val="16"/>
                <w:szCs w:val="16"/>
                <w:lang w:eastAsia="zh-CN"/>
              </w:rPr>
            </w:pPr>
            <w:r>
              <w:rPr>
                <w:iCs/>
                <w:sz w:val="16"/>
                <w:szCs w:val="16"/>
                <w:lang w:eastAsia="zh-CN"/>
              </w:rPr>
              <w:t>CDL-C</w:t>
            </w:r>
          </w:p>
        </w:tc>
        <w:tc>
          <w:tcPr>
            <w:tcW w:w="1029" w:type="dxa"/>
          </w:tcPr>
          <w:p w14:paraId="4ABE39D8"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7EBDF8EB" w14:textId="77777777" w:rsidR="00CC1476" w:rsidRDefault="00CC1476" w:rsidP="009A6E00">
            <w:pPr>
              <w:numPr>
                <w:ilvl w:val="255"/>
                <w:numId w:val="0"/>
              </w:numPr>
              <w:jc w:val="center"/>
              <w:rPr>
                <w:iCs/>
                <w:sz w:val="16"/>
                <w:szCs w:val="16"/>
                <w:lang w:eastAsia="zh-CN"/>
              </w:rPr>
            </w:pPr>
            <w:r>
              <w:rPr>
                <w:iCs/>
                <w:sz w:val="16"/>
                <w:szCs w:val="16"/>
                <w:lang w:eastAsia="zh-CN"/>
              </w:rPr>
              <w:t>0.128</w:t>
            </w:r>
          </w:p>
        </w:tc>
        <w:tc>
          <w:tcPr>
            <w:tcW w:w="1029" w:type="dxa"/>
          </w:tcPr>
          <w:p w14:paraId="59034D53" w14:textId="77777777" w:rsidR="00CC1476" w:rsidRDefault="00CC1476" w:rsidP="009A6E00">
            <w:pPr>
              <w:numPr>
                <w:ilvl w:val="255"/>
                <w:numId w:val="0"/>
              </w:numPr>
              <w:jc w:val="center"/>
              <w:rPr>
                <w:iCs/>
                <w:sz w:val="16"/>
                <w:szCs w:val="16"/>
                <w:lang w:eastAsia="zh-CN"/>
              </w:rPr>
            </w:pPr>
            <w:r>
              <w:rPr>
                <w:iCs/>
                <w:sz w:val="16"/>
                <w:szCs w:val="16"/>
                <w:lang w:eastAsia="zh-CN"/>
              </w:rPr>
              <w:t>30</w:t>
            </w:r>
          </w:p>
        </w:tc>
        <w:tc>
          <w:tcPr>
            <w:tcW w:w="1030" w:type="dxa"/>
          </w:tcPr>
          <w:p w14:paraId="6EBA5007" w14:textId="77777777" w:rsidR="00CC1476" w:rsidRDefault="00CC1476" w:rsidP="009A6E00">
            <w:pPr>
              <w:numPr>
                <w:ilvl w:val="255"/>
                <w:numId w:val="0"/>
              </w:numPr>
              <w:jc w:val="center"/>
              <w:rPr>
                <w:iCs/>
                <w:sz w:val="16"/>
                <w:szCs w:val="16"/>
                <w:lang w:eastAsia="zh-CN"/>
              </w:rPr>
            </w:pPr>
            <w:r>
              <w:rPr>
                <w:iCs/>
                <w:sz w:val="16"/>
                <w:szCs w:val="16"/>
                <w:lang w:eastAsia="zh-CN"/>
              </w:rPr>
              <w:t>0.431</w:t>
            </w:r>
          </w:p>
        </w:tc>
        <w:tc>
          <w:tcPr>
            <w:tcW w:w="1029" w:type="dxa"/>
          </w:tcPr>
          <w:p w14:paraId="7C9D0570"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2EE6A548" w14:textId="77777777" w:rsidR="00CC1476" w:rsidRDefault="00CC1476" w:rsidP="009A6E00">
            <w:pPr>
              <w:numPr>
                <w:ilvl w:val="255"/>
                <w:numId w:val="0"/>
              </w:numPr>
              <w:jc w:val="center"/>
              <w:rPr>
                <w:iCs/>
                <w:sz w:val="16"/>
                <w:szCs w:val="16"/>
                <w:lang w:eastAsia="zh-CN"/>
              </w:rPr>
            </w:pPr>
            <w:r>
              <w:rPr>
                <w:iCs/>
                <w:sz w:val="16"/>
                <w:szCs w:val="16"/>
                <w:lang w:eastAsia="zh-CN"/>
              </w:rPr>
              <w:t>0.648</w:t>
            </w:r>
          </w:p>
        </w:tc>
        <w:tc>
          <w:tcPr>
            <w:tcW w:w="1029" w:type="dxa"/>
          </w:tcPr>
          <w:p w14:paraId="615F7DEA" w14:textId="77777777" w:rsidR="00CC1476" w:rsidRDefault="00CC1476" w:rsidP="009A6E00">
            <w:pPr>
              <w:numPr>
                <w:ilvl w:val="255"/>
                <w:numId w:val="0"/>
              </w:numPr>
              <w:jc w:val="center"/>
              <w:rPr>
                <w:iCs/>
                <w:sz w:val="16"/>
                <w:szCs w:val="16"/>
                <w:lang w:eastAsia="zh-CN"/>
              </w:rPr>
            </w:pPr>
            <w:r>
              <w:rPr>
                <w:iCs/>
                <w:sz w:val="16"/>
                <w:szCs w:val="16"/>
                <w:lang w:eastAsia="zh-CN"/>
              </w:rPr>
              <w:t>1</w:t>
            </w:r>
          </w:p>
        </w:tc>
        <w:tc>
          <w:tcPr>
            <w:tcW w:w="1030" w:type="dxa"/>
          </w:tcPr>
          <w:p w14:paraId="276E7425" w14:textId="77777777" w:rsidR="00CC1476" w:rsidRDefault="00CC1476" w:rsidP="009A6E00">
            <w:pPr>
              <w:numPr>
                <w:ilvl w:val="255"/>
                <w:numId w:val="0"/>
              </w:numPr>
              <w:jc w:val="center"/>
              <w:rPr>
                <w:iCs/>
                <w:sz w:val="16"/>
                <w:szCs w:val="16"/>
                <w:lang w:eastAsia="zh-CN"/>
              </w:rPr>
            </w:pPr>
            <w:r>
              <w:rPr>
                <w:iCs/>
                <w:sz w:val="16"/>
                <w:szCs w:val="16"/>
                <w:lang w:eastAsia="zh-CN"/>
              </w:rPr>
              <w:t>0.364</w:t>
            </w:r>
          </w:p>
        </w:tc>
      </w:tr>
      <w:tr w:rsidR="00CC1476" w14:paraId="19522476" w14:textId="77777777" w:rsidTr="009A6E00">
        <w:trPr>
          <w:trHeight w:val="218"/>
          <w:jc w:val="center"/>
        </w:trPr>
        <w:tc>
          <w:tcPr>
            <w:tcW w:w="994" w:type="dxa"/>
            <w:vMerge/>
          </w:tcPr>
          <w:p w14:paraId="33CEDE21" w14:textId="77777777" w:rsidR="00CC1476" w:rsidRDefault="00CC1476" w:rsidP="009A6E00">
            <w:pPr>
              <w:numPr>
                <w:ilvl w:val="255"/>
                <w:numId w:val="0"/>
              </w:numPr>
              <w:jc w:val="center"/>
              <w:rPr>
                <w:iCs/>
                <w:sz w:val="16"/>
                <w:szCs w:val="16"/>
                <w:lang w:eastAsia="zh-CN"/>
              </w:rPr>
            </w:pPr>
          </w:p>
        </w:tc>
        <w:tc>
          <w:tcPr>
            <w:tcW w:w="1029" w:type="dxa"/>
          </w:tcPr>
          <w:p w14:paraId="222C6E3C"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1D8DA9E6" w14:textId="77777777" w:rsidR="00CC1476" w:rsidRDefault="00CC1476" w:rsidP="009A6E00">
            <w:pPr>
              <w:numPr>
                <w:ilvl w:val="255"/>
                <w:numId w:val="0"/>
              </w:numPr>
              <w:jc w:val="center"/>
              <w:rPr>
                <w:iCs/>
                <w:sz w:val="16"/>
                <w:szCs w:val="16"/>
                <w:lang w:eastAsia="zh-CN"/>
              </w:rPr>
            </w:pPr>
            <w:r>
              <w:rPr>
                <w:iCs/>
                <w:sz w:val="16"/>
                <w:szCs w:val="16"/>
                <w:lang w:eastAsia="zh-CN"/>
              </w:rPr>
              <w:t>0.257</w:t>
            </w:r>
          </w:p>
        </w:tc>
        <w:tc>
          <w:tcPr>
            <w:tcW w:w="1029" w:type="dxa"/>
          </w:tcPr>
          <w:p w14:paraId="5EBB9593" w14:textId="77777777" w:rsidR="00CC1476" w:rsidRDefault="00CC1476" w:rsidP="009A6E00">
            <w:pPr>
              <w:numPr>
                <w:ilvl w:val="255"/>
                <w:numId w:val="0"/>
              </w:numPr>
              <w:jc w:val="center"/>
              <w:rPr>
                <w:iCs/>
                <w:sz w:val="16"/>
                <w:szCs w:val="16"/>
                <w:lang w:eastAsia="zh-CN"/>
              </w:rPr>
            </w:pPr>
            <w:r>
              <w:rPr>
                <w:iCs/>
                <w:sz w:val="16"/>
                <w:szCs w:val="16"/>
                <w:lang w:eastAsia="zh-CN"/>
              </w:rPr>
              <w:t>45</w:t>
            </w:r>
          </w:p>
        </w:tc>
        <w:tc>
          <w:tcPr>
            <w:tcW w:w="1030" w:type="dxa"/>
          </w:tcPr>
          <w:p w14:paraId="5D660B02" w14:textId="77777777" w:rsidR="00CC1476" w:rsidRDefault="00CC1476" w:rsidP="009A6E00">
            <w:pPr>
              <w:numPr>
                <w:ilvl w:val="255"/>
                <w:numId w:val="0"/>
              </w:numPr>
              <w:jc w:val="center"/>
              <w:rPr>
                <w:iCs/>
                <w:sz w:val="16"/>
                <w:szCs w:val="16"/>
                <w:lang w:eastAsia="zh-CN"/>
              </w:rPr>
            </w:pPr>
            <w:r>
              <w:rPr>
                <w:iCs/>
                <w:sz w:val="16"/>
                <w:szCs w:val="16"/>
                <w:lang w:eastAsia="zh-CN"/>
              </w:rPr>
              <w:t>0.645</w:t>
            </w:r>
          </w:p>
        </w:tc>
        <w:tc>
          <w:tcPr>
            <w:tcW w:w="1029" w:type="dxa"/>
          </w:tcPr>
          <w:p w14:paraId="2EC12711"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43047AC3" w14:textId="77777777" w:rsidR="00CC1476" w:rsidRDefault="00CC1476" w:rsidP="009A6E00">
            <w:pPr>
              <w:numPr>
                <w:ilvl w:val="255"/>
                <w:numId w:val="0"/>
              </w:numPr>
              <w:jc w:val="center"/>
              <w:rPr>
                <w:iCs/>
                <w:sz w:val="16"/>
                <w:szCs w:val="16"/>
                <w:lang w:eastAsia="zh-CN"/>
              </w:rPr>
            </w:pPr>
            <w:r>
              <w:rPr>
                <w:iCs/>
                <w:sz w:val="16"/>
                <w:szCs w:val="16"/>
                <w:lang w:eastAsia="zh-CN"/>
              </w:rPr>
              <w:t>1.297</w:t>
            </w:r>
          </w:p>
        </w:tc>
        <w:tc>
          <w:tcPr>
            <w:tcW w:w="1029" w:type="dxa"/>
          </w:tcPr>
          <w:p w14:paraId="1DE65E8A" w14:textId="77777777" w:rsidR="00CC1476" w:rsidRDefault="00CC1476" w:rsidP="009A6E00">
            <w:pPr>
              <w:numPr>
                <w:ilvl w:val="255"/>
                <w:numId w:val="0"/>
              </w:numPr>
              <w:jc w:val="center"/>
              <w:rPr>
                <w:iCs/>
                <w:sz w:val="16"/>
                <w:szCs w:val="16"/>
                <w:lang w:eastAsia="zh-CN"/>
              </w:rPr>
            </w:pPr>
            <w:r>
              <w:rPr>
                <w:iCs/>
                <w:sz w:val="16"/>
                <w:szCs w:val="16"/>
                <w:lang w:eastAsia="zh-CN"/>
              </w:rPr>
              <w:t>3</w:t>
            </w:r>
          </w:p>
        </w:tc>
        <w:tc>
          <w:tcPr>
            <w:tcW w:w="1030" w:type="dxa"/>
          </w:tcPr>
          <w:p w14:paraId="29C5837D" w14:textId="77777777" w:rsidR="00CC1476" w:rsidRDefault="00CC1476" w:rsidP="009A6E00">
            <w:pPr>
              <w:numPr>
                <w:ilvl w:val="255"/>
                <w:numId w:val="0"/>
              </w:numPr>
              <w:jc w:val="center"/>
              <w:rPr>
                <w:iCs/>
                <w:sz w:val="16"/>
                <w:szCs w:val="16"/>
                <w:lang w:eastAsia="zh-CN"/>
              </w:rPr>
            </w:pPr>
            <w:r>
              <w:rPr>
                <w:iCs/>
                <w:sz w:val="16"/>
                <w:szCs w:val="16"/>
                <w:lang w:eastAsia="zh-CN"/>
              </w:rPr>
              <w:t>1.093</w:t>
            </w:r>
          </w:p>
        </w:tc>
      </w:tr>
      <w:tr w:rsidR="00CC1476" w14:paraId="2A2455C7" w14:textId="77777777" w:rsidTr="009A6E00">
        <w:trPr>
          <w:trHeight w:val="218"/>
          <w:jc w:val="center"/>
        </w:trPr>
        <w:tc>
          <w:tcPr>
            <w:tcW w:w="994" w:type="dxa"/>
            <w:vMerge/>
          </w:tcPr>
          <w:p w14:paraId="7F4D725E" w14:textId="77777777" w:rsidR="00CC1476" w:rsidRDefault="00CC1476" w:rsidP="009A6E00">
            <w:pPr>
              <w:numPr>
                <w:ilvl w:val="255"/>
                <w:numId w:val="0"/>
              </w:numPr>
              <w:jc w:val="center"/>
              <w:rPr>
                <w:iCs/>
                <w:sz w:val="16"/>
                <w:szCs w:val="16"/>
                <w:lang w:eastAsia="zh-CN"/>
              </w:rPr>
            </w:pPr>
          </w:p>
        </w:tc>
        <w:tc>
          <w:tcPr>
            <w:tcW w:w="1029" w:type="dxa"/>
          </w:tcPr>
          <w:p w14:paraId="5929867E"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291983D7" w14:textId="77777777" w:rsidR="00CC1476" w:rsidRDefault="00CC1476" w:rsidP="009A6E00">
            <w:pPr>
              <w:numPr>
                <w:ilvl w:val="255"/>
                <w:numId w:val="0"/>
              </w:numPr>
              <w:jc w:val="center"/>
              <w:rPr>
                <w:iCs/>
                <w:sz w:val="16"/>
                <w:szCs w:val="16"/>
                <w:lang w:eastAsia="zh-CN"/>
              </w:rPr>
            </w:pPr>
            <w:r>
              <w:rPr>
                <w:iCs/>
                <w:sz w:val="16"/>
                <w:szCs w:val="16"/>
                <w:lang w:eastAsia="zh-CN"/>
              </w:rPr>
              <w:t>0.386</w:t>
            </w:r>
          </w:p>
        </w:tc>
        <w:tc>
          <w:tcPr>
            <w:tcW w:w="1029" w:type="dxa"/>
          </w:tcPr>
          <w:p w14:paraId="52E39071" w14:textId="77777777" w:rsidR="00CC1476" w:rsidRDefault="00CC1476" w:rsidP="009A6E00">
            <w:pPr>
              <w:numPr>
                <w:ilvl w:val="255"/>
                <w:numId w:val="0"/>
              </w:numPr>
              <w:jc w:val="center"/>
              <w:rPr>
                <w:iCs/>
                <w:sz w:val="16"/>
                <w:szCs w:val="16"/>
                <w:lang w:eastAsia="zh-CN"/>
              </w:rPr>
            </w:pPr>
            <w:r>
              <w:rPr>
                <w:iCs/>
                <w:sz w:val="16"/>
                <w:szCs w:val="16"/>
                <w:lang w:eastAsia="zh-CN"/>
              </w:rPr>
              <w:t>60</w:t>
            </w:r>
          </w:p>
        </w:tc>
        <w:tc>
          <w:tcPr>
            <w:tcW w:w="1030" w:type="dxa"/>
          </w:tcPr>
          <w:p w14:paraId="7F2927DF" w14:textId="77777777" w:rsidR="00CC1476" w:rsidRDefault="00CC1476" w:rsidP="009A6E00">
            <w:pPr>
              <w:numPr>
                <w:ilvl w:val="255"/>
                <w:numId w:val="0"/>
              </w:numPr>
              <w:jc w:val="center"/>
              <w:rPr>
                <w:iCs/>
                <w:sz w:val="16"/>
                <w:szCs w:val="16"/>
                <w:lang w:eastAsia="zh-CN"/>
              </w:rPr>
            </w:pPr>
            <w:r>
              <w:rPr>
                <w:iCs/>
                <w:sz w:val="16"/>
                <w:szCs w:val="16"/>
                <w:lang w:eastAsia="zh-CN"/>
              </w:rPr>
              <w:t>7.749</w:t>
            </w:r>
          </w:p>
        </w:tc>
        <w:tc>
          <w:tcPr>
            <w:tcW w:w="1029" w:type="dxa"/>
          </w:tcPr>
          <w:p w14:paraId="68EB9AA2"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3198262C" w14:textId="77777777" w:rsidR="00CC1476" w:rsidRDefault="00CC1476" w:rsidP="009A6E00">
            <w:pPr>
              <w:numPr>
                <w:ilvl w:val="255"/>
                <w:numId w:val="0"/>
              </w:numPr>
              <w:jc w:val="center"/>
              <w:rPr>
                <w:iCs/>
                <w:sz w:val="16"/>
                <w:szCs w:val="16"/>
                <w:lang w:eastAsia="zh-CN"/>
              </w:rPr>
            </w:pPr>
            <w:r>
              <w:rPr>
                <w:iCs/>
                <w:sz w:val="16"/>
                <w:szCs w:val="16"/>
                <w:lang w:eastAsia="zh-CN"/>
              </w:rPr>
              <w:t>1.950</w:t>
            </w:r>
          </w:p>
        </w:tc>
        <w:tc>
          <w:tcPr>
            <w:tcW w:w="1029" w:type="dxa"/>
          </w:tcPr>
          <w:p w14:paraId="34FD4059"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30" w:type="dxa"/>
          </w:tcPr>
          <w:p w14:paraId="729A726B" w14:textId="77777777" w:rsidR="00CC1476" w:rsidRDefault="00CC1476" w:rsidP="009A6E00">
            <w:pPr>
              <w:numPr>
                <w:ilvl w:val="255"/>
                <w:numId w:val="0"/>
              </w:numPr>
              <w:jc w:val="center"/>
              <w:rPr>
                <w:iCs/>
                <w:sz w:val="16"/>
                <w:szCs w:val="16"/>
                <w:lang w:eastAsia="zh-CN"/>
              </w:rPr>
            </w:pPr>
            <w:r>
              <w:rPr>
                <w:iCs/>
                <w:sz w:val="16"/>
                <w:szCs w:val="16"/>
                <w:lang w:eastAsia="zh-CN"/>
              </w:rPr>
              <w:t>1.822</w:t>
            </w:r>
          </w:p>
        </w:tc>
      </w:tr>
      <w:tr w:rsidR="00CC1476" w14:paraId="47AC953A" w14:textId="77777777" w:rsidTr="009A6E00">
        <w:trPr>
          <w:trHeight w:val="218"/>
          <w:jc w:val="center"/>
        </w:trPr>
        <w:tc>
          <w:tcPr>
            <w:tcW w:w="994" w:type="dxa"/>
            <w:vMerge/>
          </w:tcPr>
          <w:p w14:paraId="4EFB8424" w14:textId="77777777" w:rsidR="00CC1476" w:rsidRDefault="00CC1476" w:rsidP="009A6E00">
            <w:pPr>
              <w:numPr>
                <w:ilvl w:val="255"/>
                <w:numId w:val="0"/>
              </w:numPr>
              <w:jc w:val="center"/>
              <w:rPr>
                <w:iCs/>
                <w:sz w:val="16"/>
                <w:szCs w:val="16"/>
                <w:lang w:eastAsia="zh-CN"/>
              </w:rPr>
            </w:pPr>
          </w:p>
        </w:tc>
        <w:tc>
          <w:tcPr>
            <w:tcW w:w="1029" w:type="dxa"/>
          </w:tcPr>
          <w:p w14:paraId="2209328B" w14:textId="77777777" w:rsidR="00CC1476" w:rsidRDefault="00CC1476" w:rsidP="009A6E00">
            <w:pPr>
              <w:numPr>
                <w:ilvl w:val="255"/>
                <w:numId w:val="0"/>
              </w:numPr>
              <w:jc w:val="center"/>
              <w:rPr>
                <w:iCs/>
                <w:sz w:val="16"/>
                <w:szCs w:val="16"/>
                <w:lang w:eastAsia="zh-CN"/>
              </w:rPr>
            </w:pPr>
            <w:r>
              <w:rPr>
                <w:iCs/>
                <w:sz w:val="16"/>
                <w:szCs w:val="16"/>
                <w:lang w:eastAsia="zh-CN"/>
              </w:rPr>
              <w:t>25</w:t>
            </w:r>
          </w:p>
        </w:tc>
        <w:tc>
          <w:tcPr>
            <w:tcW w:w="1029" w:type="dxa"/>
          </w:tcPr>
          <w:p w14:paraId="55E4D3B0" w14:textId="77777777" w:rsidR="00CC1476" w:rsidRDefault="00CC1476" w:rsidP="009A6E00">
            <w:pPr>
              <w:numPr>
                <w:ilvl w:val="255"/>
                <w:numId w:val="0"/>
              </w:numPr>
              <w:jc w:val="center"/>
              <w:rPr>
                <w:iCs/>
                <w:sz w:val="16"/>
                <w:szCs w:val="16"/>
                <w:lang w:eastAsia="zh-CN"/>
              </w:rPr>
            </w:pPr>
            <w:r>
              <w:rPr>
                <w:iCs/>
                <w:sz w:val="16"/>
                <w:szCs w:val="16"/>
                <w:lang w:eastAsia="zh-CN"/>
              </w:rPr>
              <w:t>0.651</w:t>
            </w:r>
          </w:p>
        </w:tc>
        <w:tc>
          <w:tcPr>
            <w:tcW w:w="1029" w:type="dxa"/>
          </w:tcPr>
          <w:p w14:paraId="4699F4EF" w14:textId="77777777" w:rsidR="00CC1476" w:rsidRDefault="00CC1476" w:rsidP="009A6E00">
            <w:pPr>
              <w:numPr>
                <w:ilvl w:val="255"/>
                <w:numId w:val="0"/>
              </w:numPr>
              <w:jc w:val="center"/>
              <w:rPr>
                <w:iCs/>
                <w:sz w:val="16"/>
                <w:szCs w:val="16"/>
                <w:lang w:eastAsia="zh-CN"/>
              </w:rPr>
            </w:pPr>
          </w:p>
        </w:tc>
        <w:tc>
          <w:tcPr>
            <w:tcW w:w="1030" w:type="dxa"/>
          </w:tcPr>
          <w:p w14:paraId="1B56412E" w14:textId="77777777" w:rsidR="00CC1476" w:rsidRDefault="00CC1476" w:rsidP="009A6E00">
            <w:pPr>
              <w:numPr>
                <w:ilvl w:val="255"/>
                <w:numId w:val="0"/>
              </w:numPr>
              <w:jc w:val="center"/>
              <w:rPr>
                <w:iCs/>
                <w:sz w:val="16"/>
                <w:szCs w:val="16"/>
                <w:lang w:eastAsia="zh-CN"/>
              </w:rPr>
            </w:pPr>
          </w:p>
        </w:tc>
        <w:tc>
          <w:tcPr>
            <w:tcW w:w="1029" w:type="dxa"/>
          </w:tcPr>
          <w:p w14:paraId="570F38B5" w14:textId="77777777" w:rsidR="00CC1476" w:rsidRDefault="00CC1476" w:rsidP="009A6E00">
            <w:pPr>
              <w:numPr>
                <w:ilvl w:val="255"/>
                <w:numId w:val="0"/>
              </w:numPr>
              <w:jc w:val="center"/>
              <w:rPr>
                <w:iCs/>
                <w:sz w:val="16"/>
                <w:szCs w:val="16"/>
                <w:lang w:eastAsia="zh-CN"/>
              </w:rPr>
            </w:pPr>
          </w:p>
        </w:tc>
        <w:tc>
          <w:tcPr>
            <w:tcW w:w="1029" w:type="dxa"/>
          </w:tcPr>
          <w:p w14:paraId="7DFF5E07" w14:textId="77777777" w:rsidR="00CC1476" w:rsidRDefault="00CC1476" w:rsidP="009A6E00">
            <w:pPr>
              <w:numPr>
                <w:ilvl w:val="255"/>
                <w:numId w:val="0"/>
              </w:numPr>
              <w:jc w:val="center"/>
              <w:rPr>
                <w:iCs/>
                <w:sz w:val="16"/>
                <w:szCs w:val="16"/>
                <w:lang w:eastAsia="zh-CN"/>
              </w:rPr>
            </w:pPr>
          </w:p>
        </w:tc>
        <w:tc>
          <w:tcPr>
            <w:tcW w:w="1029" w:type="dxa"/>
          </w:tcPr>
          <w:p w14:paraId="48C7306C" w14:textId="77777777" w:rsidR="00CC1476" w:rsidRDefault="00CC1476" w:rsidP="009A6E00">
            <w:pPr>
              <w:numPr>
                <w:ilvl w:val="255"/>
                <w:numId w:val="0"/>
              </w:numPr>
              <w:jc w:val="center"/>
              <w:rPr>
                <w:iCs/>
                <w:sz w:val="16"/>
                <w:szCs w:val="16"/>
                <w:lang w:eastAsia="zh-CN"/>
              </w:rPr>
            </w:pPr>
          </w:p>
        </w:tc>
        <w:tc>
          <w:tcPr>
            <w:tcW w:w="1030" w:type="dxa"/>
          </w:tcPr>
          <w:p w14:paraId="1C997F12" w14:textId="77777777" w:rsidR="00CC1476" w:rsidRDefault="00CC1476" w:rsidP="009A6E00">
            <w:pPr>
              <w:numPr>
                <w:ilvl w:val="255"/>
                <w:numId w:val="0"/>
              </w:numPr>
              <w:jc w:val="center"/>
              <w:rPr>
                <w:iCs/>
                <w:sz w:val="16"/>
                <w:szCs w:val="16"/>
                <w:lang w:eastAsia="zh-CN"/>
              </w:rPr>
            </w:pPr>
          </w:p>
        </w:tc>
      </w:tr>
      <w:tr w:rsidR="00CC1476" w14:paraId="072A31C2" w14:textId="77777777" w:rsidTr="009A6E00">
        <w:trPr>
          <w:trHeight w:val="68"/>
          <w:jc w:val="center"/>
        </w:trPr>
        <w:tc>
          <w:tcPr>
            <w:tcW w:w="994" w:type="dxa"/>
            <w:vMerge w:val="restart"/>
          </w:tcPr>
          <w:p w14:paraId="42E5BB0C" w14:textId="77777777" w:rsidR="00CC1476" w:rsidRDefault="00CC1476" w:rsidP="009A6E00">
            <w:pPr>
              <w:numPr>
                <w:ilvl w:val="255"/>
                <w:numId w:val="0"/>
              </w:numPr>
              <w:jc w:val="center"/>
              <w:rPr>
                <w:iCs/>
                <w:sz w:val="16"/>
                <w:szCs w:val="16"/>
                <w:lang w:eastAsia="zh-CN"/>
              </w:rPr>
            </w:pPr>
            <w:r>
              <w:rPr>
                <w:iCs/>
                <w:sz w:val="16"/>
                <w:szCs w:val="16"/>
                <w:lang w:eastAsia="zh-CN"/>
              </w:rPr>
              <w:t>CDL-D</w:t>
            </w:r>
          </w:p>
        </w:tc>
        <w:tc>
          <w:tcPr>
            <w:tcW w:w="1029" w:type="dxa"/>
          </w:tcPr>
          <w:p w14:paraId="02458132"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3F7A19BB" w14:textId="77777777" w:rsidR="00CC1476" w:rsidRDefault="00CC1476" w:rsidP="009A6E00">
            <w:pPr>
              <w:numPr>
                <w:ilvl w:val="255"/>
                <w:numId w:val="0"/>
              </w:numPr>
              <w:jc w:val="center"/>
              <w:rPr>
                <w:iCs/>
                <w:sz w:val="16"/>
                <w:szCs w:val="16"/>
                <w:lang w:eastAsia="zh-CN"/>
              </w:rPr>
            </w:pPr>
            <w:r>
              <w:rPr>
                <w:iCs/>
                <w:sz w:val="16"/>
                <w:szCs w:val="16"/>
                <w:lang w:eastAsia="zh-CN"/>
              </w:rPr>
              <w:t>0.323</w:t>
            </w:r>
          </w:p>
        </w:tc>
        <w:tc>
          <w:tcPr>
            <w:tcW w:w="1029" w:type="dxa"/>
          </w:tcPr>
          <w:p w14:paraId="4A39E81D" w14:textId="77777777" w:rsidR="00CC1476" w:rsidRDefault="00CC1476" w:rsidP="009A6E00">
            <w:pPr>
              <w:numPr>
                <w:ilvl w:val="255"/>
                <w:numId w:val="0"/>
              </w:numPr>
              <w:jc w:val="center"/>
              <w:rPr>
                <w:iCs/>
                <w:sz w:val="16"/>
                <w:szCs w:val="16"/>
                <w:lang w:eastAsia="zh-CN"/>
              </w:rPr>
            </w:pPr>
            <w:r>
              <w:rPr>
                <w:iCs/>
                <w:sz w:val="16"/>
                <w:szCs w:val="16"/>
                <w:lang w:eastAsia="zh-CN"/>
              </w:rPr>
              <w:t>30</w:t>
            </w:r>
          </w:p>
        </w:tc>
        <w:tc>
          <w:tcPr>
            <w:tcW w:w="1030" w:type="dxa"/>
          </w:tcPr>
          <w:p w14:paraId="2A8A6E76" w14:textId="77777777" w:rsidR="00CC1476" w:rsidRDefault="00CC1476" w:rsidP="009A6E00">
            <w:pPr>
              <w:numPr>
                <w:ilvl w:val="255"/>
                <w:numId w:val="0"/>
              </w:numPr>
              <w:jc w:val="center"/>
              <w:rPr>
                <w:iCs/>
                <w:sz w:val="16"/>
                <w:szCs w:val="16"/>
                <w:lang w:eastAsia="zh-CN"/>
              </w:rPr>
            </w:pPr>
            <w:r>
              <w:rPr>
                <w:iCs/>
                <w:sz w:val="16"/>
                <w:szCs w:val="16"/>
                <w:lang w:eastAsia="zh-CN"/>
              </w:rPr>
              <w:t>9.869</w:t>
            </w:r>
          </w:p>
        </w:tc>
        <w:tc>
          <w:tcPr>
            <w:tcW w:w="1029" w:type="dxa"/>
          </w:tcPr>
          <w:p w14:paraId="1BBC7B1D"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28CBBDA3" w14:textId="77777777" w:rsidR="00CC1476" w:rsidRDefault="00CC1476" w:rsidP="009A6E00">
            <w:pPr>
              <w:numPr>
                <w:ilvl w:val="255"/>
                <w:numId w:val="0"/>
              </w:numPr>
              <w:jc w:val="center"/>
              <w:rPr>
                <w:iCs/>
                <w:sz w:val="16"/>
                <w:szCs w:val="16"/>
                <w:lang w:eastAsia="zh-CN"/>
              </w:rPr>
            </w:pPr>
            <w:r>
              <w:rPr>
                <w:iCs/>
                <w:sz w:val="16"/>
                <w:szCs w:val="16"/>
                <w:lang w:eastAsia="zh-CN"/>
              </w:rPr>
              <w:t>4.327</w:t>
            </w:r>
          </w:p>
        </w:tc>
        <w:tc>
          <w:tcPr>
            <w:tcW w:w="1029" w:type="dxa"/>
          </w:tcPr>
          <w:p w14:paraId="2B36CF3D" w14:textId="77777777" w:rsidR="00CC1476" w:rsidRDefault="00CC1476" w:rsidP="009A6E00">
            <w:pPr>
              <w:numPr>
                <w:ilvl w:val="255"/>
                <w:numId w:val="0"/>
              </w:numPr>
              <w:jc w:val="center"/>
              <w:rPr>
                <w:iCs/>
                <w:sz w:val="16"/>
                <w:szCs w:val="16"/>
                <w:lang w:eastAsia="zh-CN"/>
              </w:rPr>
            </w:pPr>
            <w:r>
              <w:rPr>
                <w:iCs/>
                <w:sz w:val="16"/>
                <w:szCs w:val="16"/>
                <w:lang w:eastAsia="zh-CN"/>
              </w:rPr>
              <w:t>1</w:t>
            </w:r>
          </w:p>
        </w:tc>
        <w:tc>
          <w:tcPr>
            <w:tcW w:w="1030" w:type="dxa"/>
          </w:tcPr>
          <w:p w14:paraId="70B91366" w14:textId="77777777" w:rsidR="00CC1476" w:rsidRDefault="00CC1476" w:rsidP="009A6E00">
            <w:pPr>
              <w:numPr>
                <w:ilvl w:val="255"/>
                <w:numId w:val="0"/>
              </w:numPr>
              <w:jc w:val="center"/>
              <w:rPr>
                <w:iCs/>
                <w:sz w:val="16"/>
                <w:szCs w:val="16"/>
                <w:lang w:eastAsia="zh-CN"/>
              </w:rPr>
            </w:pPr>
            <w:r>
              <w:rPr>
                <w:iCs/>
                <w:sz w:val="16"/>
                <w:szCs w:val="16"/>
                <w:lang w:eastAsia="zh-CN"/>
              </w:rPr>
              <w:t>0.448</w:t>
            </w:r>
          </w:p>
        </w:tc>
      </w:tr>
      <w:tr w:rsidR="00CC1476" w14:paraId="08BA5C2B" w14:textId="77777777" w:rsidTr="009A6E00">
        <w:trPr>
          <w:trHeight w:val="218"/>
          <w:jc w:val="center"/>
        </w:trPr>
        <w:tc>
          <w:tcPr>
            <w:tcW w:w="994" w:type="dxa"/>
            <w:vMerge/>
          </w:tcPr>
          <w:p w14:paraId="78C3A322" w14:textId="77777777" w:rsidR="00CC1476" w:rsidRDefault="00CC1476" w:rsidP="009A6E00">
            <w:pPr>
              <w:numPr>
                <w:ilvl w:val="255"/>
                <w:numId w:val="0"/>
              </w:numPr>
              <w:jc w:val="center"/>
              <w:rPr>
                <w:iCs/>
                <w:sz w:val="16"/>
                <w:szCs w:val="16"/>
                <w:lang w:eastAsia="zh-CN"/>
              </w:rPr>
            </w:pPr>
          </w:p>
        </w:tc>
        <w:tc>
          <w:tcPr>
            <w:tcW w:w="1029" w:type="dxa"/>
          </w:tcPr>
          <w:p w14:paraId="04565062"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7E566AFB" w14:textId="77777777" w:rsidR="00CC1476" w:rsidRDefault="00CC1476" w:rsidP="009A6E00">
            <w:pPr>
              <w:numPr>
                <w:ilvl w:val="255"/>
                <w:numId w:val="0"/>
              </w:numPr>
              <w:jc w:val="center"/>
              <w:rPr>
                <w:iCs/>
                <w:sz w:val="16"/>
                <w:szCs w:val="16"/>
                <w:lang w:eastAsia="zh-CN"/>
              </w:rPr>
            </w:pPr>
            <w:r>
              <w:rPr>
                <w:iCs/>
                <w:sz w:val="16"/>
                <w:szCs w:val="16"/>
                <w:lang w:eastAsia="zh-CN"/>
              </w:rPr>
              <w:t>0.665</w:t>
            </w:r>
          </w:p>
        </w:tc>
        <w:tc>
          <w:tcPr>
            <w:tcW w:w="1029" w:type="dxa"/>
          </w:tcPr>
          <w:p w14:paraId="545325E7" w14:textId="77777777" w:rsidR="00CC1476" w:rsidRDefault="00CC1476" w:rsidP="009A6E00">
            <w:pPr>
              <w:numPr>
                <w:ilvl w:val="255"/>
                <w:numId w:val="0"/>
              </w:numPr>
              <w:jc w:val="center"/>
              <w:rPr>
                <w:iCs/>
                <w:sz w:val="16"/>
                <w:szCs w:val="16"/>
                <w:lang w:eastAsia="zh-CN"/>
              </w:rPr>
            </w:pPr>
            <w:r>
              <w:rPr>
                <w:iCs/>
                <w:sz w:val="16"/>
                <w:szCs w:val="16"/>
                <w:lang w:eastAsia="zh-CN"/>
              </w:rPr>
              <w:t>45</w:t>
            </w:r>
          </w:p>
        </w:tc>
        <w:tc>
          <w:tcPr>
            <w:tcW w:w="1030" w:type="dxa"/>
          </w:tcPr>
          <w:p w14:paraId="14E1FF8A" w14:textId="77777777" w:rsidR="00CC1476" w:rsidRDefault="00CC1476" w:rsidP="009A6E00">
            <w:pPr>
              <w:numPr>
                <w:ilvl w:val="255"/>
                <w:numId w:val="0"/>
              </w:numPr>
              <w:jc w:val="center"/>
              <w:rPr>
                <w:iCs/>
                <w:sz w:val="16"/>
                <w:szCs w:val="16"/>
                <w:lang w:eastAsia="zh-CN"/>
              </w:rPr>
            </w:pPr>
            <w:r>
              <w:rPr>
                <w:iCs/>
                <w:sz w:val="16"/>
                <w:szCs w:val="16"/>
                <w:lang w:eastAsia="zh-CN"/>
              </w:rPr>
              <w:t>N/A</w:t>
            </w:r>
          </w:p>
        </w:tc>
        <w:tc>
          <w:tcPr>
            <w:tcW w:w="1029" w:type="dxa"/>
          </w:tcPr>
          <w:p w14:paraId="3D1504D5"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6A6745F4" w14:textId="77777777" w:rsidR="00CC1476" w:rsidRDefault="00CC1476" w:rsidP="009A6E00">
            <w:pPr>
              <w:numPr>
                <w:ilvl w:val="255"/>
                <w:numId w:val="0"/>
              </w:numPr>
              <w:jc w:val="center"/>
              <w:rPr>
                <w:iCs/>
                <w:sz w:val="16"/>
                <w:szCs w:val="16"/>
                <w:lang w:eastAsia="zh-CN"/>
              </w:rPr>
            </w:pPr>
            <w:r>
              <w:rPr>
                <w:iCs/>
                <w:sz w:val="16"/>
                <w:szCs w:val="16"/>
                <w:lang w:eastAsia="zh-CN"/>
              </w:rPr>
              <w:t>8.887</w:t>
            </w:r>
          </w:p>
        </w:tc>
        <w:tc>
          <w:tcPr>
            <w:tcW w:w="1029" w:type="dxa"/>
          </w:tcPr>
          <w:p w14:paraId="16F39508" w14:textId="77777777" w:rsidR="00CC1476" w:rsidRDefault="00CC1476" w:rsidP="009A6E00">
            <w:pPr>
              <w:numPr>
                <w:ilvl w:val="255"/>
                <w:numId w:val="0"/>
              </w:numPr>
              <w:jc w:val="center"/>
              <w:rPr>
                <w:iCs/>
                <w:sz w:val="16"/>
                <w:szCs w:val="16"/>
                <w:lang w:eastAsia="zh-CN"/>
              </w:rPr>
            </w:pPr>
            <w:r>
              <w:rPr>
                <w:iCs/>
                <w:sz w:val="16"/>
                <w:szCs w:val="16"/>
                <w:lang w:eastAsia="zh-CN"/>
              </w:rPr>
              <w:t>3</w:t>
            </w:r>
          </w:p>
        </w:tc>
        <w:tc>
          <w:tcPr>
            <w:tcW w:w="1030" w:type="dxa"/>
          </w:tcPr>
          <w:p w14:paraId="19A92342" w14:textId="77777777" w:rsidR="00CC1476" w:rsidRDefault="00CC1476" w:rsidP="009A6E00">
            <w:pPr>
              <w:numPr>
                <w:ilvl w:val="255"/>
                <w:numId w:val="0"/>
              </w:numPr>
              <w:jc w:val="center"/>
              <w:rPr>
                <w:iCs/>
                <w:sz w:val="16"/>
                <w:szCs w:val="16"/>
                <w:lang w:eastAsia="zh-CN"/>
              </w:rPr>
            </w:pPr>
            <w:r>
              <w:rPr>
                <w:iCs/>
                <w:sz w:val="16"/>
                <w:szCs w:val="16"/>
                <w:lang w:eastAsia="zh-CN"/>
              </w:rPr>
              <w:t>1.347</w:t>
            </w:r>
          </w:p>
        </w:tc>
      </w:tr>
      <w:tr w:rsidR="00CC1476" w14:paraId="501A348A" w14:textId="77777777" w:rsidTr="009A6E00">
        <w:trPr>
          <w:trHeight w:val="218"/>
          <w:jc w:val="center"/>
        </w:trPr>
        <w:tc>
          <w:tcPr>
            <w:tcW w:w="994" w:type="dxa"/>
            <w:vMerge/>
          </w:tcPr>
          <w:p w14:paraId="706E9225" w14:textId="77777777" w:rsidR="00CC1476" w:rsidRDefault="00CC1476" w:rsidP="009A6E00">
            <w:pPr>
              <w:numPr>
                <w:ilvl w:val="255"/>
                <w:numId w:val="0"/>
              </w:numPr>
              <w:jc w:val="center"/>
              <w:rPr>
                <w:iCs/>
                <w:sz w:val="16"/>
                <w:szCs w:val="16"/>
                <w:lang w:eastAsia="zh-CN"/>
              </w:rPr>
            </w:pPr>
          </w:p>
        </w:tc>
        <w:tc>
          <w:tcPr>
            <w:tcW w:w="1029" w:type="dxa"/>
          </w:tcPr>
          <w:p w14:paraId="5CE97BF1"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0444B8FA" w14:textId="77777777" w:rsidR="00CC1476" w:rsidRDefault="00CC1476" w:rsidP="009A6E00">
            <w:pPr>
              <w:numPr>
                <w:ilvl w:val="255"/>
                <w:numId w:val="0"/>
              </w:numPr>
              <w:jc w:val="center"/>
              <w:rPr>
                <w:iCs/>
                <w:sz w:val="16"/>
                <w:szCs w:val="16"/>
                <w:lang w:eastAsia="zh-CN"/>
              </w:rPr>
            </w:pPr>
            <w:r>
              <w:rPr>
                <w:iCs/>
                <w:sz w:val="16"/>
                <w:szCs w:val="16"/>
                <w:lang w:eastAsia="zh-CN"/>
              </w:rPr>
              <w:t>1.059</w:t>
            </w:r>
          </w:p>
        </w:tc>
        <w:tc>
          <w:tcPr>
            <w:tcW w:w="1029" w:type="dxa"/>
          </w:tcPr>
          <w:p w14:paraId="5B78FBED" w14:textId="77777777" w:rsidR="00CC1476" w:rsidRDefault="00CC1476" w:rsidP="009A6E00">
            <w:pPr>
              <w:numPr>
                <w:ilvl w:val="255"/>
                <w:numId w:val="0"/>
              </w:numPr>
              <w:jc w:val="center"/>
              <w:rPr>
                <w:iCs/>
                <w:sz w:val="16"/>
                <w:szCs w:val="16"/>
                <w:lang w:eastAsia="zh-CN"/>
              </w:rPr>
            </w:pPr>
            <w:r>
              <w:rPr>
                <w:iCs/>
                <w:sz w:val="16"/>
                <w:szCs w:val="16"/>
                <w:lang w:eastAsia="zh-CN"/>
              </w:rPr>
              <w:t>60</w:t>
            </w:r>
          </w:p>
        </w:tc>
        <w:tc>
          <w:tcPr>
            <w:tcW w:w="1030" w:type="dxa"/>
          </w:tcPr>
          <w:p w14:paraId="4B659A46" w14:textId="77777777" w:rsidR="00CC1476" w:rsidRDefault="00CC1476" w:rsidP="009A6E00">
            <w:pPr>
              <w:numPr>
                <w:ilvl w:val="255"/>
                <w:numId w:val="0"/>
              </w:numPr>
              <w:jc w:val="center"/>
              <w:rPr>
                <w:iCs/>
                <w:sz w:val="16"/>
                <w:szCs w:val="16"/>
                <w:lang w:eastAsia="zh-CN"/>
              </w:rPr>
            </w:pPr>
            <w:r>
              <w:rPr>
                <w:iCs/>
                <w:sz w:val="16"/>
                <w:szCs w:val="16"/>
                <w:lang w:eastAsia="zh-CN"/>
              </w:rPr>
              <w:t>N/A</w:t>
            </w:r>
          </w:p>
        </w:tc>
        <w:tc>
          <w:tcPr>
            <w:tcW w:w="1029" w:type="dxa"/>
          </w:tcPr>
          <w:p w14:paraId="13DC4DD8"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05A305DA" w14:textId="77777777" w:rsidR="00CC1476" w:rsidRDefault="00CC1476" w:rsidP="009A6E00">
            <w:pPr>
              <w:numPr>
                <w:ilvl w:val="255"/>
                <w:numId w:val="0"/>
              </w:numPr>
              <w:jc w:val="center"/>
              <w:rPr>
                <w:iCs/>
                <w:sz w:val="16"/>
                <w:szCs w:val="16"/>
                <w:lang w:eastAsia="zh-CN"/>
              </w:rPr>
            </w:pPr>
            <w:r>
              <w:rPr>
                <w:iCs/>
                <w:sz w:val="16"/>
                <w:szCs w:val="16"/>
                <w:lang w:eastAsia="zh-CN"/>
              </w:rPr>
              <w:t>14.034</w:t>
            </w:r>
          </w:p>
        </w:tc>
        <w:tc>
          <w:tcPr>
            <w:tcW w:w="1029" w:type="dxa"/>
          </w:tcPr>
          <w:p w14:paraId="5A244061"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30" w:type="dxa"/>
          </w:tcPr>
          <w:p w14:paraId="3BC6AE51" w14:textId="77777777" w:rsidR="00CC1476" w:rsidRDefault="00CC1476" w:rsidP="009A6E00">
            <w:pPr>
              <w:numPr>
                <w:ilvl w:val="255"/>
                <w:numId w:val="0"/>
              </w:numPr>
              <w:jc w:val="center"/>
              <w:rPr>
                <w:iCs/>
                <w:sz w:val="16"/>
                <w:szCs w:val="16"/>
                <w:lang w:eastAsia="zh-CN"/>
              </w:rPr>
            </w:pPr>
            <w:r>
              <w:rPr>
                <w:iCs/>
                <w:sz w:val="16"/>
                <w:szCs w:val="16"/>
                <w:lang w:eastAsia="zh-CN"/>
              </w:rPr>
              <w:t>2.258</w:t>
            </w:r>
          </w:p>
        </w:tc>
      </w:tr>
      <w:tr w:rsidR="00CC1476" w14:paraId="37E986FD" w14:textId="77777777" w:rsidTr="009A6E00">
        <w:trPr>
          <w:trHeight w:val="218"/>
          <w:jc w:val="center"/>
        </w:trPr>
        <w:tc>
          <w:tcPr>
            <w:tcW w:w="994" w:type="dxa"/>
            <w:vMerge/>
          </w:tcPr>
          <w:p w14:paraId="185E672E" w14:textId="77777777" w:rsidR="00CC1476" w:rsidRDefault="00CC1476" w:rsidP="009A6E00">
            <w:pPr>
              <w:numPr>
                <w:ilvl w:val="255"/>
                <w:numId w:val="0"/>
              </w:numPr>
              <w:jc w:val="center"/>
              <w:rPr>
                <w:iCs/>
                <w:sz w:val="16"/>
                <w:szCs w:val="16"/>
                <w:lang w:eastAsia="zh-CN"/>
              </w:rPr>
            </w:pPr>
          </w:p>
        </w:tc>
        <w:tc>
          <w:tcPr>
            <w:tcW w:w="1029" w:type="dxa"/>
          </w:tcPr>
          <w:p w14:paraId="78A90967" w14:textId="77777777" w:rsidR="00CC1476" w:rsidRDefault="00CC1476" w:rsidP="009A6E00">
            <w:pPr>
              <w:numPr>
                <w:ilvl w:val="255"/>
                <w:numId w:val="0"/>
              </w:numPr>
              <w:jc w:val="center"/>
              <w:rPr>
                <w:iCs/>
                <w:sz w:val="16"/>
                <w:szCs w:val="16"/>
                <w:lang w:eastAsia="zh-CN"/>
              </w:rPr>
            </w:pPr>
            <w:r>
              <w:rPr>
                <w:iCs/>
                <w:sz w:val="16"/>
                <w:szCs w:val="16"/>
                <w:lang w:eastAsia="zh-CN"/>
              </w:rPr>
              <w:t>25</w:t>
            </w:r>
          </w:p>
        </w:tc>
        <w:tc>
          <w:tcPr>
            <w:tcW w:w="1029" w:type="dxa"/>
          </w:tcPr>
          <w:p w14:paraId="07DAAF61" w14:textId="77777777" w:rsidR="00CC1476" w:rsidRDefault="00CC1476" w:rsidP="009A6E00">
            <w:pPr>
              <w:numPr>
                <w:ilvl w:val="255"/>
                <w:numId w:val="0"/>
              </w:numPr>
              <w:jc w:val="center"/>
              <w:rPr>
                <w:iCs/>
                <w:sz w:val="16"/>
                <w:szCs w:val="16"/>
                <w:lang w:eastAsia="zh-CN"/>
              </w:rPr>
            </w:pPr>
            <w:r>
              <w:rPr>
                <w:iCs/>
                <w:sz w:val="16"/>
                <w:szCs w:val="16"/>
                <w:lang w:eastAsia="zh-CN"/>
              </w:rPr>
              <w:t>9.354</w:t>
            </w:r>
          </w:p>
        </w:tc>
        <w:tc>
          <w:tcPr>
            <w:tcW w:w="1029" w:type="dxa"/>
          </w:tcPr>
          <w:p w14:paraId="6B86D28F" w14:textId="77777777" w:rsidR="00CC1476" w:rsidRDefault="00CC1476" w:rsidP="009A6E00">
            <w:pPr>
              <w:numPr>
                <w:ilvl w:val="255"/>
                <w:numId w:val="0"/>
              </w:numPr>
              <w:jc w:val="center"/>
              <w:rPr>
                <w:iCs/>
                <w:sz w:val="16"/>
                <w:szCs w:val="16"/>
                <w:lang w:eastAsia="zh-CN"/>
              </w:rPr>
            </w:pPr>
          </w:p>
        </w:tc>
        <w:tc>
          <w:tcPr>
            <w:tcW w:w="1030" w:type="dxa"/>
          </w:tcPr>
          <w:p w14:paraId="2E48AC3D" w14:textId="77777777" w:rsidR="00CC1476" w:rsidRDefault="00CC1476" w:rsidP="009A6E00">
            <w:pPr>
              <w:numPr>
                <w:ilvl w:val="255"/>
                <w:numId w:val="0"/>
              </w:numPr>
              <w:jc w:val="center"/>
              <w:rPr>
                <w:iCs/>
                <w:sz w:val="16"/>
                <w:szCs w:val="16"/>
                <w:lang w:eastAsia="zh-CN"/>
              </w:rPr>
            </w:pPr>
          </w:p>
        </w:tc>
        <w:tc>
          <w:tcPr>
            <w:tcW w:w="1029" w:type="dxa"/>
          </w:tcPr>
          <w:p w14:paraId="35047667" w14:textId="77777777" w:rsidR="00CC1476" w:rsidRDefault="00CC1476" w:rsidP="009A6E00">
            <w:pPr>
              <w:numPr>
                <w:ilvl w:val="255"/>
                <w:numId w:val="0"/>
              </w:numPr>
              <w:jc w:val="center"/>
              <w:rPr>
                <w:iCs/>
                <w:sz w:val="16"/>
                <w:szCs w:val="16"/>
                <w:lang w:eastAsia="zh-CN"/>
              </w:rPr>
            </w:pPr>
          </w:p>
        </w:tc>
        <w:tc>
          <w:tcPr>
            <w:tcW w:w="1029" w:type="dxa"/>
          </w:tcPr>
          <w:p w14:paraId="073F29E2" w14:textId="77777777" w:rsidR="00CC1476" w:rsidRDefault="00CC1476" w:rsidP="009A6E00">
            <w:pPr>
              <w:numPr>
                <w:ilvl w:val="255"/>
                <w:numId w:val="0"/>
              </w:numPr>
              <w:jc w:val="center"/>
              <w:rPr>
                <w:iCs/>
                <w:sz w:val="16"/>
                <w:szCs w:val="16"/>
                <w:lang w:eastAsia="zh-CN"/>
              </w:rPr>
            </w:pPr>
          </w:p>
        </w:tc>
        <w:tc>
          <w:tcPr>
            <w:tcW w:w="1029" w:type="dxa"/>
          </w:tcPr>
          <w:p w14:paraId="1D367C20" w14:textId="77777777" w:rsidR="00CC1476" w:rsidRDefault="00CC1476" w:rsidP="009A6E00">
            <w:pPr>
              <w:numPr>
                <w:ilvl w:val="255"/>
                <w:numId w:val="0"/>
              </w:numPr>
              <w:jc w:val="center"/>
              <w:rPr>
                <w:iCs/>
                <w:sz w:val="16"/>
                <w:szCs w:val="16"/>
                <w:lang w:eastAsia="zh-CN"/>
              </w:rPr>
            </w:pPr>
          </w:p>
        </w:tc>
        <w:tc>
          <w:tcPr>
            <w:tcW w:w="1030" w:type="dxa"/>
          </w:tcPr>
          <w:p w14:paraId="4E4493DE" w14:textId="77777777" w:rsidR="00CC1476" w:rsidRDefault="00CC1476" w:rsidP="009A6E00">
            <w:pPr>
              <w:numPr>
                <w:ilvl w:val="255"/>
                <w:numId w:val="0"/>
              </w:numPr>
              <w:jc w:val="center"/>
              <w:rPr>
                <w:iCs/>
                <w:sz w:val="16"/>
                <w:szCs w:val="16"/>
                <w:lang w:eastAsia="zh-CN"/>
              </w:rPr>
            </w:pPr>
          </w:p>
        </w:tc>
      </w:tr>
      <w:tr w:rsidR="00CC1476" w14:paraId="03845668" w14:textId="77777777" w:rsidTr="009A6E00">
        <w:trPr>
          <w:trHeight w:val="68"/>
          <w:jc w:val="center"/>
        </w:trPr>
        <w:tc>
          <w:tcPr>
            <w:tcW w:w="994" w:type="dxa"/>
            <w:vMerge w:val="restart"/>
          </w:tcPr>
          <w:p w14:paraId="14EC5B80" w14:textId="77777777" w:rsidR="00CC1476" w:rsidRDefault="00CC1476" w:rsidP="009A6E00">
            <w:pPr>
              <w:numPr>
                <w:ilvl w:val="255"/>
                <w:numId w:val="0"/>
              </w:numPr>
              <w:jc w:val="center"/>
              <w:rPr>
                <w:iCs/>
                <w:sz w:val="16"/>
                <w:szCs w:val="16"/>
                <w:lang w:eastAsia="zh-CN"/>
              </w:rPr>
            </w:pPr>
            <w:r>
              <w:rPr>
                <w:iCs/>
                <w:sz w:val="16"/>
                <w:szCs w:val="16"/>
                <w:lang w:eastAsia="zh-CN"/>
              </w:rPr>
              <w:t>CDL-E</w:t>
            </w:r>
          </w:p>
        </w:tc>
        <w:tc>
          <w:tcPr>
            <w:tcW w:w="1029" w:type="dxa"/>
          </w:tcPr>
          <w:p w14:paraId="4A7EEAD5"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0203C31A" w14:textId="77777777" w:rsidR="00CC1476" w:rsidRDefault="00CC1476" w:rsidP="009A6E00">
            <w:pPr>
              <w:numPr>
                <w:ilvl w:val="255"/>
                <w:numId w:val="0"/>
              </w:numPr>
              <w:jc w:val="center"/>
              <w:rPr>
                <w:iCs/>
                <w:sz w:val="16"/>
                <w:szCs w:val="16"/>
                <w:lang w:eastAsia="zh-CN"/>
              </w:rPr>
            </w:pPr>
            <w:r>
              <w:rPr>
                <w:iCs/>
                <w:sz w:val="16"/>
                <w:szCs w:val="16"/>
                <w:lang w:eastAsia="zh-CN"/>
              </w:rPr>
              <w:t>0.395</w:t>
            </w:r>
          </w:p>
        </w:tc>
        <w:tc>
          <w:tcPr>
            <w:tcW w:w="1029" w:type="dxa"/>
          </w:tcPr>
          <w:p w14:paraId="65606820" w14:textId="77777777" w:rsidR="00CC1476" w:rsidRDefault="00CC1476" w:rsidP="009A6E00">
            <w:pPr>
              <w:numPr>
                <w:ilvl w:val="255"/>
                <w:numId w:val="0"/>
              </w:numPr>
              <w:jc w:val="center"/>
              <w:rPr>
                <w:iCs/>
                <w:sz w:val="16"/>
                <w:szCs w:val="16"/>
                <w:lang w:eastAsia="zh-CN"/>
              </w:rPr>
            </w:pPr>
            <w:r>
              <w:rPr>
                <w:iCs/>
                <w:sz w:val="16"/>
                <w:szCs w:val="16"/>
                <w:lang w:eastAsia="zh-CN"/>
              </w:rPr>
              <w:t>30</w:t>
            </w:r>
          </w:p>
        </w:tc>
        <w:tc>
          <w:tcPr>
            <w:tcW w:w="1030" w:type="dxa"/>
          </w:tcPr>
          <w:p w14:paraId="3E878FDC" w14:textId="77777777" w:rsidR="00CC1476" w:rsidRDefault="00CC1476" w:rsidP="009A6E00">
            <w:pPr>
              <w:numPr>
                <w:ilvl w:val="255"/>
                <w:numId w:val="0"/>
              </w:numPr>
              <w:jc w:val="center"/>
              <w:rPr>
                <w:iCs/>
                <w:sz w:val="16"/>
                <w:szCs w:val="16"/>
                <w:lang w:eastAsia="zh-CN"/>
              </w:rPr>
            </w:pPr>
            <w:r>
              <w:rPr>
                <w:iCs/>
                <w:sz w:val="16"/>
                <w:szCs w:val="16"/>
                <w:lang w:eastAsia="zh-CN"/>
              </w:rPr>
              <w:t>9.743</w:t>
            </w:r>
          </w:p>
        </w:tc>
        <w:tc>
          <w:tcPr>
            <w:tcW w:w="1029" w:type="dxa"/>
          </w:tcPr>
          <w:p w14:paraId="71A6BB8B"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29" w:type="dxa"/>
          </w:tcPr>
          <w:p w14:paraId="2475AE6C" w14:textId="77777777" w:rsidR="00CC1476" w:rsidRDefault="00CC1476" w:rsidP="009A6E00">
            <w:pPr>
              <w:numPr>
                <w:ilvl w:val="255"/>
                <w:numId w:val="0"/>
              </w:numPr>
              <w:jc w:val="center"/>
              <w:rPr>
                <w:iCs/>
                <w:sz w:val="16"/>
                <w:szCs w:val="16"/>
                <w:lang w:eastAsia="zh-CN"/>
              </w:rPr>
            </w:pPr>
            <w:r>
              <w:rPr>
                <w:iCs/>
                <w:sz w:val="16"/>
                <w:szCs w:val="16"/>
                <w:lang w:eastAsia="zh-CN"/>
              </w:rPr>
              <w:t>6.919</w:t>
            </w:r>
          </w:p>
        </w:tc>
        <w:tc>
          <w:tcPr>
            <w:tcW w:w="1029" w:type="dxa"/>
          </w:tcPr>
          <w:p w14:paraId="51B12080" w14:textId="77777777" w:rsidR="00CC1476" w:rsidRDefault="00CC1476" w:rsidP="009A6E00">
            <w:pPr>
              <w:numPr>
                <w:ilvl w:val="255"/>
                <w:numId w:val="0"/>
              </w:numPr>
              <w:jc w:val="center"/>
              <w:rPr>
                <w:iCs/>
                <w:sz w:val="16"/>
                <w:szCs w:val="16"/>
                <w:lang w:eastAsia="zh-CN"/>
              </w:rPr>
            </w:pPr>
            <w:r>
              <w:rPr>
                <w:iCs/>
                <w:sz w:val="16"/>
                <w:szCs w:val="16"/>
                <w:lang w:eastAsia="zh-CN"/>
              </w:rPr>
              <w:t>1</w:t>
            </w:r>
          </w:p>
        </w:tc>
        <w:tc>
          <w:tcPr>
            <w:tcW w:w="1030" w:type="dxa"/>
          </w:tcPr>
          <w:p w14:paraId="1338C258" w14:textId="77777777" w:rsidR="00CC1476" w:rsidRDefault="00CC1476" w:rsidP="009A6E00">
            <w:pPr>
              <w:numPr>
                <w:ilvl w:val="255"/>
                <w:numId w:val="0"/>
              </w:numPr>
              <w:jc w:val="center"/>
              <w:rPr>
                <w:iCs/>
                <w:sz w:val="16"/>
                <w:szCs w:val="16"/>
                <w:lang w:eastAsia="zh-CN"/>
              </w:rPr>
            </w:pPr>
            <w:r>
              <w:rPr>
                <w:iCs/>
                <w:sz w:val="16"/>
                <w:szCs w:val="16"/>
                <w:lang w:eastAsia="zh-CN"/>
              </w:rPr>
              <w:t>0.971</w:t>
            </w:r>
          </w:p>
        </w:tc>
      </w:tr>
      <w:tr w:rsidR="00CC1476" w14:paraId="4FDC68EC" w14:textId="77777777" w:rsidTr="009A6E00">
        <w:trPr>
          <w:trHeight w:val="218"/>
          <w:jc w:val="center"/>
        </w:trPr>
        <w:tc>
          <w:tcPr>
            <w:tcW w:w="994" w:type="dxa"/>
            <w:vMerge/>
          </w:tcPr>
          <w:p w14:paraId="06F37C3F" w14:textId="77777777" w:rsidR="00CC1476" w:rsidRDefault="00CC1476" w:rsidP="009A6E00">
            <w:pPr>
              <w:numPr>
                <w:ilvl w:val="255"/>
                <w:numId w:val="0"/>
              </w:numPr>
              <w:jc w:val="center"/>
              <w:rPr>
                <w:iCs/>
                <w:sz w:val="16"/>
                <w:szCs w:val="16"/>
                <w:lang w:eastAsia="zh-CN"/>
              </w:rPr>
            </w:pPr>
          </w:p>
        </w:tc>
        <w:tc>
          <w:tcPr>
            <w:tcW w:w="1029" w:type="dxa"/>
          </w:tcPr>
          <w:p w14:paraId="45F233A9"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77B4ABC3" w14:textId="77777777" w:rsidR="00CC1476" w:rsidRDefault="00CC1476" w:rsidP="009A6E00">
            <w:pPr>
              <w:numPr>
                <w:ilvl w:val="255"/>
                <w:numId w:val="0"/>
              </w:numPr>
              <w:jc w:val="center"/>
              <w:rPr>
                <w:iCs/>
                <w:sz w:val="16"/>
                <w:szCs w:val="16"/>
                <w:lang w:eastAsia="zh-CN"/>
              </w:rPr>
            </w:pPr>
            <w:r>
              <w:rPr>
                <w:iCs/>
                <w:sz w:val="16"/>
                <w:szCs w:val="16"/>
                <w:lang w:eastAsia="zh-CN"/>
              </w:rPr>
              <w:t>0.801</w:t>
            </w:r>
          </w:p>
        </w:tc>
        <w:tc>
          <w:tcPr>
            <w:tcW w:w="1029" w:type="dxa"/>
          </w:tcPr>
          <w:p w14:paraId="692E6215" w14:textId="77777777" w:rsidR="00CC1476" w:rsidRDefault="00CC1476" w:rsidP="009A6E00">
            <w:pPr>
              <w:numPr>
                <w:ilvl w:val="255"/>
                <w:numId w:val="0"/>
              </w:numPr>
              <w:jc w:val="center"/>
              <w:rPr>
                <w:iCs/>
                <w:sz w:val="16"/>
                <w:szCs w:val="16"/>
                <w:lang w:eastAsia="zh-CN"/>
              </w:rPr>
            </w:pPr>
            <w:r>
              <w:rPr>
                <w:iCs/>
                <w:sz w:val="16"/>
                <w:szCs w:val="16"/>
                <w:lang w:eastAsia="zh-CN"/>
              </w:rPr>
              <w:t>45</w:t>
            </w:r>
          </w:p>
        </w:tc>
        <w:tc>
          <w:tcPr>
            <w:tcW w:w="1030" w:type="dxa"/>
          </w:tcPr>
          <w:p w14:paraId="33759E6A" w14:textId="77777777" w:rsidR="00CC1476" w:rsidRDefault="00CC1476" w:rsidP="009A6E00">
            <w:pPr>
              <w:numPr>
                <w:ilvl w:val="255"/>
                <w:numId w:val="0"/>
              </w:numPr>
              <w:jc w:val="center"/>
              <w:rPr>
                <w:iCs/>
                <w:sz w:val="16"/>
                <w:szCs w:val="16"/>
                <w:lang w:eastAsia="zh-CN"/>
              </w:rPr>
            </w:pPr>
            <w:r>
              <w:rPr>
                <w:iCs/>
                <w:sz w:val="16"/>
                <w:szCs w:val="16"/>
                <w:lang w:eastAsia="zh-CN"/>
              </w:rPr>
              <w:t>N/A</w:t>
            </w:r>
          </w:p>
        </w:tc>
        <w:tc>
          <w:tcPr>
            <w:tcW w:w="1029" w:type="dxa"/>
          </w:tcPr>
          <w:p w14:paraId="424B19BB" w14:textId="77777777" w:rsidR="00CC1476" w:rsidRDefault="00CC1476" w:rsidP="009A6E00">
            <w:pPr>
              <w:numPr>
                <w:ilvl w:val="255"/>
                <w:numId w:val="0"/>
              </w:numPr>
              <w:jc w:val="center"/>
              <w:rPr>
                <w:iCs/>
                <w:sz w:val="16"/>
                <w:szCs w:val="16"/>
                <w:lang w:eastAsia="zh-CN"/>
              </w:rPr>
            </w:pPr>
            <w:r>
              <w:rPr>
                <w:iCs/>
                <w:sz w:val="16"/>
                <w:szCs w:val="16"/>
                <w:lang w:eastAsia="zh-CN"/>
              </w:rPr>
              <w:t>10</w:t>
            </w:r>
          </w:p>
        </w:tc>
        <w:tc>
          <w:tcPr>
            <w:tcW w:w="1029" w:type="dxa"/>
          </w:tcPr>
          <w:p w14:paraId="5626F0E0" w14:textId="77777777" w:rsidR="00CC1476" w:rsidRDefault="00CC1476" w:rsidP="009A6E00">
            <w:pPr>
              <w:numPr>
                <w:ilvl w:val="255"/>
                <w:numId w:val="0"/>
              </w:numPr>
              <w:jc w:val="center"/>
              <w:rPr>
                <w:iCs/>
                <w:sz w:val="16"/>
                <w:szCs w:val="16"/>
                <w:lang w:eastAsia="zh-CN"/>
              </w:rPr>
            </w:pPr>
            <w:r>
              <w:rPr>
                <w:iCs/>
                <w:sz w:val="16"/>
                <w:szCs w:val="16"/>
                <w:lang w:eastAsia="zh-CN"/>
              </w:rPr>
              <w:t>14.838</w:t>
            </w:r>
          </w:p>
        </w:tc>
        <w:tc>
          <w:tcPr>
            <w:tcW w:w="1029" w:type="dxa"/>
          </w:tcPr>
          <w:p w14:paraId="2EF3A854" w14:textId="77777777" w:rsidR="00CC1476" w:rsidRDefault="00CC1476" w:rsidP="009A6E00">
            <w:pPr>
              <w:numPr>
                <w:ilvl w:val="255"/>
                <w:numId w:val="0"/>
              </w:numPr>
              <w:jc w:val="center"/>
              <w:rPr>
                <w:iCs/>
                <w:sz w:val="16"/>
                <w:szCs w:val="16"/>
                <w:lang w:eastAsia="zh-CN"/>
              </w:rPr>
            </w:pPr>
            <w:r>
              <w:rPr>
                <w:iCs/>
                <w:sz w:val="16"/>
                <w:szCs w:val="16"/>
                <w:lang w:eastAsia="zh-CN"/>
              </w:rPr>
              <w:t>3</w:t>
            </w:r>
          </w:p>
        </w:tc>
        <w:tc>
          <w:tcPr>
            <w:tcW w:w="1030" w:type="dxa"/>
          </w:tcPr>
          <w:p w14:paraId="548D6805" w14:textId="77777777" w:rsidR="00CC1476" w:rsidRDefault="00CC1476" w:rsidP="009A6E00">
            <w:pPr>
              <w:numPr>
                <w:ilvl w:val="255"/>
                <w:numId w:val="0"/>
              </w:numPr>
              <w:jc w:val="center"/>
              <w:rPr>
                <w:iCs/>
                <w:sz w:val="16"/>
                <w:szCs w:val="16"/>
                <w:lang w:eastAsia="zh-CN"/>
              </w:rPr>
            </w:pPr>
            <w:r>
              <w:rPr>
                <w:iCs/>
                <w:sz w:val="16"/>
                <w:szCs w:val="16"/>
                <w:lang w:eastAsia="zh-CN"/>
              </w:rPr>
              <w:t>2.918</w:t>
            </w:r>
          </w:p>
        </w:tc>
      </w:tr>
      <w:tr w:rsidR="00CC1476" w14:paraId="3CEE8A57" w14:textId="77777777" w:rsidTr="009A6E00">
        <w:trPr>
          <w:trHeight w:val="218"/>
          <w:jc w:val="center"/>
        </w:trPr>
        <w:tc>
          <w:tcPr>
            <w:tcW w:w="994" w:type="dxa"/>
            <w:vMerge/>
          </w:tcPr>
          <w:p w14:paraId="55B20F28" w14:textId="77777777" w:rsidR="00CC1476" w:rsidRDefault="00CC1476" w:rsidP="009A6E00">
            <w:pPr>
              <w:numPr>
                <w:ilvl w:val="255"/>
                <w:numId w:val="0"/>
              </w:numPr>
              <w:jc w:val="center"/>
              <w:rPr>
                <w:iCs/>
                <w:sz w:val="16"/>
                <w:szCs w:val="16"/>
                <w:lang w:eastAsia="zh-CN"/>
              </w:rPr>
            </w:pPr>
          </w:p>
        </w:tc>
        <w:tc>
          <w:tcPr>
            <w:tcW w:w="1029" w:type="dxa"/>
          </w:tcPr>
          <w:p w14:paraId="2AFC612D"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2F28C78D" w14:textId="77777777" w:rsidR="00CC1476" w:rsidRDefault="00CC1476" w:rsidP="009A6E00">
            <w:pPr>
              <w:numPr>
                <w:ilvl w:val="255"/>
                <w:numId w:val="0"/>
              </w:numPr>
              <w:jc w:val="center"/>
              <w:rPr>
                <w:iCs/>
                <w:sz w:val="16"/>
                <w:szCs w:val="16"/>
                <w:lang w:eastAsia="zh-CN"/>
              </w:rPr>
            </w:pPr>
            <w:r>
              <w:rPr>
                <w:iCs/>
                <w:sz w:val="16"/>
                <w:szCs w:val="16"/>
                <w:lang w:eastAsia="zh-CN"/>
              </w:rPr>
              <w:t>1.233</w:t>
            </w:r>
          </w:p>
        </w:tc>
        <w:tc>
          <w:tcPr>
            <w:tcW w:w="1029" w:type="dxa"/>
          </w:tcPr>
          <w:p w14:paraId="4A7C3BA5" w14:textId="77777777" w:rsidR="00CC1476" w:rsidRDefault="00CC1476" w:rsidP="009A6E00">
            <w:pPr>
              <w:numPr>
                <w:ilvl w:val="255"/>
                <w:numId w:val="0"/>
              </w:numPr>
              <w:jc w:val="center"/>
              <w:rPr>
                <w:iCs/>
                <w:sz w:val="16"/>
                <w:szCs w:val="16"/>
                <w:lang w:eastAsia="zh-CN"/>
              </w:rPr>
            </w:pPr>
            <w:r>
              <w:rPr>
                <w:iCs/>
                <w:sz w:val="16"/>
                <w:szCs w:val="16"/>
                <w:lang w:eastAsia="zh-CN"/>
              </w:rPr>
              <w:t>60</w:t>
            </w:r>
          </w:p>
        </w:tc>
        <w:tc>
          <w:tcPr>
            <w:tcW w:w="1030" w:type="dxa"/>
          </w:tcPr>
          <w:p w14:paraId="1B091777" w14:textId="77777777" w:rsidR="00CC1476" w:rsidRDefault="00CC1476" w:rsidP="009A6E00">
            <w:pPr>
              <w:numPr>
                <w:ilvl w:val="255"/>
                <w:numId w:val="0"/>
              </w:numPr>
              <w:jc w:val="center"/>
              <w:rPr>
                <w:iCs/>
                <w:sz w:val="16"/>
                <w:szCs w:val="16"/>
                <w:lang w:eastAsia="zh-CN"/>
              </w:rPr>
            </w:pPr>
            <w:r>
              <w:rPr>
                <w:iCs/>
                <w:sz w:val="16"/>
                <w:szCs w:val="16"/>
                <w:lang w:eastAsia="zh-CN"/>
              </w:rPr>
              <w:t>N/A</w:t>
            </w:r>
          </w:p>
        </w:tc>
        <w:tc>
          <w:tcPr>
            <w:tcW w:w="1029" w:type="dxa"/>
          </w:tcPr>
          <w:p w14:paraId="46D5E0A2" w14:textId="77777777" w:rsidR="00CC1476" w:rsidRDefault="00CC1476" w:rsidP="009A6E00">
            <w:pPr>
              <w:numPr>
                <w:ilvl w:val="255"/>
                <w:numId w:val="0"/>
              </w:numPr>
              <w:jc w:val="center"/>
              <w:rPr>
                <w:iCs/>
                <w:sz w:val="16"/>
                <w:szCs w:val="16"/>
                <w:lang w:eastAsia="zh-CN"/>
              </w:rPr>
            </w:pPr>
            <w:r>
              <w:rPr>
                <w:iCs/>
                <w:sz w:val="16"/>
                <w:szCs w:val="16"/>
                <w:lang w:eastAsia="zh-CN"/>
              </w:rPr>
              <w:t>15</w:t>
            </w:r>
          </w:p>
        </w:tc>
        <w:tc>
          <w:tcPr>
            <w:tcW w:w="1029" w:type="dxa"/>
          </w:tcPr>
          <w:p w14:paraId="16178DBB" w14:textId="77777777" w:rsidR="00CC1476" w:rsidRDefault="00CC1476" w:rsidP="009A6E00">
            <w:pPr>
              <w:numPr>
                <w:ilvl w:val="255"/>
                <w:numId w:val="0"/>
              </w:numPr>
              <w:jc w:val="center"/>
              <w:rPr>
                <w:iCs/>
                <w:sz w:val="16"/>
                <w:szCs w:val="16"/>
                <w:lang w:eastAsia="zh-CN"/>
              </w:rPr>
            </w:pPr>
            <w:r>
              <w:rPr>
                <w:iCs/>
                <w:sz w:val="16"/>
                <w:szCs w:val="16"/>
                <w:lang w:eastAsia="zh-CN"/>
              </w:rPr>
              <w:t>27.285</w:t>
            </w:r>
          </w:p>
        </w:tc>
        <w:tc>
          <w:tcPr>
            <w:tcW w:w="1029" w:type="dxa"/>
          </w:tcPr>
          <w:p w14:paraId="20A50179" w14:textId="77777777" w:rsidR="00CC1476" w:rsidRDefault="00CC1476" w:rsidP="009A6E00">
            <w:pPr>
              <w:numPr>
                <w:ilvl w:val="255"/>
                <w:numId w:val="0"/>
              </w:numPr>
              <w:jc w:val="center"/>
              <w:rPr>
                <w:iCs/>
                <w:sz w:val="16"/>
                <w:szCs w:val="16"/>
                <w:lang w:eastAsia="zh-CN"/>
              </w:rPr>
            </w:pPr>
            <w:r>
              <w:rPr>
                <w:iCs/>
                <w:sz w:val="16"/>
                <w:szCs w:val="16"/>
                <w:lang w:eastAsia="zh-CN"/>
              </w:rPr>
              <w:t>5</w:t>
            </w:r>
          </w:p>
        </w:tc>
        <w:tc>
          <w:tcPr>
            <w:tcW w:w="1030" w:type="dxa"/>
          </w:tcPr>
          <w:p w14:paraId="75363DD2" w14:textId="77777777" w:rsidR="00CC1476" w:rsidRDefault="00CC1476" w:rsidP="009A6E00">
            <w:pPr>
              <w:numPr>
                <w:ilvl w:val="255"/>
                <w:numId w:val="0"/>
              </w:numPr>
              <w:jc w:val="center"/>
              <w:rPr>
                <w:iCs/>
                <w:sz w:val="16"/>
                <w:szCs w:val="16"/>
                <w:lang w:eastAsia="zh-CN"/>
              </w:rPr>
            </w:pPr>
            <w:r>
              <w:rPr>
                <w:iCs/>
                <w:sz w:val="16"/>
                <w:szCs w:val="16"/>
                <w:lang w:eastAsia="zh-CN"/>
              </w:rPr>
              <w:t>4.877</w:t>
            </w:r>
          </w:p>
        </w:tc>
      </w:tr>
      <w:tr w:rsidR="00CC1476" w14:paraId="4FF3EBF9" w14:textId="77777777" w:rsidTr="009A6E00">
        <w:trPr>
          <w:trHeight w:val="218"/>
          <w:jc w:val="center"/>
        </w:trPr>
        <w:tc>
          <w:tcPr>
            <w:tcW w:w="994" w:type="dxa"/>
            <w:vMerge/>
          </w:tcPr>
          <w:p w14:paraId="263DF88F" w14:textId="77777777" w:rsidR="00CC1476" w:rsidRDefault="00CC1476" w:rsidP="009A6E00">
            <w:pPr>
              <w:numPr>
                <w:ilvl w:val="255"/>
                <w:numId w:val="0"/>
              </w:numPr>
              <w:jc w:val="center"/>
              <w:rPr>
                <w:iCs/>
                <w:sz w:val="16"/>
                <w:szCs w:val="16"/>
                <w:lang w:eastAsia="zh-CN"/>
              </w:rPr>
            </w:pPr>
          </w:p>
        </w:tc>
        <w:tc>
          <w:tcPr>
            <w:tcW w:w="1029" w:type="dxa"/>
          </w:tcPr>
          <w:p w14:paraId="32754E55" w14:textId="77777777" w:rsidR="00CC1476" w:rsidRDefault="00CC1476" w:rsidP="009A6E00">
            <w:pPr>
              <w:numPr>
                <w:ilvl w:val="255"/>
                <w:numId w:val="0"/>
              </w:numPr>
              <w:jc w:val="center"/>
              <w:rPr>
                <w:iCs/>
                <w:sz w:val="16"/>
                <w:szCs w:val="16"/>
                <w:lang w:eastAsia="zh-CN"/>
              </w:rPr>
            </w:pPr>
            <w:r>
              <w:rPr>
                <w:iCs/>
                <w:sz w:val="16"/>
                <w:szCs w:val="16"/>
                <w:lang w:eastAsia="zh-CN"/>
              </w:rPr>
              <w:t>25</w:t>
            </w:r>
          </w:p>
        </w:tc>
        <w:tc>
          <w:tcPr>
            <w:tcW w:w="1029" w:type="dxa"/>
          </w:tcPr>
          <w:p w14:paraId="594AD830" w14:textId="77777777" w:rsidR="00CC1476" w:rsidRDefault="00CC1476" w:rsidP="009A6E00">
            <w:pPr>
              <w:numPr>
                <w:ilvl w:val="255"/>
                <w:numId w:val="0"/>
              </w:numPr>
              <w:jc w:val="center"/>
              <w:rPr>
                <w:iCs/>
                <w:sz w:val="16"/>
                <w:szCs w:val="16"/>
                <w:lang w:eastAsia="zh-CN"/>
              </w:rPr>
            </w:pPr>
            <w:r>
              <w:rPr>
                <w:iCs/>
                <w:sz w:val="16"/>
                <w:szCs w:val="16"/>
                <w:lang w:eastAsia="zh-CN"/>
              </w:rPr>
              <w:t>7.780</w:t>
            </w:r>
          </w:p>
        </w:tc>
        <w:tc>
          <w:tcPr>
            <w:tcW w:w="1029" w:type="dxa"/>
          </w:tcPr>
          <w:p w14:paraId="275483F4" w14:textId="77777777" w:rsidR="00CC1476" w:rsidRDefault="00CC1476" w:rsidP="009A6E00">
            <w:pPr>
              <w:numPr>
                <w:ilvl w:val="255"/>
                <w:numId w:val="0"/>
              </w:numPr>
              <w:jc w:val="center"/>
              <w:rPr>
                <w:iCs/>
                <w:sz w:val="16"/>
                <w:szCs w:val="16"/>
                <w:lang w:eastAsia="zh-CN"/>
              </w:rPr>
            </w:pPr>
          </w:p>
        </w:tc>
        <w:tc>
          <w:tcPr>
            <w:tcW w:w="1030" w:type="dxa"/>
          </w:tcPr>
          <w:p w14:paraId="7056EB4C" w14:textId="77777777" w:rsidR="00CC1476" w:rsidRDefault="00CC1476" w:rsidP="009A6E00">
            <w:pPr>
              <w:numPr>
                <w:ilvl w:val="255"/>
                <w:numId w:val="0"/>
              </w:numPr>
              <w:jc w:val="center"/>
              <w:rPr>
                <w:iCs/>
                <w:sz w:val="16"/>
                <w:szCs w:val="16"/>
                <w:lang w:eastAsia="zh-CN"/>
              </w:rPr>
            </w:pPr>
          </w:p>
        </w:tc>
        <w:tc>
          <w:tcPr>
            <w:tcW w:w="1029" w:type="dxa"/>
          </w:tcPr>
          <w:p w14:paraId="518DC3A3" w14:textId="77777777" w:rsidR="00CC1476" w:rsidRDefault="00CC1476" w:rsidP="009A6E00">
            <w:pPr>
              <w:numPr>
                <w:ilvl w:val="255"/>
                <w:numId w:val="0"/>
              </w:numPr>
              <w:jc w:val="center"/>
              <w:rPr>
                <w:iCs/>
                <w:sz w:val="16"/>
                <w:szCs w:val="16"/>
                <w:lang w:eastAsia="zh-CN"/>
              </w:rPr>
            </w:pPr>
          </w:p>
        </w:tc>
        <w:tc>
          <w:tcPr>
            <w:tcW w:w="1029" w:type="dxa"/>
          </w:tcPr>
          <w:p w14:paraId="469715F6" w14:textId="77777777" w:rsidR="00CC1476" w:rsidRDefault="00CC1476" w:rsidP="009A6E00">
            <w:pPr>
              <w:numPr>
                <w:ilvl w:val="255"/>
                <w:numId w:val="0"/>
              </w:numPr>
              <w:jc w:val="center"/>
              <w:rPr>
                <w:iCs/>
                <w:sz w:val="16"/>
                <w:szCs w:val="16"/>
                <w:lang w:eastAsia="zh-CN"/>
              </w:rPr>
            </w:pPr>
          </w:p>
        </w:tc>
        <w:tc>
          <w:tcPr>
            <w:tcW w:w="1029" w:type="dxa"/>
          </w:tcPr>
          <w:p w14:paraId="2D325EBA" w14:textId="77777777" w:rsidR="00CC1476" w:rsidRDefault="00CC1476" w:rsidP="009A6E00">
            <w:pPr>
              <w:numPr>
                <w:ilvl w:val="255"/>
                <w:numId w:val="0"/>
              </w:numPr>
              <w:jc w:val="center"/>
              <w:rPr>
                <w:iCs/>
                <w:sz w:val="16"/>
                <w:szCs w:val="16"/>
                <w:lang w:eastAsia="zh-CN"/>
              </w:rPr>
            </w:pPr>
          </w:p>
        </w:tc>
        <w:tc>
          <w:tcPr>
            <w:tcW w:w="1030" w:type="dxa"/>
          </w:tcPr>
          <w:p w14:paraId="0068CFAE" w14:textId="77777777" w:rsidR="00CC1476" w:rsidRDefault="00CC1476" w:rsidP="009A6E00">
            <w:pPr>
              <w:numPr>
                <w:ilvl w:val="255"/>
                <w:numId w:val="0"/>
              </w:numPr>
              <w:jc w:val="center"/>
              <w:rPr>
                <w:iCs/>
                <w:sz w:val="16"/>
                <w:szCs w:val="16"/>
                <w:lang w:eastAsia="zh-CN"/>
              </w:rPr>
            </w:pPr>
          </w:p>
        </w:tc>
      </w:tr>
    </w:tbl>
    <w:p w14:paraId="5BB09E47" w14:textId="77777777" w:rsidR="00CC1476" w:rsidRPr="00505A40" w:rsidRDefault="00CC1476" w:rsidP="00CC1476">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21B4E475" w14:textId="77777777" w:rsidR="00CC1476" w:rsidRDefault="00CC1476" w:rsidP="00CC1476">
      <w:pPr>
        <w:rPr>
          <w:rFonts w:eastAsia="DengXian"/>
          <w:lang w:eastAsia="zh-CN"/>
        </w:rPr>
      </w:pPr>
    </w:p>
    <w:p w14:paraId="33AD2E1A" w14:textId="77777777" w:rsidR="00CC1476" w:rsidRPr="00F97EBF" w:rsidRDefault="00CC1476" w:rsidP="00CC1476">
      <w:pPr>
        <w:rPr>
          <w:rFonts w:eastAsia="DengXian"/>
          <w:highlight w:val="green"/>
          <w:lang w:eastAsia="zh-CN"/>
        </w:rPr>
      </w:pPr>
      <w:r w:rsidRPr="00F97EBF">
        <w:rPr>
          <w:rFonts w:eastAsia="DengXian" w:hint="eastAsia"/>
          <w:highlight w:val="green"/>
          <w:lang w:eastAsia="zh-CN"/>
        </w:rPr>
        <w:t>Agreement</w:t>
      </w:r>
    </w:p>
    <w:p w14:paraId="15CE6DDF" w14:textId="77777777" w:rsidR="00CC1476" w:rsidRDefault="00CC1476" w:rsidP="00CC1476">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2B59AFFF" w14:textId="77777777" w:rsidR="00CC1476" w:rsidRDefault="00CC1476" w:rsidP="00CC1476">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2AC19504" w14:textId="77777777" w:rsidR="00CC1476" w:rsidRDefault="00CC1476" w:rsidP="00CC1476">
      <w:pPr>
        <w:autoSpaceDE w:val="0"/>
        <w:autoSpaceDN w:val="0"/>
        <w:adjustRightInd w:val="0"/>
        <w:contextualSpacing/>
        <w:jc w:val="center"/>
        <w:textAlignment w:val="baseline"/>
        <w:rPr>
          <w:b/>
        </w:rPr>
      </w:pPr>
      <w:r>
        <w:rPr>
          <w:b/>
          <w:noProof/>
          <w:position w:val="-30"/>
        </w:rPr>
        <w:object w:dxaOrig="4320" w:dyaOrig="616" w14:anchorId="2DB9354D">
          <v:shape id="_x0000_i1120" type="#_x0000_t75" style="width:3in;height:30.5pt" o:ole="">
            <v:imagedata r:id="rId166" o:title=""/>
          </v:shape>
          <o:OLEObject Type="Embed" ProgID="Equation.DSMT4" ShapeID="_x0000_i1120" DrawAspect="Content" ObjectID="_1801647016" r:id="rId293"/>
        </w:object>
      </w:r>
    </w:p>
    <w:p w14:paraId="5F7E89F3" w14:textId="77777777" w:rsidR="00CC1476" w:rsidRPr="00401409" w:rsidRDefault="00CC1476" w:rsidP="00CC1476">
      <w:pPr>
        <w:rPr>
          <w:rFonts w:eastAsia="DengXian"/>
          <w:highlight w:val="green"/>
          <w:lang w:eastAsia="zh-CN"/>
        </w:rPr>
      </w:pPr>
      <w:r w:rsidRPr="00401409">
        <w:rPr>
          <w:rFonts w:eastAsia="DengXian" w:hint="eastAsia"/>
          <w:highlight w:val="green"/>
          <w:lang w:eastAsia="zh-CN"/>
        </w:rPr>
        <w:t>Agreement</w:t>
      </w:r>
    </w:p>
    <w:p w14:paraId="147F24C5" w14:textId="77777777" w:rsidR="00CC1476" w:rsidRDefault="00CC1476" w:rsidP="00CC1476">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6CB245D9" w14:textId="77777777" w:rsidR="00CC1476" w:rsidRDefault="00CC1476" w:rsidP="00CC1476">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CC1476" w14:paraId="00692D27" w14:textId="77777777" w:rsidTr="009A6E00">
        <w:tc>
          <w:tcPr>
            <w:tcW w:w="8257" w:type="dxa"/>
            <w:shd w:val="clear" w:color="auto" w:fill="auto"/>
          </w:tcPr>
          <w:p w14:paraId="0E2E7D16" w14:textId="77777777" w:rsidR="00CC1476" w:rsidRDefault="00CC1476" w:rsidP="009A6E00">
            <w:pPr>
              <w:widowControl w:val="0"/>
              <w:jc w:val="center"/>
            </w:pPr>
            <w:r w:rsidRPr="00505A40">
              <w:rPr>
                <w:b/>
                <w:bCs/>
                <w:color w:val="FF0000"/>
                <w:lang w:eastAsia="zh-CN"/>
              </w:rPr>
              <w:t>&lt; Unchanged text omitted &gt;</w:t>
            </w:r>
          </w:p>
          <w:p w14:paraId="28817429" w14:textId="77777777" w:rsidR="00CC1476" w:rsidRPr="00505A40" w:rsidRDefault="00CC1476" w:rsidP="009A6E00">
            <w:pPr>
              <w:keepNext/>
              <w:keepLines/>
              <w:widowControl w:val="0"/>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09520118" w14:textId="77777777" w:rsidR="00CC1476" w:rsidRPr="00505A40" w:rsidRDefault="00CC1476" w:rsidP="009A6E00">
            <w:pPr>
              <w:autoSpaceDE w:val="0"/>
              <w:autoSpaceDN w:val="0"/>
              <w:adjustRightInd w:val="0"/>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w:r w:rsidRPr="00505A40">
              <w:rPr>
                <w:rFonts w:eastAsia="Times New Roman"/>
                <w:noProof/>
                <w:position w:val="-12"/>
              </w:rPr>
              <w:object w:dxaOrig="720" w:dyaOrig="282" w14:anchorId="353E85F1">
                <v:shape id="_x0000_i1121" type="#_x0000_t75" style="width:37.5pt;height:13.5pt" o:ole="">
                  <v:imagedata r:id="rId168" o:title=""/>
                </v:shape>
                <o:OLEObject Type="Embed" ProgID="Equation.3" ShapeID="_x0000_i1121" DrawAspect="Content" ObjectID="_1801647017" r:id="rId294"/>
              </w:object>
            </w:r>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2A00B20A" w14:textId="77777777" w:rsidR="00CC1476" w:rsidRPr="00505A40" w:rsidRDefault="00CC1476" w:rsidP="009A6E00">
            <w:pPr>
              <w:keepLines/>
              <w:widowControl w:val="0"/>
              <w:tabs>
                <w:tab w:val="center" w:pos="4820"/>
                <w:tab w:val="right" w:pos="9072"/>
              </w:tabs>
              <w:rPr>
                <w:rFonts w:eastAsia="Times New Roman"/>
                <w:kern w:val="2"/>
                <w:lang w:eastAsia="ko-KR"/>
              </w:rPr>
            </w:pPr>
            <w:r w:rsidRPr="00505A40">
              <w:rPr>
                <w:rFonts w:eastAsia="Times New Roman"/>
                <w:kern w:val="2"/>
                <w:lang w:eastAsia="ko-KR"/>
              </w:rPr>
              <w:tab/>
            </w:r>
            <w:r w:rsidRPr="00505A40">
              <w:rPr>
                <w:rFonts w:eastAsia="Times New Roman"/>
                <w:noProof/>
                <w:kern w:val="2"/>
                <w:position w:val="-30"/>
                <w:lang w:eastAsia="ko-KR"/>
              </w:rPr>
              <w:object w:dxaOrig="4251" w:dyaOrig="720" w14:anchorId="3AA54684">
                <v:shape id="_x0000_i1122" type="#_x0000_t75" style="width:212.5pt;height:37.5pt" o:ole=""/>
                <o:OLEObject Type="Embed" ProgID="Equation.3" ShapeID="_x0000_i1122" DrawAspect="Content" ObjectID="_1801647018" r:id="rId295"/>
              </w:object>
            </w:r>
            <w:r w:rsidRPr="00505A40">
              <w:rPr>
                <w:rFonts w:eastAsia="Times New Roman"/>
                <w:kern w:val="2"/>
                <w:lang w:eastAsia="ko-KR"/>
              </w:rPr>
              <w:tab/>
              <w:t>(7.7-5)</w:t>
            </w:r>
          </w:p>
          <w:p w14:paraId="77BAE593" w14:textId="77777777" w:rsidR="00CC1476" w:rsidRPr="00505A40" w:rsidRDefault="00CC1476" w:rsidP="009A6E00">
            <w:pPr>
              <w:autoSpaceDE w:val="0"/>
              <w:autoSpaceDN w:val="0"/>
              <w:adjustRightInd w:val="0"/>
              <w:rPr>
                <w:rFonts w:eastAsia="Times New Roman"/>
                <w:lang w:eastAsia="ko-KR"/>
              </w:rPr>
            </w:pPr>
            <w:r w:rsidRPr="00505A40">
              <w:rPr>
                <w:rFonts w:eastAsia="Times New Roman"/>
                <w:lang w:eastAsia="ko-KR"/>
              </w:rPr>
              <w:t>in which:</w:t>
            </w:r>
          </w:p>
          <w:p w14:paraId="58061E3B"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4"/>
              </w:rPr>
              <w:object w:dxaOrig="588" w:dyaOrig="438" w14:anchorId="718F193B">
                <v:shape id="_x0000_i1123" type="#_x0000_t75" style="width:29.5pt;height:21.5pt" o:ole="">
                  <v:imagedata r:id="rId171" o:title=""/>
                </v:shape>
                <o:OLEObject Type="Embed" ProgID="Equation.3" ShapeID="_x0000_i1123" DrawAspect="Content" ObjectID="_1801647019" r:id="rId296"/>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19C7E020">
                <v:shape id="_x0000_i1124" type="#_x0000_t75" style="width:22pt;height:13.5pt" equationxml="&lt;">
                  <v:imagedata r:id="rId173"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tabulated CDL </w:t>
            </w:r>
            <w:r w:rsidRPr="00505A40">
              <w:rPr>
                <w:rFonts w:eastAsia="Times New Roman"/>
                <w:strike/>
                <w:color w:val="FF0000"/>
                <w:kern w:val="2"/>
              </w:rPr>
              <w:t>ray</w:t>
            </w:r>
            <w:r w:rsidRPr="00505A40">
              <w:rPr>
                <w:rFonts w:eastAsia="Times New Roman"/>
                <w:color w:val="FF0000"/>
                <w:kern w:val="2"/>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7DC29193"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2"/>
              </w:rPr>
              <w:object w:dxaOrig="720" w:dyaOrig="438" w14:anchorId="23EDF07C">
                <v:shape id="_x0000_i1125" type="#_x0000_t75" style="width:37.5pt;height:21.5pt" o:ole="">
                  <v:imagedata r:id="rId174" o:title=""/>
                </v:shape>
                <o:OLEObject Type="Embed" ProgID="Equation.3" ShapeID="_x0000_i1125" DrawAspect="Content" ObjectID="_1801647020" r:id="rId297"/>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A2F9C1C">
                <v:shape id="_x0000_i1126" type="#_x0000_t75" style="width:21.5pt;height:13.5pt" equationxml="&lt;">
                  <v:imagedata r:id="rId176"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rms angular spread of the tabulated CDL </w:t>
            </w:r>
            <w:r w:rsidRPr="00505A40">
              <w:rPr>
                <w:rFonts w:eastAsia="Times New Roman"/>
                <w:strike/>
                <w:color w:val="FF0000"/>
                <w:kern w:val="2"/>
                <w:lang w:eastAsia="ko-KR"/>
              </w:rPr>
              <w:t xml:space="preserve">including the offset </w:t>
            </w:r>
            <w:r w:rsidRPr="00505A40">
              <w:rPr>
                <w:rFonts w:eastAsia="Times New Roman"/>
                <w:strike/>
                <w:color w:val="FF0000"/>
                <w:kern w:val="2"/>
              </w:rPr>
              <w:t>ray</w:t>
            </w:r>
            <w:r w:rsidRPr="00505A40">
              <w:rPr>
                <w:rFonts w:eastAsia="Times New Roman"/>
                <w:strike/>
                <w:color w:val="FF0000"/>
                <w:kern w:val="2"/>
                <w:lang w:eastAsia="ko-KR"/>
              </w:rPr>
              <w:t xml:space="preserve"> angles</w:t>
            </w:r>
            <w:r w:rsidRPr="00505A40">
              <w:rPr>
                <w:rFonts w:eastAsia="Times New Roman"/>
                <w:kern w:val="2"/>
                <w:lang w:eastAsia="ko-KR"/>
              </w:rPr>
              <w:t>, calculated using the angular spread definition in Annex A</w:t>
            </w:r>
          </w:p>
          <w:p w14:paraId="2C57B3EF"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4"/>
              </w:rPr>
              <w:object w:dxaOrig="720" w:dyaOrig="438" w14:anchorId="0F84E0ED">
                <v:shape id="_x0000_i1127" type="#_x0000_t75" style="width:37.5pt;height:21.5pt" o:ole="">
                  <v:imagedata r:id="rId177" o:title=""/>
                </v:shape>
                <o:OLEObject Type="Embed" ProgID="Equation.3" ShapeID="_x0000_i1127" DrawAspect="Content" ObjectID="_1801647021" r:id="rId298"/>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7B59639">
                <v:shape id="_x0000_i1128" type="#_x0000_t75" style="width:21.5pt;height:13.5pt" equationxml="&lt;">
                  <v:imagedata r:id="rId179"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mean angle of the tabulated CDL, calculated using the definition in Annex A</w:t>
            </w:r>
          </w:p>
          <w:p w14:paraId="3B9E914B"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4"/>
              </w:rPr>
              <w:object w:dxaOrig="720" w:dyaOrig="438" w14:anchorId="0C50F668">
                <v:shape id="_x0000_i1129" type="#_x0000_t75" style="width:37.5pt;height:21.5pt" o:ole="">
                  <v:imagedata r:id="rId180" o:title=""/>
                </v:shape>
                <o:OLEObject Type="Embed" ProgID="Equation.3" ShapeID="_x0000_i1129" DrawAspect="Content" ObjectID="_1801647022" r:id="rId299"/>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1909A443">
                <v:shape id="_x0000_i1130" type="#_x0000_t75" style="width:13.5pt;height:13.5pt" equationxml="&lt;">
                  <v:imagedata r:id="rId182"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mean angle</w:t>
            </w:r>
          </w:p>
          <w:p w14:paraId="4D38D04C"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2"/>
              </w:rPr>
              <w:object w:dxaOrig="852" w:dyaOrig="438" w14:anchorId="21EF65D3">
                <v:shape id="_x0000_i1131" type="#_x0000_t75" style="width:43pt;height:21.5pt" o:ole="">
                  <v:imagedata r:id="rId183" o:title=""/>
                </v:shape>
                <o:OLEObject Type="Embed" ProgID="Equation.3" ShapeID="_x0000_i1131" DrawAspect="Content" ObjectID="_1801647023" r:id="rId300"/>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78220E11">
                <v:shape id="_x0000_i1132" type="#_x0000_t75" style="width:13.5pt;height:13.5pt" equationxml="&lt;">
                  <v:imagedata r:id="rId185"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rms angular spread</w:t>
            </w:r>
          </w:p>
          <w:p w14:paraId="179BDC96" w14:textId="77777777" w:rsidR="00CC1476" w:rsidRPr="00505A40" w:rsidRDefault="00CC1476" w:rsidP="009A6E00">
            <w:pPr>
              <w:widowControl w:val="0"/>
              <w:ind w:left="568" w:hanging="284"/>
              <w:rPr>
                <w:rFonts w:eastAsia="Times New Roman"/>
                <w:kern w:val="2"/>
                <w:lang w:eastAsia="ko-KR"/>
              </w:rPr>
            </w:pPr>
            <w:r w:rsidRPr="00505A40">
              <w:rPr>
                <w:rFonts w:eastAsia="Times New Roman"/>
                <w:noProof/>
                <w:kern w:val="2"/>
                <w:position w:val="-14"/>
              </w:rPr>
              <w:object w:dxaOrig="588" w:dyaOrig="438" w14:anchorId="4D8287C7">
                <v:shape id="_x0000_i1133" type="#_x0000_t75" style="width:29.5pt;height:21.5pt" o:ole="">
                  <v:imagedata r:id="rId186" o:title=""/>
                </v:shape>
                <o:OLEObject Type="Embed" ProgID="Equation.3" ShapeID="_x0000_i1133" DrawAspect="Content" ObjectID="_1801647024" r:id="rId301"/>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303A49">
              <w:rPr>
                <w:rFonts w:eastAsia="Times New Roman"/>
                <w:noProof/>
                <w:kern w:val="2"/>
                <w:lang w:eastAsia="ko-KR"/>
              </w:rPr>
              <w:pict w14:anchorId="239FC2D3">
                <v:shape id="_x0000_i1134" type="#_x0000_t75" style="width:13.5pt;height:13.5pt" equationxml="&lt;">
                  <v:imagedata r:id="rId188"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resulting scaled </w:t>
            </w:r>
            <w:r w:rsidRPr="00505A40">
              <w:rPr>
                <w:rFonts w:eastAsia="Times New Roman"/>
                <w:strike/>
                <w:color w:val="FF0000"/>
                <w:kern w:val="2"/>
                <w:lang w:eastAsia="ko-KR"/>
              </w:rPr>
              <w:t>ray</w:t>
            </w:r>
            <w:r w:rsidRPr="00505A40">
              <w:rPr>
                <w:rFonts w:eastAsia="Times New Roman"/>
                <w:kern w:val="2"/>
                <w:lang w:eastAsia="ko-KR"/>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516A2C53" w14:textId="77777777" w:rsidR="00CC1476" w:rsidRPr="00505A40" w:rsidRDefault="00CC1476" w:rsidP="009A6E00">
            <w:pPr>
              <w:autoSpaceDE w:val="0"/>
              <w:autoSpaceDN w:val="0"/>
              <w:adjustRightInd w:val="0"/>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71335114" w14:textId="77777777" w:rsidR="00CC1476" w:rsidRPr="00505A40" w:rsidRDefault="00CC1476" w:rsidP="009A6E00">
            <w:pPr>
              <w:autoSpaceDE w:val="0"/>
              <w:autoSpaceDN w:val="0"/>
              <w:adjustRightInd w:val="0"/>
              <w:rPr>
                <w:rFonts w:eastAsia="Times New Roman"/>
                <w:lang w:eastAsia="ko-KR"/>
              </w:rPr>
            </w:pPr>
            <w:r w:rsidRPr="00505A40">
              <w:rPr>
                <w:rFonts w:eastAsia="Times New Roman"/>
                <w:lang w:eastAsia="ko-KR"/>
              </w:rPr>
              <w:t xml:space="preserve">Example scaling values are: </w:t>
            </w:r>
          </w:p>
          <w:p w14:paraId="58BA5FCE" w14:textId="77777777" w:rsidR="00CC1476" w:rsidRPr="00505A40" w:rsidRDefault="00CC1476" w:rsidP="009A6E00">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00FA3F47" w14:textId="77777777" w:rsidR="00CC1476" w:rsidRPr="00505A40" w:rsidRDefault="00CC1476" w:rsidP="009A6E00">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1B5A2750" w14:textId="77777777" w:rsidR="00CC1476" w:rsidRPr="00505A40" w:rsidRDefault="00CC1476" w:rsidP="009A6E00">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CA2FB75" w14:textId="77777777" w:rsidR="00CC1476" w:rsidRPr="00505A40" w:rsidRDefault="00CC1476" w:rsidP="009A6E00">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4395A337" w14:textId="77777777" w:rsidR="00CC1476" w:rsidRDefault="00CC1476" w:rsidP="009A6E00">
            <w:pPr>
              <w:autoSpaceDE w:val="0"/>
              <w:autoSpaceDN w:val="0"/>
              <w:adjustRightInd w:val="0"/>
              <w:rPr>
                <w:lang w:eastAsia="ko-KR"/>
              </w:rPr>
            </w:pPr>
            <w:r w:rsidRPr="00505A40">
              <w:rPr>
                <w:rFonts w:eastAsia="Times New Roman"/>
                <w:lang w:eastAsia="ko-KR"/>
              </w:rPr>
              <w:t>The angular scaling and translation can be applied to some or all of the azimuth and zenith angles of departure and arrival.</w:t>
            </w:r>
          </w:p>
          <w:p w14:paraId="5EA33FD5" w14:textId="10291631" w:rsidR="00CC1476" w:rsidRPr="00505A40" w:rsidRDefault="00CC1476" w:rsidP="009A6E00">
            <w:pPr>
              <w:autoSpaceDE w:val="0"/>
              <w:autoSpaceDN w:val="0"/>
              <w:adjustRightInd w:val="0"/>
              <w:rPr>
                <w:rFonts w:eastAsia="Times New Roman"/>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37D4B9D4" w14:textId="77777777" w:rsidR="00CC1476" w:rsidRDefault="00CC1476" w:rsidP="009A6E00">
            <w:pPr>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76E9BF9F" w14:textId="77777777" w:rsidR="00CC1476" w:rsidRDefault="00CC1476" w:rsidP="009A6E00">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DF5E458" w14:textId="77777777" w:rsidR="00CC1476" w:rsidRPr="0059796C" w:rsidRDefault="00CC1476" w:rsidP="00CC1476">
      <w:pPr>
        <w:rPr>
          <w:rFonts w:eastAsia="DengXian"/>
          <w:lang w:eastAsia="zh-CN"/>
        </w:rPr>
      </w:pPr>
    </w:p>
    <w:p w14:paraId="3D45E022" w14:textId="77777777" w:rsidR="00CC1476" w:rsidRPr="00CA6B1D" w:rsidRDefault="00CC1476" w:rsidP="00CC1476">
      <w:pPr>
        <w:rPr>
          <w:rFonts w:eastAsia="DengXian"/>
          <w:lang w:eastAsia="zh-CN"/>
        </w:rPr>
      </w:pPr>
    </w:p>
    <w:p w14:paraId="6BCE05C6" w14:textId="77777777" w:rsidR="00077F12" w:rsidRDefault="00077F12"/>
    <w:p w14:paraId="59C06CB9" w14:textId="77777777" w:rsidR="00077F12" w:rsidRDefault="00077F12"/>
    <w:p w14:paraId="4617CF59" w14:textId="77777777" w:rsidR="00077F12" w:rsidRDefault="00C801AF">
      <w:pPr>
        <w:pStyle w:val="Heading1"/>
        <w:rPr>
          <w:rFonts w:eastAsia="SimSun" w:cs="Arial"/>
          <w:sz w:val="32"/>
          <w:szCs w:val="32"/>
          <w:lang w:val="en-US"/>
        </w:rPr>
      </w:pPr>
      <w:r>
        <w:rPr>
          <w:rFonts w:eastAsia="SimSun" w:cs="Arial"/>
          <w:sz w:val="32"/>
          <w:szCs w:val="32"/>
          <w:lang w:val="en-US"/>
        </w:rPr>
        <w:t>Reference</w:t>
      </w:r>
    </w:p>
    <w:p w14:paraId="1A7A5084" w14:textId="77777777" w:rsidR="00077F12" w:rsidRDefault="00C801AF">
      <w:pPr>
        <w:pStyle w:val="ListParagraph"/>
        <w:numPr>
          <w:ilvl w:val="0"/>
          <w:numId w:val="48"/>
        </w:numPr>
        <w:ind w:hanging="720"/>
      </w:pPr>
      <w:r>
        <w:t>R1-2500087, “Considerations on the 7-24GHz channel model validation”, Huawei, HiSilicon</w:t>
      </w:r>
    </w:p>
    <w:p w14:paraId="616FA0DB" w14:textId="77777777" w:rsidR="00077F12" w:rsidRDefault="00C801AF">
      <w:pPr>
        <w:pStyle w:val="ListParagraph"/>
        <w:numPr>
          <w:ilvl w:val="0"/>
          <w:numId w:val="48"/>
        </w:numPr>
        <w:ind w:hanging="720"/>
      </w:pPr>
      <w:r>
        <w:t>R1-2500122, “Discussion on Evaluation of FR3 Channel Modeling”, InterDigital, Inc.</w:t>
      </w:r>
    </w:p>
    <w:p w14:paraId="127AE7A6" w14:textId="77777777" w:rsidR="00077F12" w:rsidRDefault="00C801AF">
      <w:pPr>
        <w:pStyle w:val="ListParagraph"/>
        <w:numPr>
          <w:ilvl w:val="0"/>
          <w:numId w:val="48"/>
        </w:numPr>
        <w:ind w:hanging="720"/>
      </w:pPr>
      <w:r>
        <w:t>R1-2500236, “Views on channel model validation for 7-24GHz”, CATT</w:t>
      </w:r>
    </w:p>
    <w:p w14:paraId="101588F9" w14:textId="77777777" w:rsidR="00077F12" w:rsidRDefault="00C801AF">
      <w:pPr>
        <w:pStyle w:val="ListParagraph"/>
        <w:numPr>
          <w:ilvl w:val="0"/>
          <w:numId w:val="48"/>
        </w:numPr>
        <w:ind w:hanging="720"/>
      </w:pPr>
      <w:r>
        <w:t>R1-2500362, “Views on channel model validation of TR38.901 for 7-24GHz”, vivo, BUPT</w:t>
      </w:r>
    </w:p>
    <w:p w14:paraId="25347EBE" w14:textId="77777777" w:rsidR="00077F12" w:rsidRDefault="00C801AF">
      <w:pPr>
        <w:pStyle w:val="ListParagraph"/>
        <w:numPr>
          <w:ilvl w:val="0"/>
          <w:numId w:val="48"/>
        </w:numPr>
        <w:ind w:hanging="720"/>
      </w:pPr>
      <w:r>
        <w:t>R1-2500380, “Discussion on the channel model validation”, ZTE Corporation, Sanechips</w:t>
      </w:r>
    </w:p>
    <w:p w14:paraId="69EF0108" w14:textId="77777777" w:rsidR="00077F12" w:rsidRDefault="00C801AF">
      <w:pPr>
        <w:pStyle w:val="ListParagraph"/>
        <w:numPr>
          <w:ilvl w:val="0"/>
          <w:numId w:val="48"/>
        </w:numPr>
        <w:ind w:hanging="720"/>
      </w:pPr>
      <w:r>
        <w:t>R1-2500393, “Channel model validation of TR38.901 for 7-24 GHz”, Sharp</w:t>
      </w:r>
    </w:p>
    <w:p w14:paraId="11079116" w14:textId="77777777" w:rsidR="00077F12" w:rsidRDefault="00C801AF">
      <w:pPr>
        <w:pStyle w:val="ListParagraph"/>
        <w:numPr>
          <w:ilvl w:val="0"/>
          <w:numId w:val="48"/>
        </w:numPr>
        <w:ind w:hanging="720"/>
      </w:pPr>
      <w:r>
        <w:t>R1-2500409, “Discussion on channel modeling verification for 7-24 GHz”, Intel Corporation</w:t>
      </w:r>
    </w:p>
    <w:p w14:paraId="6A55B229" w14:textId="77777777" w:rsidR="00077F12" w:rsidRDefault="00C801AF">
      <w:pPr>
        <w:pStyle w:val="ListParagraph"/>
        <w:numPr>
          <w:ilvl w:val="0"/>
          <w:numId w:val="48"/>
        </w:numPr>
        <w:ind w:hanging="720"/>
      </w:pPr>
      <w:r>
        <w:t>R1-2500506, “Discussion on validation of channel model”, Ericsson</w:t>
      </w:r>
    </w:p>
    <w:p w14:paraId="74A0BF6F" w14:textId="77777777" w:rsidR="00077F12" w:rsidRDefault="00C801AF">
      <w:pPr>
        <w:pStyle w:val="ListParagraph"/>
        <w:numPr>
          <w:ilvl w:val="0"/>
          <w:numId w:val="48"/>
        </w:numPr>
        <w:ind w:hanging="720"/>
      </w:pPr>
      <w:r>
        <w:t>R1-2500541, “Discussion on channel model validation of TR38.901 for 7-24GHz”, BUPT, Spark NZ Ltd</w:t>
      </w:r>
    </w:p>
    <w:p w14:paraId="55DCFEC8" w14:textId="77777777" w:rsidR="00077F12" w:rsidRDefault="00C801AF">
      <w:pPr>
        <w:pStyle w:val="ListParagraph"/>
        <w:numPr>
          <w:ilvl w:val="0"/>
          <w:numId w:val="48"/>
        </w:numPr>
        <w:ind w:hanging="720"/>
      </w:pPr>
      <w:r>
        <w:t>R1-2500640, “Measurements of the angular spreads in urban and suburban macrocells”, Vodafone, Ericsson</w:t>
      </w:r>
    </w:p>
    <w:p w14:paraId="1A27296F" w14:textId="77777777" w:rsidR="00077F12" w:rsidRDefault="00C801AF">
      <w:pPr>
        <w:pStyle w:val="ListParagraph"/>
        <w:numPr>
          <w:ilvl w:val="0"/>
          <w:numId w:val="48"/>
        </w:numPr>
        <w:ind w:hanging="720"/>
      </w:pPr>
      <w:r>
        <w:t>R1-2500661, “Discussion of channel model validation of TR38.901 for 7-24GHz”, Sony</w:t>
      </w:r>
    </w:p>
    <w:p w14:paraId="6B6D3494" w14:textId="77777777" w:rsidR="00077F12" w:rsidRDefault="00C801AF">
      <w:pPr>
        <w:pStyle w:val="ListParagraph"/>
        <w:numPr>
          <w:ilvl w:val="0"/>
          <w:numId w:val="48"/>
        </w:numPr>
        <w:ind w:hanging="720"/>
      </w:pPr>
      <w:r>
        <w:t>R1-2500677, “Channel model validation for 7-24 GHz”, Lenovo</w:t>
      </w:r>
    </w:p>
    <w:p w14:paraId="578706E1" w14:textId="77777777" w:rsidR="00077F12" w:rsidRDefault="00C801AF">
      <w:pPr>
        <w:pStyle w:val="ListParagraph"/>
        <w:numPr>
          <w:ilvl w:val="0"/>
          <w:numId w:val="48"/>
        </w:numPr>
        <w:ind w:hanging="720"/>
      </w:pPr>
      <w:r>
        <w:t>R1-2500693, “Channel model validation of TR 38901 for 7-24 GHz”, NVIDIA</w:t>
      </w:r>
    </w:p>
    <w:p w14:paraId="721FBBFA" w14:textId="77777777" w:rsidR="00077F12" w:rsidRDefault="00C801AF">
      <w:pPr>
        <w:pStyle w:val="ListParagraph"/>
        <w:numPr>
          <w:ilvl w:val="0"/>
          <w:numId w:val="48"/>
        </w:numPr>
        <w:ind w:hanging="720"/>
      </w:pPr>
      <w:r>
        <w:t>R1-2500798, “On Validation of Channel Model”, Apple</w:t>
      </w:r>
    </w:p>
    <w:p w14:paraId="467B68A5" w14:textId="77777777" w:rsidR="00077F12" w:rsidRDefault="00C801AF">
      <w:pPr>
        <w:pStyle w:val="ListParagraph"/>
        <w:numPr>
          <w:ilvl w:val="0"/>
          <w:numId w:val="48"/>
        </w:numPr>
        <w:ind w:hanging="720"/>
      </w:pPr>
      <w:r>
        <w:t>R1-2500862, “Discussion on channel model validation of TR38.901 for 7 - 24 GHz”, Samsung</w:t>
      </w:r>
    </w:p>
    <w:p w14:paraId="076A617B" w14:textId="77777777" w:rsidR="00077F12" w:rsidRDefault="00C801AF">
      <w:pPr>
        <w:pStyle w:val="ListParagraph"/>
        <w:numPr>
          <w:ilvl w:val="0"/>
          <w:numId w:val="48"/>
        </w:numPr>
        <w:ind w:hanging="720"/>
      </w:pPr>
      <w:r>
        <w:t>R1-2501048, “Intra cluster power profile”, Keysight Technologies UK Ltd</w:t>
      </w:r>
    </w:p>
    <w:p w14:paraId="172A4F81" w14:textId="77777777" w:rsidR="00077F12" w:rsidRDefault="00C801AF">
      <w:pPr>
        <w:pStyle w:val="ListParagraph"/>
        <w:numPr>
          <w:ilvl w:val="0"/>
          <w:numId w:val="48"/>
        </w:numPr>
        <w:ind w:hanging="720"/>
      </w:pPr>
      <w:r>
        <w:t>R1-2501083, “Discussion on Validation of the Channel Model in 38901”, AT&amp;T</w:t>
      </w:r>
    </w:p>
    <w:p w14:paraId="4D38B498" w14:textId="77777777" w:rsidR="00077F12" w:rsidRDefault="00C801AF">
      <w:pPr>
        <w:pStyle w:val="ListParagraph"/>
        <w:numPr>
          <w:ilvl w:val="0"/>
          <w:numId w:val="48"/>
        </w:numPr>
        <w:ind w:hanging="720"/>
      </w:pPr>
      <w:r>
        <w:t>R1-2501168, “Channel Model Validation of TR38.901 for 7-24 GHz”, Qualcomm Incorporated</w:t>
      </w:r>
    </w:p>
    <w:p w14:paraId="137515EB" w14:textId="77777777" w:rsidR="00077F12" w:rsidRDefault="00C801AF">
      <w:pPr>
        <w:pStyle w:val="ListParagraph"/>
        <w:numPr>
          <w:ilvl w:val="0"/>
          <w:numId w:val="48"/>
        </w:numPr>
        <w:ind w:hanging="720"/>
      </w:pPr>
      <w:r>
        <w:t>R1-2501213, “Discussion on channel model validation for 7-24 GHz”, NTT DOCOMO, INC.</w:t>
      </w:r>
    </w:p>
    <w:p w14:paraId="0DD6A507" w14:textId="77777777" w:rsidR="00077F12" w:rsidRDefault="00C801AF">
      <w:pPr>
        <w:pStyle w:val="ListParagraph"/>
        <w:numPr>
          <w:ilvl w:val="0"/>
          <w:numId w:val="48"/>
        </w:numPr>
        <w:ind w:hanging="720"/>
      </w:pPr>
      <w:r>
        <w:t>R1-2501348, “Discussion on Channel model validation of TR38.901 for 7-24GHz”, Nokia</w:t>
      </w:r>
    </w:p>
    <w:p w14:paraId="7E85AA0C" w14:textId="77777777" w:rsidR="00077F12" w:rsidRDefault="00077F12"/>
    <w:p w14:paraId="68D98A83" w14:textId="77777777" w:rsidR="00077F12" w:rsidRDefault="00C801AF">
      <w:pPr>
        <w:pStyle w:val="Heading1"/>
        <w:rPr>
          <w:rFonts w:eastAsia="SimSun" w:cs="Arial"/>
          <w:sz w:val="32"/>
          <w:szCs w:val="32"/>
          <w:lang w:val="en-US"/>
        </w:rPr>
      </w:pPr>
      <w:r>
        <w:rPr>
          <w:rFonts w:eastAsia="SimSun" w:cs="Arial"/>
          <w:sz w:val="32"/>
          <w:szCs w:val="32"/>
          <w:lang w:val="en-US"/>
        </w:rPr>
        <w:lastRenderedPageBreak/>
        <w:t>Appendix A: RAN1 Agreements</w:t>
      </w:r>
    </w:p>
    <w:p w14:paraId="7CA3C30A" w14:textId="77777777" w:rsidR="00077F12" w:rsidRDefault="00C801AF">
      <w:pPr>
        <w:pStyle w:val="Heading2"/>
        <w:rPr>
          <w:lang w:val="en-US"/>
        </w:rPr>
      </w:pPr>
      <w:r>
        <w:rPr>
          <w:lang w:val="en-US"/>
        </w:rPr>
        <w:t>RAN1 #116-bis (April-2023)</w:t>
      </w:r>
    </w:p>
    <w:p w14:paraId="317E55B6" w14:textId="77777777" w:rsidR="00077F12" w:rsidRDefault="00077F12">
      <w:pPr>
        <w:spacing w:after="0" w:line="240" w:lineRule="auto"/>
      </w:pPr>
    </w:p>
    <w:p w14:paraId="56AB035A" w14:textId="77777777" w:rsidR="00077F12" w:rsidRDefault="00C801AF">
      <w:pPr>
        <w:autoSpaceDE w:val="0"/>
        <w:autoSpaceDN w:val="0"/>
        <w:adjustRightInd w:val="0"/>
        <w:snapToGrid w:val="0"/>
        <w:spacing w:after="0" w:line="240" w:lineRule="auto"/>
        <w:rPr>
          <w:b/>
          <w:bCs/>
          <w:u w:val="single"/>
        </w:rPr>
      </w:pPr>
      <w:r>
        <w:rPr>
          <w:b/>
          <w:bCs/>
          <w:u w:val="single"/>
        </w:rPr>
        <w:t>Conclusion</w:t>
      </w:r>
    </w:p>
    <w:p w14:paraId="79AC8489" w14:textId="77777777" w:rsidR="00077F12" w:rsidRDefault="00C801AF">
      <w:pPr>
        <w:pStyle w:val="ListParagraph"/>
        <w:numPr>
          <w:ilvl w:val="0"/>
          <w:numId w:val="49"/>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6A656ABC" w14:textId="77777777" w:rsidR="00077F12" w:rsidRDefault="00C801AF">
      <w:pPr>
        <w:pStyle w:val="ListParagraph"/>
        <w:numPr>
          <w:ilvl w:val="0"/>
          <w:numId w:val="49"/>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4FBCAEF3" w14:textId="77777777" w:rsidR="00077F12" w:rsidRDefault="00077F12">
      <w:pPr>
        <w:pStyle w:val="ListParagraph"/>
        <w:autoSpaceDE w:val="0"/>
        <w:autoSpaceDN w:val="0"/>
        <w:adjustRightInd w:val="0"/>
        <w:snapToGrid w:val="0"/>
        <w:spacing w:line="240" w:lineRule="auto"/>
        <w:ind w:left="720"/>
        <w:rPr>
          <w:rFonts w:eastAsia="DengXian"/>
          <w:lang w:eastAsia="zh-CN"/>
        </w:rPr>
      </w:pPr>
    </w:p>
    <w:p w14:paraId="14907566" w14:textId="77777777" w:rsidR="00077F12" w:rsidRDefault="00C801AF">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04F48AB9" w14:textId="77777777" w:rsidR="00077F12" w:rsidRDefault="00C801AF">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47A8551" w14:textId="77777777" w:rsidR="00077F12" w:rsidRDefault="00C801AF">
      <w:pPr>
        <w:pStyle w:val="ListParagraph"/>
        <w:numPr>
          <w:ilvl w:val="0"/>
          <w:numId w:val="28"/>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B595169" w14:textId="77777777" w:rsidR="00077F12" w:rsidRDefault="00C801AF">
      <w:pPr>
        <w:pStyle w:val="ListParagraph"/>
        <w:numPr>
          <w:ilvl w:val="0"/>
          <w:numId w:val="28"/>
        </w:numPr>
        <w:autoSpaceDE w:val="0"/>
        <w:autoSpaceDN w:val="0"/>
        <w:adjustRightInd w:val="0"/>
        <w:snapToGrid w:val="0"/>
        <w:spacing w:line="240" w:lineRule="auto"/>
      </w:pPr>
      <w:r>
        <w:t>Pathloss</w:t>
      </w:r>
    </w:p>
    <w:p w14:paraId="0C9512F2" w14:textId="77777777" w:rsidR="00077F12" w:rsidRDefault="00C801AF">
      <w:pPr>
        <w:pStyle w:val="ListParagraph"/>
        <w:numPr>
          <w:ilvl w:val="0"/>
          <w:numId w:val="28"/>
        </w:numPr>
        <w:autoSpaceDE w:val="0"/>
        <w:autoSpaceDN w:val="0"/>
        <w:adjustRightInd w:val="0"/>
        <w:snapToGrid w:val="0"/>
        <w:spacing w:line="240" w:lineRule="auto"/>
      </w:pPr>
      <w:r>
        <w:t>LOS probability</w:t>
      </w:r>
    </w:p>
    <w:p w14:paraId="4E0493AC" w14:textId="77777777" w:rsidR="00077F12" w:rsidRDefault="00C801AF">
      <w:pPr>
        <w:pStyle w:val="ListParagraph"/>
        <w:numPr>
          <w:ilvl w:val="0"/>
          <w:numId w:val="28"/>
        </w:numPr>
        <w:autoSpaceDE w:val="0"/>
        <w:autoSpaceDN w:val="0"/>
        <w:adjustRightInd w:val="0"/>
        <w:snapToGrid w:val="0"/>
        <w:spacing w:line="240" w:lineRule="auto"/>
      </w:pPr>
      <w:r>
        <w:t>O-to-I penetration loss</w:t>
      </w:r>
    </w:p>
    <w:p w14:paraId="20A20B72" w14:textId="77777777" w:rsidR="00077F12" w:rsidRDefault="00C801AF">
      <w:pPr>
        <w:pStyle w:val="ListParagraph"/>
        <w:numPr>
          <w:ilvl w:val="0"/>
          <w:numId w:val="28"/>
        </w:numPr>
        <w:autoSpaceDE w:val="0"/>
        <w:autoSpaceDN w:val="0"/>
        <w:adjustRightInd w:val="0"/>
        <w:snapToGrid w:val="0"/>
        <w:spacing w:line="240" w:lineRule="auto"/>
      </w:pPr>
      <w:r>
        <w:t>Delay spread (mean, variance)</w:t>
      </w:r>
    </w:p>
    <w:p w14:paraId="039DE5B7" w14:textId="77777777" w:rsidR="00077F12" w:rsidRDefault="00C801AF">
      <w:pPr>
        <w:pStyle w:val="ListParagraph"/>
        <w:numPr>
          <w:ilvl w:val="0"/>
          <w:numId w:val="28"/>
        </w:numPr>
        <w:autoSpaceDE w:val="0"/>
        <w:autoSpaceDN w:val="0"/>
        <w:adjustRightInd w:val="0"/>
        <w:snapToGrid w:val="0"/>
        <w:spacing w:line="240" w:lineRule="auto"/>
      </w:pPr>
      <w:r>
        <w:t>AoD spread (mean, variance)</w:t>
      </w:r>
    </w:p>
    <w:p w14:paraId="5B825407" w14:textId="77777777" w:rsidR="00077F12" w:rsidRDefault="00C801AF">
      <w:pPr>
        <w:pStyle w:val="ListParagraph"/>
        <w:numPr>
          <w:ilvl w:val="0"/>
          <w:numId w:val="28"/>
        </w:numPr>
        <w:autoSpaceDE w:val="0"/>
        <w:autoSpaceDN w:val="0"/>
        <w:adjustRightInd w:val="0"/>
        <w:snapToGrid w:val="0"/>
        <w:spacing w:line="240" w:lineRule="auto"/>
      </w:pPr>
      <w:r>
        <w:t>AoA spread (mean, variance)</w:t>
      </w:r>
    </w:p>
    <w:p w14:paraId="31DE7360" w14:textId="77777777" w:rsidR="00077F12" w:rsidRDefault="00C801AF">
      <w:pPr>
        <w:pStyle w:val="ListParagraph"/>
        <w:numPr>
          <w:ilvl w:val="0"/>
          <w:numId w:val="28"/>
        </w:numPr>
        <w:autoSpaceDE w:val="0"/>
        <w:autoSpaceDN w:val="0"/>
        <w:adjustRightInd w:val="0"/>
        <w:snapToGrid w:val="0"/>
        <w:spacing w:line="240" w:lineRule="auto"/>
      </w:pPr>
      <w:r>
        <w:t>ZoA spread (mean, variance)</w:t>
      </w:r>
    </w:p>
    <w:p w14:paraId="3DFCF3C1" w14:textId="77777777" w:rsidR="00077F12" w:rsidRDefault="00C801AF">
      <w:pPr>
        <w:pStyle w:val="ListParagraph"/>
        <w:numPr>
          <w:ilvl w:val="0"/>
          <w:numId w:val="28"/>
        </w:numPr>
        <w:autoSpaceDE w:val="0"/>
        <w:autoSpaceDN w:val="0"/>
        <w:adjustRightInd w:val="0"/>
        <w:snapToGrid w:val="0"/>
        <w:spacing w:line="240" w:lineRule="auto"/>
      </w:pPr>
      <w:r>
        <w:t>ZoD spread (mean, variance)</w:t>
      </w:r>
    </w:p>
    <w:p w14:paraId="2C2010B3" w14:textId="77777777" w:rsidR="00077F12" w:rsidRDefault="00C801AF">
      <w:pPr>
        <w:pStyle w:val="ListParagraph"/>
        <w:numPr>
          <w:ilvl w:val="0"/>
          <w:numId w:val="28"/>
        </w:numPr>
        <w:autoSpaceDE w:val="0"/>
        <w:autoSpaceDN w:val="0"/>
        <w:adjustRightInd w:val="0"/>
        <w:snapToGrid w:val="0"/>
        <w:spacing w:line="240" w:lineRule="auto"/>
      </w:pPr>
      <w:r>
        <w:t>ZoD offset</w:t>
      </w:r>
    </w:p>
    <w:p w14:paraId="652D77D8" w14:textId="77777777" w:rsidR="00077F12" w:rsidRDefault="00C801AF">
      <w:pPr>
        <w:pStyle w:val="ListParagraph"/>
        <w:numPr>
          <w:ilvl w:val="0"/>
          <w:numId w:val="28"/>
        </w:numPr>
        <w:autoSpaceDE w:val="0"/>
        <w:autoSpaceDN w:val="0"/>
        <w:adjustRightInd w:val="0"/>
        <w:snapToGrid w:val="0"/>
        <w:spacing w:line="240" w:lineRule="auto"/>
      </w:pPr>
      <w:r>
        <w:t>Angle distribution characteristics (e.g. exponential, Gaussian, Laplacian distributions)</w:t>
      </w:r>
    </w:p>
    <w:p w14:paraId="1C5B8AFD" w14:textId="77777777" w:rsidR="00077F12" w:rsidRDefault="00C801AF">
      <w:pPr>
        <w:pStyle w:val="ListParagraph"/>
        <w:numPr>
          <w:ilvl w:val="0"/>
          <w:numId w:val="28"/>
        </w:numPr>
        <w:autoSpaceDE w:val="0"/>
        <w:autoSpaceDN w:val="0"/>
        <w:adjustRightInd w:val="0"/>
        <w:snapToGrid w:val="0"/>
        <w:spacing w:line="240" w:lineRule="auto"/>
      </w:pPr>
      <w:r>
        <w:t>Shadow fading</w:t>
      </w:r>
    </w:p>
    <w:p w14:paraId="7EEFC680" w14:textId="77777777" w:rsidR="00077F12" w:rsidRDefault="00C801AF">
      <w:pPr>
        <w:pStyle w:val="ListParagraph"/>
        <w:numPr>
          <w:ilvl w:val="0"/>
          <w:numId w:val="28"/>
        </w:numPr>
        <w:autoSpaceDE w:val="0"/>
        <w:autoSpaceDN w:val="0"/>
        <w:adjustRightInd w:val="0"/>
        <w:snapToGrid w:val="0"/>
        <w:spacing w:line="240" w:lineRule="auto"/>
      </w:pPr>
      <w:r>
        <w:t>K factor (mean, variance)</w:t>
      </w:r>
    </w:p>
    <w:p w14:paraId="4F9F1E5A" w14:textId="77777777" w:rsidR="00077F12" w:rsidRDefault="00C801AF">
      <w:pPr>
        <w:pStyle w:val="ListParagraph"/>
        <w:numPr>
          <w:ilvl w:val="0"/>
          <w:numId w:val="28"/>
        </w:numPr>
        <w:autoSpaceDE w:val="0"/>
        <w:autoSpaceDN w:val="0"/>
        <w:adjustRightInd w:val="0"/>
        <w:snapToGrid w:val="0"/>
        <w:spacing w:line="240" w:lineRule="auto"/>
      </w:pPr>
      <w:r>
        <w:t>LSP cross correlations</w:t>
      </w:r>
    </w:p>
    <w:p w14:paraId="265C344B" w14:textId="77777777" w:rsidR="00077F12" w:rsidRDefault="00C801AF">
      <w:pPr>
        <w:pStyle w:val="ListParagraph"/>
        <w:numPr>
          <w:ilvl w:val="0"/>
          <w:numId w:val="28"/>
        </w:numPr>
        <w:autoSpaceDE w:val="0"/>
        <w:autoSpaceDN w:val="0"/>
        <w:adjustRightInd w:val="0"/>
        <w:snapToGrid w:val="0"/>
        <w:spacing w:line="240" w:lineRule="auto"/>
      </w:pPr>
      <w:r>
        <w:t>Delay scaling parameter</w:t>
      </w:r>
    </w:p>
    <w:p w14:paraId="3A4EF3AB" w14:textId="77777777" w:rsidR="00077F12" w:rsidRDefault="00C801AF">
      <w:pPr>
        <w:pStyle w:val="ListParagraph"/>
        <w:numPr>
          <w:ilvl w:val="0"/>
          <w:numId w:val="28"/>
        </w:numPr>
        <w:autoSpaceDE w:val="0"/>
        <w:autoSpaceDN w:val="0"/>
        <w:adjustRightInd w:val="0"/>
        <w:snapToGrid w:val="0"/>
        <w:spacing w:line="240" w:lineRule="auto"/>
      </w:pPr>
      <w:r>
        <w:t>XPR</w:t>
      </w:r>
    </w:p>
    <w:p w14:paraId="01E6B979" w14:textId="77777777" w:rsidR="00077F12" w:rsidRDefault="00C801AF">
      <w:pPr>
        <w:pStyle w:val="ListParagraph"/>
        <w:numPr>
          <w:ilvl w:val="0"/>
          <w:numId w:val="28"/>
        </w:numPr>
        <w:autoSpaceDE w:val="0"/>
        <w:autoSpaceDN w:val="0"/>
        <w:adjustRightInd w:val="0"/>
        <w:snapToGrid w:val="0"/>
        <w:spacing w:line="240" w:lineRule="auto"/>
      </w:pPr>
      <w:r>
        <w:t>Number of clusters</w:t>
      </w:r>
    </w:p>
    <w:p w14:paraId="0B65FBFA" w14:textId="77777777" w:rsidR="00077F12" w:rsidRDefault="00C801AF">
      <w:pPr>
        <w:pStyle w:val="ListParagraph"/>
        <w:numPr>
          <w:ilvl w:val="0"/>
          <w:numId w:val="28"/>
        </w:numPr>
        <w:autoSpaceDE w:val="0"/>
        <w:autoSpaceDN w:val="0"/>
        <w:adjustRightInd w:val="0"/>
        <w:snapToGrid w:val="0"/>
        <w:spacing w:line="240" w:lineRule="auto"/>
      </w:pPr>
      <w:r>
        <w:t>Number of rays per cluster</w:t>
      </w:r>
    </w:p>
    <w:p w14:paraId="62804EF5" w14:textId="77777777" w:rsidR="00077F12" w:rsidRDefault="00C801AF">
      <w:pPr>
        <w:pStyle w:val="ListParagraph"/>
        <w:numPr>
          <w:ilvl w:val="0"/>
          <w:numId w:val="28"/>
        </w:numPr>
        <w:autoSpaceDE w:val="0"/>
        <w:autoSpaceDN w:val="0"/>
        <w:adjustRightInd w:val="0"/>
        <w:snapToGrid w:val="0"/>
        <w:spacing w:line="240" w:lineRule="auto"/>
      </w:pPr>
      <w:r>
        <w:t>Cluster delay spread</w:t>
      </w:r>
    </w:p>
    <w:p w14:paraId="6F61F31F" w14:textId="77777777" w:rsidR="00077F12" w:rsidRDefault="00C801AF">
      <w:pPr>
        <w:pStyle w:val="ListParagraph"/>
        <w:numPr>
          <w:ilvl w:val="0"/>
          <w:numId w:val="28"/>
        </w:numPr>
        <w:autoSpaceDE w:val="0"/>
        <w:autoSpaceDN w:val="0"/>
        <w:adjustRightInd w:val="0"/>
        <w:snapToGrid w:val="0"/>
        <w:spacing w:line="240" w:lineRule="auto"/>
      </w:pPr>
      <w:r>
        <w:t>Cluster ASD</w:t>
      </w:r>
    </w:p>
    <w:p w14:paraId="1BB8CCEC" w14:textId="77777777" w:rsidR="00077F12" w:rsidRDefault="00C801AF">
      <w:pPr>
        <w:pStyle w:val="ListParagraph"/>
        <w:numPr>
          <w:ilvl w:val="0"/>
          <w:numId w:val="28"/>
        </w:numPr>
        <w:autoSpaceDE w:val="0"/>
        <w:autoSpaceDN w:val="0"/>
        <w:adjustRightInd w:val="0"/>
        <w:snapToGrid w:val="0"/>
        <w:spacing w:line="240" w:lineRule="auto"/>
      </w:pPr>
      <w:r>
        <w:t>Cluster ASA</w:t>
      </w:r>
    </w:p>
    <w:p w14:paraId="1B9A3980" w14:textId="77777777" w:rsidR="00077F12" w:rsidRDefault="00C801AF">
      <w:pPr>
        <w:pStyle w:val="ListParagraph"/>
        <w:numPr>
          <w:ilvl w:val="0"/>
          <w:numId w:val="28"/>
        </w:numPr>
        <w:autoSpaceDE w:val="0"/>
        <w:autoSpaceDN w:val="0"/>
        <w:adjustRightInd w:val="0"/>
        <w:snapToGrid w:val="0"/>
        <w:spacing w:line="240" w:lineRule="auto"/>
      </w:pPr>
      <w:r>
        <w:t>Cluster ZSD</w:t>
      </w:r>
    </w:p>
    <w:p w14:paraId="069CAD15" w14:textId="77777777" w:rsidR="00077F12" w:rsidRDefault="00C801AF">
      <w:pPr>
        <w:pStyle w:val="ListParagraph"/>
        <w:numPr>
          <w:ilvl w:val="0"/>
          <w:numId w:val="28"/>
        </w:numPr>
        <w:autoSpaceDE w:val="0"/>
        <w:autoSpaceDN w:val="0"/>
        <w:adjustRightInd w:val="0"/>
        <w:snapToGrid w:val="0"/>
        <w:spacing w:line="240" w:lineRule="auto"/>
      </w:pPr>
      <w:r>
        <w:t>Cluster ZSA</w:t>
      </w:r>
    </w:p>
    <w:p w14:paraId="43A8C057" w14:textId="77777777" w:rsidR="00077F12" w:rsidRDefault="00C801AF">
      <w:pPr>
        <w:pStyle w:val="ListParagraph"/>
        <w:numPr>
          <w:ilvl w:val="0"/>
          <w:numId w:val="28"/>
        </w:numPr>
        <w:autoSpaceDE w:val="0"/>
        <w:autoSpaceDN w:val="0"/>
        <w:adjustRightInd w:val="0"/>
        <w:snapToGrid w:val="0"/>
        <w:spacing w:line="240" w:lineRule="auto"/>
      </w:pPr>
      <w:r>
        <w:t>Per Cluster shadowing</w:t>
      </w:r>
    </w:p>
    <w:p w14:paraId="3BE7AEE9" w14:textId="77777777" w:rsidR="00077F12" w:rsidRDefault="00C801AF">
      <w:pPr>
        <w:pStyle w:val="ListParagraph"/>
        <w:numPr>
          <w:ilvl w:val="0"/>
          <w:numId w:val="28"/>
        </w:numPr>
        <w:autoSpaceDE w:val="0"/>
        <w:autoSpaceDN w:val="0"/>
        <w:adjustRightInd w:val="0"/>
        <w:snapToGrid w:val="0"/>
        <w:spacing w:line="240" w:lineRule="auto"/>
      </w:pPr>
      <w:r>
        <w:t>Correlation distances</w:t>
      </w:r>
    </w:p>
    <w:p w14:paraId="422DEA4D" w14:textId="77777777" w:rsidR="00077F12" w:rsidRDefault="00C801AF">
      <w:pPr>
        <w:pStyle w:val="ListParagraph"/>
        <w:numPr>
          <w:ilvl w:val="0"/>
          <w:numId w:val="28"/>
        </w:numPr>
        <w:autoSpaceDE w:val="0"/>
        <w:autoSpaceDN w:val="0"/>
        <w:adjustRightInd w:val="0"/>
        <w:snapToGrid w:val="0"/>
        <w:spacing w:line="240" w:lineRule="auto"/>
      </w:pPr>
      <w:r>
        <w:t>LSP correlation type (e.g. site-specific or all correlated)</w:t>
      </w:r>
    </w:p>
    <w:p w14:paraId="768254A6" w14:textId="77777777" w:rsidR="00077F12" w:rsidRDefault="00C801AF">
      <w:pPr>
        <w:pStyle w:val="ListParagraph"/>
        <w:numPr>
          <w:ilvl w:val="0"/>
          <w:numId w:val="28"/>
        </w:numPr>
        <w:autoSpaceDE w:val="0"/>
        <w:autoSpaceDN w:val="0"/>
        <w:adjustRightInd w:val="0"/>
        <w:snapToGrid w:val="0"/>
        <w:spacing w:line="240" w:lineRule="auto"/>
      </w:pPr>
      <w:r>
        <w:t>Oxygen absorption</w:t>
      </w:r>
    </w:p>
    <w:p w14:paraId="00F66BDB" w14:textId="77777777" w:rsidR="00077F12" w:rsidRDefault="00C801AF">
      <w:pPr>
        <w:pStyle w:val="ListParagraph"/>
        <w:numPr>
          <w:ilvl w:val="0"/>
          <w:numId w:val="28"/>
        </w:numPr>
        <w:autoSpaceDE w:val="0"/>
        <w:autoSpaceDN w:val="0"/>
        <w:adjustRightInd w:val="0"/>
        <w:snapToGrid w:val="0"/>
        <w:spacing w:line="240" w:lineRule="auto"/>
      </w:pPr>
      <w:r>
        <w:t>Correlation distance for spatial consistency</w:t>
      </w:r>
    </w:p>
    <w:p w14:paraId="0894544E" w14:textId="77777777" w:rsidR="00077F12" w:rsidRDefault="00C801AF">
      <w:pPr>
        <w:pStyle w:val="ListParagraph"/>
        <w:numPr>
          <w:ilvl w:val="0"/>
          <w:numId w:val="28"/>
        </w:numPr>
        <w:autoSpaceDE w:val="0"/>
        <w:autoSpaceDN w:val="0"/>
        <w:adjustRightInd w:val="0"/>
        <w:snapToGrid w:val="0"/>
        <w:spacing w:line="240" w:lineRule="auto"/>
      </w:pPr>
      <w:r>
        <w:t>Blockage region parameters/blocker parameters</w:t>
      </w:r>
    </w:p>
    <w:p w14:paraId="3D72DA1A" w14:textId="77777777" w:rsidR="00077F12" w:rsidRDefault="00C801AF">
      <w:pPr>
        <w:pStyle w:val="ListParagraph"/>
        <w:numPr>
          <w:ilvl w:val="0"/>
          <w:numId w:val="28"/>
        </w:numPr>
        <w:autoSpaceDE w:val="0"/>
        <w:autoSpaceDN w:val="0"/>
        <w:adjustRightInd w:val="0"/>
        <w:snapToGrid w:val="0"/>
        <w:spacing w:line="240" w:lineRule="auto"/>
      </w:pPr>
      <w:r>
        <w:t>Spatial correlation for blockages</w:t>
      </w:r>
    </w:p>
    <w:p w14:paraId="7A25EB66" w14:textId="77777777" w:rsidR="00077F12" w:rsidRDefault="00C801AF">
      <w:pPr>
        <w:pStyle w:val="ListParagraph"/>
        <w:numPr>
          <w:ilvl w:val="0"/>
          <w:numId w:val="28"/>
        </w:numPr>
        <w:autoSpaceDE w:val="0"/>
        <w:autoSpaceDN w:val="0"/>
        <w:adjustRightInd w:val="0"/>
        <w:snapToGrid w:val="0"/>
        <w:spacing w:line="240" w:lineRule="auto"/>
      </w:pPr>
      <w:r>
        <w:t>Material properties for ground reflector model</w:t>
      </w:r>
    </w:p>
    <w:p w14:paraId="1BC4A962" w14:textId="77777777" w:rsidR="00077F12" w:rsidRDefault="00C801AF">
      <w:pPr>
        <w:pStyle w:val="ListParagraph"/>
        <w:numPr>
          <w:ilvl w:val="0"/>
          <w:numId w:val="28"/>
        </w:numPr>
        <w:autoSpaceDE w:val="0"/>
        <w:autoSpaceDN w:val="0"/>
        <w:adjustRightInd w:val="0"/>
        <w:snapToGrid w:val="0"/>
        <w:spacing w:line="240" w:lineRule="auto"/>
        <w:rPr>
          <w:szCs w:val="20"/>
        </w:rPr>
      </w:pPr>
      <w:r>
        <w:t>Spatial consistency model A/B</w:t>
      </w:r>
    </w:p>
    <w:p w14:paraId="62A2DBDB" w14:textId="77777777" w:rsidR="00077F12" w:rsidRDefault="00077F12">
      <w:pPr>
        <w:autoSpaceDE w:val="0"/>
        <w:autoSpaceDN w:val="0"/>
        <w:adjustRightInd w:val="0"/>
        <w:snapToGrid w:val="0"/>
        <w:spacing w:after="0" w:line="240" w:lineRule="auto"/>
        <w:rPr>
          <w:rFonts w:eastAsia="DengXian"/>
          <w:lang w:eastAsia="zh-CN"/>
        </w:rPr>
      </w:pPr>
    </w:p>
    <w:p w14:paraId="1CD956CC" w14:textId="77777777" w:rsidR="00077F12" w:rsidRDefault="00C801AF">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58E39BB6" w14:textId="77777777" w:rsidR="00077F12" w:rsidRDefault="00C801AF">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2ED97986" w14:textId="77777777" w:rsidR="00077F12" w:rsidRDefault="00C801AF">
      <w:pPr>
        <w:pStyle w:val="ListParagraph"/>
        <w:numPr>
          <w:ilvl w:val="0"/>
          <w:numId w:val="50"/>
        </w:numPr>
        <w:autoSpaceDE w:val="0"/>
        <w:autoSpaceDN w:val="0"/>
        <w:adjustRightInd w:val="0"/>
        <w:snapToGrid w:val="0"/>
        <w:spacing w:line="240" w:lineRule="auto"/>
      </w:pPr>
      <w:r>
        <w:t>Intra-cluster K factor</w:t>
      </w:r>
    </w:p>
    <w:p w14:paraId="6817CC70" w14:textId="77777777" w:rsidR="00077F12" w:rsidRDefault="00C801AF">
      <w:pPr>
        <w:pStyle w:val="ListParagraph"/>
        <w:numPr>
          <w:ilvl w:val="0"/>
          <w:numId w:val="50"/>
        </w:numPr>
        <w:autoSpaceDE w:val="0"/>
        <w:autoSpaceDN w:val="0"/>
        <w:adjustRightInd w:val="0"/>
        <w:snapToGrid w:val="0"/>
        <w:spacing w:line="240" w:lineRule="auto"/>
      </w:pPr>
      <w:r>
        <w:t>Random power variability in each polarization</w:t>
      </w:r>
    </w:p>
    <w:p w14:paraId="740ADED1" w14:textId="77777777" w:rsidR="00077F12" w:rsidRDefault="00C801AF">
      <w:pPr>
        <w:pStyle w:val="ListParagraph"/>
        <w:numPr>
          <w:ilvl w:val="0"/>
          <w:numId w:val="50"/>
        </w:numPr>
        <w:autoSpaceDE w:val="0"/>
        <w:autoSpaceDN w:val="0"/>
        <w:adjustRightInd w:val="0"/>
        <w:snapToGrid w:val="0"/>
        <w:spacing w:line="240" w:lineRule="auto"/>
      </w:pPr>
      <w:r>
        <w:t>Addition of SMa deployment scenario</w:t>
      </w:r>
    </w:p>
    <w:p w14:paraId="6012FAF9" w14:textId="77777777" w:rsidR="00077F12" w:rsidRDefault="00077F12">
      <w:pPr>
        <w:autoSpaceDE w:val="0"/>
        <w:autoSpaceDN w:val="0"/>
        <w:adjustRightInd w:val="0"/>
        <w:snapToGrid w:val="0"/>
        <w:spacing w:after="0" w:line="240" w:lineRule="auto"/>
        <w:rPr>
          <w:rFonts w:eastAsia="DengXian"/>
          <w:lang w:eastAsia="zh-CN"/>
        </w:rPr>
      </w:pPr>
    </w:p>
    <w:p w14:paraId="533316D2"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69FF537F"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03332DD8" w14:textId="77777777" w:rsidR="00077F12" w:rsidRDefault="00C801AF">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Rapporteur to update the Tdoc in each meeting based on inputs from companies.</w:t>
      </w:r>
    </w:p>
    <w:p w14:paraId="5D7270DD"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0A60AD60" w14:textId="77777777" w:rsidR="00077F12" w:rsidRDefault="00077F12">
      <w:pPr>
        <w:spacing w:after="0" w:line="240" w:lineRule="auto"/>
      </w:pPr>
    </w:p>
    <w:p w14:paraId="39E7F33F" w14:textId="77777777" w:rsidR="00077F12" w:rsidRDefault="00C801AF">
      <w:pPr>
        <w:pStyle w:val="Heading2"/>
        <w:spacing w:before="0" w:after="0" w:line="240" w:lineRule="auto"/>
        <w:rPr>
          <w:lang w:val="en-US"/>
        </w:rPr>
      </w:pPr>
      <w:r>
        <w:rPr>
          <w:lang w:val="en-US"/>
        </w:rPr>
        <w:t>RAN1 #117 (May-2024)</w:t>
      </w:r>
    </w:p>
    <w:p w14:paraId="126B9AA5" w14:textId="77777777" w:rsidR="00077F12" w:rsidRDefault="00077F12">
      <w:pPr>
        <w:spacing w:after="0" w:line="240" w:lineRule="auto"/>
      </w:pPr>
    </w:p>
    <w:p w14:paraId="45186EDA"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56182E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18E7AC5D"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0ACC3A7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57EB9011"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0302B5C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A04E984"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497F2C58"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2ED51013"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3ED6762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447F9A6C"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6E53FC6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27079740" w14:textId="77777777" w:rsidR="00077F12" w:rsidRDefault="00077F12">
      <w:pPr>
        <w:spacing w:after="0" w:line="240" w:lineRule="auto"/>
      </w:pPr>
    </w:p>
    <w:p w14:paraId="694227D2" w14:textId="77777777" w:rsidR="00077F12" w:rsidRDefault="00C801AF">
      <w:pPr>
        <w:spacing w:after="0" w:line="240" w:lineRule="auto"/>
        <w:rPr>
          <w:rFonts w:eastAsia="DengXian"/>
          <w:b/>
          <w:bCs/>
          <w:u w:val="single"/>
          <w:lang w:eastAsia="zh-CN"/>
        </w:rPr>
      </w:pPr>
      <w:r>
        <w:rPr>
          <w:rFonts w:eastAsia="DengXian"/>
          <w:b/>
          <w:bCs/>
          <w:u w:val="single"/>
          <w:lang w:eastAsia="zh-CN"/>
        </w:rPr>
        <w:t>Observation</w:t>
      </w:r>
    </w:p>
    <w:p w14:paraId="29FE9E9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281812DA" w14:textId="77777777" w:rsidR="00077F12" w:rsidRDefault="00077F12">
      <w:pPr>
        <w:spacing w:after="0" w:line="240" w:lineRule="auto"/>
        <w:rPr>
          <w:rFonts w:eastAsia="DengXian"/>
          <w:lang w:eastAsia="zh-CN"/>
        </w:rPr>
      </w:pPr>
    </w:p>
    <w:p w14:paraId="3E980DE9" w14:textId="77777777" w:rsidR="00077F12" w:rsidRDefault="00C801AF">
      <w:pPr>
        <w:spacing w:after="0" w:line="240" w:lineRule="auto"/>
        <w:rPr>
          <w:rFonts w:eastAsia="DengXian"/>
          <w:b/>
          <w:bCs/>
          <w:u w:val="single"/>
          <w:lang w:eastAsia="zh-CN"/>
        </w:rPr>
      </w:pPr>
      <w:bookmarkStart w:id="121" w:name="_Hlk167170400"/>
      <w:r>
        <w:rPr>
          <w:rFonts w:eastAsia="DengXian"/>
          <w:b/>
          <w:bCs/>
          <w:u w:val="single"/>
          <w:lang w:eastAsia="zh-CN"/>
        </w:rPr>
        <w:t>Conclusion</w:t>
      </w:r>
    </w:p>
    <w:p w14:paraId="6A5A7FE1" w14:textId="77777777" w:rsidR="00077F12" w:rsidRDefault="00C801A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21"/>
      <w:r>
        <w:rPr>
          <w:rFonts w:ascii="Times New Roman" w:eastAsia="DengXian" w:hAnsi="Times New Roman"/>
          <w:szCs w:val="20"/>
          <w:lang w:eastAsia="zh-CN"/>
        </w:rPr>
        <w:t>channel model parameters related to suburban use cases.</w:t>
      </w:r>
    </w:p>
    <w:p w14:paraId="2CE8CB95" w14:textId="77777777" w:rsidR="00077F12" w:rsidRDefault="00077F12">
      <w:pPr>
        <w:pStyle w:val="BodyText"/>
        <w:spacing w:after="0" w:line="240" w:lineRule="auto"/>
        <w:rPr>
          <w:rFonts w:ascii="Times New Roman" w:eastAsia="DengXian" w:hAnsi="Times New Roman"/>
          <w:szCs w:val="20"/>
          <w:lang w:eastAsia="zh-CN"/>
        </w:rPr>
      </w:pPr>
    </w:p>
    <w:p w14:paraId="79D6DBB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42B89583"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3E4C90BE"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1A598DC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78A20E4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7C0B5A1D"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5A8D08F0"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6F9CC982"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6CEB76C3" w14:textId="77777777" w:rsidR="00077F12" w:rsidRDefault="00C801AF">
      <w:pPr>
        <w:pStyle w:val="BodyText"/>
        <w:numPr>
          <w:ilvl w:val="0"/>
          <w:numId w:val="53"/>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2037FE78" w14:textId="77777777" w:rsidR="00077F12" w:rsidRDefault="00077F12">
      <w:pPr>
        <w:pStyle w:val="BodyText"/>
        <w:spacing w:after="0" w:line="240" w:lineRule="auto"/>
        <w:rPr>
          <w:rFonts w:ascii="Times New Roman" w:eastAsia="DengXian" w:hAnsi="Times New Roman"/>
          <w:szCs w:val="20"/>
          <w:lang w:val="sv-SE" w:eastAsia="zh-CN"/>
        </w:rPr>
      </w:pPr>
    </w:p>
    <w:p w14:paraId="1F29FD2A"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28E1F73F" w14:textId="77777777" w:rsidR="00077F12" w:rsidRDefault="00C801AF">
      <w:pPr>
        <w:pStyle w:val="BodyText"/>
        <w:numPr>
          <w:ilvl w:val="0"/>
          <w:numId w:val="36"/>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7FD6EE32" w14:textId="77777777" w:rsidR="00077F12" w:rsidRDefault="00077F12">
      <w:pPr>
        <w:pStyle w:val="BodyText"/>
        <w:spacing w:after="0" w:line="240" w:lineRule="auto"/>
        <w:rPr>
          <w:rFonts w:ascii="Times New Roman" w:eastAsia="DengXian" w:hAnsi="Times New Roman"/>
          <w:szCs w:val="20"/>
          <w:lang w:eastAsia="zh-CN"/>
        </w:rPr>
      </w:pPr>
    </w:p>
    <w:p w14:paraId="737CEAD9" w14:textId="77777777" w:rsidR="00077F12" w:rsidRDefault="00077F12">
      <w:pPr>
        <w:pStyle w:val="BodyText"/>
        <w:spacing w:after="0" w:line="240" w:lineRule="auto"/>
        <w:rPr>
          <w:rFonts w:ascii="Times New Roman" w:eastAsia="DengXian" w:hAnsi="Times New Roman"/>
          <w:szCs w:val="20"/>
          <w:lang w:eastAsia="zh-CN"/>
        </w:rPr>
      </w:pPr>
    </w:p>
    <w:p w14:paraId="1A4A7C3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68D48A4"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6528878E" w14:textId="77777777" w:rsidR="00077F12" w:rsidRDefault="00C801AF">
      <w:pPr>
        <w:pStyle w:val="ListParagraph"/>
        <w:numPr>
          <w:ilvl w:val="1"/>
          <w:numId w:val="28"/>
        </w:numPr>
        <w:autoSpaceDE w:val="0"/>
        <w:autoSpaceDN w:val="0"/>
        <w:adjustRightInd w:val="0"/>
        <w:snapToGrid w:val="0"/>
        <w:spacing w:line="240" w:lineRule="auto"/>
        <w:rPr>
          <w:color w:val="C00000"/>
          <w:szCs w:val="20"/>
        </w:rPr>
      </w:pPr>
      <w:r>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5EE53377"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19F4571E" w14:textId="77777777" w:rsidR="00077F12" w:rsidRDefault="00077F12">
      <w:pPr>
        <w:pStyle w:val="BodyText"/>
        <w:spacing w:after="0" w:line="240" w:lineRule="auto"/>
        <w:rPr>
          <w:rFonts w:ascii="Times New Roman" w:eastAsia="DengXian" w:hAnsi="Times New Roman"/>
          <w:szCs w:val="20"/>
          <w:lang w:eastAsia="zh-CN"/>
        </w:rPr>
      </w:pPr>
    </w:p>
    <w:p w14:paraId="4DBEC92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B38B4CA" w14:textId="77777777" w:rsidR="00077F12" w:rsidRDefault="00C801AF">
      <w:pPr>
        <w:pStyle w:val="ListParagraph"/>
        <w:numPr>
          <w:ilvl w:val="0"/>
          <w:numId w:val="3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397C835F"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78C8B31E"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68C7D69" w14:textId="77777777" w:rsidR="00077F12" w:rsidRDefault="00077F12">
      <w:pPr>
        <w:pStyle w:val="BodyText"/>
        <w:spacing w:after="0" w:line="240" w:lineRule="auto"/>
        <w:rPr>
          <w:rFonts w:ascii="Times New Roman" w:eastAsia="DengXian" w:hAnsi="Times New Roman"/>
          <w:szCs w:val="20"/>
          <w:lang w:eastAsia="zh-CN"/>
        </w:rPr>
      </w:pPr>
    </w:p>
    <w:p w14:paraId="16B3F432"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0ABEDD8" w14:textId="77777777" w:rsidR="00077F12" w:rsidRDefault="00C801AF">
      <w:pPr>
        <w:pStyle w:val="BodyText"/>
        <w:numPr>
          <w:ilvl w:val="0"/>
          <w:numId w:val="5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2ED03C7B" w14:textId="77777777" w:rsidR="00077F12" w:rsidRDefault="00077F12">
      <w:pPr>
        <w:pStyle w:val="BodyText"/>
        <w:spacing w:after="0" w:line="240" w:lineRule="auto"/>
        <w:rPr>
          <w:rFonts w:ascii="Times New Roman" w:eastAsia="DengXian" w:hAnsi="Times New Roman"/>
          <w:szCs w:val="20"/>
          <w:lang w:eastAsia="zh-CN"/>
        </w:rPr>
      </w:pPr>
    </w:p>
    <w:p w14:paraId="05ACF95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7E5B94C"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230271C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2FD3989D"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6392972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09BD7E06" w14:textId="77777777" w:rsidR="00077F12" w:rsidRDefault="00077F12">
      <w:pPr>
        <w:spacing w:after="0" w:line="240" w:lineRule="auto"/>
        <w:rPr>
          <w:rFonts w:eastAsia="DengXian"/>
          <w:lang w:eastAsia="zh-CN"/>
        </w:rPr>
      </w:pPr>
    </w:p>
    <w:p w14:paraId="4598714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043E0351"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A11E41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7B67F98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5EDCB29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3BB4EB3"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53C703B1"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14E56EE7"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40DC3FF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5C8F2C2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7B9E38FF"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7FFD847F" w14:textId="77777777" w:rsidR="00077F12" w:rsidRDefault="00077F12">
      <w:pPr>
        <w:spacing w:after="0" w:line="240" w:lineRule="auto"/>
      </w:pPr>
    </w:p>
    <w:p w14:paraId="3BD0F1B3" w14:textId="77777777" w:rsidR="00077F12" w:rsidRDefault="00077F12">
      <w:pPr>
        <w:spacing w:after="0" w:line="240" w:lineRule="auto"/>
      </w:pPr>
    </w:p>
    <w:p w14:paraId="59D539B7" w14:textId="77777777" w:rsidR="00077F12" w:rsidRDefault="00C801AF">
      <w:pPr>
        <w:pStyle w:val="Heading2"/>
        <w:rPr>
          <w:lang w:val="en-US"/>
        </w:rPr>
      </w:pPr>
      <w:r>
        <w:rPr>
          <w:lang w:val="en-US"/>
        </w:rPr>
        <w:t>RAN1 #118 (August-2024)</w:t>
      </w:r>
    </w:p>
    <w:p w14:paraId="64140B94" w14:textId="77777777" w:rsidR="00077F12" w:rsidRDefault="00077F12">
      <w:pPr>
        <w:spacing w:after="0" w:line="240" w:lineRule="auto"/>
      </w:pPr>
    </w:p>
    <w:p w14:paraId="700D0E65"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3FEE2C88"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2F2F305A" w14:textId="77777777" w:rsidR="00077F12" w:rsidRDefault="00C801AF">
      <w:pPr>
        <w:pStyle w:val="ListParagraph"/>
        <w:numPr>
          <w:ilvl w:val="1"/>
          <w:numId w:val="54"/>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405EC975"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0F63626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72C2B52C"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32AD5C2F" w14:textId="77777777" w:rsidR="00077F12" w:rsidRDefault="00077F12">
      <w:pPr>
        <w:pStyle w:val="BodyText"/>
        <w:spacing w:after="0" w:line="240" w:lineRule="auto"/>
        <w:rPr>
          <w:rFonts w:ascii="Times New Roman" w:eastAsiaTheme="minorEastAsia" w:hAnsi="Times New Roman"/>
          <w:szCs w:val="20"/>
          <w:lang w:eastAsia="ko-KR"/>
        </w:rPr>
      </w:pPr>
    </w:p>
    <w:p w14:paraId="3FB6530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09B6F0F" w14:textId="77777777" w:rsidR="00077F12" w:rsidRDefault="00C801AF">
      <w:pPr>
        <w:pStyle w:val="ListParagraph"/>
        <w:numPr>
          <w:ilvl w:val="0"/>
          <w:numId w:val="56"/>
        </w:numPr>
        <w:spacing w:line="240" w:lineRule="auto"/>
      </w:pPr>
      <w:r>
        <w:t>At least for calibration purposes, introduce new UE antenna model that potentially provides updates to following parameters:</w:t>
      </w:r>
    </w:p>
    <w:p w14:paraId="76006B89"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w:t>
      </w:r>
    </w:p>
    <w:p w14:paraId="092A65DA"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A921212"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w:t>
      </w:r>
    </w:p>
    <w:p w14:paraId="10CC0705"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7E36136B"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Antenna radiation pattern</w:t>
      </w:r>
    </w:p>
    <w:p w14:paraId="7B93F072"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757C39ED"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39C72452"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7C934EF" w14:textId="77777777" w:rsidR="00077F12" w:rsidRDefault="00077F12">
      <w:pPr>
        <w:suppressAutoHyphens w:val="0"/>
        <w:autoSpaceDE w:val="0"/>
        <w:autoSpaceDN w:val="0"/>
        <w:adjustRightInd w:val="0"/>
        <w:spacing w:after="0" w:line="240" w:lineRule="auto"/>
        <w:contextualSpacing/>
        <w:textAlignment w:val="baseline"/>
      </w:pPr>
    </w:p>
    <w:p w14:paraId="6D0071D0" w14:textId="77777777" w:rsidR="00077F12" w:rsidRDefault="00C801AF">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451B3338" w14:textId="77777777" w:rsidR="00077F12" w:rsidRDefault="00C801AF">
      <w:pPr>
        <w:pStyle w:val="ListParagraph"/>
        <w:numPr>
          <w:ilvl w:val="0"/>
          <w:numId w:val="56"/>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3F88D285" w14:textId="77777777" w:rsidR="00077F12" w:rsidRDefault="00C801AF">
      <w:pPr>
        <w:pStyle w:val="ListParagraph"/>
        <w:numPr>
          <w:ilvl w:val="1"/>
          <w:numId w:val="56"/>
        </w:numPr>
        <w:spacing w:line="240" w:lineRule="auto"/>
      </w:pPr>
      <w:r>
        <w:rPr>
          <w:rFonts w:eastAsia="DengXian"/>
          <w:lang w:eastAsia="zh-CN"/>
        </w:rPr>
        <w:t>FFS: Antenna imbalance</w:t>
      </w:r>
    </w:p>
    <w:p w14:paraId="7F0116B9" w14:textId="77777777" w:rsidR="00077F12" w:rsidRDefault="00077F12">
      <w:pPr>
        <w:pStyle w:val="BodyText"/>
        <w:spacing w:after="0" w:line="240" w:lineRule="auto"/>
        <w:rPr>
          <w:rFonts w:ascii="Times New Roman" w:eastAsiaTheme="minorEastAsia" w:hAnsi="Times New Roman"/>
          <w:szCs w:val="20"/>
          <w:lang w:eastAsia="ko-KR"/>
        </w:rPr>
      </w:pPr>
    </w:p>
    <w:p w14:paraId="67D1B25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B291A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478BD29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A1BF4E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7D8F2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7795C2B9" w14:textId="77777777" w:rsidR="00077F12" w:rsidRDefault="00C801AF">
      <w:pPr>
        <w:pStyle w:val="BodyText"/>
        <w:numPr>
          <w:ilvl w:val="0"/>
          <w:numId w:val="14"/>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475C1A62"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36D001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A927B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2F650AD2" w14:textId="77777777" w:rsidR="00077F12" w:rsidRDefault="00C801AF">
      <w:pPr>
        <w:pStyle w:val="BodyText"/>
        <w:numPr>
          <w:ilvl w:val="1"/>
          <w:numId w:val="14"/>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InH-Office LOS/NLOS, UMi Street Canyon LOS/NLOS, InF LOS/NLOS, RMa LOS/NLOS</w:t>
      </w:r>
    </w:p>
    <w:p w14:paraId="525CD97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F0F15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0C056B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3DCB400F"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965654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1EB28D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358B787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299EA7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25C5AC2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B6A3FD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61FF59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331E986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37CA41E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654EE62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EE0389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AE7CB3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496B5545"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5B3079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03614C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25C8CF1F"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23BE992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2062C2E" w14:textId="77777777" w:rsidR="00077F12" w:rsidRDefault="00077F12">
      <w:pPr>
        <w:pStyle w:val="ListParagraph"/>
        <w:spacing w:line="240" w:lineRule="auto"/>
        <w:ind w:left="720"/>
        <w:rPr>
          <w:szCs w:val="20"/>
        </w:rPr>
      </w:pPr>
    </w:p>
    <w:p w14:paraId="21D9D7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34B29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29B4060D" w14:textId="77777777" w:rsidR="00077F12" w:rsidRDefault="00077F12">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077F12" w14:paraId="3BAFC10F"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58E73A"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AB995A"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26E0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F71CC1A"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077F12" w14:paraId="1D081819"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08E3E74" w14:textId="77777777" w:rsidR="00077F12" w:rsidRDefault="00077F12">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BFED87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AC2E510"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71DA41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D021A5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4B90C51"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A1A464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6A4E8EA"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A9130ED"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F0ED6A2"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74CB2D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669A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DBF18CF"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727967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C32D5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EAF369A"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2CE7D2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077F12" w14:paraId="74459F1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880A0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0F4E6F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E4E3FD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AF4035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E30A0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93F3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003B4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EE2D1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077F12" w14:paraId="4F92EBA0"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DF4B18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1F4BA492"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3F539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1B2640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3B3897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9ADE49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F2825F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24540C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5D3208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41AE7213"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2662F2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52B660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F4D36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75E381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49A638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1E9337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676A7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C6D219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C5B2309" w14:textId="77777777" w:rsidR="00077F12" w:rsidRDefault="00077F12">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077F12" w14:paraId="4F830D0B"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F5BEBD5"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7322D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00D8C59"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CDE2D0"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077F12" w14:paraId="1979CCED"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985169"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B7810F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30D72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4BC0A1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CDC7418"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05E7EBC"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430A6B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7B49844A"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0B7524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43DD2246"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578AA3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12741E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A17CB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DE026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B40B6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A02CA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7DED97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077F12" w14:paraId="7A5793D0"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E6517D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74FC6C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A88B06E"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8E54F6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0238A9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88A5D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B4EDA8F"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B23754B"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077F12" w14:paraId="14EBA250"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CE7D0A"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89FA074"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EDB685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3EC88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9F53E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462D0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DF7338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F7F8FF0"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BC1CD3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077F12" w14:paraId="7549845A"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EBE81EC"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8B10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0BA3C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897B8F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FA02F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F5B808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45E5E0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34A527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077F12" w14:paraId="4CB58329" w14:textId="77777777">
        <w:tblPrEx>
          <w:tblCellMar>
            <w:left w:w="108" w:type="dxa"/>
            <w:right w:w="108" w:type="dxa"/>
          </w:tblCellMar>
        </w:tblPrEx>
        <w:trPr>
          <w:trHeight w:hRule="exact" w:val="254"/>
          <w:jc w:val="center"/>
        </w:trPr>
        <w:tc>
          <w:tcPr>
            <w:tcW w:w="2468" w:type="dxa"/>
            <w:vMerge w:val="restart"/>
            <w:shd w:val="clear" w:color="auto" w:fill="D9D9D9"/>
          </w:tcPr>
          <w:p w14:paraId="20675F9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38CAF71A"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5D7672B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241BC14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57D1AE3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2216028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6C8B0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7C1E610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347D79C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51A18B7B" w14:textId="77777777">
        <w:tblPrEx>
          <w:tblCellMar>
            <w:left w:w="108" w:type="dxa"/>
            <w:right w:w="108" w:type="dxa"/>
          </w:tblCellMar>
        </w:tblPrEx>
        <w:trPr>
          <w:trHeight w:hRule="exact" w:val="254"/>
          <w:jc w:val="center"/>
        </w:trPr>
        <w:tc>
          <w:tcPr>
            <w:tcW w:w="2468" w:type="dxa"/>
            <w:vMerge/>
            <w:shd w:val="clear" w:color="auto" w:fill="D9D9D9"/>
          </w:tcPr>
          <w:p w14:paraId="6A759AC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CBEB64E"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7B64A02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5E6105D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4B2A8E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3ABC06A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5A581BD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01310BE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731D5D9" w14:textId="77777777">
        <w:tblPrEx>
          <w:tblCellMar>
            <w:left w:w="108" w:type="dxa"/>
            <w:right w:w="108" w:type="dxa"/>
          </w:tblCellMar>
        </w:tblPrEx>
        <w:trPr>
          <w:trHeight w:hRule="exact" w:val="254"/>
          <w:jc w:val="center"/>
        </w:trPr>
        <w:tc>
          <w:tcPr>
            <w:tcW w:w="2468" w:type="dxa"/>
            <w:vMerge w:val="restart"/>
            <w:shd w:val="clear" w:color="auto" w:fill="D9D9D9"/>
          </w:tcPr>
          <w:p w14:paraId="3D70D83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2D243FF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62B72CE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2842F7B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2C25A76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3B9413A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3AC2C37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5CD15EE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560F4F5" w14:textId="77777777">
        <w:tblPrEx>
          <w:tblCellMar>
            <w:left w:w="108" w:type="dxa"/>
            <w:right w:w="108" w:type="dxa"/>
          </w:tblCellMar>
        </w:tblPrEx>
        <w:trPr>
          <w:trHeight w:hRule="exact" w:val="254"/>
          <w:jc w:val="center"/>
        </w:trPr>
        <w:tc>
          <w:tcPr>
            <w:tcW w:w="2468" w:type="dxa"/>
            <w:vMerge/>
            <w:shd w:val="clear" w:color="auto" w:fill="D9D9D9"/>
          </w:tcPr>
          <w:p w14:paraId="7DE5C63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2F10FE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4FC037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731E7B8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737678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230C2E3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2554F52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474CB8F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3A2464D" w14:textId="77777777" w:rsidR="00077F12" w:rsidRDefault="00077F12">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077F12" w14:paraId="601E0310" w14:textId="77777777">
        <w:trPr>
          <w:cantSplit/>
          <w:tblHeader/>
          <w:jc w:val="center"/>
        </w:trPr>
        <w:tc>
          <w:tcPr>
            <w:tcW w:w="1535" w:type="pct"/>
            <w:gridSpan w:val="2"/>
            <w:vMerge w:val="restart"/>
            <w:shd w:val="clear" w:color="auto" w:fill="E0E0E0"/>
            <w:vAlign w:val="center"/>
          </w:tcPr>
          <w:p w14:paraId="136FD603"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lastRenderedPageBreak/>
              <w:t>Scenarios</w:t>
            </w:r>
          </w:p>
        </w:tc>
        <w:tc>
          <w:tcPr>
            <w:tcW w:w="3465" w:type="pct"/>
            <w:gridSpan w:val="3"/>
            <w:shd w:val="clear" w:color="auto" w:fill="E0E0E0"/>
            <w:vAlign w:val="center"/>
          </w:tcPr>
          <w:p w14:paraId="4471E2FE"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077F12" w14:paraId="058FD10F" w14:textId="77777777">
        <w:trPr>
          <w:cantSplit/>
          <w:tblHeader/>
          <w:jc w:val="center"/>
        </w:trPr>
        <w:tc>
          <w:tcPr>
            <w:tcW w:w="1535" w:type="pct"/>
            <w:gridSpan w:val="2"/>
            <w:vMerge/>
            <w:shd w:val="clear" w:color="auto" w:fill="E0E0E0"/>
            <w:vAlign w:val="center"/>
          </w:tcPr>
          <w:p w14:paraId="7A686004" w14:textId="77777777" w:rsidR="00077F12" w:rsidRDefault="00077F12">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1138662D"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3BB49567"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19D46E15"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077F12" w14:paraId="365DE6FE" w14:textId="77777777">
        <w:trPr>
          <w:cantSplit/>
          <w:jc w:val="center"/>
        </w:trPr>
        <w:tc>
          <w:tcPr>
            <w:tcW w:w="1110" w:type="pct"/>
            <w:vMerge w:val="restart"/>
            <w:vAlign w:val="center"/>
          </w:tcPr>
          <w:p w14:paraId="7953CD1D" w14:textId="77777777" w:rsidR="00077F12" w:rsidRDefault="00C801AF">
            <w:pPr>
              <w:pStyle w:val="TAC"/>
              <w:keepLines w:val="0"/>
              <w:spacing w:line="240" w:lineRule="auto"/>
              <w:rPr>
                <w:sz w:val="20"/>
                <w:szCs w:val="20"/>
              </w:rPr>
            </w:pPr>
            <w:r>
              <w:rPr>
                <w:sz w:val="20"/>
                <w:szCs w:val="20"/>
              </w:rPr>
              <w:t>ASD</w:t>
            </w:r>
          </w:p>
          <w:p w14:paraId="1EF0D93C" w14:textId="77777777" w:rsidR="00077F12" w:rsidRDefault="00C801AF">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8CA847A" w14:textId="77777777" w:rsidR="00077F12" w:rsidRDefault="00C801AF">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2C490035" w14:textId="77777777" w:rsidR="00077F12" w:rsidRDefault="00C801AF">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0799BA76" w14:textId="77777777" w:rsidR="00077F12" w:rsidRDefault="00C801AF">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2F93061A" w14:textId="77777777" w:rsidR="00077F12" w:rsidRDefault="00C801AF">
            <w:pPr>
              <w:pStyle w:val="TAC"/>
              <w:keepLines w:val="0"/>
              <w:spacing w:line="240" w:lineRule="auto"/>
              <w:rPr>
                <w:sz w:val="20"/>
                <w:szCs w:val="20"/>
                <w:u w:val="single"/>
              </w:rPr>
            </w:pPr>
            <w:r>
              <w:rPr>
                <w:color w:val="FF0000"/>
                <w:sz w:val="20"/>
                <w:szCs w:val="20"/>
                <w:u w:val="single"/>
              </w:rPr>
              <w:t>0.58</w:t>
            </w:r>
          </w:p>
        </w:tc>
      </w:tr>
      <w:tr w:rsidR="00077F12" w14:paraId="5BE87766" w14:textId="77777777">
        <w:trPr>
          <w:cantSplit/>
          <w:jc w:val="center"/>
        </w:trPr>
        <w:tc>
          <w:tcPr>
            <w:tcW w:w="1110" w:type="pct"/>
            <w:vMerge/>
            <w:vAlign w:val="center"/>
          </w:tcPr>
          <w:p w14:paraId="4B73660E" w14:textId="77777777" w:rsidR="00077F12" w:rsidRDefault="00077F12">
            <w:pPr>
              <w:pStyle w:val="TAC"/>
              <w:keepLines w:val="0"/>
              <w:spacing w:line="240" w:lineRule="auto"/>
              <w:rPr>
                <w:sz w:val="20"/>
                <w:szCs w:val="20"/>
              </w:rPr>
            </w:pPr>
          </w:p>
        </w:tc>
        <w:tc>
          <w:tcPr>
            <w:tcW w:w="425" w:type="pct"/>
            <w:vAlign w:val="center"/>
          </w:tcPr>
          <w:p w14:paraId="251F0160" w14:textId="77777777" w:rsidR="00077F12" w:rsidRDefault="00C801AF">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318494FF" w14:textId="77777777" w:rsidR="00077F12" w:rsidRDefault="00C801AF">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4654BB4D"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3BA24972"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r>
      <w:tr w:rsidR="00077F12" w14:paraId="110C326C" w14:textId="77777777">
        <w:trPr>
          <w:cantSplit/>
          <w:jc w:val="center"/>
        </w:trPr>
        <w:tc>
          <w:tcPr>
            <w:tcW w:w="1535" w:type="pct"/>
            <w:gridSpan w:val="2"/>
            <w:vAlign w:val="center"/>
          </w:tcPr>
          <w:p w14:paraId="00396DDC" w14:textId="77777777" w:rsidR="00077F12" w:rsidRDefault="00C801AF">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7E3D39">
              <w:rPr>
                <w:rFonts w:eastAsia="Times New Roman"/>
                <w:noProof/>
                <w:position w:val="-12"/>
                <w:sz w:val="20"/>
                <w:szCs w:val="20"/>
                <w:lang w:eastAsia="en-US"/>
              </w:rPr>
              <w:object w:dxaOrig="507" w:dyaOrig="403" w14:anchorId="2EC4F0D5">
                <v:shape id="_x0000_i1135" type="#_x0000_t75" alt="" style="width:22pt;height:21.5pt;mso-width-percent:0;mso-height-percent:0;mso-width-percent:0;mso-height-percent:0" o:ole=""/>
                <o:OLEObject Type="Embed" ProgID="Equation.3" ShapeID="_x0000_i1135" DrawAspect="Content" ObjectID="_1801647025" r:id="rId302"/>
              </w:object>
            </w:r>
            <w:r>
              <w:rPr>
                <w:rFonts w:eastAsia="MS Mincho"/>
                <w:sz w:val="20"/>
                <w:szCs w:val="20"/>
                <w:lang w:eastAsia="ja-JP"/>
              </w:rPr>
              <w:t>) in [deg]</w:t>
            </w:r>
          </w:p>
        </w:tc>
        <w:tc>
          <w:tcPr>
            <w:tcW w:w="1155" w:type="pct"/>
            <w:vAlign w:val="center"/>
          </w:tcPr>
          <w:p w14:paraId="36383051"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24A27164"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06E4C2A7"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r>
    </w:tbl>
    <w:p w14:paraId="1BF72417" w14:textId="77777777" w:rsidR="00077F12" w:rsidRDefault="00077F12">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077F12" w14:paraId="6AF26A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3304B70"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CAF3A9"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077F12" w14:paraId="64DED99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0EC4447"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3045633"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6BA67D"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29066593"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4E109B"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51DFDE3A"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45D41B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8AE0F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88FA0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077F12" w14:paraId="43C20574"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5736E9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865E3C1"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7DF41C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AEA260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077F12" w14:paraId="30EB6CF1" w14:textId="77777777">
        <w:tblPrEx>
          <w:tblCellMar>
            <w:left w:w="108" w:type="dxa"/>
            <w:right w:w="108" w:type="dxa"/>
          </w:tblCellMar>
        </w:tblPrEx>
        <w:trPr>
          <w:trHeight w:hRule="exact" w:val="254"/>
          <w:jc w:val="center"/>
        </w:trPr>
        <w:tc>
          <w:tcPr>
            <w:tcW w:w="2468" w:type="dxa"/>
            <w:vMerge w:val="restart"/>
            <w:shd w:val="clear" w:color="auto" w:fill="D9D9D9"/>
          </w:tcPr>
          <w:p w14:paraId="055819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1FD11585"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33334CE9"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521A45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54FAB48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077F12" w14:paraId="08333CCE" w14:textId="77777777">
        <w:tblPrEx>
          <w:tblCellMar>
            <w:left w:w="108" w:type="dxa"/>
            <w:right w:w="108" w:type="dxa"/>
          </w:tblCellMar>
        </w:tblPrEx>
        <w:trPr>
          <w:trHeight w:hRule="exact" w:val="254"/>
          <w:jc w:val="center"/>
        </w:trPr>
        <w:tc>
          <w:tcPr>
            <w:tcW w:w="2468" w:type="dxa"/>
            <w:vMerge/>
            <w:shd w:val="clear" w:color="auto" w:fill="D9D9D9"/>
          </w:tcPr>
          <w:p w14:paraId="52BF163E"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07C5275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181D2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5C857D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0B04DFB" w14:textId="77777777" w:rsidR="00077F12" w:rsidRDefault="00077F12">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077F12" w14:paraId="404147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AC50ED"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A97D8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077F12" w14:paraId="58CA301A"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34EF771" w14:textId="77777777" w:rsidR="00077F12" w:rsidRDefault="00077F12">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777755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CDDEC97"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75AF20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A427B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7948241"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55CB3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628B8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C90500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077F12" w14:paraId="3AF2DD2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70426C7"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5505C2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6EC6F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788174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077F12" w14:paraId="4274A91D"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21B2ED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37E173E8"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F2857C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9BC7E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F5F34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077F12" w14:paraId="53F3BD0E"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088965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2FBD15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19B7CC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50ECDA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8A8B001"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0A75021D"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45DECDA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F84659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65396D13"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671A665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AD4FBC8"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7CC223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4D4A5E4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39103EC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3F4663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0A6B44A3"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5034D1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155D6126"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3A64AD38"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435622F2"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5A87837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1BCA649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3E82975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32F53A0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04BEF7D5"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2D36541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1844A231" w14:textId="77777777" w:rsidR="00077F12" w:rsidRDefault="00077F12">
      <w:pPr>
        <w:spacing w:after="0" w:line="240" w:lineRule="auto"/>
        <w:rPr>
          <w:rFonts w:eastAsia="DengXian"/>
          <w:lang w:eastAsia="zh-CN"/>
        </w:rPr>
      </w:pPr>
    </w:p>
    <w:p w14:paraId="1C0EEF3F" w14:textId="77777777" w:rsidR="00077F12" w:rsidRDefault="00077F12">
      <w:pPr>
        <w:spacing w:after="0" w:line="240" w:lineRule="auto"/>
        <w:rPr>
          <w:rFonts w:eastAsia="DengXian"/>
          <w:lang w:eastAsia="zh-CN"/>
        </w:rPr>
      </w:pPr>
    </w:p>
    <w:p w14:paraId="03FCF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A5A0015"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09C1D8F5"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CACF2B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41E91E4B" w14:textId="77777777" w:rsidR="00077F12" w:rsidRDefault="00303A49">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273BF0CC" w14:textId="77777777" w:rsidR="00077F12" w:rsidRDefault="00303A49">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1919BE0" w14:textId="77777777" w:rsidR="00077F12" w:rsidRDefault="00C801AF">
      <w:pPr>
        <w:pStyle w:val="ListParagraph"/>
        <w:spacing w:line="240" w:lineRule="auto"/>
        <w:ind w:left="800"/>
        <w:jc w:val="center"/>
        <w:rPr>
          <w:szCs w:val="20"/>
          <w:lang w:eastAsia="zh-CN"/>
        </w:rPr>
      </w:pPr>
      <m:oMathPara>
        <m:oMath>
          <m:r>
            <w:rPr>
              <w:rFonts w:ascii="Cambria Math" w:hAnsi="Cambria Math"/>
              <w:szCs w:val="20"/>
              <w:lang w:eastAsia="zh-CN"/>
            </w:rPr>
            <w:lastRenderedPageBreak/>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0A15AB15" w14:textId="77777777" w:rsidR="00077F12" w:rsidRDefault="00303A49">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7C50FBC6" w14:textId="77777777" w:rsidR="00077F12" w:rsidRDefault="00C801AF">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49D7CF2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7328DCA" w14:textId="77777777" w:rsidR="00077F12" w:rsidRDefault="00C801AF">
      <w:pPr>
        <w:pStyle w:val="BodyText"/>
        <w:numPr>
          <w:ilvl w:val="0"/>
          <w:numId w:val="14"/>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97665EE" w14:textId="77777777" w:rsidR="00077F12" w:rsidRDefault="00077F12">
      <w:pPr>
        <w:pStyle w:val="BodyText"/>
        <w:spacing w:after="0" w:line="240" w:lineRule="auto"/>
        <w:rPr>
          <w:rFonts w:ascii="Times New Roman" w:eastAsiaTheme="minorEastAsia" w:hAnsi="Times New Roman"/>
          <w:szCs w:val="20"/>
          <w:lang w:eastAsia="ko-KR"/>
        </w:rPr>
      </w:pPr>
    </w:p>
    <w:p w14:paraId="7E315CDC" w14:textId="77777777" w:rsidR="00077F12" w:rsidRDefault="00077F12">
      <w:pPr>
        <w:pStyle w:val="BodyText"/>
        <w:spacing w:after="0" w:line="240" w:lineRule="auto"/>
        <w:rPr>
          <w:rFonts w:ascii="Times New Roman" w:eastAsiaTheme="minorEastAsia" w:hAnsi="Times New Roman"/>
          <w:szCs w:val="20"/>
          <w:lang w:eastAsia="ko-KR"/>
        </w:rPr>
      </w:pPr>
    </w:p>
    <w:p w14:paraId="46C4585C"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757EA5B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16A998E9" w14:textId="77777777" w:rsidR="00077F12" w:rsidRDefault="00077F12">
      <w:pPr>
        <w:pStyle w:val="BodyText"/>
        <w:spacing w:after="0" w:line="240" w:lineRule="auto"/>
        <w:rPr>
          <w:rFonts w:ascii="Times New Roman" w:eastAsiaTheme="minorEastAsia" w:hAnsi="Times New Roman"/>
          <w:szCs w:val="20"/>
          <w:lang w:eastAsia="ko-KR"/>
        </w:rPr>
      </w:pPr>
    </w:p>
    <w:p w14:paraId="035BD45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ED3809"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B8BA0D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6A61D6A" w14:textId="77777777" w:rsidR="00077F12" w:rsidRDefault="00077F12">
      <w:pPr>
        <w:pStyle w:val="BodyText"/>
        <w:spacing w:after="0" w:line="240" w:lineRule="auto"/>
        <w:rPr>
          <w:rFonts w:eastAsia="DengXian"/>
          <w:lang w:eastAsia="zh-CN"/>
        </w:rPr>
      </w:pPr>
    </w:p>
    <w:p w14:paraId="6DC3460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6217D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09396DD9"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7B37D01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2737977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1AB998C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D27C6A4"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59FC5712" w14:textId="77777777" w:rsidR="00077F12" w:rsidRDefault="00077F12">
      <w:pPr>
        <w:pStyle w:val="BodyText"/>
        <w:spacing w:after="0" w:line="240" w:lineRule="auto"/>
        <w:rPr>
          <w:rFonts w:eastAsia="DengXian"/>
          <w:lang w:eastAsia="zh-CN"/>
        </w:rPr>
      </w:pPr>
    </w:p>
    <w:p w14:paraId="40A5310B" w14:textId="77777777" w:rsidR="00077F12" w:rsidRDefault="00077F12">
      <w:pPr>
        <w:spacing w:after="0" w:line="240" w:lineRule="auto"/>
        <w:rPr>
          <w:rFonts w:eastAsia="DengXian"/>
          <w:lang w:eastAsia="zh-CN"/>
        </w:rPr>
      </w:pPr>
    </w:p>
    <w:p w14:paraId="1C57553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D6D70E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A9232A7"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65AE027D"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FA25CBC"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72CC84A4"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2B097A72"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25AB2C6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D4103D"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0C7FC84F" w14:textId="77777777" w:rsidR="00077F12" w:rsidRDefault="00077F12">
      <w:pPr>
        <w:spacing w:after="0" w:line="240" w:lineRule="auto"/>
        <w:rPr>
          <w:rFonts w:eastAsia="DengXian"/>
          <w:lang w:eastAsia="zh-CN"/>
        </w:rPr>
      </w:pPr>
    </w:p>
    <w:p w14:paraId="1D343181" w14:textId="77777777" w:rsidR="00077F12" w:rsidRDefault="00077F12">
      <w:pPr>
        <w:spacing w:after="0" w:line="240" w:lineRule="auto"/>
        <w:rPr>
          <w:rFonts w:eastAsia="DengXian"/>
          <w:lang w:eastAsia="zh-CN"/>
        </w:rPr>
      </w:pPr>
    </w:p>
    <w:p w14:paraId="765BDB2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CF4723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08CD8CA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5099CE1D" w14:textId="77777777" w:rsidR="00077F12" w:rsidRDefault="00C801AF">
      <w:pPr>
        <w:pStyle w:val="ListParagraph"/>
        <w:numPr>
          <w:ilvl w:val="0"/>
          <w:numId w:val="14"/>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37851A8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856BD4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02A719C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5F95368B"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7A5A5C5E"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77968C3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58EF75E" w14:textId="77777777" w:rsidR="00077F12" w:rsidRDefault="00077F12">
      <w:pPr>
        <w:pStyle w:val="BodyText"/>
        <w:spacing w:after="0" w:line="240" w:lineRule="auto"/>
        <w:rPr>
          <w:rFonts w:ascii="Times New Roman" w:eastAsia="DengXian" w:hAnsi="Times New Roman"/>
          <w:szCs w:val="20"/>
          <w:lang w:eastAsia="ko-KR"/>
        </w:rPr>
      </w:pPr>
    </w:p>
    <w:p w14:paraId="38B4D10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C4BBE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1568B6FA"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D40618B" w14:textId="77777777" w:rsidR="00077F12" w:rsidRDefault="00077F12">
      <w:pPr>
        <w:spacing w:after="0" w:line="240" w:lineRule="auto"/>
        <w:rPr>
          <w:rFonts w:eastAsia="DengXian"/>
          <w:lang w:eastAsia="zh-CN"/>
        </w:rPr>
      </w:pPr>
    </w:p>
    <w:p w14:paraId="59EB11B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12D1C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2F06794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2667D5FD" w14:textId="77777777" w:rsidR="00077F12" w:rsidRDefault="00303A49">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C801AF">
        <w:rPr>
          <w:rFonts w:ascii="Times New Roman" w:eastAsia="DengXian" w:hAnsi="Times New Roman"/>
          <w:szCs w:val="20"/>
          <w:lang w:eastAsia="ko-KR"/>
        </w:rPr>
        <w:t>,                  (7.7-5)</w:t>
      </w:r>
    </w:p>
    <w:p w14:paraId="78891709"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3E45A317" w14:textId="77777777" w:rsidR="00077F12" w:rsidRDefault="00303A49">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C801AF">
        <w:rPr>
          <w:rFonts w:ascii="Times New Roman" w:eastAsia="DengXian" w:hAnsi="Times New Roman"/>
          <w:szCs w:val="20"/>
          <w:lang w:eastAsia="ko-KR"/>
        </w:rPr>
        <w:t>,</w:t>
      </w:r>
    </w:p>
    <w:p w14:paraId="108E75B6"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4467E1D"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5F6104D0"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28027715"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19F1A1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4FB91722" w14:textId="77777777" w:rsidR="00077F12" w:rsidRDefault="00303A49">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C801AF">
        <w:rPr>
          <w:rFonts w:ascii="Times New Roman" w:eastAsia="DengXian" w:hAnsi="Times New Roman"/>
          <w:szCs w:val="20"/>
          <w:lang w:eastAsia="ko-KR"/>
        </w:rPr>
        <w:t>, and</w:t>
      </w:r>
    </w:p>
    <w:p w14:paraId="0AB95C55" w14:textId="77777777" w:rsidR="00077F12" w:rsidRDefault="00303A49">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C801AF">
        <w:rPr>
          <w:rFonts w:ascii="Times New Roman" w:eastAsia="DengXian" w:hAnsi="Times New Roman"/>
          <w:szCs w:val="20"/>
          <w:lang w:eastAsia="ko-KR"/>
        </w:rPr>
        <w:t>where s is a scale factor to achieve desired angular spread.</w:t>
      </w:r>
    </w:p>
    <w:p w14:paraId="0417D3D1" w14:textId="77777777" w:rsidR="00077F12" w:rsidRDefault="00077F12">
      <w:pPr>
        <w:spacing w:after="0" w:line="240" w:lineRule="auto"/>
        <w:rPr>
          <w:rFonts w:eastAsia="DengXian"/>
          <w:lang w:eastAsia="zh-CN"/>
        </w:rPr>
      </w:pPr>
    </w:p>
    <w:p w14:paraId="2125AF7A"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C997CA"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D0EA42" w14:textId="77777777" w:rsidR="00077F12" w:rsidRDefault="00C801AF">
      <w:pPr>
        <w:pStyle w:val="ListParagraph"/>
        <w:numPr>
          <w:ilvl w:val="1"/>
          <w:numId w:val="14"/>
        </w:numPr>
        <w:spacing w:line="240" w:lineRule="auto"/>
      </w:pPr>
      <w:r>
        <w:t>Example 1) introduce a new correlation type called “physically consistent” that takes the individual UE-TRP distances into account when generating the link-specific delays.</w:t>
      </w:r>
    </w:p>
    <w:p w14:paraId="5EB7E9EC" w14:textId="77777777" w:rsidR="00077F12" w:rsidRDefault="00C801AF">
      <w:pPr>
        <w:numPr>
          <w:ilvl w:val="1"/>
          <w:numId w:val="14"/>
        </w:numPr>
        <w:spacing w:after="0" w:line="240" w:lineRule="auto"/>
        <w:rPr>
          <w:lang w:eastAsia="zh-CN"/>
        </w:rPr>
      </w:pPr>
      <w:r>
        <w:rPr>
          <w:lang w:eastAsia="zh-CN"/>
        </w:rPr>
        <w:t>Example 2) Reuse absolute delay modelling in section 7.6.9 in TR 38.901 with extension for other scenarios as follows:</w:t>
      </w:r>
    </w:p>
    <w:p w14:paraId="5095FDFE" w14:textId="77777777" w:rsidR="00077F12" w:rsidRDefault="00C801AF">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077F12" w14:paraId="7835A75B"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53DCB66" w14:textId="77777777" w:rsidR="00077F12" w:rsidRDefault="00C801AF">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EB0BE87" w14:textId="77777777" w:rsidR="00077F12" w:rsidRDefault="00C801AF">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D8A1CE7" w14:textId="77777777" w:rsidR="00077F12" w:rsidRDefault="00C801AF">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683BE48" w14:textId="77777777" w:rsidR="00077F12" w:rsidRDefault="00C801AF">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727AD71" w14:textId="77777777" w:rsidR="00077F12" w:rsidRDefault="00C801AF">
            <w:pPr>
              <w:spacing w:after="0" w:line="240" w:lineRule="auto"/>
              <w:rPr>
                <w:b/>
                <w:color w:val="C00000"/>
                <w:u w:val="single"/>
                <w:lang w:eastAsia="zh-CN"/>
              </w:rPr>
            </w:pPr>
            <w:r>
              <w:rPr>
                <w:b/>
                <w:color w:val="C00000"/>
                <w:u w:val="single"/>
                <w:lang w:eastAsia="zh-CN"/>
              </w:rPr>
              <w:t>UMa</w:t>
            </w:r>
          </w:p>
        </w:tc>
      </w:tr>
      <w:tr w:rsidR="00077F12" w14:paraId="6FC303CE"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3D62500F" w14:textId="77777777" w:rsidR="00077F12" w:rsidRDefault="00C801AF">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FA62EFB" w14:textId="77777777" w:rsidR="00077F12" w:rsidRDefault="00303A49">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56543BA"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8E409D1"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F596933" w14:textId="77777777" w:rsidR="00077F12" w:rsidRDefault="00C801AF">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44258DF0" w14:textId="77777777" w:rsidR="00077F12" w:rsidRDefault="00C801AF">
            <w:pPr>
              <w:spacing w:after="0" w:line="240" w:lineRule="auto"/>
              <w:rPr>
                <w:color w:val="C00000"/>
                <w:u w:val="single"/>
                <w:lang w:eastAsia="zh-CN"/>
              </w:rPr>
            </w:pPr>
            <w:r>
              <w:rPr>
                <w:color w:val="C00000"/>
                <w:u w:val="single"/>
                <w:lang w:eastAsia="zh-CN"/>
              </w:rPr>
              <w:t>-6.8</w:t>
            </w:r>
          </w:p>
        </w:tc>
      </w:tr>
      <w:tr w:rsidR="00077F12" w14:paraId="3EB86591"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2775EAF3" w14:textId="77777777" w:rsidR="00077F12" w:rsidRDefault="00077F12">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71C34284" w14:textId="77777777" w:rsidR="00077F12" w:rsidRDefault="00303A49">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DBC4C7"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C18E5D4"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35C045" w14:textId="77777777" w:rsidR="00077F12" w:rsidRDefault="00C801AF">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531DF121" w14:textId="77777777" w:rsidR="00077F12" w:rsidRDefault="00C801AF">
            <w:pPr>
              <w:spacing w:after="0" w:line="240" w:lineRule="auto"/>
              <w:rPr>
                <w:color w:val="C00000"/>
                <w:u w:val="single"/>
                <w:lang w:eastAsia="zh-CN"/>
              </w:rPr>
            </w:pPr>
            <w:r>
              <w:rPr>
                <w:color w:val="C00000"/>
                <w:u w:val="single"/>
                <w:lang w:eastAsia="zh-CN"/>
              </w:rPr>
              <w:t>0.6</w:t>
            </w:r>
          </w:p>
        </w:tc>
      </w:tr>
      <w:tr w:rsidR="00077F12" w14:paraId="65EE6F13"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431D38B4" w14:textId="77777777" w:rsidR="00077F12" w:rsidRDefault="00C801AF">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531520BD" w14:textId="77777777" w:rsidR="00077F12" w:rsidRDefault="00C801AF">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C95DA35" w14:textId="77777777" w:rsidR="00077F12" w:rsidRDefault="00C801AF">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4BE12481" w14:textId="77777777" w:rsidR="00077F12" w:rsidRDefault="00C801AF">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17424F71" w14:textId="77777777" w:rsidR="00077F12" w:rsidRDefault="00C801AF">
            <w:pPr>
              <w:spacing w:after="0" w:line="240" w:lineRule="auto"/>
              <w:rPr>
                <w:color w:val="C00000"/>
                <w:u w:val="single"/>
                <w:lang w:eastAsia="zh-CN"/>
              </w:rPr>
            </w:pPr>
            <w:r>
              <w:rPr>
                <w:color w:val="C00000"/>
                <w:u w:val="single"/>
                <w:lang w:eastAsia="zh-CN"/>
              </w:rPr>
              <w:t>50</w:t>
            </w:r>
          </w:p>
        </w:tc>
      </w:tr>
    </w:tbl>
    <w:p w14:paraId="0728219E" w14:textId="77777777" w:rsidR="00077F12" w:rsidRDefault="00077F12">
      <w:pPr>
        <w:spacing w:after="0" w:line="240" w:lineRule="auto"/>
        <w:rPr>
          <w:rFonts w:eastAsia="DengXian"/>
          <w:lang w:eastAsia="zh-CN"/>
        </w:rPr>
      </w:pPr>
    </w:p>
    <w:p w14:paraId="299E6B96" w14:textId="77777777" w:rsidR="00077F12" w:rsidRDefault="00077F12">
      <w:pPr>
        <w:spacing w:after="0" w:line="240" w:lineRule="auto"/>
        <w:rPr>
          <w:rFonts w:eastAsia="DengXian"/>
          <w:lang w:eastAsia="zh-CN"/>
        </w:rPr>
      </w:pPr>
    </w:p>
    <w:p w14:paraId="3D92346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2CF053BE" w14:textId="77777777" w:rsidR="00077F12" w:rsidRDefault="00C801AF">
      <w:pPr>
        <w:spacing w:after="0" w:line="240" w:lineRule="auto"/>
      </w:pPr>
      <w:r>
        <w:t>The following assumptions are modeling parameters related to suburban use case. For aspects with multiple options, FFS which option(s) to support.</w:t>
      </w:r>
    </w:p>
    <w:p w14:paraId="1AC9661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3B5E071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22.5 m</w:t>
      </w:r>
    </w:p>
    <w:p w14:paraId="2143314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29C58F6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3: 15 m</w:t>
      </w:r>
    </w:p>
    <w:p w14:paraId="1B1A9DB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4: 35 m</w:t>
      </w:r>
    </w:p>
    <w:p w14:paraId="6721134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5: 25 m</w:t>
      </w:r>
    </w:p>
    <w:p w14:paraId="7AEE560C"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24680BD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lastRenderedPageBreak/>
        <w:t>Option 1: ISD = 1732 m</w:t>
      </w:r>
    </w:p>
    <w:p w14:paraId="469AE5C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3F6E3014"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3: ISD &lt;= 1000 m</w:t>
      </w:r>
    </w:p>
    <w:p w14:paraId="013743D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4: 500 ~ 1000 m</w:t>
      </w:r>
    </w:p>
    <w:p w14:paraId="40332B8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5: 1299 m</w:t>
      </w:r>
    </w:p>
    <w:p w14:paraId="0619EDBB"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2BC1DE6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477DC320"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3EB374D2"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0595801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535FF07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2298AD3F"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63AFD36" w14:textId="77777777" w:rsidR="00077F12" w:rsidRDefault="00C801AF">
      <w:pPr>
        <w:pStyle w:val="ListParagraph"/>
        <w:numPr>
          <w:ilvl w:val="1"/>
          <w:numId w:val="36"/>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3010EAB8"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1409501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4453360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474BE3E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on in-car users</w:t>
      </w:r>
    </w:p>
    <w:p w14:paraId="45724A4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4C98D60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LOS/NLOS: LOS and NLOS</w:t>
      </w:r>
    </w:p>
    <w:p w14:paraId="1E574F31" w14:textId="77777777" w:rsidR="00077F12" w:rsidRDefault="00C801AF">
      <w:pPr>
        <w:pStyle w:val="BodyText"/>
        <w:numPr>
          <w:ilvl w:val="0"/>
          <w:numId w:val="34"/>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1685C852"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25 m</w:t>
      </w:r>
    </w:p>
    <w:p w14:paraId="2562AA2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10 m</w:t>
      </w:r>
    </w:p>
    <w:p w14:paraId="5525CAF8"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25E86629" w14:textId="77777777" w:rsidR="00077F12" w:rsidRDefault="00C801AF">
      <w:pPr>
        <w:pStyle w:val="BodyText"/>
        <w:numPr>
          <w:ilvl w:val="0"/>
          <w:numId w:val="34"/>
        </w:numPr>
        <w:spacing w:after="0" w:line="240" w:lineRule="auto"/>
      </w:pPr>
      <w:r>
        <w:rPr>
          <w:rFonts w:eastAsia="DengXian"/>
          <w:lang w:eastAsia="ko-KR"/>
        </w:rPr>
        <w:t>FFS: Penetration model: low-loss penetration model</w:t>
      </w:r>
    </w:p>
    <w:p w14:paraId="5FA3F31B" w14:textId="77777777" w:rsidR="00077F12" w:rsidRDefault="00C801AF">
      <w:pPr>
        <w:pStyle w:val="BodyText"/>
        <w:numPr>
          <w:ilvl w:val="0"/>
          <w:numId w:val="34"/>
        </w:numPr>
        <w:spacing w:after="0" w:line="240" w:lineRule="auto"/>
      </w:pPr>
      <w:r>
        <w:t>FFS: clutter height parameter, e.g. foliage</w:t>
      </w:r>
    </w:p>
    <w:p w14:paraId="2FB24633" w14:textId="77777777" w:rsidR="00077F12" w:rsidRDefault="00077F12">
      <w:pPr>
        <w:spacing w:after="0" w:line="240" w:lineRule="auto"/>
        <w:rPr>
          <w:rFonts w:eastAsia="DengXian"/>
          <w:lang w:eastAsia="zh-CN"/>
        </w:rPr>
      </w:pPr>
    </w:p>
    <w:p w14:paraId="653BE1E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55535ED" w14:textId="77777777" w:rsidR="00077F12" w:rsidRDefault="00C801AF">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71029FFC" w14:textId="77777777" w:rsidR="00077F12" w:rsidRDefault="00C801AF">
      <w:pPr>
        <w:pStyle w:val="ListParagraph"/>
        <w:numPr>
          <w:ilvl w:val="0"/>
          <w:numId w:val="57"/>
        </w:numPr>
        <w:spacing w:line="240" w:lineRule="auto"/>
        <w:rPr>
          <w:lang w:eastAsia="zh-CN"/>
        </w:rPr>
      </w:pPr>
      <w:r>
        <w:rPr>
          <w:lang w:eastAsia="zh-CN"/>
        </w:rPr>
        <w:t>Pathloss</w:t>
      </w:r>
      <w:r>
        <w:rPr>
          <w:rFonts w:eastAsia="DengXian"/>
          <w:lang w:eastAsia="zh-CN"/>
        </w:rPr>
        <w:t xml:space="preserve"> </w:t>
      </w:r>
    </w:p>
    <w:p w14:paraId="0CC06D0D" w14:textId="77777777" w:rsidR="00077F12" w:rsidRDefault="00C801AF">
      <w:pPr>
        <w:pStyle w:val="ListParagraph"/>
        <w:numPr>
          <w:ilvl w:val="1"/>
          <w:numId w:val="57"/>
        </w:numPr>
        <w:spacing w:line="240" w:lineRule="auto"/>
        <w:rPr>
          <w:lang w:val="pt-BR" w:eastAsia="zh-CN"/>
        </w:rPr>
      </w:pPr>
      <w:r>
        <w:rPr>
          <w:lang w:val="pt-BR" w:eastAsia="zh-CN"/>
        </w:rPr>
        <w:t xml:space="preserve">NLOS: </w:t>
      </w:r>
      <m:oMath>
        <m:r>
          <w:rPr>
            <w:rFonts w:ascii="Cambria Math" w:hAnsi="Cambria Math"/>
          </w:rPr>
          <m:t>A</m:t>
        </m:r>
        <m:r>
          <w:rPr>
            <w:rFonts w:ascii="Cambria Math" w:hAnsi="Cambria Math"/>
            <w:lang w:val="pt-BR"/>
          </w:rPr>
          <m:t>+</m:t>
        </m:r>
        <m:r>
          <w:rPr>
            <w:rFonts w:ascii="Cambria Math" w:hAnsi="Cambria Math"/>
          </w:rPr>
          <m:t>B</m:t>
        </m:r>
        <m:r>
          <w:rPr>
            <w:rFonts w:ascii="Cambria Math" w:hAnsi="Cambria Math"/>
            <w:lang w:val="pt-BR"/>
          </w:rPr>
          <m:t>⋅</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r>
          <w:rPr>
            <w:rFonts w:ascii="Cambria Math" w:eastAsia="DengXian" w:hAnsi="Cambria Math"/>
            <w:lang w:eastAsia="ja-JP"/>
          </w:rPr>
          <m:t>d</m:t>
        </m:r>
        <m:r>
          <w:rPr>
            <w:rFonts w:ascii="Cambria Math" w:hAnsi="Cambria Math"/>
            <w:lang w:val="pt-BR" w:eastAsia="ja-JP"/>
          </w:rPr>
          <m:t>+20⋅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m:t>
        </m:r>
        <m:r>
          <w:rPr>
            <w:rFonts w:ascii="Cambria Math" w:hAnsi="Cambria Math"/>
            <w:lang w:val="pt-BR" w:eastAsia="ja-JP"/>
          </w:rPr>
          <m:t>10⋅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pt-BR"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,10</m:t>
                    </m:r>
                  </m:e>
                </m:d>
              </m:e>
            </m:func>
          </m:e>
        </m:d>
      </m:oMath>
    </w:p>
    <w:p w14:paraId="4D2451C8" w14:textId="77777777" w:rsidR="00077F12" w:rsidRDefault="00C801AF">
      <w:pPr>
        <w:pStyle w:val="ListParagraph"/>
        <w:numPr>
          <w:ilvl w:val="1"/>
          <w:numId w:val="57"/>
        </w:numPr>
        <w:spacing w:line="240" w:lineRule="auto"/>
        <w:rPr>
          <w:lang w:eastAsia="zh-CN"/>
        </w:rPr>
      </w:pPr>
      <w:r>
        <w:rPr>
          <w:lang w:eastAsia="zh-CN"/>
        </w:rPr>
        <w:t>LOS: Reuse pathloss model of UMa scenario in TR 38.901</w:t>
      </w:r>
    </w:p>
    <w:p w14:paraId="05623921" w14:textId="77777777" w:rsidR="00077F12" w:rsidRDefault="00C801AF">
      <w:pPr>
        <w:pStyle w:val="ListParagraph"/>
        <w:numPr>
          <w:ilvl w:val="1"/>
          <w:numId w:val="57"/>
        </w:numPr>
        <w:spacing w:line="240" w:lineRule="auto"/>
        <w:rPr>
          <w:lang w:val="pt-BR" w:eastAsia="zh-CN"/>
        </w:rPr>
      </w:pPr>
      <w:r>
        <w:rPr>
          <w:lang w:val="pt-BR" w:eastAsia="zh-CN"/>
        </w:rPr>
        <w:t xml:space="preserve">LOS: </w:t>
      </w:r>
      <m:oMath>
        <m:sSub>
          <m:sSubPr>
            <m:ctrlPr>
              <w:rPr>
                <w:rFonts w:ascii="Cambria Math" w:hAnsi="Cambria Math"/>
                <w:lang w:eastAsia="ja-JP"/>
              </w:rPr>
            </m:ctrlPr>
          </m:sSubPr>
          <m:e>
            <m:r>
              <m:rPr>
                <m:sty m:val="p"/>
              </m:rPr>
              <w:rPr>
                <w:rFonts w:ascii="Cambria Math" w:hAnsi="Cambria Math"/>
                <w:lang w:val="pt-BR" w:eastAsia="ja-JP"/>
              </w:rPr>
              <m:t>PL</m:t>
            </m:r>
          </m:e>
          <m:sub>
            <m:r>
              <m:rPr>
                <m:sty m:val="p"/>
              </m:rPr>
              <w:rPr>
                <w:rFonts w:ascii="Cambria Math" w:hAnsi="Cambria Math"/>
                <w:lang w:val="pt-BR" w:eastAsia="ja-JP"/>
              </w:rPr>
              <m:t>LoS</m:t>
            </m:r>
          </m:sub>
        </m:sSub>
        <m:r>
          <m:rPr>
            <m:sty m:val="p"/>
          </m:rPr>
          <w:rPr>
            <w:rFonts w:ascii="Cambria Math" w:hAnsi="Cambria Math"/>
            <w:lang w:val="pt-BR" w:eastAsia="ja-JP"/>
          </w:rPr>
          <m:t>=</m:t>
        </m:r>
        <m:sSub>
          <m:sSubPr>
            <m:ctrlPr>
              <w:rPr>
                <w:rFonts w:ascii="Cambria Math" w:hAnsi="Cambria Math"/>
                <w:lang w:eastAsia="ja-JP"/>
              </w:rPr>
            </m:ctrlPr>
          </m:sSubPr>
          <m:e>
            <m:r>
              <m:rPr>
                <m:sty m:val="p"/>
              </m:rPr>
              <w:rPr>
                <w:rFonts w:ascii="Cambria Math" w:hAnsi="Cambria Math"/>
                <w:lang w:val="pt-BR" w:eastAsia="ja-JP"/>
              </w:rPr>
              <m:t>22.9</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r>
              <m:rPr>
                <m:sty m:val="p"/>
              </m:rPr>
              <w:rPr>
                <w:rFonts w:ascii="Cambria Math" w:hAnsi="Cambria Math"/>
                <w:lang w:val="pt-BR" w:eastAsia="ja-JP"/>
              </w:rPr>
              <m:t>(d</m:t>
            </m:r>
          </m:e>
          <m:sub>
            <m:r>
              <m:rPr>
                <m:sty m:val="p"/>
              </m:rPr>
              <w:rPr>
                <w:rFonts w:ascii="Cambria Math" w:hAnsi="Cambria Math"/>
                <w:lang w:val="pt-BR" w:eastAsia="ja-JP"/>
              </w:rPr>
              <m:t>3D</m:t>
            </m:r>
          </m:sub>
        </m:sSub>
        <m:r>
          <m:rPr>
            <m:sty m:val="p"/>
          </m:rPr>
          <w:rPr>
            <w:rFonts w:ascii="Cambria Math" w:hAnsi="Cambria Math"/>
            <w:lang w:val="pt-BR" w:eastAsia="ja-JP"/>
          </w:rPr>
          <m:t>)+19.6</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d>
          <m:dPr>
            <m:ctrlPr>
              <w:rPr>
                <w:rFonts w:ascii="Cambria Math" w:hAnsi="Cambria Math"/>
                <w:lang w:eastAsia="ja-JP"/>
              </w:rPr>
            </m:ctrlPr>
          </m:dPr>
          <m:e>
            <m:r>
              <m:rPr>
                <m:sty m:val="p"/>
              </m:rPr>
              <w:rPr>
                <w:rFonts w:ascii="Cambria Math" w:hAnsi="Cambria Math"/>
                <w:lang w:val="pt-BR" w:eastAsia="ja-JP"/>
              </w:rPr>
              <m:t>f</m:t>
            </m:r>
          </m:e>
        </m:d>
        <m:r>
          <m:rPr>
            <m:sty m:val="p"/>
          </m:rPr>
          <w:rPr>
            <w:rFonts w:ascii="Cambria Math" w:hAnsi="Cambria Math"/>
            <w:lang w:val="pt-BR" w:eastAsia="ja-JP"/>
          </w:rPr>
          <m:t xml:space="preserve">+28.6 </m:t>
        </m:r>
        <m:d>
          <m:dPr>
            <m:begChr m:val="["/>
            <m:endChr m:val="]"/>
            <m:ctrlPr>
              <w:rPr>
                <w:rFonts w:ascii="Cambria Math" w:hAnsi="Cambria Math"/>
                <w:lang w:eastAsia="ja-JP"/>
              </w:rPr>
            </m:ctrlPr>
          </m:dPr>
          <m:e>
            <m:r>
              <m:rPr>
                <m:sty m:val="p"/>
              </m:rPr>
              <w:rPr>
                <w:rFonts w:ascii="Cambria Math" w:hAnsi="Cambria Math"/>
                <w:lang w:val="pt-BR" w:eastAsia="ja-JP"/>
              </w:rPr>
              <m:t>dB</m:t>
            </m:r>
          </m:e>
        </m:d>
        <m:r>
          <m:rPr>
            <m:sty m:val="p"/>
          </m:rPr>
          <w:rPr>
            <w:rFonts w:ascii="Cambria Math" w:hAnsi="Cambria Math"/>
            <w:lang w:val="pt-BR" w:eastAsia="ja-JP"/>
          </w:rPr>
          <m:t xml:space="preserve">, </m:t>
        </m:r>
        <m:r>
          <m:rPr>
            <m:sty m:val="p"/>
          </m:rPr>
          <w:rPr>
            <w:rFonts w:ascii="Cambria Math" w:hAnsi="Cambria Math"/>
            <w:lang w:eastAsia="ja-JP"/>
          </w:rPr>
          <m:t>σ</m:t>
        </m:r>
        <m:r>
          <m:rPr>
            <m:sty m:val="p"/>
          </m:rPr>
          <w:rPr>
            <w:rFonts w:ascii="Cambria Math" w:hAnsi="Cambria Math"/>
            <w:lang w:val="pt-BR" w:eastAsia="ja-JP"/>
          </w:rPr>
          <m:t>=3.48 [dB]</m:t>
        </m:r>
      </m:oMath>
    </w:p>
    <w:p w14:paraId="243667CE" w14:textId="77777777" w:rsidR="00077F12" w:rsidRDefault="00C801AF">
      <w:pPr>
        <w:pStyle w:val="ListParagraph"/>
        <w:numPr>
          <w:ilvl w:val="1"/>
          <w:numId w:val="57"/>
        </w:numPr>
        <w:spacing w:line="240" w:lineRule="auto"/>
        <w:rPr>
          <w:lang w:eastAsia="zh-CN"/>
        </w:rPr>
      </w:pPr>
      <w:r>
        <w:rPr>
          <w:rFonts w:eastAsia="DengXian"/>
          <w:lang w:eastAsia="zh-CN"/>
        </w:rPr>
        <w:t>For LOS and NLOS, reuse Winner II</w:t>
      </w:r>
    </w:p>
    <w:p w14:paraId="563901E2" w14:textId="77777777" w:rsidR="00077F12" w:rsidRDefault="00C801AF">
      <w:pPr>
        <w:pStyle w:val="ListParagraph"/>
        <w:spacing w:line="240" w:lineRule="auto"/>
        <w:ind w:left="1440"/>
        <w:jc w:val="both"/>
        <w:rPr>
          <w:lang w:eastAsia="zh-CN"/>
        </w:rPr>
      </w:pPr>
      <w:r>
        <w:rPr>
          <w:noProof/>
          <w:lang w:eastAsia="zh-CN"/>
        </w:rPr>
        <w:drawing>
          <wp:inline distT="0" distB="0" distL="0" distR="0" wp14:anchorId="583D348B" wp14:editId="3F158F30">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303" cstate="email"/>
                    <a:srcRect/>
                    <a:stretch>
                      <a:fillRect/>
                    </a:stretch>
                  </pic:blipFill>
                  <pic:spPr>
                    <a:xfrm>
                      <a:off x="0" y="0"/>
                      <a:ext cx="5048250" cy="2508250"/>
                    </a:xfrm>
                    <a:prstGeom prst="rect">
                      <a:avLst/>
                    </a:prstGeom>
                    <a:noFill/>
                    <a:ln>
                      <a:noFill/>
                    </a:ln>
                  </pic:spPr>
                </pic:pic>
              </a:graphicData>
            </a:graphic>
          </wp:inline>
        </w:drawing>
      </w:r>
    </w:p>
    <w:p w14:paraId="640A0FD8" w14:textId="77777777" w:rsidR="00077F12" w:rsidRDefault="00C801AF">
      <w:pPr>
        <w:pStyle w:val="ListParagraph"/>
        <w:numPr>
          <w:ilvl w:val="0"/>
          <w:numId w:val="57"/>
        </w:numPr>
        <w:spacing w:line="240" w:lineRule="auto"/>
        <w:rPr>
          <w:lang w:eastAsia="zh-CN"/>
        </w:rPr>
      </w:pPr>
      <w:r>
        <w:rPr>
          <w:lang w:eastAsia="zh-CN"/>
        </w:rPr>
        <w:t>LOS probability</w:t>
      </w:r>
    </w:p>
    <w:p w14:paraId="710EBC04" w14:textId="77777777" w:rsidR="00077F12" w:rsidRDefault="00303A49">
      <w:pPr>
        <w:pStyle w:val="ListParagraph"/>
        <w:numPr>
          <w:ilvl w:val="1"/>
          <w:numId w:val="57"/>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5D4FCA88" w14:textId="77777777" w:rsidR="00077F12" w:rsidRDefault="00C801AF">
      <w:pPr>
        <w:pStyle w:val="ListParagraph"/>
        <w:numPr>
          <w:ilvl w:val="0"/>
          <w:numId w:val="57"/>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077F12" w14:paraId="01FCF860" w14:textId="77777777">
        <w:trPr>
          <w:cantSplit/>
          <w:trHeight w:val="218"/>
          <w:tblHeader/>
          <w:jc w:val="center"/>
        </w:trPr>
        <w:tc>
          <w:tcPr>
            <w:tcW w:w="1866" w:type="pct"/>
            <w:gridSpan w:val="2"/>
            <w:vMerge w:val="restart"/>
            <w:shd w:val="clear" w:color="auto" w:fill="E0E0E0"/>
            <w:vAlign w:val="center"/>
          </w:tcPr>
          <w:p w14:paraId="59199E98"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lastRenderedPageBreak/>
              <w:t>Scenarios</w:t>
            </w:r>
          </w:p>
        </w:tc>
        <w:tc>
          <w:tcPr>
            <w:tcW w:w="3134" w:type="pct"/>
            <w:gridSpan w:val="3"/>
            <w:shd w:val="clear" w:color="auto" w:fill="E0E0E0"/>
            <w:vAlign w:val="center"/>
          </w:tcPr>
          <w:p w14:paraId="46E6093B"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077F12" w14:paraId="4C9BA99F" w14:textId="77777777">
        <w:trPr>
          <w:cantSplit/>
          <w:trHeight w:val="136"/>
          <w:tblHeader/>
          <w:jc w:val="center"/>
        </w:trPr>
        <w:tc>
          <w:tcPr>
            <w:tcW w:w="1866" w:type="pct"/>
            <w:gridSpan w:val="2"/>
            <w:vMerge/>
            <w:vAlign w:val="center"/>
          </w:tcPr>
          <w:p w14:paraId="60D1297B" w14:textId="77777777" w:rsidR="00077F12" w:rsidRDefault="00077F12">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53312CC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208F97A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3FB98E7A"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7429E4AF" w14:textId="77777777">
        <w:trPr>
          <w:cantSplit/>
          <w:trHeight w:val="218"/>
          <w:jc w:val="center"/>
        </w:trPr>
        <w:tc>
          <w:tcPr>
            <w:tcW w:w="1392" w:type="pct"/>
            <w:vMerge w:val="restart"/>
            <w:vAlign w:val="center"/>
          </w:tcPr>
          <w:p w14:paraId="0AC727A9" w14:textId="77777777" w:rsidR="00077F12" w:rsidRDefault="00C801AF">
            <w:pPr>
              <w:pStyle w:val="TAC"/>
              <w:keepLines w:val="0"/>
              <w:spacing w:line="240" w:lineRule="auto"/>
            </w:pPr>
            <w:r>
              <w:t>AOD spread (ASD)</w:t>
            </w:r>
          </w:p>
          <w:p w14:paraId="15492B48" w14:textId="77777777" w:rsidR="00077F12" w:rsidRDefault="00C801AF">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330E1511" w14:textId="77777777" w:rsidR="00077F12" w:rsidRDefault="00C801AF">
            <w:pPr>
              <w:pStyle w:val="TAC"/>
              <w:keepLines w:val="0"/>
              <w:spacing w:line="240" w:lineRule="auto"/>
            </w:pPr>
            <w:r>
              <w:rPr>
                <w:i/>
              </w:rPr>
              <w:t>µ</w:t>
            </w:r>
            <w:r>
              <w:rPr>
                <w:vertAlign w:val="subscript"/>
              </w:rPr>
              <w:t>lgASD</w:t>
            </w:r>
          </w:p>
        </w:tc>
        <w:tc>
          <w:tcPr>
            <w:tcW w:w="893" w:type="pct"/>
            <w:vAlign w:val="center"/>
          </w:tcPr>
          <w:p w14:paraId="3E4AF196" w14:textId="77777777" w:rsidR="00077F12" w:rsidRDefault="00C801AF">
            <w:pPr>
              <w:pStyle w:val="TAC"/>
              <w:keepLines w:val="0"/>
              <w:spacing w:line="240" w:lineRule="auto"/>
            </w:pPr>
            <w:r>
              <w:t>0.55</w:t>
            </w:r>
          </w:p>
        </w:tc>
        <w:tc>
          <w:tcPr>
            <w:tcW w:w="954" w:type="pct"/>
            <w:vAlign w:val="center"/>
          </w:tcPr>
          <w:p w14:paraId="5C22DB1C" w14:textId="77777777" w:rsidR="00077F12" w:rsidRDefault="00C801AF">
            <w:pPr>
              <w:pStyle w:val="TAC"/>
              <w:keepLines w:val="0"/>
              <w:spacing w:line="240" w:lineRule="auto"/>
            </w:pPr>
            <w:r>
              <w:t>0.55</w:t>
            </w:r>
          </w:p>
        </w:tc>
        <w:tc>
          <w:tcPr>
            <w:tcW w:w="1287" w:type="pct"/>
            <w:vAlign w:val="center"/>
          </w:tcPr>
          <w:p w14:paraId="403CB649" w14:textId="77777777" w:rsidR="00077F12" w:rsidRDefault="00C801AF">
            <w:pPr>
              <w:pStyle w:val="TAC"/>
              <w:keepLines w:val="0"/>
              <w:spacing w:line="240" w:lineRule="auto"/>
            </w:pPr>
            <w:r>
              <w:t>0.55</w:t>
            </w:r>
          </w:p>
        </w:tc>
      </w:tr>
      <w:tr w:rsidR="00077F12" w14:paraId="10298909" w14:textId="77777777">
        <w:trPr>
          <w:cantSplit/>
          <w:trHeight w:val="136"/>
          <w:jc w:val="center"/>
        </w:trPr>
        <w:tc>
          <w:tcPr>
            <w:tcW w:w="1392" w:type="pct"/>
            <w:vMerge/>
            <w:vAlign w:val="center"/>
          </w:tcPr>
          <w:p w14:paraId="0637096F" w14:textId="77777777" w:rsidR="00077F12" w:rsidRDefault="00077F12">
            <w:pPr>
              <w:pStyle w:val="TAC"/>
              <w:keepLines w:val="0"/>
              <w:spacing w:line="240" w:lineRule="auto"/>
            </w:pPr>
          </w:p>
        </w:tc>
        <w:tc>
          <w:tcPr>
            <w:tcW w:w="473" w:type="pct"/>
            <w:vAlign w:val="center"/>
          </w:tcPr>
          <w:p w14:paraId="0871A48B" w14:textId="77777777" w:rsidR="00077F12" w:rsidRDefault="00C801AF">
            <w:pPr>
              <w:pStyle w:val="TAC"/>
              <w:keepLines w:val="0"/>
              <w:spacing w:line="240" w:lineRule="auto"/>
            </w:pPr>
            <w:r>
              <w:rPr>
                <w:rFonts w:ascii="Cambria Math" w:hAnsi="Cambria Math"/>
                <w:i/>
              </w:rPr>
              <w:t>σ</w:t>
            </w:r>
            <w:r>
              <w:rPr>
                <w:vertAlign w:val="subscript"/>
              </w:rPr>
              <w:t>lgASD</w:t>
            </w:r>
          </w:p>
        </w:tc>
        <w:tc>
          <w:tcPr>
            <w:tcW w:w="893" w:type="pct"/>
            <w:vAlign w:val="center"/>
          </w:tcPr>
          <w:p w14:paraId="0AC22B56" w14:textId="77777777" w:rsidR="00077F12" w:rsidRDefault="00C801AF">
            <w:pPr>
              <w:pStyle w:val="TAC"/>
              <w:keepLines w:val="0"/>
              <w:spacing w:line="240" w:lineRule="auto"/>
            </w:pPr>
            <w:r>
              <w:t>0.25</w:t>
            </w:r>
          </w:p>
        </w:tc>
        <w:tc>
          <w:tcPr>
            <w:tcW w:w="954" w:type="pct"/>
            <w:vAlign w:val="center"/>
          </w:tcPr>
          <w:p w14:paraId="5605369E" w14:textId="77777777" w:rsidR="00077F12" w:rsidRDefault="00C801AF">
            <w:pPr>
              <w:pStyle w:val="TAC"/>
              <w:keepLines w:val="0"/>
              <w:spacing w:line="240" w:lineRule="auto"/>
              <w:rPr>
                <w:color w:val="FF0000"/>
                <w:highlight w:val="yellow"/>
              </w:rPr>
            </w:pPr>
            <w:r>
              <w:t>0.25</w:t>
            </w:r>
          </w:p>
        </w:tc>
        <w:tc>
          <w:tcPr>
            <w:tcW w:w="1287" w:type="pct"/>
            <w:vAlign w:val="center"/>
          </w:tcPr>
          <w:p w14:paraId="210D23F7" w14:textId="77777777" w:rsidR="00077F12" w:rsidRDefault="00C801AF">
            <w:pPr>
              <w:pStyle w:val="TAC"/>
              <w:keepLines w:val="0"/>
              <w:spacing w:line="240" w:lineRule="auto"/>
              <w:rPr>
                <w:color w:val="FF0000"/>
                <w:highlight w:val="yellow"/>
              </w:rPr>
            </w:pPr>
            <w:r>
              <w:t>0.25</w:t>
            </w:r>
          </w:p>
        </w:tc>
      </w:tr>
      <w:tr w:rsidR="00077F12" w14:paraId="5CAD78A6" w14:textId="77777777">
        <w:trPr>
          <w:cantSplit/>
          <w:trHeight w:val="368"/>
          <w:jc w:val="center"/>
        </w:trPr>
        <w:tc>
          <w:tcPr>
            <w:tcW w:w="1866" w:type="pct"/>
            <w:gridSpan w:val="2"/>
            <w:vAlign w:val="center"/>
          </w:tcPr>
          <w:p w14:paraId="247ACAA1" w14:textId="77777777" w:rsidR="00077F12" w:rsidRDefault="00C801AF">
            <w:pPr>
              <w:pStyle w:val="TAC"/>
              <w:keepLines w:val="0"/>
              <w:spacing w:line="240" w:lineRule="auto"/>
              <w:rPr>
                <w:i/>
              </w:rPr>
            </w:pPr>
            <w:r>
              <w:t xml:space="preserve">Cluster </w:t>
            </w:r>
            <w:r>
              <w:rPr>
                <w:i/>
              </w:rPr>
              <w:t xml:space="preserve">ASD </w:t>
            </w:r>
            <w:r>
              <w:rPr>
                <w:rFonts w:eastAsia="MS Mincho"/>
                <w:lang w:eastAsia="ja-JP"/>
              </w:rPr>
              <w:t>(</w:t>
            </w:r>
            <w:r w:rsidR="007E3D39">
              <w:rPr>
                <w:rFonts w:eastAsia="Times New Roman"/>
                <w:noProof/>
                <w:position w:val="-12"/>
                <w:lang w:eastAsia="en-US"/>
              </w:rPr>
              <w:object w:dxaOrig="507" w:dyaOrig="403" w14:anchorId="0B08B271">
                <v:shape id="_x0000_i1136" type="#_x0000_t75" alt="" style="width:22pt;height:21.5pt;mso-width-percent:0;mso-height-percent:0;mso-width-percent:0;mso-height-percent:0" o:ole=""/>
                <o:OLEObject Type="Embed" ProgID="Equation.3" ShapeID="_x0000_i1136" DrawAspect="Content" ObjectID="_1801647026" r:id="rId304"/>
              </w:object>
            </w:r>
            <w:r>
              <w:rPr>
                <w:rFonts w:eastAsia="MS Mincho"/>
                <w:lang w:eastAsia="ja-JP"/>
              </w:rPr>
              <w:t>) in [deg]</w:t>
            </w:r>
          </w:p>
        </w:tc>
        <w:tc>
          <w:tcPr>
            <w:tcW w:w="893" w:type="pct"/>
            <w:vAlign w:val="center"/>
          </w:tcPr>
          <w:p w14:paraId="15BC4A59" w14:textId="77777777" w:rsidR="00077F12" w:rsidRDefault="00C801AF">
            <w:pPr>
              <w:pStyle w:val="TAC"/>
              <w:keepLines w:val="0"/>
              <w:spacing w:line="240" w:lineRule="auto"/>
            </w:pPr>
            <w:r>
              <w:t>1.5</w:t>
            </w:r>
          </w:p>
        </w:tc>
        <w:tc>
          <w:tcPr>
            <w:tcW w:w="954" w:type="pct"/>
            <w:vAlign w:val="center"/>
          </w:tcPr>
          <w:p w14:paraId="737CF339" w14:textId="77777777" w:rsidR="00077F12" w:rsidRDefault="00C801AF">
            <w:pPr>
              <w:pStyle w:val="TAC"/>
              <w:keepLines w:val="0"/>
              <w:spacing w:line="240" w:lineRule="auto"/>
            </w:pPr>
            <w:r>
              <w:t>1.5</w:t>
            </w:r>
          </w:p>
        </w:tc>
        <w:tc>
          <w:tcPr>
            <w:tcW w:w="1287" w:type="pct"/>
            <w:vAlign w:val="center"/>
          </w:tcPr>
          <w:p w14:paraId="1B8BC912" w14:textId="77777777" w:rsidR="00077F12" w:rsidRDefault="00C801AF">
            <w:pPr>
              <w:pStyle w:val="TAC"/>
              <w:keepLines w:val="0"/>
              <w:spacing w:line="240" w:lineRule="auto"/>
            </w:pPr>
            <w:r>
              <w:t>1.5</w:t>
            </w:r>
          </w:p>
        </w:tc>
      </w:tr>
    </w:tbl>
    <w:p w14:paraId="05FA7297" w14:textId="77777777" w:rsidR="00077F12" w:rsidRDefault="00C801AF">
      <w:pPr>
        <w:pStyle w:val="ListParagraph"/>
        <w:numPr>
          <w:ilvl w:val="0"/>
          <w:numId w:val="57"/>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077F12" w14:paraId="08D06646" w14:textId="77777777">
        <w:trPr>
          <w:cantSplit/>
          <w:trHeight w:val="246"/>
          <w:tblHeader/>
          <w:jc w:val="center"/>
        </w:trPr>
        <w:tc>
          <w:tcPr>
            <w:tcW w:w="1772" w:type="pct"/>
            <w:gridSpan w:val="2"/>
            <w:vMerge w:val="restart"/>
            <w:shd w:val="clear" w:color="auto" w:fill="E0E0E0"/>
            <w:vAlign w:val="center"/>
          </w:tcPr>
          <w:p w14:paraId="740ACF1D"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5DB87795"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077F12" w14:paraId="3591D9F8" w14:textId="77777777">
        <w:trPr>
          <w:cantSplit/>
          <w:trHeight w:val="154"/>
          <w:tblHeader/>
          <w:jc w:val="center"/>
        </w:trPr>
        <w:tc>
          <w:tcPr>
            <w:tcW w:w="1772" w:type="pct"/>
            <w:gridSpan w:val="2"/>
            <w:vMerge/>
            <w:vAlign w:val="center"/>
          </w:tcPr>
          <w:p w14:paraId="3DF0486C" w14:textId="77777777" w:rsidR="00077F12" w:rsidRDefault="00077F12">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46172B87"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01EDC12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19177FE3"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1D0E2999" w14:textId="77777777">
        <w:trPr>
          <w:cantSplit/>
          <w:trHeight w:val="246"/>
          <w:jc w:val="center"/>
        </w:trPr>
        <w:tc>
          <w:tcPr>
            <w:tcW w:w="1322" w:type="pct"/>
            <w:vMerge w:val="restart"/>
            <w:vAlign w:val="center"/>
          </w:tcPr>
          <w:p w14:paraId="3763D9E8" w14:textId="77777777" w:rsidR="00077F12" w:rsidRDefault="00C801AF">
            <w:pPr>
              <w:pStyle w:val="TAC"/>
              <w:keepLines w:val="0"/>
              <w:spacing w:line="240" w:lineRule="auto"/>
            </w:pPr>
            <w:r>
              <w:t>ZOD spread (ZSD)</w:t>
            </w:r>
          </w:p>
          <w:p w14:paraId="0CAB78D1" w14:textId="77777777" w:rsidR="00077F12" w:rsidRDefault="00C801AF">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2946B41B" w14:textId="77777777" w:rsidR="00077F12" w:rsidRDefault="00C801AF">
            <w:pPr>
              <w:pStyle w:val="TAC"/>
              <w:keepLines w:val="0"/>
              <w:spacing w:line="240" w:lineRule="auto"/>
              <w:rPr>
                <w:vertAlign w:val="subscript"/>
              </w:rPr>
            </w:pPr>
            <w:r>
              <w:rPr>
                <w:i/>
                <w:iCs/>
              </w:rPr>
              <w:t>µ</w:t>
            </w:r>
            <w:r>
              <w:rPr>
                <w:vertAlign w:val="subscript"/>
              </w:rPr>
              <w:t>lgZSD</w:t>
            </w:r>
          </w:p>
        </w:tc>
        <w:tc>
          <w:tcPr>
            <w:tcW w:w="926" w:type="pct"/>
            <w:vAlign w:val="center"/>
          </w:tcPr>
          <w:p w14:paraId="187842E8" w14:textId="77777777" w:rsidR="00077F12" w:rsidRDefault="00C801AF">
            <w:pPr>
              <w:pStyle w:val="TAC"/>
              <w:keepLines w:val="0"/>
              <w:spacing w:line="240" w:lineRule="auto"/>
            </w:pPr>
            <w:r>
              <w:t>0.55</w:t>
            </w:r>
          </w:p>
        </w:tc>
        <w:tc>
          <w:tcPr>
            <w:tcW w:w="985" w:type="pct"/>
            <w:vAlign w:val="center"/>
          </w:tcPr>
          <w:p w14:paraId="58AB829D" w14:textId="77777777" w:rsidR="00077F12" w:rsidRDefault="00C801AF">
            <w:pPr>
              <w:pStyle w:val="TAC"/>
              <w:keepLines w:val="0"/>
              <w:spacing w:line="240" w:lineRule="auto"/>
            </w:pPr>
            <w:r>
              <w:t>0.55</w:t>
            </w:r>
          </w:p>
        </w:tc>
        <w:tc>
          <w:tcPr>
            <w:tcW w:w="1318" w:type="pct"/>
            <w:vAlign w:val="center"/>
          </w:tcPr>
          <w:p w14:paraId="46BEB40D" w14:textId="77777777" w:rsidR="00077F12" w:rsidRDefault="00C801AF">
            <w:pPr>
              <w:pStyle w:val="TAC"/>
              <w:keepLines w:val="0"/>
              <w:spacing w:line="240" w:lineRule="auto"/>
            </w:pPr>
            <w:r>
              <w:t>0.55</w:t>
            </w:r>
          </w:p>
        </w:tc>
      </w:tr>
      <w:tr w:rsidR="00077F12" w14:paraId="4DF0F7F2" w14:textId="77777777">
        <w:trPr>
          <w:cantSplit/>
          <w:trHeight w:val="154"/>
          <w:jc w:val="center"/>
        </w:trPr>
        <w:tc>
          <w:tcPr>
            <w:tcW w:w="1322" w:type="pct"/>
            <w:vMerge/>
            <w:vAlign w:val="center"/>
          </w:tcPr>
          <w:p w14:paraId="435E8203" w14:textId="77777777" w:rsidR="00077F12" w:rsidRDefault="00077F12">
            <w:pPr>
              <w:pStyle w:val="TAC"/>
              <w:keepLines w:val="0"/>
              <w:spacing w:line="240" w:lineRule="auto"/>
            </w:pPr>
          </w:p>
        </w:tc>
        <w:tc>
          <w:tcPr>
            <w:tcW w:w="449" w:type="pct"/>
            <w:vAlign w:val="center"/>
          </w:tcPr>
          <w:p w14:paraId="1BAE861B" w14:textId="77777777" w:rsidR="00077F12" w:rsidRDefault="00C801AF">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115B8B8F" w14:textId="77777777" w:rsidR="00077F12" w:rsidRDefault="00C801AF">
            <w:pPr>
              <w:pStyle w:val="TAC"/>
              <w:keepLines w:val="0"/>
              <w:spacing w:line="240" w:lineRule="auto"/>
            </w:pPr>
            <w:r>
              <w:t>0.25</w:t>
            </w:r>
          </w:p>
        </w:tc>
        <w:tc>
          <w:tcPr>
            <w:tcW w:w="985" w:type="pct"/>
            <w:vAlign w:val="center"/>
          </w:tcPr>
          <w:p w14:paraId="0005A6F3" w14:textId="77777777" w:rsidR="00077F12" w:rsidRDefault="00C801AF">
            <w:pPr>
              <w:pStyle w:val="TAC"/>
              <w:keepLines w:val="0"/>
              <w:spacing w:line="240" w:lineRule="auto"/>
              <w:rPr>
                <w:color w:val="FF0000"/>
                <w:highlight w:val="yellow"/>
              </w:rPr>
            </w:pPr>
            <w:r>
              <w:t>0.25</w:t>
            </w:r>
          </w:p>
        </w:tc>
        <w:tc>
          <w:tcPr>
            <w:tcW w:w="1318" w:type="pct"/>
            <w:vAlign w:val="center"/>
          </w:tcPr>
          <w:p w14:paraId="73E25C04" w14:textId="77777777" w:rsidR="00077F12" w:rsidRDefault="00C801AF">
            <w:pPr>
              <w:pStyle w:val="TAC"/>
              <w:keepLines w:val="0"/>
              <w:spacing w:line="240" w:lineRule="auto"/>
              <w:rPr>
                <w:color w:val="FF0000"/>
                <w:highlight w:val="yellow"/>
              </w:rPr>
            </w:pPr>
            <w:r>
              <w:t>0.25</w:t>
            </w:r>
          </w:p>
        </w:tc>
      </w:tr>
    </w:tbl>
    <w:p w14:paraId="3064D54F" w14:textId="77777777" w:rsidR="00077F12" w:rsidRDefault="00077F12">
      <w:pPr>
        <w:pStyle w:val="BodyText"/>
        <w:spacing w:after="0"/>
        <w:rPr>
          <w:rFonts w:ascii="Times New Roman" w:eastAsiaTheme="minorEastAsia" w:hAnsi="Times New Roman"/>
          <w:szCs w:val="20"/>
          <w:lang w:eastAsia="ko-KR"/>
        </w:rPr>
      </w:pPr>
    </w:p>
    <w:p w14:paraId="2757FBBC" w14:textId="77777777" w:rsidR="00077F12" w:rsidRDefault="00C801AF">
      <w:pPr>
        <w:pStyle w:val="Heading2"/>
        <w:rPr>
          <w:lang w:val="en-US"/>
        </w:rPr>
      </w:pPr>
      <w:r>
        <w:rPr>
          <w:lang w:val="en-US"/>
        </w:rPr>
        <w:t>RAN1 #118-bis (October-2024)</w:t>
      </w:r>
    </w:p>
    <w:p w14:paraId="7561326F" w14:textId="77777777" w:rsidR="00077F12" w:rsidRDefault="00077F12">
      <w:pPr>
        <w:spacing w:after="0" w:line="240" w:lineRule="auto"/>
      </w:pPr>
    </w:p>
    <w:p w14:paraId="2CD8D60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5983871" w14:textId="77777777" w:rsidR="00077F12" w:rsidRDefault="00C801AF">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0BBA15BB" w14:textId="77777777" w:rsidR="00077F12" w:rsidRDefault="00077F12">
      <w:pPr>
        <w:spacing w:after="0" w:line="240" w:lineRule="auto"/>
        <w:rPr>
          <w:rFonts w:eastAsia="DengXian"/>
          <w:lang w:eastAsia="zh-CN"/>
        </w:rPr>
      </w:pPr>
    </w:p>
    <w:p w14:paraId="7CE04FC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77F12" w14:paraId="0956AC09" w14:textId="77777777">
        <w:tc>
          <w:tcPr>
            <w:tcW w:w="9857" w:type="dxa"/>
            <w:shd w:val="clear" w:color="auto" w:fill="auto"/>
          </w:tcPr>
          <w:p w14:paraId="4461122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5B0351D7" w14:textId="77777777" w:rsidR="00077F12" w:rsidRDefault="00C801AF">
            <w:pPr>
              <w:pStyle w:val="ListParagraph"/>
              <w:numPr>
                <w:ilvl w:val="0"/>
                <w:numId w:val="58"/>
              </w:numPr>
              <w:spacing w:line="240" w:lineRule="auto"/>
            </w:pPr>
            <w:r>
              <w:t xml:space="preserve">UE antenna modeling (at least for calibration), the UE antennas are placed along the edges of a rectangle reflecting a UE form factor. </w:t>
            </w:r>
          </w:p>
          <w:p w14:paraId="29678ADC" w14:textId="77777777" w:rsidR="00077F12" w:rsidRDefault="00C801AF">
            <w:pPr>
              <w:pStyle w:val="ListParagraph"/>
              <w:numPr>
                <w:ilvl w:val="0"/>
                <w:numId w:val="58"/>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0446E707" w14:textId="77777777" w:rsidR="00077F12" w:rsidRDefault="00C801AF">
            <w:pPr>
              <w:pStyle w:val="ListParagraph"/>
              <w:numPr>
                <w:ilvl w:val="1"/>
                <w:numId w:val="58"/>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2F19A780" w14:textId="77777777" w:rsidR="00077F12" w:rsidRDefault="00C801AF">
            <w:pPr>
              <w:pStyle w:val="ListParagraph"/>
              <w:numPr>
                <w:ilvl w:val="0"/>
                <w:numId w:val="58"/>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063B9692" w14:textId="77777777" w:rsidR="00077F12" w:rsidRDefault="00C801AF">
            <w:pPr>
              <w:pStyle w:val="ListParagraph"/>
              <w:numPr>
                <w:ilvl w:val="0"/>
                <w:numId w:val="58"/>
              </w:numPr>
              <w:spacing w:line="240" w:lineRule="auto"/>
            </w:pPr>
            <w:r>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370C13F0" w14:textId="77777777" w:rsidR="00077F12" w:rsidRDefault="00C801AF">
            <w:pPr>
              <w:pStyle w:val="ListParagraph"/>
              <w:numPr>
                <w:ilvl w:val="1"/>
                <w:numId w:val="58"/>
              </w:numPr>
              <w:spacing w:line="240" w:lineRule="auto"/>
            </w:pPr>
            <w:r>
              <w:rPr>
                <w:rFonts w:eastAsia="DengXian"/>
                <w:lang w:eastAsia="zh-CN"/>
              </w:rPr>
              <w:t>FFS: antenna field pattern with respect to the direction of antenna</w:t>
            </w:r>
          </w:p>
          <w:p w14:paraId="6565C12A" w14:textId="77777777" w:rsidR="00077F12" w:rsidRDefault="00C801AF">
            <w:pPr>
              <w:pStyle w:val="ListParagraph"/>
              <w:numPr>
                <w:ilvl w:val="0"/>
                <w:numId w:val="58"/>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0BB06671" w14:textId="77777777" w:rsidR="00077F12" w:rsidRDefault="00C801AF">
            <w:pPr>
              <w:pStyle w:val="ListParagraph"/>
              <w:numPr>
                <w:ilvl w:val="0"/>
                <w:numId w:val="58"/>
              </w:numPr>
              <w:spacing w:line="240" w:lineRule="auto"/>
            </w:pPr>
            <w:r>
              <w:t>FFS: how to handle polarization aspects of the antenna element/module.</w:t>
            </w:r>
          </w:p>
        </w:tc>
      </w:tr>
      <w:tr w:rsidR="00077F12" w14:paraId="2A71006F" w14:textId="77777777">
        <w:tc>
          <w:tcPr>
            <w:tcW w:w="9857" w:type="dxa"/>
            <w:shd w:val="clear" w:color="auto" w:fill="auto"/>
          </w:tcPr>
          <w:p w14:paraId="5D128479" w14:textId="77777777" w:rsidR="00077F12" w:rsidRDefault="00C801AF">
            <w:pPr>
              <w:spacing w:after="0" w:line="240" w:lineRule="auto"/>
              <w:jc w:val="center"/>
              <w:rPr>
                <w:rFonts w:eastAsia="DengXian"/>
                <w:iCs/>
                <w:lang w:eastAsia="zh-CN"/>
              </w:rPr>
            </w:pPr>
            <w:r>
              <w:rPr>
                <w:noProof/>
                <w:lang w:eastAsia="zh-CN"/>
              </w:rPr>
              <w:drawing>
                <wp:inline distT="0" distB="0" distL="0" distR="0" wp14:anchorId="0F6A90FE" wp14:editId="06491EC4">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C2A5A12" w14:textId="77777777" w:rsidR="00077F12" w:rsidRDefault="00077F12">
      <w:pPr>
        <w:spacing w:after="0" w:line="240" w:lineRule="auto"/>
        <w:jc w:val="center"/>
        <w:rPr>
          <w:rFonts w:eastAsia="DengXian"/>
          <w:iCs/>
          <w:lang w:eastAsia="zh-CN"/>
        </w:rPr>
      </w:pPr>
    </w:p>
    <w:p w14:paraId="0FCE43C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70AD798" w14:textId="77777777" w:rsidR="00077F12" w:rsidRDefault="00C801AF">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5FDEC29"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47150BD5" w14:textId="77777777">
        <w:trPr>
          <w:cantSplit/>
          <w:trHeight w:val="182"/>
          <w:jc w:val="center"/>
        </w:trPr>
        <w:tc>
          <w:tcPr>
            <w:tcW w:w="2290" w:type="dxa"/>
            <w:shd w:val="clear" w:color="auto" w:fill="E0E0E0"/>
            <w:vAlign w:val="center"/>
          </w:tcPr>
          <w:p w14:paraId="2959CA2C" w14:textId="77777777" w:rsidR="00077F12" w:rsidRDefault="00C801AF">
            <w:pPr>
              <w:pStyle w:val="TAH"/>
              <w:spacing w:line="240" w:lineRule="auto"/>
            </w:pPr>
            <w:r>
              <w:t>Parameter</w:t>
            </w:r>
          </w:p>
        </w:tc>
        <w:tc>
          <w:tcPr>
            <w:tcW w:w="6411" w:type="dxa"/>
            <w:shd w:val="clear" w:color="auto" w:fill="E0E0E0"/>
            <w:vAlign w:val="center"/>
          </w:tcPr>
          <w:p w14:paraId="74ADB566" w14:textId="77777777" w:rsidR="00077F12" w:rsidRDefault="00C801AF">
            <w:pPr>
              <w:pStyle w:val="TAH"/>
              <w:spacing w:line="240" w:lineRule="auto"/>
            </w:pPr>
            <w:r>
              <w:t>Values</w:t>
            </w:r>
          </w:p>
        </w:tc>
      </w:tr>
      <w:tr w:rsidR="00077F12" w14:paraId="7B429325" w14:textId="77777777">
        <w:trPr>
          <w:cantSplit/>
          <w:trHeight w:val="824"/>
          <w:jc w:val="center"/>
        </w:trPr>
        <w:tc>
          <w:tcPr>
            <w:tcW w:w="2290" w:type="dxa"/>
            <w:shd w:val="clear" w:color="auto" w:fill="auto"/>
            <w:vAlign w:val="center"/>
          </w:tcPr>
          <w:p w14:paraId="0D73B4F0" w14:textId="77777777" w:rsidR="00077F12" w:rsidRDefault="00C801AF">
            <w:pPr>
              <w:pStyle w:val="TAL"/>
              <w:spacing w:line="240" w:lineRule="auto"/>
            </w:pPr>
            <w:r>
              <w:t>Antenna element vertical radiation pattern (dB)</w:t>
            </w:r>
          </w:p>
        </w:tc>
        <w:tc>
          <w:tcPr>
            <w:tcW w:w="6411" w:type="dxa"/>
            <w:vAlign w:val="center"/>
          </w:tcPr>
          <w:p w14:paraId="2AF10466" w14:textId="77777777" w:rsidR="00077F12" w:rsidRDefault="00303A49">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081D9235" w14:textId="77777777">
        <w:trPr>
          <w:cantSplit/>
          <w:trHeight w:val="809"/>
          <w:jc w:val="center"/>
        </w:trPr>
        <w:tc>
          <w:tcPr>
            <w:tcW w:w="2290" w:type="dxa"/>
            <w:shd w:val="clear" w:color="auto" w:fill="auto"/>
            <w:vAlign w:val="center"/>
          </w:tcPr>
          <w:p w14:paraId="4413E754" w14:textId="77777777" w:rsidR="00077F12" w:rsidRDefault="00C801AF">
            <w:pPr>
              <w:pStyle w:val="TAL"/>
              <w:spacing w:line="240" w:lineRule="auto"/>
            </w:pPr>
            <w:r>
              <w:t>Antenna element horizontal radiation pattern (dB)</w:t>
            </w:r>
          </w:p>
        </w:tc>
        <w:tc>
          <w:tcPr>
            <w:tcW w:w="6411" w:type="dxa"/>
            <w:vAlign w:val="center"/>
          </w:tcPr>
          <w:p w14:paraId="4A9E6924" w14:textId="77777777" w:rsidR="00077F12" w:rsidRDefault="00303A49">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A346BEF" w14:textId="77777777" w:rsidR="00077F12" w:rsidRDefault="00077F12">
            <w:pPr>
              <w:pStyle w:val="TAC"/>
              <w:spacing w:line="240" w:lineRule="auto"/>
              <w:rPr>
                <w:lang w:val="de-DE"/>
              </w:rPr>
            </w:pPr>
          </w:p>
        </w:tc>
      </w:tr>
      <w:tr w:rsidR="00077F12" w14:paraId="7967731C" w14:textId="77777777">
        <w:trPr>
          <w:cantSplit/>
          <w:trHeight w:val="378"/>
          <w:jc w:val="center"/>
        </w:trPr>
        <w:tc>
          <w:tcPr>
            <w:tcW w:w="2290" w:type="dxa"/>
            <w:shd w:val="clear" w:color="auto" w:fill="auto"/>
            <w:vAlign w:val="center"/>
          </w:tcPr>
          <w:p w14:paraId="717EC1AF" w14:textId="77777777" w:rsidR="00077F12" w:rsidRDefault="00C801AF">
            <w:pPr>
              <w:pStyle w:val="TAL"/>
              <w:spacing w:line="240" w:lineRule="auto"/>
            </w:pPr>
            <w:r>
              <w:t>Combining method for 3D antenna element pattern (dB)</w:t>
            </w:r>
          </w:p>
        </w:tc>
        <w:tc>
          <w:tcPr>
            <w:tcW w:w="6411" w:type="dxa"/>
            <w:vAlign w:val="center"/>
          </w:tcPr>
          <w:p w14:paraId="26D94CE3" w14:textId="77777777" w:rsidR="00077F12" w:rsidRDefault="00C801AF">
            <w:pPr>
              <w:pStyle w:val="TAC"/>
              <w:spacing w:line="240" w:lineRule="auto"/>
            </w:pPr>
            <w:r>
              <w:t>FFS</w:t>
            </w:r>
          </w:p>
        </w:tc>
      </w:tr>
      <w:tr w:rsidR="00077F12" w14:paraId="46713B66" w14:textId="77777777">
        <w:trPr>
          <w:cantSplit/>
          <w:trHeight w:val="391"/>
          <w:jc w:val="center"/>
        </w:trPr>
        <w:tc>
          <w:tcPr>
            <w:tcW w:w="2290" w:type="dxa"/>
            <w:shd w:val="clear" w:color="auto" w:fill="auto"/>
            <w:vAlign w:val="center"/>
          </w:tcPr>
          <w:p w14:paraId="10B7E06D" w14:textId="77777777" w:rsidR="00077F12" w:rsidRDefault="00C801AF">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92974C2" w14:textId="77777777" w:rsidR="00077F12" w:rsidRDefault="00C801AF">
            <w:pPr>
              <w:pStyle w:val="TAC"/>
              <w:spacing w:line="240" w:lineRule="auto"/>
            </w:pPr>
            <w:r>
              <w:rPr>
                <w:lang w:eastAsia="ja-JP"/>
              </w:rPr>
              <w:t>FFS</w:t>
            </w:r>
            <w:r>
              <w:t xml:space="preserve"> dBi</w:t>
            </w:r>
          </w:p>
        </w:tc>
      </w:tr>
    </w:tbl>
    <w:p w14:paraId="01009AE4" w14:textId="77777777" w:rsidR="00077F12" w:rsidRDefault="00077F12">
      <w:pPr>
        <w:pStyle w:val="BodyText"/>
        <w:spacing w:after="0" w:line="240" w:lineRule="auto"/>
        <w:ind w:left="1440"/>
        <w:rPr>
          <w:rFonts w:ascii="Times New Roman" w:eastAsia="DengXian" w:hAnsi="Times New Roman"/>
          <w:szCs w:val="20"/>
          <w:lang w:eastAsia="ko-KR"/>
        </w:rPr>
      </w:pPr>
    </w:p>
    <w:p w14:paraId="0F42C059" w14:textId="77777777" w:rsidR="00077F12" w:rsidRDefault="00C801AF">
      <w:pPr>
        <w:pStyle w:val="BodyText"/>
        <w:numPr>
          <w:ilvl w:val="0"/>
          <w:numId w:val="42"/>
        </w:numPr>
        <w:spacing w:after="0" w:line="240" w:lineRule="auto"/>
      </w:pPr>
      <w:r>
        <w:t>Option 2) half-wavelength dipole.</w:t>
      </w:r>
    </w:p>
    <w:p w14:paraId="0ED9CD8F"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4AFA0E8"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70BCBE15"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3) omni-directional antenna pattern</w:t>
      </w:r>
    </w:p>
    <w:p w14:paraId="13D50D0A"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rPr>
          <w:rFonts w:eastAsia="DengXian"/>
          <w:lang w:eastAsia="zh-CN"/>
        </w:rPr>
        <w:t>Other options</w:t>
      </w:r>
    </w:p>
    <w:p w14:paraId="6F61F133" w14:textId="77777777" w:rsidR="00077F12" w:rsidRDefault="00077F12">
      <w:pPr>
        <w:pStyle w:val="BodyText"/>
        <w:spacing w:after="0" w:line="240" w:lineRule="auto"/>
        <w:rPr>
          <w:rFonts w:ascii="Times New Roman" w:eastAsia="DengXian" w:hAnsi="Times New Roman"/>
          <w:szCs w:val="20"/>
          <w:lang w:eastAsia="zh-CN"/>
        </w:rPr>
      </w:pPr>
    </w:p>
    <w:p w14:paraId="1B6F370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49FBB93" w14:textId="77777777" w:rsidR="00077F12" w:rsidRDefault="00C801AF">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077F12" w14:paraId="558A9038" w14:textId="77777777">
        <w:trPr>
          <w:jc w:val="center"/>
        </w:trPr>
        <w:tc>
          <w:tcPr>
            <w:tcW w:w="0" w:type="auto"/>
            <w:gridSpan w:val="2"/>
            <w:shd w:val="clear" w:color="auto" w:fill="D9D9D9"/>
            <w:vAlign w:val="center"/>
          </w:tcPr>
          <w:p w14:paraId="4EEBC5A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460B5E6E"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3D3280F8"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077F12" w14:paraId="092F2C00" w14:textId="77777777">
        <w:trPr>
          <w:jc w:val="center"/>
        </w:trPr>
        <w:tc>
          <w:tcPr>
            <w:tcW w:w="0" w:type="auto"/>
            <w:gridSpan w:val="2"/>
            <w:shd w:val="clear" w:color="auto" w:fill="auto"/>
            <w:vAlign w:val="center"/>
          </w:tcPr>
          <w:p w14:paraId="3FCBA449" w14:textId="77777777" w:rsidR="00077F12" w:rsidRDefault="00C801AF">
            <w:pPr>
              <w:pStyle w:val="TAC"/>
              <w:spacing w:line="240" w:lineRule="auto"/>
              <w:jc w:val="left"/>
              <w:rPr>
                <w:sz w:val="16"/>
                <w:szCs w:val="16"/>
              </w:rPr>
            </w:pPr>
            <w:r>
              <w:rPr>
                <w:sz w:val="16"/>
                <w:szCs w:val="16"/>
              </w:rPr>
              <w:t>Cell layout</w:t>
            </w:r>
          </w:p>
        </w:tc>
        <w:tc>
          <w:tcPr>
            <w:tcW w:w="3357" w:type="dxa"/>
            <w:shd w:val="clear" w:color="auto" w:fill="auto"/>
            <w:vAlign w:val="center"/>
          </w:tcPr>
          <w:p w14:paraId="026A6C99" w14:textId="77777777" w:rsidR="00077F12" w:rsidRDefault="00C801AF">
            <w:pPr>
              <w:pStyle w:val="TAC"/>
              <w:spacing w:line="240" w:lineRule="auto"/>
              <w:jc w:val="left"/>
              <w:rPr>
                <w:sz w:val="16"/>
                <w:szCs w:val="16"/>
              </w:rPr>
            </w:pPr>
            <w:r>
              <w:rPr>
                <w:sz w:val="16"/>
                <w:szCs w:val="16"/>
              </w:rPr>
              <w:t xml:space="preserve">Hexagonal grid, 19 micro sites, 3 sectors per site </w:t>
            </w:r>
          </w:p>
          <w:p w14:paraId="47D4E886" w14:textId="77777777" w:rsidR="00077F12" w:rsidRDefault="00C801AF">
            <w:pPr>
              <w:pStyle w:val="TAC"/>
              <w:spacing w:line="240" w:lineRule="auto"/>
              <w:jc w:val="left"/>
              <w:rPr>
                <w:sz w:val="16"/>
                <w:szCs w:val="16"/>
              </w:rPr>
            </w:pPr>
            <w:r>
              <w:rPr>
                <w:sz w:val="16"/>
                <w:szCs w:val="16"/>
              </w:rPr>
              <w:t>(ISD = FFS)</w:t>
            </w:r>
          </w:p>
          <w:p w14:paraId="4DE92656" w14:textId="77777777" w:rsidR="00077F12" w:rsidRDefault="00077F12">
            <w:pPr>
              <w:pStyle w:val="TAC"/>
              <w:spacing w:line="240" w:lineRule="auto"/>
              <w:jc w:val="left"/>
              <w:rPr>
                <w:sz w:val="16"/>
                <w:szCs w:val="16"/>
              </w:rPr>
            </w:pPr>
          </w:p>
          <w:p w14:paraId="047090EE" w14:textId="77777777" w:rsidR="00077F12" w:rsidRDefault="00C801AF">
            <w:pPr>
              <w:pStyle w:val="TAC"/>
              <w:spacing w:line="240" w:lineRule="auto"/>
              <w:jc w:val="left"/>
              <w:rPr>
                <w:sz w:val="16"/>
                <w:szCs w:val="16"/>
              </w:rPr>
            </w:pPr>
            <w:r>
              <w:rPr>
                <w:sz w:val="16"/>
                <w:szCs w:val="16"/>
              </w:rPr>
              <w:t>Up to two floors for residential buildings, up to five floors for commercial buildings.</w:t>
            </w:r>
          </w:p>
          <w:p w14:paraId="6D74AC36" w14:textId="77777777" w:rsidR="00077F12" w:rsidRDefault="00C801AF">
            <w:pPr>
              <w:pStyle w:val="TAC"/>
              <w:spacing w:line="240" w:lineRule="auto"/>
              <w:jc w:val="left"/>
              <w:rPr>
                <w:sz w:val="16"/>
                <w:szCs w:val="16"/>
              </w:rPr>
            </w:pPr>
            <w:r>
              <w:rPr>
                <w:sz w:val="16"/>
                <w:szCs w:val="16"/>
              </w:rPr>
              <w:t>FFS: ratio between residential and commercial buildings</w:t>
            </w:r>
          </w:p>
        </w:tc>
        <w:tc>
          <w:tcPr>
            <w:tcW w:w="3240" w:type="dxa"/>
          </w:tcPr>
          <w:p w14:paraId="2FFF84D6" w14:textId="77777777" w:rsidR="00077F12" w:rsidRDefault="00C801AF">
            <w:pPr>
              <w:spacing w:after="0" w:line="240" w:lineRule="auto"/>
              <w:rPr>
                <w:sz w:val="16"/>
                <w:szCs w:val="16"/>
              </w:rPr>
            </w:pPr>
            <w:r>
              <w:rPr>
                <w:sz w:val="16"/>
                <w:szCs w:val="16"/>
              </w:rPr>
              <w:t>ISD Option 1: 1732 m</w:t>
            </w:r>
          </w:p>
          <w:p w14:paraId="7897CAE6" w14:textId="77777777" w:rsidR="00077F12" w:rsidRDefault="00C801AF">
            <w:pPr>
              <w:spacing w:after="0" w:line="240" w:lineRule="auto"/>
              <w:rPr>
                <w:sz w:val="16"/>
                <w:szCs w:val="16"/>
              </w:rPr>
            </w:pPr>
            <w:r>
              <w:rPr>
                <w:sz w:val="16"/>
                <w:szCs w:val="16"/>
              </w:rPr>
              <w:t>ISD Option 2: 1299 m</w:t>
            </w:r>
          </w:p>
          <w:p w14:paraId="724FCC7E" w14:textId="77777777" w:rsidR="00077F12" w:rsidRDefault="00C801AF">
            <w:pPr>
              <w:spacing w:after="0" w:line="240" w:lineRule="auto"/>
              <w:rPr>
                <w:sz w:val="16"/>
                <w:szCs w:val="16"/>
              </w:rPr>
            </w:pPr>
            <w:r>
              <w:rPr>
                <w:sz w:val="16"/>
                <w:szCs w:val="16"/>
              </w:rPr>
              <w:t>ISD Option 3: 1000 m</w:t>
            </w:r>
          </w:p>
          <w:p w14:paraId="7A64F030" w14:textId="77777777" w:rsidR="00077F12" w:rsidRDefault="00C801AF">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0D5F495E" w14:textId="77777777" w:rsidR="00077F12" w:rsidRDefault="00077F12">
            <w:pPr>
              <w:spacing w:after="0" w:line="240" w:lineRule="auto"/>
              <w:rPr>
                <w:sz w:val="16"/>
                <w:szCs w:val="16"/>
                <w:highlight w:val="cyan"/>
              </w:rPr>
            </w:pPr>
          </w:p>
          <w:p w14:paraId="1B8E4C3B" w14:textId="77777777" w:rsidR="00077F12" w:rsidRDefault="00C801AF">
            <w:pPr>
              <w:spacing w:after="0" w:line="240" w:lineRule="auto"/>
              <w:rPr>
                <w:sz w:val="16"/>
                <w:szCs w:val="16"/>
              </w:rPr>
            </w:pPr>
            <w:r>
              <w:rPr>
                <w:sz w:val="16"/>
                <w:szCs w:val="16"/>
              </w:rPr>
              <w:t>Building Type Ratio Option A: 50%  residential, 50% commercial</w:t>
            </w:r>
          </w:p>
          <w:p w14:paraId="3D0F25F0" w14:textId="77777777" w:rsidR="00077F12" w:rsidRDefault="00C801AF">
            <w:pPr>
              <w:spacing w:after="0" w:line="240" w:lineRule="auto"/>
              <w:rPr>
                <w:sz w:val="16"/>
                <w:szCs w:val="16"/>
              </w:rPr>
            </w:pPr>
            <w:r>
              <w:rPr>
                <w:sz w:val="16"/>
                <w:szCs w:val="16"/>
              </w:rPr>
              <w:t>Building Type Ratio Option B: 90%  residential, 10% commercial</w:t>
            </w:r>
          </w:p>
        </w:tc>
      </w:tr>
      <w:tr w:rsidR="00077F12" w14:paraId="0230CDCD" w14:textId="77777777">
        <w:trPr>
          <w:jc w:val="center"/>
        </w:trPr>
        <w:tc>
          <w:tcPr>
            <w:tcW w:w="0" w:type="auto"/>
            <w:gridSpan w:val="2"/>
            <w:shd w:val="clear" w:color="auto" w:fill="auto"/>
            <w:vAlign w:val="center"/>
          </w:tcPr>
          <w:p w14:paraId="71B7BE3C" w14:textId="77777777" w:rsidR="00077F12" w:rsidRDefault="00C801AF">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3109F384" w14:textId="77777777" w:rsidR="00077F12" w:rsidRDefault="00C801AF">
            <w:pPr>
              <w:pStyle w:val="TAC"/>
              <w:spacing w:line="240" w:lineRule="auto"/>
              <w:jc w:val="left"/>
              <w:rPr>
                <w:sz w:val="16"/>
                <w:szCs w:val="16"/>
              </w:rPr>
            </w:pPr>
            <w:r>
              <w:rPr>
                <w:sz w:val="16"/>
                <w:szCs w:val="16"/>
              </w:rPr>
              <w:t>FFS</w:t>
            </w:r>
          </w:p>
        </w:tc>
        <w:tc>
          <w:tcPr>
            <w:tcW w:w="3240" w:type="dxa"/>
            <w:shd w:val="clear" w:color="auto" w:fill="auto"/>
          </w:tcPr>
          <w:p w14:paraId="65CFE232" w14:textId="77777777" w:rsidR="00077F12" w:rsidRDefault="00C801AF">
            <w:pPr>
              <w:pStyle w:val="TAC"/>
              <w:spacing w:line="240" w:lineRule="auto"/>
              <w:jc w:val="left"/>
              <w:rPr>
                <w:sz w:val="16"/>
                <w:szCs w:val="16"/>
              </w:rPr>
            </w:pPr>
            <w:r>
              <w:rPr>
                <w:sz w:val="16"/>
                <w:szCs w:val="16"/>
              </w:rPr>
              <w:t>BS Height Option 1: 35 m</w:t>
            </w:r>
          </w:p>
          <w:p w14:paraId="732590CC" w14:textId="77777777" w:rsidR="00077F12" w:rsidRDefault="00C801AF">
            <w:pPr>
              <w:pStyle w:val="TAC"/>
              <w:spacing w:line="240" w:lineRule="auto"/>
              <w:jc w:val="left"/>
              <w:rPr>
                <w:sz w:val="16"/>
                <w:szCs w:val="16"/>
              </w:rPr>
            </w:pPr>
            <w:r>
              <w:rPr>
                <w:sz w:val="16"/>
                <w:szCs w:val="16"/>
              </w:rPr>
              <w:t>BS Height Option 2: 25m</w:t>
            </w:r>
          </w:p>
          <w:p w14:paraId="0330CCE3" w14:textId="77777777" w:rsidR="00077F12" w:rsidRDefault="00C801AF">
            <w:pPr>
              <w:pStyle w:val="TAC"/>
              <w:spacing w:line="240" w:lineRule="auto"/>
              <w:jc w:val="left"/>
              <w:rPr>
                <w:sz w:val="16"/>
                <w:szCs w:val="16"/>
              </w:rPr>
            </w:pPr>
            <w:r>
              <w:rPr>
                <w:sz w:val="16"/>
                <w:szCs w:val="16"/>
              </w:rPr>
              <w:t>BS Height Option 3: 15m</w:t>
            </w:r>
          </w:p>
        </w:tc>
      </w:tr>
      <w:tr w:rsidR="00077F12" w14:paraId="45E3EE52" w14:textId="77777777">
        <w:trPr>
          <w:jc w:val="center"/>
        </w:trPr>
        <w:tc>
          <w:tcPr>
            <w:tcW w:w="0" w:type="auto"/>
            <w:vMerge w:val="restart"/>
            <w:shd w:val="clear" w:color="auto" w:fill="auto"/>
            <w:vAlign w:val="center"/>
          </w:tcPr>
          <w:p w14:paraId="2553E0D5" w14:textId="77777777" w:rsidR="00077F12" w:rsidRDefault="00C801AF">
            <w:pPr>
              <w:pStyle w:val="TAC"/>
              <w:spacing w:line="240" w:lineRule="auto"/>
              <w:jc w:val="left"/>
              <w:rPr>
                <w:sz w:val="16"/>
                <w:szCs w:val="16"/>
              </w:rPr>
            </w:pPr>
            <w:r>
              <w:rPr>
                <w:sz w:val="16"/>
                <w:szCs w:val="16"/>
              </w:rPr>
              <w:t>UT location</w:t>
            </w:r>
          </w:p>
        </w:tc>
        <w:tc>
          <w:tcPr>
            <w:tcW w:w="0" w:type="auto"/>
            <w:shd w:val="clear" w:color="auto" w:fill="auto"/>
            <w:vAlign w:val="center"/>
          </w:tcPr>
          <w:p w14:paraId="1DE50E10" w14:textId="77777777" w:rsidR="00077F12" w:rsidRDefault="00C801AF">
            <w:pPr>
              <w:pStyle w:val="TAC"/>
              <w:spacing w:line="240" w:lineRule="auto"/>
              <w:jc w:val="left"/>
              <w:rPr>
                <w:sz w:val="16"/>
                <w:szCs w:val="16"/>
              </w:rPr>
            </w:pPr>
            <w:r>
              <w:rPr>
                <w:sz w:val="16"/>
                <w:szCs w:val="16"/>
              </w:rPr>
              <w:t>Outdoor/indoor</w:t>
            </w:r>
          </w:p>
        </w:tc>
        <w:tc>
          <w:tcPr>
            <w:tcW w:w="3357" w:type="dxa"/>
            <w:shd w:val="clear" w:color="auto" w:fill="auto"/>
            <w:vAlign w:val="center"/>
          </w:tcPr>
          <w:p w14:paraId="775940F8" w14:textId="77777777" w:rsidR="00077F12" w:rsidRDefault="00C801AF">
            <w:pPr>
              <w:pStyle w:val="TAC"/>
              <w:spacing w:line="240" w:lineRule="auto"/>
              <w:jc w:val="left"/>
              <w:rPr>
                <w:sz w:val="16"/>
                <w:szCs w:val="16"/>
              </w:rPr>
            </w:pPr>
            <w:r>
              <w:rPr>
                <w:sz w:val="16"/>
                <w:szCs w:val="16"/>
              </w:rPr>
              <w:t>Outdoor and indoor</w:t>
            </w:r>
          </w:p>
        </w:tc>
        <w:tc>
          <w:tcPr>
            <w:tcW w:w="3240" w:type="dxa"/>
          </w:tcPr>
          <w:p w14:paraId="361E5D09" w14:textId="77777777" w:rsidR="00077F12" w:rsidRDefault="00C801AF">
            <w:pPr>
              <w:pStyle w:val="TAC"/>
              <w:spacing w:line="240" w:lineRule="auto"/>
              <w:jc w:val="left"/>
              <w:rPr>
                <w:sz w:val="16"/>
                <w:szCs w:val="16"/>
              </w:rPr>
            </w:pPr>
            <w:r>
              <w:rPr>
                <w:sz w:val="16"/>
                <w:szCs w:val="16"/>
              </w:rPr>
              <w:t>-</w:t>
            </w:r>
          </w:p>
        </w:tc>
      </w:tr>
      <w:tr w:rsidR="00077F12" w14:paraId="6C18D424" w14:textId="77777777">
        <w:trPr>
          <w:jc w:val="center"/>
        </w:trPr>
        <w:tc>
          <w:tcPr>
            <w:tcW w:w="0" w:type="auto"/>
            <w:vMerge/>
            <w:shd w:val="clear" w:color="auto" w:fill="auto"/>
            <w:vAlign w:val="center"/>
          </w:tcPr>
          <w:p w14:paraId="543AA7A4" w14:textId="77777777" w:rsidR="00077F12" w:rsidRDefault="00077F12">
            <w:pPr>
              <w:pStyle w:val="TAC"/>
              <w:spacing w:line="240" w:lineRule="auto"/>
              <w:jc w:val="left"/>
              <w:rPr>
                <w:sz w:val="16"/>
                <w:szCs w:val="16"/>
              </w:rPr>
            </w:pPr>
          </w:p>
        </w:tc>
        <w:tc>
          <w:tcPr>
            <w:tcW w:w="0" w:type="auto"/>
            <w:shd w:val="clear" w:color="auto" w:fill="auto"/>
            <w:vAlign w:val="center"/>
          </w:tcPr>
          <w:p w14:paraId="693E0EF9" w14:textId="77777777" w:rsidR="00077F12" w:rsidRDefault="00C801AF">
            <w:pPr>
              <w:pStyle w:val="TAC"/>
              <w:spacing w:line="240" w:lineRule="auto"/>
              <w:jc w:val="left"/>
              <w:rPr>
                <w:sz w:val="16"/>
                <w:szCs w:val="16"/>
              </w:rPr>
            </w:pPr>
            <w:r>
              <w:rPr>
                <w:sz w:val="16"/>
                <w:szCs w:val="16"/>
              </w:rPr>
              <w:t>LOS/NLOS</w:t>
            </w:r>
          </w:p>
        </w:tc>
        <w:tc>
          <w:tcPr>
            <w:tcW w:w="3357" w:type="dxa"/>
            <w:shd w:val="clear" w:color="auto" w:fill="auto"/>
            <w:vAlign w:val="center"/>
          </w:tcPr>
          <w:p w14:paraId="0CD162D7" w14:textId="77777777" w:rsidR="00077F12" w:rsidRDefault="00C801AF">
            <w:pPr>
              <w:pStyle w:val="TAC"/>
              <w:spacing w:line="240" w:lineRule="auto"/>
              <w:jc w:val="left"/>
              <w:rPr>
                <w:sz w:val="16"/>
                <w:szCs w:val="16"/>
              </w:rPr>
            </w:pPr>
            <w:r>
              <w:rPr>
                <w:sz w:val="16"/>
                <w:szCs w:val="16"/>
              </w:rPr>
              <w:t>LOS and NLOS</w:t>
            </w:r>
          </w:p>
        </w:tc>
        <w:tc>
          <w:tcPr>
            <w:tcW w:w="3240" w:type="dxa"/>
          </w:tcPr>
          <w:p w14:paraId="57C999A9" w14:textId="77777777" w:rsidR="00077F12" w:rsidRDefault="00C801AF">
            <w:pPr>
              <w:pStyle w:val="TAC"/>
              <w:spacing w:line="240" w:lineRule="auto"/>
              <w:jc w:val="left"/>
              <w:rPr>
                <w:sz w:val="16"/>
                <w:szCs w:val="16"/>
              </w:rPr>
            </w:pPr>
            <w:r>
              <w:rPr>
                <w:sz w:val="16"/>
                <w:szCs w:val="16"/>
              </w:rPr>
              <w:t>-</w:t>
            </w:r>
          </w:p>
        </w:tc>
      </w:tr>
      <w:tr w:rsidR="00077F12" w14:paraId="71F713AB" w14:textId="77777777">
        <w:trPr>
          <w:jc w:val="center"/>
        </w:trPr>
        <w:tc>
          <w:tcPr>
            <w:tcW w:w="0" w:type="auto"/>
            <w:vMerge/>
            <w:shd w:val="clear" w:color="auto" w:fill="auto"/>
            <w:vAlign w:val="center"/>
          </w:tcPr>
          <w:p w14:paraId="0F8F4A90" w14:textId="77777777" w:rsidR="00077F12" w:rsidRDefault="00077F12">
            <w:pPr>
              <w:pStyle w:val="TAC"/>
              <w:spacing w:line="240" w:lineRule="auto"/>
              <w:jc w:val="left"/>
              <w:rPr>
                <w:sz w:val="16"/>
                <w:szCs w:val="16"/>
              </w:rPr>
            </w:pPr>
          </w:p>
        </w:tc>
        <w:tc>
          <w:tcPr>
            <w:tcW w:w="0" w:type="auto"/>
            <w:shd w:val="clear" w:color="auto" w:fill="auto"/>
            <w:vAlign w:val="center"/>
          </w:tcPr>
          <w:p w14:paraId="072C35EE" w14:textId="77777777" w:rsidR="00077F12" w:rsidRDefault="00C801AF">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461DA71B" w14:textId="77777777" w:rsidR="00077F12" w:rsidRDefault="00C801AF">
            <w:pPr>
              <w:pStyle w:val="TAC"/>
              <w:spacing w:line="240" w:lineRule="auto"/>
              <w:jc w:val="left"/>
              <w:rPr>
                <w:sz w:val="16"/>
                <w:szCs w:val="16"/>
              </w:rPr>
            </w:pPr>
            <w:r>
              <w:rPr>
                <w:sz w:val="16"/>
                <w:szCs w:val="16"/>
              </w:rPr>
              <w:t>1.5 m for outdoor,</w:t>
            </w:r>
          </w:p>
          <w:p w14:paraId="7AA080C2" w14:textId="77777777" w:rsidR="00077F12" w:rsidRDefault="00C801AF">
            <w:pPr>
              <w:pStyle w:val="TAC"/>
              <w:spacing w:line="240" w:lineRule="auto"/>
              <w:jc w:val="left"/>
              <w:rPr>
                <w:sz w:val="16"/>
                <w:szCs w:val="16"/>
              </w:rPr>
            </w:pPr>
            <w:r>
              <w:rPr>
                <w:sz w:val="16"/>
                <w:szCs w:val="16"/>
              </w:rPr>
              <w:t>1.5 or 4.5 m for residential buildings,</w:t>
            </w:r>
          </w:p>
          <w:p w14:paraId="7A789D64" w14:textId="77777777" w:rsidR="00077F12" w:rsidRDefault="00C801AF">
            <w:pPr>
              <w:pStyle w:val="TAC"/>
              <w:spacing w:line="240" w:lineRule="auto"/>
              <w:jc w:val="left"/>
              <w:rPr>
                <w:sz w:val="16"/>
                <w:szCs w:val="16"/>
              </w:rPr>
            </w:pPr>
            <w:r>
              <w:rPr>
                <w:sz w:val="16"/>
                <w:szCs w:val="16"/>
              </w:rPr>
              <w:t>1.5/4.5/7.5/10.5/13.5 m for commercial buildings</w:t>
            </w:r>
          </w:p>
        </w:tc>
        <w:tc>
          <w:tcPr>
            <w:tcW w:w="3240" w:type="dxa"/>
          </w:tcPr>
          <w:p w14:paraId="003AFC8B" w14:textId="77777777" w:rsidR="00077F12" w:rsidRDefault="00C801AF">
            <w:pPr>
              <w:pStyle w:val="TAC"/>
              <w:spacing w:line="240" w:lineRule="auto"/>
              <w:jc w:val="left"/>
              <w:rPr>
                <w:sz w:val="16"/>
                <w:szCs w:val="16"/>
              </w:rPr>
            </w:pPr>
            <w:r>
              <w:rPr>
                <w:sz w:val="16"/>
                <w:szCs w:val="16"/>
              </w:rPr>
              <w:t>-</w:t>
            </w:r>
          </w:p>
        </w:tc>
      </w:tr>
      <w:tr w:rsidR="00077F12" w14:paraId="0200D985" w14:textId="77777777">
        <w:trPr>
          <w:jc w:val="center"/>
        </w:trPr>
        <w:tc>
          <w:tcPr>
            <w:tcW w:w="0" w:type="auto"/>
            <w:gridSpan w:val="2"/>
            <w:shd w:val="clear" w:color="auto" w:fill="auto"/>
            <w:vAlign w:val="center"/>
          </w:tcPr>
          <w:p w14:paraId="2EBA89A6" w14:textId="77777777" w:rsidR="00077F12" w:rsidRDefault="00C801AF">
            <w:pPr>
              <w:pStyle w:val="TAC"/>
              <w:spacing w:line="240" w:lineRule="auto"/>
              <w:jc w:val="left"/>
              <w:rPr>
                <w:sz w:val="16"/>
                <w:szCs w:val="16"/>
              </w:rPr>
            </w:pPr>
            <w:r>
              <w:rPr>
                <w:sz w:val="16"/>
                <w:szCs w:val="16"/>
              </w:rPr>
              <w:t>Indoor UT ratio</w:t>
            </w:r>
          </w:p>
        </w:tc>
        <w:tc>
          <w:tcPr>
            <w:tcW w:w="3357" w:type="dxa"/>
            <w:shd w:val="clear" w:color="auto" w:fill="auto"/>
            <w:vAlign w:val="center"/>
          </w:tcPr>
          <w:p w14:paraId="453F7734" w14:textId="77777777" w:rsidR="00077F12" w:rsidRDefault="00C801AF">
            <w:pPr>
              <w:pStyle w:val="TAC"/>
              <w:spacing w:line="240" w:lineRule="auto"/>
              <w:jc w:val="left"/>
              <w:rPr>
                <w:sz w:val="16"/>
                <w:szCs w:val="16"/>
              </w:rPr>
            </w:pPr>
            <w:r>
              <w:rPr>
                <w:sz w:val="16"/>
                <w:szCs w:val="16"/>
              </w:rPr>
              <w:t>80% indoor and 20% outdoor</w:t>
            </w:r>
          </w:p>
        </w:tc>
        <w:tc>
          <w:tcPr>
            <w:tcW w:w="3240" w:type="dxa"/>
          </w:tcPr>
          <w:p w14:paraId="2ECCCDD3" w14:textId="77777777" w:rsidR="00077F12" w:rsidRDefault="00077F12">
            <w:pPr>
              <w:pStyle w:val="TAC"/>
              <w:spacing w:line="240" w:lineRule="auto"/>
              <w:jc w:val="left"/>
              <w:rPr>
                <w:sz w:val="16"/>
                <w:szCs w:val="16"/>
              </w:rPr>
            </w:pPr>
          </w:p>
        </w:tc>
      </w:tr>
      <w:tr w:rsidR="00077F12" w14:paraId="1D686AC9" w14:textId="77777777">
        <w:trPr>
          <w:jc w:val="center"/>
        </w:trPr>
        <w:tc>
          <w:tcPr>
            <w:tcW w:w="0" w:type="auto"/>
            <w:gridSpan w:val="2"/>
            <w:shd w:val="clear" w:color="auto" w:fill="auto"/>
            <w:vAlign w:val="center"/>
          </w:tcPr>
          <w:p w14:paraId="75A569D4" w14:textId="77777777" w:rsidR="00077F12" w:rsidRDefault="00C801AF">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65D9D1CB" w14:textId="77777777" w:rsidR="00077F12" w:rsidRDefault="00C801AF">
            <w:pPr>
              <w:pStyle w:val="TAC"/>
              <w:spacing w:line="240" w:lineRule="auto"/>
              <w:jc w:val="left"/>
              <w:rPr>
                <w:sz w:val="16"/>
                <w:szCs w:val="16"/>
              </w:rPr>
            </w:pPr>
            <w:r>
              <w:rPr>
                <w:sz w:val="16"/>
                <w:szCs w:val="16"/>
              </w:rPr>
              <w:t>FFS</w:t>
            </w:r>
          </w:p>
        </w:tc>
        <w:tc>
          <w:tcPr>
            <w:tcW w:w="3240" w:type="dxa"/>
          </w:tcPr>
          <w:p w14:paraId="7052392D" w14:textId="77777777" w:rsidR="00077F12" w:rsidRDefault="00077F12">
            <w:pPr>
              <w:pStyle w:val="TAC"/>
              <w:spacing w:line="240" w:lineRule="auto"/>
              <w:jc w:val="left"/>
              <w:rPr>
                <w:sz w:val="16"/>
                <w:szCs w:val="16"/>
              </w:rPr>
            </w:pPr>
          </w:p>
        </w:tc>
      </w:tr>
      <w:tr w:rsidR="00077F12" w14:paraId="1D7A94C2" w14:textId="77777777">
        <w:trPr>
          <w:jc w:val="center"/>
        </w:trPr>
        <w:tc>
          <w:tcPr>
            <w:tcW w:w="0" w:type="auto"/>
            <w:gridSpan w:val="2"/>
            <w:shd w:val="clear" w:color="auto" w:fill="auto"/>
            <w:vAlign w:val="center"/>
          </w:tcPr>
          <w:p w14:paraId="49D5692D" w14:textId="77777777" w:rsidR="00077F12" w:rsidRDefault="00C801AF">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1B30BA1E" w14:textId="77777777" w:rsidR="00077F12" w:rsidRDefault="00C801AF">
            <w:pPr>
              <w:pStyle w:val="TAC"/>
              <w:spacing w:line="240" w:lineRule="auto"/>
              <w:jc w:val="left"/>
              <w:rPr>
                <w:sz w:val="16"/>
                <w:szCs w:val="16"/>
              </w:rPr>
            </w:pPr>
            <w:r>
              <w:rPr>
                <w:sz w:val="16"/>
                <w:szCs w:val="16"/>
              </w:rPr>
              <w:t>FFS</w:t>
            </w:r>
          </w:p>
        </w:tc>
        <w:tc>
          <w:tcPr>
            <w:tcW w:w="3240" w:type="dxa"/>
          </w:tcPr>
          <w:p w14:paraId="3760D16A" w14:textId="77777777" w:rsidR="00077F12" w:rsidRDefault="00C801AF">
            <w:pPr>
              <w:pStyle w:val="TAC"/>
              <w:spacing w:line="240" w:lineRule="auto"/>
              <w:jc w:val="left"/>
              <w:rPr>
                <w:sz w:val="16"/>
                <w:szCs w:val="16"/>
              </w:rPr>
            </w:pPr>
            <w:r>
              <w:rPr>
                <w:sz w:val="16"/>
                <w:szCs w:val="16"/>
              </w:rPr>
              <w:t>Min Distance Option 1: 20m</w:t>
            </w:r>
          </w:p>
          <w:p w14:paraId="184E920C" w14:textId="77777777" w:rsidR="00077F12" w:rsidRDefault="00C801AF">
            <w:pPr>
              <w:pStyle w:val="TAC"/>
              <w:spacing w:line="240" w:lineRule="auto"/>
              <w:jc w:val="left"/>
              <w:rPr>
                <w:sz w:val="16"/>
                <w:szCs w:val="16"/>
              </w:rPr>
            </w:pPr>
            <w:r>
              <w:rPr>
                <w:sz w:val="16"/>
                <w:szCs w:val="16"/>
              </w:rPr>
              <w:t>Min Distance Option 2: 25m</w:t>
            </w:r>
          </w:p>
          <w:p w14:paraId="1945953A" w14:textId="77777777" w:rsidR="00077F12" w:rsidRDefault="00C801AF">
            <w:pPr>
              <w:pStyle w:val="TAC"/>
              <w:spacing w:line="240" w:lineRule="auto"/>
              <w:jc w:val="left"/>
              <w:rPr>
                <w:sz w:val="16"/>
                <w:szCs w:val="16"/>
              </w:rPr>
            </w:pPr>
            <w:r>
              <w:rPr>
                <w:sz w:val="16"/>
                <w:szCs w:val="16"/>
              </w:rPr>
              <w:t>Min Distance Option 3: 35m</w:t>
            </w:r>
          </w:p>
        </w:tc>
      </w:tr>
      <w:tr w:rsidR="00077F12" w14:paraId="562188E7" w14:textId="77777777">
        <w:trPr>
          <w:jc w:val="center"/>
        </w:trPr>
        <w:tc>
          <w:tcPr>
            <w:tcW w:w="0" w:type="auto"/>
            <w:gridSpan w:val="2"/>
            <w:shd w:val="clear" w:color="auto" w:fill="auto"/>
            <w:vAlign w:val="center"/>
          </w:tcPr>
          <w:p w14:paraId="02A9A348" w14:textId="77777777" w:rsidR="00077F12" w:rsidRDefault="00C801AF">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40E9BB9A" w14:textId="77777777" w:rsidR="00077F12" w:rsidRDefault="00C801AF">
            <w:pPr>
              <w:pStyle w:val="TAC"/>
              <w:spacing w:line="240" w:lineRule="auto"/>
              <w:jc w:val="left"/>
              <w:rPr>
                <w:sz w:val="16"/>
                <w:szCs w:val="16"/>
              </w:rPr>
            </w:pPr>
            <w:r>
              <w:rPr>
                <w:sz w:val="16"/>
                <w:szCs w:val="16"/>
              </w:rPr>
              <w:t>Uniform</w:t>
            </w:r>
          </w:p>
        </w:tc>
        <w:tc>
          <w:tcPr>
            <w:tcW w:w="3240" w:type="dxa"/>
          </w:tcPr>
          <w:p w14:paraId="61CED07F" w14:textId="77777777" w:rsidR="00077F12" w:rsidRDefault="00C801AF">
            <w:pPr>
              <w:pStyle w:val="TAC"/>
              <w:spacing w:line="240" w:lineRule="auto"/>
              <w:jc w:val="left"/>
              <w:rPr>
                <w:sz w:val="16"/>
                <w:szCs w:val="16"/>
              </w:rPr>
            </w:pPr>
            <w:r>
              <w:rPr>
                <w:sz w:val="16"/>
                <w:szCs w:val="16"/>
              </w:rPr>
              <w:t>-</w:t>
            </w:r>
          </w:p>
        </w:tc>
      </w:tr>
      <w:tr w:rsidR="00077F12" w14:paraId="563310C9" w14:textId="77777777">
        <w:trPr>
          <w:jc w:val="center"/>
        </w:trPr>
        <w:tc>
          <w:tcPr>
            <w:tcW w:w="0" w:type="auto"/>
            <w:gridSpan w:val="2"/>
            <w:shd w:val="clear" w:color="auto" w:fill="auto"/>
            <w:vAlign w:val="center"/>
          </w:tcPr>
          <w:p w14:paraId="5F8DEDEB" w14:textId="77777777" w:rsidR="00077F12" w:rsidRDefault="00C801AF">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62ED2EB4" w14:textId="77777777" w:rsidR="00077F12" w:rsidRDefault="00C801AF">
            <w:pPr>
              <w:pStyle w:val="TAC"/>
              <w:spacing w:line="240" w:lineRule="auto"/>
              <w:jc w:val="left"/>
              <w:rPr>
                <w:sz w:val="16"/>
                <w:szCs w:val="16"/>
              </w:rPr>
            </w:pPr>
            <w:r>
              <w:rPr>
                <w:sz w:val="16"/>
                <w:szCs w:val="16"/>
              </w:rPr>
              <w:t>FFS</w:t>
            </w:r>
          </w:p>
        </w:tc>
        <w:tc>
          <w:tcPr>
            <w:tcW w:w="3240" w:type="dxa"/>
          </w:tcPr>
          <w:p w14:paraId="4025A388" w14:textId="77777777" w:rsidR="00077F12" w:rsidRDefault="00C801AF">
            <w:pPr>
              <w:pStyle w:val="TAC"/>
              <w:spacing w:line="240" w:lineRule="auto"/>
              <w:jc w:val="left"/>
              <w:rPr>
                <w:sz w:val="16"/>
                <w:szCs w:val="16"/>
              </w:rPr>
            </w:pPr>
            <w:r>
              <w:rPr>
                <w:sz w:val="16"/>
                <w:szCs w:val="16"/>
              </w:rPr>
              <w:t xml:space="preserve">Vertical Distribution Option 1: </w:t>
            </w:r>
          </w:p>
          <w:p w14:paraId="7EFF60B5" w14:textId="77777777" w:rsidR="00077F12" w:rsidRDefault="00C801AF">
            <w:pPr>
              <w:pStyle w:val="TAC"/>
              <w:spacing w:line="240" w:lineRule="auto"/>
              <w:jc w:val="left"/>
              <w:rPr>
                <w:sz w:val="16"/>
                <w:szCs w:val="16"/>
              </w:rPr>
            </w:pPr>
            <w:r>
              <w:rPr>
                <w:sz w:val="16"/>
                <w:szCs w:val="16"/>
              </w:rPr>
              <w:t xml:space="preserve">70% indoor residential users are on ground floor, 30% are on upper floor, </w:t>
            </w:r>
          </w:p>
          <w:p w14:paraId="262E0AD3" w14:textId="77777777" w:rsidR="00077F12" w:rsidRDefault="00C801AF">
            <w:pPr>
              <w:pStyle w:val="TAC"/>
              <w:spacing w:line="240" w:lineRule="auto"/>
              <w:jc w:val="left"/>
              <w:rPr>
                <w:sz w:val="16"/>
                <w:szCs w:val="16"/>
              </w:rPr>
            </w:pPr>
            <w:r>
              <w:rPr>
                <w:sz w:val="16"/>
                <w:szCs w:val="16"/>
              </w:rPr>
              <w:t xml:space="preserve">uniform distribution across all floors for commercial </w:t>
            </w:r>
          </w:p>
          <w:p w14:paraId="4F61F8EC" w14:textId="77777777" w:rsidR="00077F12" w:rsidRDefault="00077F12">
            <w:pPr>
              <w:pStyle w:val="TAC"/>
              <w:spacing w:line="240" w:lineRule="auto"/>
              <w:jc w:val="left"/>
              <w:rPr>
                <w:sz w:val="16"/>
                <w:szCs w:val="16"/>
              </w:rPr>
            </w:pPr>
          </w:p>
          <w:p w14:paraId="7C975F61" w14:textId="77777777" w:rsidR="00077F12" w:rsidRDefault="00C801AF">
            <w:pPr>
              <w:pStyle w:val="TAC"/>
              <w:spacing w:line="240" w:lineRule="auto"/>
              <w:jc w:val="left"/>
              <w:rPr>
                <w:sz w:val="16"/>
                <w:szCs w:val="16"/>
              </w:rPr>
            </w:pPr>
            <w:r>
              <w:rPr>
                <w:sz w:val="16"/>
                <w:szCs w:val="16"/>
              </w:rPr>
              <w:t>Vertical Distribution Option 2: uniform distribution across all floors for a building type</w:t>
            </w:r>
          </w:p>
        </w:tc>
      </w:tr>
      <w:tr w:rsidR="00077F12" w14:paraId="6C601731" w14:textId="77777777">
        <w:trPr>
          <w:jc w:val="center"/>
        </w:trPr>
        <w:tc>
          <w:tcPr>
            <w:tcW w:w="0" w:type="auto"/>
            <w:gridSpan w:val="2"/>
            <w:shd w:val="clear" w:color="auto" w:fill="auto"/>
            <w:vAlign w:val="center"/>
          </w:tcPr>
          <w:p w14:paraId="0017D54D" w14:textId="77777777" w:rsidR="00077F12" w:rsidRDefault="00C801AF">
            <w:pPr>
              <w:pStyle w:val="TAC"/>
              <w:spacing w:line="240" w:lineRule="auto"/>
              <w:jc w:val="left"/>
              <w:rPr>
                <w:sz w:val="16"/>
                <w:szCs w:val="16"/>
              </w:rPr>
            </w:pPr>
            <w:r>
              <w:rPr>
                <w:sz w:val="16"/>
                <w:szCs w:val="16"/>
              </w:rPr>
              <w:t>Penetration model</w:t>
            </w:r>
          </w:p>
        </w:tc>
        <w:tc>
          <w:tcPr>
            <w:tcW w:w="3357" w:type="dxa"/>
            <w:shd w:val="clear" w:color="auto" w:fill="auto"/>
            <w:vAlign w:val="center"/>
          </w:tcPr>
          <w:p w14:paraId="2D5E9C21" w14:textId="77777777" w:rsidR="00077F12" w:rsidRDefault="00C801AF">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21985776" w14:textId="77777777" w:rsidR="00077F12" w:rsidRDefault="00C801AF">
            <w:pPr>
              <w:pStyle w:val="TAC"/>
              <w:spacing w:line="240" w:lineRule="auto"/>
              <w:jc w:val="left"/>
              <w:rPr>
                <w:sz w:val="16"/>
                <w:szCs w:val="16"/>
              </w:rPr>
            </w:pPr>
            <w:r>
              <w:rPr>
                <w:sz w:val="16"/>
                <w:szCs w:val="16"/>
              </w:rPr>
              <w:t>-</w:t>
            </w:r>
          </w:p>
        </w:tc>
      </w:tr>
    </w:tbl>
    <w:p w14:paraId="3D669E06" w14:textId="77777777" w:rsidR="00077F12" w:rsidRDefault="00077F12">
      <w:pPr>
        <w:spacing w:after="0" w:line="240" w:lineRule="auto"/>
        <w:rPr>
          <w:rFonts w:eastAsia="DengXian"/>
          <w:lang w:eastAsia="zh-CN"/>
        </w:rPr>
      </w:pPr>
    </w:p>
    <w:p w14:paraId="24C9235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5CE425" w14:textId="77777777" w:rsidR="00077F12" w:rsidRDefault="00C801AF">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2DA933BD" w14:textId="77777777" w:rsidR="00077F12" w:rsidRDefault="00C801AF">
      <w:pPr>
        <w:pStyle w:val="ListParagraph"/>
        <w:numPr>
          <w:ilvl w:val="0"/>
          <w:numId w:val="38"/>
        </w:numPr>
        <w:spacing w:line="240" w:lineRule="auto"/>
      </w:pPr>
      <w:r>
        <w:t>Alt 1) ISD 1299m + Building Type Ratio 90% residential, 10% commercial + BS Height 35m</w:t>
      </w:r>
    </w:p>
    <w:p w14:paraId="4F329A66" w14:textId="77777777" w:rsidR="00077F12" w:rsidRDefault="00C801AF">
      <w:pPr>
        <w:pStyle w:val="ListParagraph"/>
        <w:numPr>
          <w:ilvl w:val="0"/>
          <w:numId w:val="38"/>
        </w:numPr>
        <w:spacing w:line="240" w:lineRule="auto"/>
      </w:pPr>
      <w:r>
        <w:lastRenderedPageBreak/>
        <w:t>Alt 2) ISD 1000m + Building Type Ratio 90% residential, 10% commercial + BS Height 25m</w:t>
      </w:r>
    </w:p>
    <w:p w14:paraId="635A127F" w14:textId="77777777" w:rsidR="00077F12" w:rsidRDefault="00C801AF">
      <w:pPr>
        <w:pStyle w:val="ListParagraph"/>
        <w:numPr>
          <w:ilvl w:val="0"/>
          <w:numId w:val="38"/>
        </w:numPr>
        <w:spacing w:line="240" w:lineRule="auto"/>
      </w:pPr>
      <w:r>
        <w:t xml:space="preserve">Alt 3) ISD </w:t>
      </w:r>
      <w:r>
        <w:rPr>
          <w:rFonts w:eastAsia="DengXian"/>
          <w:lang w:eastAsia="zh-CN"/>
        </w:rPr>
        <w:t>250</w:t>
      </w:r>
      <w:r>
        <w:t>m + Building Type Ratio 90% residential, 10% commercial + BS Height 25m</w:t>
      </w:r>
    </w:p>
    <w:p w14:paraId="11846B01" w14:textId="77777777" w:rsidR="00077F12" w:rsidRDefault="00C801AF">
      <w:pPr>
        <w:pStyle w:val="ListParagraph"/>
        <w:numPr>
          <w:ilvl w:val="0"/>
          <w:numId w:val="38"/>
        </w:numPr>
        <w:spacing w:line="240" w:lineRule="auto"/>
      </w:pPr>
      <w:r>
        <w:t>Alt 4) ISD 1299m + Building Type Ratio 90% residential, 10% commercial + BS Height 25m</w:t>
      </w:r>
    </w:p>
    <w:p w14:paraId="2009C92D" w14:textId="77777777" w:rsidR="00077F12" w:rsidRDefault="00C801AF">
      <w:pPr>
        <w:pStyle w:val="ListParagraph"/>
        <w:numPr>
          <w:ilvl w:val="0"/>
          <w:numId w:val="38"/>
        </w:numPr>
        <w:spacing w:line="240" w:lineRule="auto"/>
      </w:pPr>
      <w:r>
        <w:t xml:space="preserve">Alt 5) ISD 1732 m + Building Type Ratio 90% residential, 10% commercial + BS Height </w:t>
      </w:r>
      <w:r>
        <w:rPr>
          <w:rFonts w:eastAsia="DengXian"/>
          <w:lang w:eastAsia="zh-CN"/>
        </w:rPr>
        <w:t>3</w:t>
      </w:r>
      <w:r>
        <w:t>5m</w:t>
      </w:r>
    </w:p>
    <w:p w14:paraId="32778596" w14:textId="77777777" w:rsidR="00077F12" w:rsidRDefault="00C801AF">
      <w:pPr>
        <w:pStyle w:val="ListParagraph"/>
        <w:numPr>
          <w:ilvl w:val="0"/>
          <w:numId w:val="38"/>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2E4C94D9" w14:textId="77777777" w:rsidR="00077F12" w:rsidRDefault="00077F12">
      <w:pPr>
        <w:pStyle w:val="BodyText"/>
        <w:spacing w:after="0" w:line="240" w:lineRule="auto"/>
        <w:rPr>
          <w:rFonts w:ascii="Times New Roman" w:eastAsia="DengXian" w:hAnsi="Times New Roman"/>
          <w:szCs w:val="20"/>
          <w:lang w:eastAsia="zh-CN"/>
        </w:rPr>
      </w:pPr>
    </w:p>
    <w:p w14:paraId="4AF71C01"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4FA1DA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A50F1A8" w14:textId="77777777" w:rsidR="00077F12" w:rsidRDefault="00077F12">
      <w:pPr>
        <w:spacing w:after="0" w:line="240" w:lineRule="auto"/>
        <w:rPr>
          <w:rFonts w:eastAsia="DengXian"/>
          <w:lang w:eastAsia="zh-CN"/>
        </w:rPr>
      </w:pPr>
    </w:p>
    <w:p w14:paraId="5E5366E9"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09FF14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52F81B91"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13465D4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0D75FB5D"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0238CE98"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585A4C59" w14:textId="77777777" w:rsidR="00077F12" w:rsidRDefault="00077F12">
      <w:pPr>
        <w:spacing w:after="0" w:line="240" w:lineRule="auto"/>
        <w:rPr>
          <w:rFonts w:eastAsia="DengXian"/>
          <w:lang w:eastAsia="zh-CN"/>
        </w:rPr>
      </w:pPr>
    </w:p>
    <w:p w14:paraId="1B2FD5D7"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152B6BF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3DDA2B9D"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75C7FF0C"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1490677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2DE4708" w14:textId="77777777" w:rsidR="00077F12" w:rsidRDefault="00077F12">
      <w:pPr>
        <w:spacing w:after="0" w:line="240" w:lineRule="auto"/>
        <w:rPr>
          <w:rFonts w:eastAsia="DengXian"/>
          <w:lang w:eastAsia="zh-CN"/>
        </w:rPr>
      </w:pPr>
    </w:p>
    <w:p w14:paraId="2457A89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1EC7D6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7893DE9D"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5BD0131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8791C1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39387EA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476042CF" w14:textId="77777777" w:rsidR="00077F12" w:rsidRDefault="00C801AF">
      <w:pPr>
        <w:pStyle w:val="BodyText"/>
        <w:numPr>
          <w:ilvl w:val="0"/>
          <w:numId w:val="14"/>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52EFCD20" w14:textId="77777777" w:rsidR="00077F12" w:rsidRDefault="00077F12">
      <w:pPr>
        <w:spacing w:after="0" w:line="240" w:lineRule="auto"/>
        <w:rPr>
          <w:rFonts w:eastAsia="DengXian"/>
          <w:lang w:val="sv-SE" w:eastAsia="zh-CN"/>
        </w:rPr>
      </w:pPr>
    </w:p>
    <w:p w14:paraId="549D1ADE" w14:textId="77777777" w:rsidR="00077F12" w:rsidRDefault="00077F12">
      <w:pPr>
        <w:spacing w:after="0" w:line="240" w:lineRule="auto"/>
        <w:rPr>
          <w:rFonts w:eastAsia="DengXian"/>
          <w:lang w:val="sv-SE" w:eastAsia="zh-CN"/>
        </w:rPr>
      </w:pPr>
    </w:p>
    <w:p w14:paraId="2A1C931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544788F"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4ED1C231"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6013AD23"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6DE601A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3E2E0B69" wp14:editId="07789C8E">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2BDAAA74"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lastRenderedPageBreak/>
        <w:drawing>
          <wp:inline distT="0" distB="0" distL="0" distR="0" wp14:anchorId="391AAC28" wp14:editId="4F4B59B1">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EC9F9E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18BCA901" wp14:editId="18AC4CB4">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861ED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250757DB" wp14:editId="25C2247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59EFDB" w14:textId="77777777" w:rsidR="00077F12" w:rsidRDefault="00077F12">
      <w:pPr>
        <w:spacing w:after="0" w:line="240" w:lineRule="auto"/>
        <w:jc w:val="both"/>
        <w:rPr>
          <w:sz w:val="22"/>
          <w:szCs w:val="22"/>
          <w:lang w:eastAsia="zh-CN"/>
        </w:rPr>
      </w:pPr>
    </w:p>
    <w:p w14:paraId="06535E8F" w14:textId="77777777" w:rsidR="00077F12" w:rsidRDefault="00077F12">
      <w:pPr>
        <w:spacing w:after="0" w:line="240" w:lineRule="auto"/>
        <w:rPr>
          <w:rFonts w:eastAsia="DengXian"/>
          <w:lang w:eastAsia="zh-CN"/>
        </w:rPr>
      </w:pPr>
    </w:p>
    <w:p w14:paraId="475F37B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E84D6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2CEF3D6B" w14:textId="77777777" w:rsidR="00077F12" w:rsidRDefault="00C801AF">
      <w:pPr>
        <w:pStyle w:val="BodyText"/>
        <w:numPr>
          <w:ilvl w:val="1"/>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113FE25" w14:textId="77777777" w:rsidR="00077F12" w:rsidRDefault="00077F12">
      <w:pPr>
        <w:spacing w:after="0" w:line="240" w:lineRule="auto"/>
        <w:rPr>
          <w:rFonts w:eastAsia="DengXian"/>
          <w:lang w:eastAsia="zh-CN"/>
        </w:rPr>
      </w:pPr>
    </w:p>
    <w:p w14:paraId="2709CE33" w14:textId="77777777" w:rsidR="00077F12" w:rsidRDefault="00077F12">
      <w:pPr>
        <w:spacing w:after="0" w:line="240" w:lineRule="auto"/>
        <w:rPr>
          <w:rFonts w:eastAsia="DengXian"/>
          <w:lang w:eastAsia="zh-CN"/>
        </w:rPr>
      </w:pPr>
    </w:p>
    <w:p w14:paraId="3E383EA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EC7D154"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22B63C63"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443776A2"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1ECF086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07834D2A" w14:textId="77777777" w:rsidR="00077F12" w:rsidRDefault="00077F12">
      <w:pPr>
        <w:spacing w:after="0" w:line="240" w:lineRule="auto"/>
        <w:rPr>
          <w:rFonts w:eastAsia="DengXian"/>
          <w:lang w:eastAsia="zh-CN"/>
        </w:rPr>
      </w:pPr>
    </w:p>
    <w:p w14:paraId="5333F8A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D6376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3418D22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3743B4B5"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3B784B9C" w14:textId="77777777" w:rsidR="00077F12" w:rsidRDefault="00077F12">
      <w:pPr>
        <w:pStyle w:val="BodyText"/>
        <w:spacing w:after="0" w:line="240" w:lineRule="auto"/>
        <w:rPr>
          <w:rFonts w:ascii="Times New Roman" w:eastAsia="DengXian" w:hAnsi="Times New Roman"/>
          <w:szCs w:val="20"/>
          <w:lang w:eastAsia="zh-CN"/>
        </w:rPr>
      </w:pPr>
    </w:p>
    <w:p w14:paraId="10F980E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ED3FB75"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lastRenderedPageBreak/>
        <w:t>Introduce absolute delay for UMi and UMa scenarios.</w:t>
      </w:r>
    </w:p>
    <w:p w14:paraId="35629EE8"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2376F73C"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25F7812E"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2323870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24FFA555" w14:textId="77777777" w:rsidR="00077F12" w:rsidRDefault="00C801AF">
      <w:pPr>
        <w:pStyle w:val="TH"/>
        <w:keepNext w:val="0"/>
        <w:keepLines w:val="0"/>
        <w:numPr>
          <w:ilvl w:val="0"/>
          <w:numId w:val="14"/>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077F12" w14:paraId="4433BE30" w14:textId="77777777">
        <w:trPr>
          <w:jc w:val="center"/>
        </w:trPr>
        <w:tc>
          <w:tcPr>
            <w:tcW w:w="1962" w:type="dxa"/>
            <w:gridSpan w:val="2"/>
            <w:shd w:val="clear" w:color="auto" w:fill="E0E0E0"/>
            <w:vAlign w:val="center"/>
          </w:tcPr>
          <w:p w14:paraId="7E767189" w14:textId="77777777" w:rsidR="00077F12" w:rsidRDefault="00C801AF">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20EE95CC" w14:textId="77777777" w:rsidR="00077F12" w:rsidRDefault="00C801AF">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7BF584DA" w14:textId="77777777" w:rsidR="00077F12" w:rsidRDefault="00C801AF">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14F6A5EB" w14:textId="77777777" w:rsidR="00077F12" w:rsidRDefault="00C801AF">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5547F2A0" w14:textId="77777777" w:rsidR="00077F12" w:rsidRDefault="00C801AF">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077F12" w14:paraId="58C952A3" w14:textId="77777777">
        <w:trPr>
          <w:jc w:val="center"/>
        </w:trPr>
        <w:tc>
          <w:tcPr>
            <w:tcW w:w="1209" w:type="dxa"/>
            <w:vMerge w:val="restart"/>
            <w:vAlign w:val="center"/>
          </w:tcPr>
          <w:p w14:paraId="10141E05" w14:textId="77777777" w:rsidR="00077F12" w:rsidRDefault="00C801AF">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6ED04C7A" w14:textId="77777777" w:rsidR="00077F12" w:rsidRDefault="00303A49">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4812DA08" w14:textId="77777777" w:rsidR="00077F12" w:rsidRDefault="00C801AF">
            <w:pPr>
              <w:pStyle w:val="TAC"/>
              <w:keepLines w:val="0"/>
              <w:spacing w:line="240" w:lineRule="auto"/>
            </w:pPr>
            <w:r>
              <w:t>-7.5</w:t>
            </w:r>
          </w:p>
        </w:tc>
        <w:tc>
          <w:tcPr>
            <w:tcW w:w="1533" w:type="dxa"/>
            <w:vAlign w:val="center"/>
          </w:tcPr>
          <w:p w14:paraId="16434C89" w14:textId="77777777" w:rsidR="00077F12" w:rsidRDefault="00C801AF">
            <w:pPr>
              <w:pStyle w:val="TAC"/>
              <w:keepLines w:val="0"/>
              <w:spacing w:line="240" w:lineRule="auto"/>
            </w:pPr>
            <w:r>
              <w:t>-7.5</w:t>
            </w:r>
          </w:p>
        </w:tc>
        <w:tc>
          <w:tcPr>
            <w:tcW w:w="1533" w:type="dxa"/>
            <w:vAlign w:val="center"/>
          </w:tcPr>
          <w:p w14:paraId="2EDBDF44" w14:textId="77777777" w:rsidR="00077F12" w:rsidRDefault="00C801AF">
            <w:pPr>
              <w:pStyle w:val="TAC"/>
              <w:keepLines w:val="0"/>
              <w:spacing w:line="240" w:lineRule="auto"/>
              <w:rPr>
                <w:color w:val="FF0000"/>
                <w:lang w:eastAsia="zh-CN"/>
              </w:rPr>
            </w:pPr>
            <w:r>
              <w:rPr>
                <w:color w:val="FF0000"/>
                <w:lang w:eastAsia="zh-CN"/>
              </w:rPr>
              <w:t>-7</w:t>
            </w:r>
          </w:p>
        </w:tc>
        <w:tc>
          <w:tcPr>
            <w:tcW w:w="1533" w:type="dxa"/>
            <w:vAlign w:val="center"/>
          </w:tcPr>
          <w:p w14:paraId="4410EFB9" w14:textId="77777777" w:rsidR="00077F12" w:rsidRDefault="00C801AF">
            <w:pPr>
              <w:pStyle w:val="TAC"/>
              <w:keepLines w:val="0"/>
              <w:spacing w:line="240" w:lineRule="auto"/>
              <w:rPr>
                <w:color w:val="FF0000"/>
                <w:lang w:eastAsia="zh-CN"/>
              </w:rPr>
            </w:pPr>
            <w:r>
              <w:rPr>
                <w:color w:val="FF0000"/>
                <w:lang w:eastAsia="zh-CN"/>
              </w:rPr>
              <w:t>-6.8</w:t>
            </w:r>
          </w:p>
        </w:tc>
      </w:tr>
      <w:tr w:rsidR="00077F12" w14:paraId="4A174D4E" w14:textId="77777777">
        <w:trPr>
          <w:jc w:val="center"/>
        </w:trPr>
        <w:tc>
          <w:tcPr>
            <w:tcW w:w="1209" w:type="dxa"/>
            <w:vMerge/>
            <w:vAlign w:val="center"/>
          </w:tcPr>
          <w:p w14:paraId="3E742D87" w14:textId="77777777" w:rsidR="00077F12" w:rsidRDefault="00077F12">
            <w:pPr>
              <w:pStyle w:val="TAC"/>
              <w:keepLines w:val="0"/>
              <w:spacing w:line="240" w:lineRule="auto"/>
            </w:pPr>
          </w:p>
        </w:tc>
        <w:tc>
          <w:tcPr>
            <w:tcW w:w="753" w:type="dxa"/>
            <w:vAlign w:val="center"/>
          </w:tcPr>
          <w:p w14:paraId="0A03669E" w14:textId="77777777" w:rsidR="00077F12" w:rsidRDefault="00303A49">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F847552" w14:textId="77777777" w:rsidR="00077F12" w:rsidRDefault="00C801AF">
            <w:pPr>
              <w:pStyle w:val="TAC"/>
              <w:keepLines w:val="0"/>
              <w:spacing w:line="240" w:lineRule="auto"/>
            </w:pPr>
            <w:r>
              <w:t>0.4</w:t>
            </w:r>
          </w:p>
        </w:tc>
        <w:tc>
          <w:tcPr>
            <w:tcW w:w="1533" w:type="dxa"/>
            <w:shd w:val="clear" w:color="auto" w:fill="auto"/>
            <w:vAlign w:val="center"/>
          </w:tcPr>
          <w:p w14:paraId="57958DEC" w14:textId="77777777" w:rsidR="00077F12" w:rsidRDefault="00C801AF">
            <w:pPr>
              <w:pStyle w:val="TAC"/>
              <w:keepLines w:val="0"/>
              <w:spacing w:line="240" w:lineRule="auto"/>
            </w:pPr>
            <w:r>
              <w:t>0.4</w:t>
            </w:r>
          </w:p>
        </w:tc>
        <w:tc>
          <w:tcPr>
            <w:tcW w:w="1533" w:type="dxa"/>
            <w:shd w:val="clear" w:color="auto" w:fill="auto"/>
            <w:vAlign w:val="center"/>
          </w:tcPr>
          <w:p w14:paraId="1F728D59" w14:textId="77777777" w:rsidR="00077F12" w:rsidRDefault="00C801AF">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08A5576B" w14:textId="77777777" w:rsidR="00077F12" w:rsidRDefault="00C801AF">
            <w:pPr>
              <w:pStyle w:val="TAC"/>
              <w:keepLines w:val="0"/>
              <w:spacing w:line="240" w:lineRule="auto"/>
              <w:rPr>
                <w:color w:val="FF0000"/>
                <w:lang w:eastAsia="zh-CN"/>
              </w:rPr>
            </w:pPr>
            <w:r>
              <w:rPr>
                <w:color w:val="FF0000"/>
                <w:lang w:eastAsia="zh-CN"/>
              </w:rPr>
              <w:t>0.6</w:t>
            </w:r>
          </w:p>
        </w:tc>
      </w:tr>
      <w:tr w:rsidR="00077F12" w14:paraId="3108E548" w14:textId="77777777">
        <w:trPr>
          <w:jc w:val="center"/>
        </w:trPr>
        <w:tc>
          <w:tcPr>
            <w:tcW w:w="1962" w:type="dxa"/>
            <w:gridSpan w:val="2"/>
            <w:vAlign w:val="center"/>
          </w:tcPr>
          <w:p w14:paraId="7AFD9455" w14:textId="77777777" w:rsidR="00077F12" w:rsidRDefault="00C801AF">
            <w:pPr>
              <w:pStyle w:val="TAC"/>
              <w:keepLines w:val="0"/>
              <w:spacing w:line="240" w:lineRule="auto"/>
              <w:rPr>
                <w:i/>
              </w:rPr>
            </w:pPr>
            <w:r>
              <w:t>Correlation distance in the horizontal plane [m]</w:t>
            </w:r>
          </w:p>
        </w:tc>
        <w:tc>
          <w:tcPr>
            <w:tcW w:w="1533" w:type="dxa"/>
            <w:vAlign w:val="center"/>
          </w:tcPr>
          <w:p w14:paraId="6D306967" w14:textId="77777777" w:rsidR="00077F12" w:rsidRDefault="00C801AF">
            <w:pPr>
              <w:pStyle w:val="TAC"/>
              <w:keepLines w:val="0"/>
              <w:spacing w:line="240" w:lineRule="auto"/>
            </w:pPr>
            <w:r>
              <w:t>6</w:t>
            </w:r>
          </w:p>
        </w:tc>
        <w:tc>
          <w:tcPr>
            <w:tcW w:w="1533" w:type="dxa"/>
            <w:vAlign w:val="center"/>
          </w:tcPr>
          <w:p w14:paraId="75487D3D" w14:textId="77777777" w:rsidR="00077F12" w:rsidRDefault="00C801AF">
            <w:pPr>
              <w:pStyle w:val="TAC"/>
              <w:keepLines w:val="0"/>
              <w:spacing w:line="240" w:lineRule="auto"/>
            </w:pPr>
            <w:r>
              <w:t>11</w:t>
            </w:r>
          </w:p>
        </w:tc>
        <w:tc>
          <w:tcPr>
            <w:tcW w:w="1533" w:type="dxa"/>
            <w:vAlign w:val="center"/>
          </w:tcPr>
          <w:p w14:paraId="78F991DB" w14:textId="77777777" w:rsidR="00077F12" w:rsidRDefault="00C801AF">
            <w:pPr>
              <w:pStyle w:val="TAC"/>
              <w:keepLines w:val="0"/>
              <w:spacing w:line="240" w:lineRule="auto"/>
              <w:rPr>
                <w:color w:val="FF0000"/>
                <w:lang w:eastAsia="zh-CN"/>
              </w:rPr>
            </w:pPr>
            <w:r>
              <w:rPr>
                <w:color w:val="FF0000"/>
                <w:lang w:eastAsia="zh-CN"/>
              </w:rPr>
              <w:t>15</w:t>
            </w:r>
          </w:p>
        </w:tc>
        <w:tc>
          <w:tcPr>
            <w:tcW w:w="1533" w:type="dxa"/>
            <w:vAlign w:val="center"/>
          </w:tcPr>
          <w:p w14:paraId="195D72C6" w14:textId="77777777" w:rsidR="00077F12" w:rsidRDefault="00C801AF">
            <w:pPr>
              <w:pStyle w:val="TAC"/>
              <w:keepLines w:val="0"/>
              <w:spacing w:line="240" w:lineRule="auto"/>
              <w:rPr>
                <w:color w:val="FF0000"/>
                <w:lang w:eastAsia="zh-CN"/>
              </w:rPr>
            </w:pPr>
            <w:r>
              <w:rPr>
                <w:color w:val="FF0000"/>
                <w:lang w:eastAsia="zh-CN"/>
              </w:rPr>
              <w:t>50</w:t>
            </w:r>
          </w:p>
        </w:tc>
      </w:tr>
    </w:tbl>
    <w:p w14:paraId="3D50BC58" w14:textId="77777777" w:rsidR="00077F12" w:rsidRDefault="00077F12">
      <w:pPr>
        <w:pStyle w:val="BodyText"/>
        <w:spacing w:after="0" w:line="240" w:lineRule="auto"/>
        <w:rPr>
          <w:rFonts w:ascii="Times New Roman" w:eastAsia="DengXian" w:hAnsi="Times New Roman"/>
          <w:szCs w:val="20"/>
          <w:lang w:eastAsia="zh-CN"/>
        </w:rPr>
      </w:pPr>
    </w:p>
    <w:p w14:paraId="5D5656DB" w14:textId="77777777" w:rsidR="00077F12" w:rsidRDefault="00077F12">
      <w:pPr>
        <w:pStyle w:val="BodyText"/>
        <w:spacing w:after="0" w:line="240" w:lineRule="auto"/>
        <w:rPr>
          <w:rFonts w:ascii="Times New Roman" w:eastAsia="DengXian" w:hAnsi="Times New Roman"/>
          <w:szCs w:val="20"/>
          <w:lang w:eastAsia="zh-CN"/>
        </w:rPr>
      </w:pPr>
    </w:p>
    <w:p w14:paraId="544EF60F"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4289D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37B0037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76826D02" w14:textId="77777777" w:rsidR="00077F12" w:rsidRDefault="00077F12">
      <w:pPr>
        <w:pStyle w:val="BodyText"/>
        <w:spacing w:after="0" w:line="240" w:lineRule="auto"/>
        <w:rPr>
          <w:rFonts w:ascii="Times New Roman" w:eastAsia="DengXian" w:hAnsi="Times New Roman"/>
          <w:szCs w:val="20"/>
          <w:lang w:eastAsia="zh-CN"/>
        </w:rPr>
      </w:pPr>
    </w:p>
    <w:p w14:paraId="049CD21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F33EF8F" w14:textId="77777777" w:rsidR="00077F12" w:rsidRDefault="00C801AF">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5679ED75" w14:textId="77777777" w:rsidR="00077F12" w:rsidRDefault="00C801AF">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1E97774D" w14:textId="77777777" w:rsidR="00077F12" w:rsidRDefault="00077F12">
      <w:pPr>
        <w:pStyle w:val="BodyText"/>
        <w:spacing w:after="0" w:line="240" w:lineRule="auto"/>
        <w:rPr>
          <w:rFonts w:ascii="Times New Roman" w:eastAsia="DengXian" w:hAnsi="Times New Roman"/>
          <w:szCs w:val="20"/>
          <w:lang w:eastAsia="zh-CN"/>
        </w:rPr>
      </w:pPr>
    </w:p>
    <w:p w14:paraId="33C877A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CA206E0" w14:textId="77777777" w:rsidR="00077F12" w:rsidRDefault="00C801AF">
      <w:pPr>
        <w:spacing w:after="0" w:line="240" w:lineRule="auto"/>
      </w:pPr>
      <w:r>
        <w:t>Further study LOS probability assumption for SMa</w:t>
      </w:r>
    </w:p>
    <w:p w14:paraId="5EEE795E" w14:textId="77777777" w:rsidR="00077F12" w:rsidRDefault="00C801AF">
      <w:pPr>
        <w:pStyle w:val="ListParagraph"/>
        <w:numPr>
          <w:ilvl w:val="0"/>
          <w:numId w:val="26"/>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77F12" w14:paraId="7B2D0B7F" w14:textId="77777777">
        <w:trPr>
          <w:trHeight w:val="306"/>
          <w:jc w:val="center"/>
        </w:trPr>
        <w:tc>
          <w:tcPr>
            <w:tcW w:w="1525" w:type="dxa"/>
            <w:shd w:val="clear" w:color="auto" w:fill="D9D9D9"/>
          </w:tcPr>
          <w:p w14:paraId="7DB2FB9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Scenario</w:t>
            </w:r>
          </w:p>
        </w:tc>
        <w:tc>
          <w:tcPr>
            <w:tcW w:w="5310" w:type="dxa"/>
            <w:shd w:val="clear" w:color="auto" w:fill="D9D9D9"/>
          </w:tcPr>
          <w:p w14:paraId="566BA886"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077F12" w14:paraId="18F20C5E" w14:textId="77777777">
        <w:trPr>
          <w:trHeight w:val="452"/>
          <w:jc w:val="center"/>
        </w:trPr>
        <w:tc>
          <w:tcPr>
            <w:tcW w:w="1525" w:type="dxa"/>
          </w:tcPr>
          <w:p w14:paraId="0A1EF9C8" w14:textId="77777777" w:rsidR="00077F12" w:rsidRDefault="00C801AF">
            <w:pPr>
              <w:pStyle w:val="TAL"/>
              <w:spacing w:line="240" w:lineRule="auto"/>
              <w:rPr>
                <w:rFonts w:ascii="Times New Roman" w:hAnsi="Times New Roman"/>
                <w:szCs w:val="18"/>
              </w:rPr>
            </w:pPr>
            <w:r>
              <w:rPr>
                <w:rFonts w:ascii="Times New Roman" w:hAnsi="Times New Roman"/>
                <w:szCs w:val="18"/>
              </w:rPr>
              <w:t>SMa</w:t>
            </w:r>
          </w:p>
        </w:tc>
        <w:tc>
          <w:tcPr>
            <w:tcW w:w="5310" w:type="dxa"/>
          </w:tcPr>
          <w:p w14:paraId="61611DD5" w14:textId="77777777" w:rsidR="00077F12" w:rsidRDefault="00C801AF">
            <w:pPr>
              <w:spacing w:after="0" w:line="240" w:lineRule="auto"/>
              <w:rPr>
                <w:rFonts w:eastAsia="DengXian"/>
                <w:sz w:val="18"/>
                <w:szCs w:val="18"/>
                <w:lang w:eastAsia="ja-JP"/>
              </w:rPr>
            </w:pPr>
            <w:r>
              <w:rPr>
                <w:rFonts w:eastAsia="DengXian"/>
                <w:sz w:val="18"/>
                <w:szCs w:val="18"/>
                <w:lang w:eastAsia="ja-JP"/>
              </w:rPr>
              <w:t>Option1:</w:t>
            </w:r>
          </w:p>
          <w:p w14:paraId="65C26CB6" w14:textId="77777777" w:rsidR="00077F12" w:rsidRDefault="00303A49">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ED17761" w14:textId="77777777" w:rsidR="00077F12" w:rsidRDefault="00C801AF">
            <w:pPr>
              <w:pStyle w:val="ListParagraph"/>
              <w:numPr>
                <w:ilvl w:val="0"/>
                <w:numId w:val="26"/>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74DDA857" w14:textId="77777777" w:rsidR="00077F12" w:rsidRDefault="00077F12">
            <w:pPr>
              <w:spacing w:after="0" w:line="240" w:lineRule="auto"/>
              <w:rPr>
                <w:rFonts w:eastAsia="DengXian"/>
                <w:sz w:val="18"/>
                <w:szCs w:val="18"/>
                <w:lang w:eastAsia="ja-JP"/>
              </w:rPr>
            </w:pPr>
          </w:p>
          <w:p w14:paraId="76900538" w14:textId="77777777" w:rsidR="00077F12" w:rsidRDefault="00C801AF">
            <w:pPr>
              <w:spacing w:after="0" w:line="240" w:lineRule="auto"/>
              <w:rPr>
                <w:rFonts w:eastAsia="DengXian"/>
                <w:sz w:val="18"/>
                <w:szCs w:val="18"/>
                <w:lang w:eastAsia="ja-JP"/>
              </w:rPr>
            </w:pPr>
            <w:r>
              <w:rPr>
                <w:rFonts w:eastAsia="DengXian"/>
                <w:sz w:val="18"/>
                <w:szCs w:val="18"/>
                <w:lang w:eastAsia="ja-JP"/>
              </w:rPr>
              <w:t>Option 2: (ITU M.2135-1)</w:t>
            </w:r>
          </w:p>
          <w:p w14:paraId="0E2519AD" w14:textId="77777777" w:rsidR="00077F12" w:rsidRDefault="00303A49">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056BDB7" w14:textId="77777777" w:rsidR="00077F12" w:rsidRDefault="00C801AF">
            <w:pPr>
              <w:pStyle w:val="ListParagraph"/>
              <w:numPr>
                <w:ilvl w:val="0"/>
                <w:numId w:val="26"/>
              </w:numPr>
              <w:spacing w:line="240" w:lineRule="auto"/>
              <w:rPr>
                <w:sz w:val="18"/>
                <w:szCs w:val="18"/>
              </w:rPr>
            </w:pPr>
            <w:r>
              <w:rPr>
                <w:sz w:val="18"/>
                <w:szCs w:val="18"/>
              </w:rPr>
              <w:t>BS height of 35m</w:t>
            </w:r>
          </w:p>
          <w:p w14:paraId="5AB8F457" w14:textId="77777777" w:rsidR="00077F12" w:rsidRDefault="00077F12">
            <w:pPr>
              <w:spacing w:after="0" w:line="240" w:lineRule="auto"/>
              <w:rPr>
                <w:rFonts w:eastAsia="DengXian"/>
                <w:sz w:val="18"/>
                <w:szCs w:val="18"/>
              </w:rPr>
            </w:pPr>
          </w:p>
          <w:p w14:paraId="048285CD" w14:textId="77777777" w:rsidR="00077F12" w:rsidRDefault="00C801AF">
            <w:pPr>
              <w:spacing w:after="0" w:line="240" w:lineRule="auto"/>
              <w:rPr>
                <w:rFonts w:eastAsia="DengXian"/>
                <w:sz w:val="18"/>
                <w:szCs w:val="18"/>
              </w:rPr>
            </w:pPr>
            <w:r>
              <w:rPr>
                <w:rFonts w:eastAsia="DengXian"/>
                <w:sz w:val="18"/>
                <w:szCs w:val="18"/>
              </w:rPr>
              <w:t>Option 3:</w:t>
            </w:r>
          </w:p>
          <w:p w14:paraId="1E53B4EF" w14:textId="77777777" w:rsidR="00077F12" w:rsidRDefault="00303A49">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C50F5CA" w14:textId="77777777" w:rsidR="00077F12" w:rsidRDefault="00C801AF">
            <w:pPr>
              <w:pStyle w:val="ListParagraph"/>
              <w:numPr>
                <w:ilvl w:val="0"/>
                <w:numId w:val="26"/>
              </w:numPr>
              <w:spacing w:line="240" w:lineRule="auto"/>
              <w:rPr>
                <w:sz w:val="18"/>
                <w:szCs w:val="18"/>
              </w:rPr>
            </w:pPr>
            <w:r>
              <w:rPr>
                <w:sz w:val="18"/>
                <w:szCs w:val="18"/>
              </w:rPr>
              <w:t>For BS height of 25m, and UE height of 1.5m</w:t>
            </w:r>
          </w:p>
        </w:tc>
      </w:tr>
    </w:tbl>
    <w:p w14:paraId="18D13EA7" w14:textId="77777777" w:rsidR="00077F12" w:rsidRDefault="00077F12">
      <w:pPr>
        <w:pStyle w:val="BodyText"/>
        <w:spacing w:after="0" w:line="240" w:lineRule="auto"/>
        <w:rPr>
          <w:rFonts w:ascii="Times New Roman" w:eastAsia="DengXian" w:hAnsi="Times New Roman"/>
          <w:szCs w:val="20"/>
          <w:lang w:eastAsia="zh-CN"/>
        </w:rPr>
      </w:pPr>
    </w:p>
    <w:p w14:paraId="2E5D519A" w14:textId="77777777" w:rsidR="00077F12" w:rsidRDefault="00077F12">
      <w:pPr>
        <w:pStyle w:val="BodyText"/>
        <w:spacing w:after="0" w:line="240" w:lineRule="auto"/>
        <w:rPr>
          <w:rFonts w:ascii="Times New Roman" w:eastAsia="DengXian" w:hAnsi="Times New Roman"/>
          <w:szCs w:val="20"/>
          <w:lang w:eastAsia="zh-CN"/>
        </w:rPr>
      </w:pPr>
    </w:p>
    <w:p w14:paraId="4D105EFB" w14:textId="77777777" w:rsidR="00077F12" w:rsidRDefault="00C801AF">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08189B74" w14:textId="77777777" w:rsidR="00077F12" w:rsidRDefault="00C801AF">
      <w:pPr>
        <w:pStyle w:val="Caption"/>
        <w:spacing w:before="0" w:after="0" w:line="240" w:lineRule="auto"/>
        <w:rPr>
          <w:b w:val="0"/>
          <w:bCs w:val="0"/>
          <w:lang w:eastAsia="ja-JP"/>
        </w:rPr>
      </w:pPr>
      <w:r>
        <w:rPr>
          <w:b w:val="0"/>
          <w:lang w:eastAsia="ja-JP"/>
        </w:rPr>
        <w:t>Use the following pathloss formula assumption for SMa (based on ITU M.2135-1).</w:t>
      </w:r>
    </w:p>
    <w:p w14:paraId="33106392" w14:textId="77777777" w:rsidR="00077F12" w:rsidRDefault="00C801AF">
      <w:pPr>
        <w:pStyle w:val="ListParagraph"/>
        <w:numPr>
          <w:ilvl w:val="0"/>
          <w:numId w:val="26"/>
        </w:numPr>
        <w:spacing w:line="240" w:lineRule="auto"/>
      </w:pPr>
      <w:r>
        <w:rPr>
          <w:szCs w:val="20"/>
        </w:rPr>
        <w:t>FFS: refinements based on additional new simulations/measurements</w:t>
      </w:r>
    </w:p>
    <w:p w14:paraId="16C894E2" w14:textId="77777777" w:rsidR="00077F12" w:rsidRDefault="00C801AF">
      <w:pPr>
        <w:pStyle w:val="ListParagraph"/>
        <w:numPr>
          <w:ilvl w:val="0"/>
          <w:numId w:val="26"/>
        </w:numPr>
        <w:spacing w:line="240" w:lineRule="auto"/>
      </w:pPr>
      <w:r>
        <w:rPr>
          <w:szCs w:val="20"/>
        </w:rPr>
        <w:t>FFS whether pathloss formula can be applicable for h</w:t>
      </w:r>
      <w:r>
        <w:rPr>
          <w:szCs w:val="20"/>
          <w:vertAlign w:val="subscript"/>
        </w:rPr>
        <w:t>UT</w:t>
      </w:r>
      <w:r>
        <w:rPr>
          <w:szCs w:val="20"/>
        </w:rPr>
        <w:t xml:space="preserve"> higher than 10m</w:t>
      </w:r>
    </w:p>
    <w:p w14:paraId="28046876" w14:textId="77777777" w:rsidR="00077F12" w:rsidRDefault="00077F12">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077F12" w14:paraId="6E5DE626" w14:textId="77777777">
        <w:trPr>
          <w:cantSplit/>
          <w:trHeight w:val="971"/>
          <w:tblHeader/>
          <w:jc w:val="center"/>
        </w:trPr>
        <w:tc>
          <w:tcPr>
            <w:tcW w:w="0" w:type="auto"/>
            <w:shd w:val="clear" w:color="auto" w:fill="D9D9D9"/>
            <w:textDirection w:val="btLr"/>
            <w:vAlign w:val="center"/>
          </w:tcPr>
          <w:p w14:paraId="4C283FD9"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3F263E86"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39397A97"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6D20B983"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1B79BB72"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2818CAC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5A27D6E9"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456C7F5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077F12" w14:paraId="06BCB316" w14:textId="77777777">
        <w:trPr>
          <w:cantSplit/>
          <w:trHeight w:val="489"/>
          <w:jc w:val="center"/>
        </w:trPr>
        <w:tc>
          <w:tcPr>
            <w:tcW w:w="0" w:type="auto"/>
            <w:vMerge w:val="restart"/>
            <w:shd w:val="clear" w:color="auto" w:fill="F2F2F2"/>
            <w:textDirection w:val="btLr"/>
            <w:vAlign w:val="center"/>
          </w:tcPr>
          <w:p w14:paraId="23532CD4"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48EB7F95"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0D8A444F" w14:textId="77777777" w:rsidR="00077F12" w:rsidRDefault="00303A4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C6B41A0" w14:textId="77777777" w:rsidR="00077F12" w:rsidRDefault="00303A49">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9C15013"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8299E2D" w14:textId="77777777" w:rsidR="00077F12" w:rsidRDefault="00077F12">
            <w:pPr>
              <w:pStyle w:val="Tabletext"/>
              <w:spacing w:before="0" w:after="0"/>
              <w:rPr>
                <w:sz w:val="16"/>
                <w:szCs w:val="16"/>
                <w:lang w:val="en-US"/>
              </w:rPr>
            </w:pPr>
          </w:p>
          <w:p w14:paraId="4FA603C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EECDF69" w14:textId="77777777" w:rsidR="00077F12" w:rsidRDefault="00077F12">
            <w:pPr>
              <w:pStyle w:val="Tabletext"/>
              <w:spacing w:before="0" w:after="0"/>
              <w:rPr>
                <w:rFonts w:eastAsia="MS Mincho"/>
                <w:sz w:val="16"/>
                <w:szCs w:val="16"/>
                <w:lang w:val="en-US"/>
              </w:rPr>
            </w:pPr>
          </w:p>
        </w:tc>
        <w:tc>
          <w:tcPr>
            <w:tcW w:w="837" w:type="dxa"/>
          </w:tcPr>
          <w:p w14:paraId="5043965C"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BEC31BF"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3F3D3C8F" w14:textId="77777777" w:rsidR="00077F12" w:rsidRDefault="00C801AF">
            <w:pPr>
              <w:pStyle w:val="Tabletext"/>
              <w:spacing w:before="0" w:after="0"/>
              <w:jc w:val="center"/>
              <w:rPr>
                <w:sz w:val="16"/>
                <w:szCs w:val="16"/>
                <w:lang w:val="pt-BR"/>
              </w:rPr>
            </w:pPr>
            <w:r>
              <w:rPr>
                <w:sz w:val="16"/>
                <w:szCs w:val="16"/>
                <w:lang w:val="pt-BR"/>
              </w:rPr>
              <w:t>W = 20m, h = 10m</w:t>
            </w:r>
          </w:p>
        </w:tc>
        <w:tc>
          <w:tcPr>
            <w:tcW w:w="1061" w:type="dxa"/>
            <w:vMerge w:val="restart"/>
            <w:vAlign w:val="center"/>
          </w:tcPr>
          <w:p w14:paraId="2B49216D"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F942685" w14:textId="77777777" w:rsidR="00077F12" w:rsidRDefault="00077F12">
            <w:pPr>
              <w:pStyle w:val="Tabletext"/>
              <w:spacing w:before="0" w:after="0"/>
              <w:rPr>
                <w:sz w:val="16"/>
                <w:szCs w:val="16"/>
                <w:lang w:val="pt-BR"/>
              </w:rPr>
            </w:pPr>
          </w:p>
          <w:p w14:paraId="61968093" w14:textId="77777777" w:rsidR="00077F12" w:rsidRDefault="00C801AF">
            <w:pPr>
              <w:pStyle w:val="Tabletext"/>
              <w:spacing w:before="0" w:after="0"/>
              <w:jc w:val="center"/>
              <w:rPr>
                <w:sz w:val="16"/>
                <w:szCs w:val="16"/>
                <w:lang w:val="pt-BR"/>
              </w:rPr>
            </w:pPr>
            <w:r>
              <w:rPr>
                <w:sz w:val="16"/>
                <w:szCs w:val="16"/>
                <w:lang w:val="pt-BR"/>
              </w:rPr>
              <w:t>5 m &lt; h &lt; 50 m</w:t>
            </w:r>
          </w:p>
          <w:p w14:paraId="65CF7372" w14:textId="77777777" w:rsidR="00077F12" w:rsidRDefault="00C801AF">
            <w:pPr>
              <w:pStyle w:val="Tabletext"/>
              <w:spacing w:before="0" w:after="0"/>
              <w:jc w:val="center"/>
              <w:rPr>
                <w:sz w:val="16"/>
                <w:szCs w:val="16"/>
                <w:lang w:val="pt-BR"/>
              </w:rPr>
            </w:pPr>
            <w:r>
              <w:rPr>
                <w:sz w:val="16"/>
                <w:szCs w:val="16"/>
                <w:lang w:val="pt-BR"/>
              </w:rPr>
              <w:lastRenderedPageBreak/>
              <w:t>5m &lt; W &lt; 50 m</w:t>
            </w:r>
          </w:p>
          <w:p w14:paraId="628CD9C4" w14:textId="77777777" w:rsidR="00077F12" w:rsidRDefault="00C801AF">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08B2FFC" w14:textId="77777777" w:rsidR="00077F12" w:rsidRDefault="00C801AF">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274ED961" w14:textId="77777777">
        <w:trPr>
          <w:cantSplit/>
          <w:trHeight w:val="92"/>
          <w:jc w:val="center"/>
        </w:trPr>
        <w:tc>
          <w:tcPr>
            <w:tcW w:w="0" w:type="auto"/>
            <w:vMerge/>
            <w:shd w:val="clear" w:color="auto" w:fill="F2F2F2"/>
            <w:textDirection w:val="btLr"/>
            <w:vAlign w:val="center"/>
          </w:tcPr>
          <w:p w14:paraId="102F12FC" w14:textId="77777777" w:rsidR="00077F12" w:rsidRDefault="00077F12">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8F805AA"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5DFE4CD5"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FD66DCD"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603F5D4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9EAB79F" w14:textId="77777777" w:rsidR="00077F12" w:rsidRDefault="00077F12">
            <w:pPr>
              <w:pStyle w:val="Tabletext"/>
              <w:spacing w:before="0" w:after="0"/>
              <w:rPr>
                <w:rFonts w:eastAsia="DengXian"/>
                <w:sz w:val="16"/>
                <w:szCs w:val="16"/>
                <w:lang w:val="en-US"/>
              </w:rPr>
            </w:pPr>
          </w:p>
        </w:tc>
        <w:tc>
          <w:tcPr>
            <w:tcW w:w="556" w:type="dxa"/>
            <w:vAlign w:val="center"/>
          </w:tcPr>
          <w:p w14:paraId="3C934380" w14:textId="77777777" w:rsidR="00077F12" w:rsidRDefault="00077F12">
            <w:pPr>
              <w:pStyle w:val="Tabletext"/>
              <w:spacing w:before="0" w:after="0"/>
              <w:rPr>
                <w:sz w:val="16"/>
                <w:szCs w:val="16"/>
                <w:lang w:val="en-US"/>
              </w:rPr>
            </w:pPr>
          </w:p>
          <w:p w14:paraId="78915F5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7C035E46" w14:textId="77777777" w:rsidR="00077F12" w:rsidRDefault="00C801AF">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2844A356"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C3AD01D" w14:textId="77777777" w:rsidR="00077F12" w:rsidRDefault="00077F12">
            <w:pPr>
              <w:pStyle w:val="Tabletext"/>
              <w:spacing w:before="0" w:after="0"/>
              <w:jc w:val="center"/>
              <w:rPr>
                <w:rFonts w:eastAsia="MS Mincho"/>
                <w:sz w:val="16"/>
                <w:szCs w:val="16"/>
                <w:lang w:val="en-US"/>
              </w:rPr>
            </w:pPr>
          </w:p>
        </w:tc>
      </w:tr>
    </w:tbl>
    <w:p w14:paraId="16F626FF" w14:textId="77777777" w:rsidR="00077F12" w:rsidRDefault="00077F12">
      <w:pPr>
        <w:pStyle w:val="BodyText"/>
        <w:spacing w:after="0" w:line="240" w:lineRule="auto"/>
        <w:rPr>
          <w:rFonts w:ascii="Times New Roman" w:eastAsia="DengXian" w:hAnsi="Times New Roman"/>
          <w:szCs w:val="20"/>
          <w:lang w:eastAsia="zh-CN"/>
        </w:rPr>
      </w:pPr>
    </w:p>
    <w:p w14:paraId="7C42C66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8C30982"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5D5085D5"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752B32C3"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54762BF"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EA3EF42"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221EA7D2" w14:textId="77777777" w:rsidR="00077F12" w:rsidRDefault="00077F12">
      <w:pPr>
        <w:spacing w:after="0" w:line="240" w:lineRule="auto"/>
      </w:pPr>
    </w:p>
    <w:p w14:paraId="0D18EC0C" w14:textId="77777777" w:rsidR="00077F12" w:rsidRDefault="00C801AF">
      <w:pPr>
        <w:pStyle w:val="Heading2"/>
        <w:rPr>
          <w:lang w:val="en-US"/>
        </w:rPr>
      </w:pPr>
      <w:r>
        <w:rPr>
          <w:lang w:val="en-US"/>
        </w:rPr>
        <w:t>RAN1 #119 (November-2024)</w:t>
      </w:r>
    </w:p>
    <w:p w14:paraId="10244A2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B3D59B6" w14:textId="77777777" w:rsidR="00077F12" w:rsidRDefault="00C801AF">
      <w:pPr>
        <w:spacing w:after="0" w:line="240" w:lineRule="auto"/>
      </w:pPr>
      <w:r>
        <w:t>For suburban scenario, adopt the following assumption for calibration purposes:</w:t>
      </w:r>
    </w:p>
    <w:p w14:paraId="5BA78703" w14:textId="77777777" w:rsidR="00077F12" w:rsidRDefault="00C801AF">
      <w:pPr>
        <w:pStyle w:val="ListParagraph"/>
        <w:numPr>
          <w:ilvl w:val="0"/>
          <w:numId w:val="41"/>
        </w:numPr>
        <w:spacing w:line="240" w:lineRule="auto"/>
        <w:rPr>
          <w:lang w:eastAsia="zh-CN"/>
        </w:rPr>
      </w:pPr>
      <w:r>
        <w:rPr>
          <w:lang w:eastAsia="zh-CN"/>
        </w:rPr>
        <w:t>Building type ratio: 90% residential, 10% commercial</w:t>
      </w:r>
    </w:p>
    <w:p w14:paraId="44F36D82" w14:textId="77777777" w:rsidR="00077F12" w:rsidRDefault="00077F12">
      <w:pPr>
        <w:spacing w:line="240" w:lineRule="auto"/>
        <w:rPr>
          <w:lang w:eastAsia="zh-CN"/>
        </w:rPr>
      </w:pPr>
    </w:p>
    <w:p w14:paraId="49BCF1E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0986D40" w14:textId="77777777" w:rsidR="00077F12" w:rsidRDefault="00C801AF">
      <w:pPr>
        <w:spacing w:after="0" w:line="240" w:lineRule="auto"/>
      </w:pPr>
      <w:r>
        <w:t>For suburban scenario, adopt the following assumption for calibration purposes:</w:t>
      </w:r>
    </w:p>
    <w:p w14:paraId="22A41DA6" w14:textId="77777777" w:rsidR="00077F12" w:rsidRDefault="00C801AF">
      <w:pPr>
        <w:pStyle w:val="ListParagraph"/>
        <w:numPr>
          <w:ilvl w:val="0"/>
          <w:numId w:val="41"/>
        </w:numPr>
        <w:spacing w:line="240" w:lineRule="auto"/>
        <w:rPr>
          <w:lang w:eastAsia="zh-CN"/>
        </w:rPr>
      </w:pPr>
      <w:r>
        <w:rPr>
          <w:szCs w:val="18"/>
        </w:rPr>
        <w:t>UT Vertical Distribution Option 2: uniform distribution across all floors for a building type</w:t>
      </w:r>
    </w:p>
    <w:p w14:paraId="0D122447" w14:textId="77777777" w:rsidR="00077F12" w:rsidRDefault="00077F12">
      <w:pPr>
        <w:spacing w:after="0" w:line="240" w:lineRule="auto"/>
        <w:rPr>
          <w:rFonts w:eastAsia="DengXian"/>
          <w:lang w:eastAsia="zh-CN"/>
        </w:rPr>
      </w:pPr>
    </w:p>
    <w:p w14:paraId="0C06696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D062AF8" w14:textId="77777777" w:rsidR="00077F12" w:rsidRDefault="00C801AF">
      <w:pPr>
        <w:spacing w:after="0" w:line="240" w:lineRule="auto"/>
      </w:pPr>
      <w:r>
        <w:t>For suburban scenario, adopt the following assumption for calibration purposes:</w:t>
      </w:r>
    </w:p>
    <w:p w14:paraId="20AB5FC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698666E0" w14:textId="77777777" w:rsidR="00077F12" w:rsidRDefault="00077F12">
      <w:pPr>
        <w:spacing w:after="0" w:line="240" w:lineRule="auto"/>
        <w:rPr>
          <w:rFonts w:eastAsia="DengXian"/>
          <w:lang w:eastAsia="zh-CN"/>
        </w:rPr>
      </w:pPr>
    </w:p>
    <w:p w14:paraId="64259CC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1FD673A" w14:textId="77777777" w:rsidR="00077F12" w:rsidRDefault="00C801AF">
      <w:pPr>
        <w:spacing w:after="0" w:line="240" w:lineRule="auto"/>
      </w:pPr>
      <w:r>
        <w:t>For handheld devices adopt the following device dimensions for UE antenna modeling:</w:t>
      </w:r>
    </w:p>
    <w:p w14:paraId="416DCE1F" w14:textId="77777777" w:rsidR="00077F12" w:rsidRDefault="00C801AF">
      <w:pPr>
        <w:pStyle w:val="ListParagraph"/>
        <w:numPr>
          <w:ilvl w:val="0"/>
          <w:numId w:val="19"/>
        </w:numPr>
        <w:spacing w:line="240" w:lineRule="auto"/>
      </w:pPr>
      <w:r>
        <w:t xml:space="preserve">15 cm x </w:t>
      </w:r>
      <w:r>
        <w:rPr>
          <w:rFonts w:eastAsia="DengXian" w:hint="eastAsia"/>
          <w:lang w:eastAsia="zh-CN"/>
        </w:rPr>
        <w:t>7</w:t>
      </w:r>
      <w:r>
        <w:t xml:space="preserve"> cm x 0 cm</w:t>
      </w:r>
    </w:p>
    <w:p w14:paraId="2C8961FD" w14:textId="77777777" w:rsidR="00077F12" w:rsidRDefault="00077F12">
      <w:pPr>
        <w:spacing w:after="0" w:line="240" w:lineRule="auto"/>
        <w:rPr>
          <w:rFonts w:eastAsia="DengXian"/>
          <w:lang w:eastAsia="zh-CN"/>
        </w:rPr>
      </w:pPr>
    </w:p>
    <w:p w14:paraId="2D8101E0"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4931B57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130C17F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5200F264" w14:textId="77777777" w:rsidR="00077F12" w:rsidRDefault="00077F12">
      <w:pPr>
        <w:pStyle w:val="BodyText"/>
        <w:spacing w:after="0" w:line="240" w:lineRule="auto"/>
        <w:rPr>
          <w:rFonts w:ascii="Times New Roman" w:eastAsia="DengXian" w:hAnsi="Times New Roman"/>
          <w:szCs w:val="20"/>
          <w:lang w:eastAsia="zh-CN"/>
        </w:rPr>
      </w:pPr>
    </w:p>
    <w:p w14:paraId="095FC9FD" w14:textId="77777777" w:rsidR="00077F12" w:rsidRDefault="00077F12">
      <w:pPr>
        <w:pStyle w:val="BodyText"/>
        <w:spacing w:after="0" w:line="240" w:lineRule="auto"/>
        <w:rPr>
          <w:rFonts w:ascii="Times New Roman" w:eastAsia="DengXian" w:hAnsi="Times New Roman"/>
          <w:szCs w:val="20"/>
          <w:lang w:eastAsia="zh-CN"/>
        </w:rPr>
      </w:pPr>
    </w:p>
    <w:p w14:paraId="3AD4925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7FF5D5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6AAB9F0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54FFB42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0AEAD8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LOS</w:t>
      </w:r>
    </w:p>
    <w:p w14:paraId="784510A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NLOS</w:t>
      </w:r>
    </w:p>
    <w:p w14:paraId="0C9DB2D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18E37F0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6A8E33D2" w14:textId="77777777" w:rsidR="00077F12" w:rsidRDefault="00077F12">
      <w:pPr>
        <w:spacing w:after="0" w:line="240" w:lineRule="auto"/>
        <w:rPr>
          <w:rFonts w:eastAsia="DengXian"/>
          <w:lang w:eastAsia="zh-CN"/>
        </w:rPr>
      </w:pPr>
    </w:p>
    <w:p w14:paraId="6C66E32B" w14:textId="77777777" w:rsidR="00077F12" w:rsidRDefault="00077F12">
      <w:pPr>
        <w:spacing w:after="0" w:line="240" w:lineRule="auto"/>
        <w:rPr>
          <w:rFonts w:eastAsia="DengXian"/>
          <w:b/>
          <w:bCs/>
          <w:lang w:eastAsia="zh-CN"/>
        </w:rPr>
      </w:pPr>
    </w:p>
    <w:p w14:paraId="4225C755"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Observation</w:t>
      </w:r>
    </w:p>
    <w:p w14:paraId="3E5CD222"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09F63C6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4678951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InF NLOS</w:t>
      </w:r>
    </w:p>
    <w:p w14:paraId="1AFC3A05" w14:textId="77777777" w:rsidR="00077F12" w:rsidRDefault="00077F12">
      <w:pPr>
        <w:spacing w:after="0" w:line="240" w:lineRule="auto"/>
        <w:rPr>
          <w:rFonts w:eastAsia="DengXian"/>
          <w:lang w:eastAsia="zh-CN"/>
        </w:rPr>
      </w:pPr>
    </w:p>
    <w:p w14:paraId="594AA12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1F15AFD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1E06731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7879F97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7A654331" w14:textId="77777777" w:rsidR="00077F12" w:rsidRDefault="00077F12">
      <w:pPr>
        <w:pStyle w:val="BodyText"/>
        <w:spacing w:after="0" w:line="240" w:lineRule="auto"/>
        <w:rPr>
          <w:rFonts w:ascii="Times New Roman" w:eastAsia="DengXian" w:hAnsi="Times New Roman"/>
          <w:szCs w:val="20"/>
          <w:lang w:eastAsia="zh-CN"/>
        </w:rPr>
      </w:pPr>
    </w:p>
    <w:p w14:paraId="19CFA8B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E8815F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55BFD2B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3B03877B"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11713AB9"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3FE69829" w14:textId="77777777" w:rsidR="00077F12" w:rsidRDefault="00077F12">
      <w:pPr>
        <w:pStyle w:val="BodyText"/>
        <w:spacing w:after="0" w:line="240" w:lineRule="auto"/>
        <w:rPr>
          <w:rFonts w:ascii="Times New Roman" w:eastAsia="DengXian" w:hAnsi="Times New Roman"/>
          <w:szCs w:val="20"/>
          <w:lang w:eastAsia="zh-CN"/>
        </w:rPr>
      </w:pPr>
    </w:p>
    <w:p w14:paraId="0C68254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26ADA1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283DF1F6" w14:textId="77777777" w:rsidR="00077F12" w:rsidRDefault="00077F12">
      <w:pPr>
        <w:pStyle w:val="BodyText"/>
        <w:spacing w:after="0" w:line="240" w:lineRule="auto"/>
        <w:rPr>
          <w:rFonts w:ascii="Times New Roman" w:eastAsia="DengXian" w:hAnsi="Times New Roman"/>
          <w:szCs w:val="20"/>
          <w:lang w:eastAsia="ko-KR"/>
        </w:rPr>
      </w:pPr>
    </w:p>
    <w:p w14:paraId="6B782E06" w14:textId="77777777" w:rsidR="00077F12" w:rsidRDefault="00C801AF">
      <w:pPr>
        <w:pStyle w:val="BodyText"/>
        <w:numPr>
          <w:ilvl w:val="0"/>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077F12" w14:paraId="0CABFF7A" w14:textId="77777777">
        <w:trPr>
          <w:jc w:val="center"/>
        </w:trPr>
        <w:tc>
          <w:tcPr>
            <w:tcW w:w="2093" w:type="dxa"/>
            <w:shd w:val="clear" w:color="auto" w:fill="auto"/>
          </w:tcPr>
          <w:p w14:paraId="7C8A9D34" w14:textId="77777777" w:rsidR="00077F12" w:rsidRDefault="00077F12">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6CBDCC00"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4847FC6F"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077F12" w14:paraId="396E482F" w14:textId="77777777">
        <w:trPr>
          <w:jc w:val="center"/>
        </w:trPr>
        <w:tc>
          <w:tcPr>
            <w:tcW w:w="2093" w:type="dxa"/>
            <w:shd w:val="clear" w:color="auto" w:fill="auto"/>
          </w:tcPr>
          <w:p w14:paraId="3D7493EF" w14:textId="77777777" w:rsidR="00077F12" w:rsidRDefault="00C801AF">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3C5BFC89" w14:textId="77777777" w:rsidR="00077F12" w:rsidRDefault="00303A49">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m:t>
                </m:r>
                <m:r>
                  <w:rPr>
                    <w:rFonts w:ascii="Cambria Math" w:hAnsi="Cambria Math"/>
                    <w:sz w:val="16"/>
                    <w:szCs w:val="16"/>
                    <w:lang w:eastAsia="ja-JP"/>
                  </w:rPr>
                  <m:t>f</m:t>
                </m:r>
              </m:oMath>
            </m:oMathPara>
          </w:p>
        </w:tc>
        <w:tc>
          <w:tcPr>
            <w:tcW w:w="2097" w:type="dxa"/>
            <w:shd w:val="clear" w:color="auto" w:fill="auto"/>
            <w:vAlign w:val="center"/>
          </w:tcPr>
          <w:p w14:paraId="2FF3DCE7" w14:textId="77777777" w:rsidR="00077F12" w:rsidRDefault="00303A49">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m:t>
                </m:r>
                <m:r>
                  <w:rPr>
                    <w:rFonts w:ascii="Cambria Math" w:hAnsi="Cambria Math"/>
                    <w:sz w:val="16"/>
                    <w:szCs w:val="16"/>
                    <w:lang w:eastAsia="ja-JP"/>
                  </w:rPr>
                  <m:t>f</m:t>
                </m:r>
              </m:oMath>
            </m:oMathPara>
          </w:p>
        </w:tc>
      </w:tr>
      <w:tr w:rsidR="00077F12" w14:paraId="769E2D7F" w14:textId="77777777">
        <w:trPr>
          <w:jc w:val="center"/>
        </w:trPr>
        <w:tc>
          <w:tcPr>
            <w:tcW w:w="2093" w:type="dxa"/>
            <w:shd w:val="clear" w:color="auto" w:fill="auto"/>
          </w:tcPr>
          <w:p w14:paraId="56D40ABD" w14:textId="77777777" w:rsidR="00077F12" w:rsidRDefault="00C801AF">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FACE26F" w14:textId="77777777" w:rsidR="00077F12" w:rsidRDefault="00303A49">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sz w:val="16"/>
                    <w:szCs w:val="16"/>
                    <w:lang w:eastAsia="zh-CN"/>
                  </w:rPr>
                  <m:t>)</m:t>
                </m:r>
              </m:oMath>
            </m:oMathPara>
          </w:p>
          <w:p w14:paraId="467773C5"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FA1364A" w14:textId="77777777" w:rsidR="00077F12" w:rsidRDefault="00303A49">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sz w:val="16"/>
                    <w:szCs w:val="16"/>
                    <w:lang w:eastAsia="zh-CN"/>
                  </w:rPr>
                  <m:t>)</m:t>
                </m:r>
              </m:oMath>
            </m:oMathPara>
          </w:p>
          <w:p w14:paraId="16AC9A0A"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0BBEAB9A" w14:textId="77777777">
        <w:trPr>
          <w:jc w:val="center"/>
        </w:trPr>
        <w:tc>
          <w:tcPr>
            <w:tcW w:w="6296" w:type="dxa"/>
            <w:gridSpan w:val="3"/>
            <w:shd w:val="clear" w:color="auto" w:fill="auto"/>
          </w:tcPr>
          <w:p w14:paraId="2D44665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3417AFC3" w14:textId="77777777" w:rsidR="00077F12" w:rsidRDefault="00077F12">
            <w:pPr>
              <w:pStyle w:val="BodyText"/>
              <w:spacing w:after="0" w:line="240" w:lineRule="auto"/>
              <w:jc w:val="left"/>
              <w:rPr>
                <w:rFonts w:ascii="Times New Roman" w:eastAsia="Malgun Gothic" w:hAnsi="Times New Roman"/>
                <w:sz w:val="16"/>
                <w:szCs w:val="16"/>
              </w:rPr>
            </w:pPr>
          </w:p>
        </w:tc>
      </w:tr>
    </w:tbl>
    <w:p w14:paraId="2CC9EBAB"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962C5DA"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3D4D2805"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540509E7"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total building penetration loss, e.g. low-loss and high-loss model, if any</w:t>
      </w:r>
    </w:p>
    <w:p w14:paraId="6059C4B3"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6EDBE270" w14:textId="77777777" w:rsidR="00077F12" w:rsidRDefault="00077F12">
      <w:pPr>
        <w:pStyle w:val="BodyText"/>
        <w:spacing w:after="0" w:line="240" w:lineRule="auto"/>
        <w:rPr>
          <w:rFonts w:ascii="Times New Roman" w:eastAsia="DengXian" w:hAnsi="Times New Roman"/>
          <w:szCs w:val="20"/>
          <w:lang w:eastAsia="zh-CN"/>
        </w:rPr>
      </w:pPr>
    </w:p>
    <w:p w14:paraId="048AD39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CE4B0F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4C65841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6D884A9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20A1F7C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00AAF8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3A0D93E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5F019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57206F72"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12603F0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115EEED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01FDC59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F92D62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3F2E5FE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7121E147" w14:textId="77777777" w:rsidR="00077F12" w:rsidRDefault="00077F12">
      <w:pPr>
        <w:pStyle w:val="BodyText"/>
        <w:spacing w:after="0" w:line="240" w:lineRule="auto"/>
        <w:rPr>
          <w:rFonts w:ascii="Times New Roman" w:eastAsia="DengXian" w:hAnsi="Times New Roman"/>
          <w:szCs w:val="20"/>
          <w:lang w:eastAsia="zh-CN"/>
        </w:rPr>
      </w:pPr>
    </w:p>
    <w:p w14:paraId="3BCC621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ADD068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7C4FEC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2124DF6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1E9B56E6" w14:textId="77777777" w:rsidR="00077F12" w:rsidRDefault="00077F12">
      <w:pPr>
        <w:pStyle w:val="BodyText"/>
        <w:spacing w:after="0" w:line="240" w:lineRule="auto"/>
        <w:rPr>
          <w:rFonts w:ascii="Times New Roman" w:eastAsia="DengXian" w:hAnsi="Times New Roman"/>
          <w:szCs w:val="20"/>
          <w:lang w:eastAsia="zh-CN"/>
        </w:rPr>
      </w:pPr>
    </w:p>
    <w:p w14:paraId="48617F49" w14:textId="77777777" w:rsidR="00077F12" w:rsidRDefault="00C801AF">
      <w:pPr>
        <w:spacing w:after="0" w:line="240" w:lineRule="auto"/>
        <w:rPr>
          <w:b/>
          <w:bCs/>
          <w:u w:val="single"/>
          <w:lang w:eastAsia="ko-KR"/>
        </w:rPr>
      </w:pPr>
      <w:r>
        <w:rPr>
          <w:b/>
          <w:bCs/>
          <w:u w:val="single"/>
          <w:lang w:eastAsia="ko-KR"/>
        </w:rPr>
        <w:t>Observation</w:t>
      </w:r>
    </w:p>
    <w:p w14:paraId="5F5CE32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0983C5B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1F4394F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7EB722D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52BFB09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UMa LOS: ZSA</w:t>
      </w:r>
    </w:p>
    <w:p w14:paraId="1EE7B7FA" w14:textId="77777777" w:rsidR="00077F12" w:rsidRDefault="00C801AF">
      <w:pPr>
        <w:spacing w:after="0" w:line="240" w:lineRule="auto"/>
        <w:rPr>
          <w:b/>
          <w:bCs/>
          <w:u w:val="single"/>
          <w:lang w:eastAsia="ko-KR"/>
        </w:rPr>
      </w:pPr>
      <w:r>
        <w:rPr>
          <w:b/>
          <w:bCs/>
          <w:u w:val="single"/>
          <w:lang w:eastAsia="ko-KR"/>
        </w:rPr>
        <w:t>Conclusion</w:t>
      </w:r>
    </w:p>
    <w:p w14:paraId="3A89C118"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1C1964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0AAFE6FC"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193D115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56CDF3A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ZSA</w:t>
      </w:r>
    </w:p>
    <w:p w14:paraId="3608C2A8"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92065FA"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3AF4CB1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5C20E03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ASA, ASD</w:t>
      </w:r>
    </w:p>
    <w:p w14:paraId="74467F2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ASA, ASD, ZSA</w:t>
      </w:r>
    </w:p>
    <w:p w14:paraId="4F89384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ASD, ASA</w:t>
      </w:r>
    </w:p>
    <w:p w14:paraId="5E41340A"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ASA, ASD, ZSA</w:t>
      </w:r>
    </w:p>
    <w:p w14:paraId="06765694" w14:textId="77777777" w:rsidR="00077F12" w:rsidRDefault="00C801AF">
      <w:pPr>
        <w:pStyle w:val="BodyText"/>
        <w:numPr>
          <w:ilvl w:val="1"/>
          <w:numId w:val="13"/>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InF LOS and NLOS: ASD, ASA, ZSA, ZSD</w:t>
      </w:r>
    </w:p>
    <w:p w14:paraId="04E4114F" w14:textId="77777777" w:rsidR="00077F12" w:rsidRDefault="00077F12">
      <w:pPr>
        <w:spacing w:after="0" w:line="240" w:lineRule="auto"/>
        <w:ind w:left="1440" w:hanging="1440"/>
        <w:rPr>
          <w:rFonts w:eastAsia="DengXian"/>
          <w:lang w:val="pt-BR" w:eastAsia="zh-CN"/>
        </w:rPr>
      </w:pPr>
    </w:p>
    <w:p w14:paraId="3C78B74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E1AEAE3"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number of clusters for existing deployment scenarios (InH, InF, UMi, UMa, RMa) taking into consideration the following:</w:t>
      </w:r>
    </w:p>
    <w:p w14:paraId="69B2021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6D0747D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4B5B8C8C" w14:textId="77777777" w:rsidR="00077F12" w:rsidRDefault="00C801AF">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122BAC8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30859BF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10BC46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21EAFBB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4EC8792C" w14:textId="77777777" w:rsidR="00077F12" w:rsidRDefault="00077F12">
      <w:pPr>
        <w:spacing w:after="0" w:line="240" w:lineRule="auto"/>
        <w:ind w:left="1440" w:hanging="1440"/>
        <w:rPr>
          <w:rFonts w:eastAsia="DengXian"/>
          <w:lang w:eastAsia="zh-CN"/>
        </w:rPr>
      </w:pPr>
    </w:p>
    <w:p w14:paraId="7BDD5BF5" w14:textId="77777777" w:rsidR="00077F12" w:rsidRDefault="00077F12">
      <w:pPr>
        <w:spacing w:after="0" w:line="240" w:lineRule="auto"/>
        <w:ind w:left="1440" w:hanging="1440"/>
        <w:rPr>
          <w:rFonts w:eastAsia="DengXian"/>
          <w:lang w:eastAsia="zh-CN"/>
        </w:rPr>
      </w:pPr>
    </w:p>
    <w:p w14:paraId="761DB113" w14:textId="77777777" w:rsidR="00077F12" w:rsidRDefault="00C801AF">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t>Observation</w:t>
      </w:r>
    </w:p>
    <w:p w14:paraId="6C1F1578"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7F878843"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0D83734B"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6EACE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79121DC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470D9C3C" w14:textId="77777777" w:rsidR="00077F12" w:rsidRDefault="00077F12">
      <w:pPr>
        <w:spacing w:after="0" w:line="240" w:lineRule="auto"/>
        <w:ind w:left="1440" w:hanging="1440"/>
        <w:rPr>
          <w:rFonts w:eastAsia="DengXian"/>
          <w:lang w:eastAsia="zh-CN"/>
        </w:rPr>
      </w:pPr>
    </w:p>
    <w:p w14:paraId="702F792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84767FD" w14:textId="77777777" w:rsidR="00077F12" w:rsidRDefault="00C801AF">
      <w:pPr>
        <w:pStyle w:val="BodyText"/>
        <w:numPr>
          <w:ilvl w:val="0"/>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166D5650"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B950922"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1F8C67E5" w14:textId="77777777" w:rsidR="00077F12" w:rsidRDefault="00077F12">
      <w:pPr>
        <w:spacing w:after="0" w:line="240" w:lineRule="auto"/>
        <w:ind w:left="1440" w:hanging="1440"/>
        <w:rPr>
          <w:rFonts w:eastAsia="DengXian"/>
          <w:lang w:eastAsia="zh-CN"/>
        </w:rPr>
      </w:pPr>
    </w:p>
    <w:p w14:paraId="687A907C" w14:textId="77777777" w:rsidR="00077F12" w:rsidRDefault="00077F12">
      <w:pPr>
        <w:spacing w:after="0" w:line="240" w:lineRule="auto"/>
        <w:ind w:left="1440" w:hanging="1440"/>
        <w:rPr>
          <w:rFonts w:eastAsia="DengXian"/>
          <w:lang w:eastAsia="zh-CN"/>
        </w:rPr>
      </w:pPr>
    </w:p>
    <w:p w14:paraId="4105CC26" w14:textId="77777777" w:rsidR="00077F12" w:rsidRDefault="00C801AF">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1675A540"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Adopt the following absolute delay for UMi and UMa scenarios.</w:t>
      </w:r>
    </w:p>
    <w:p w14:paraId="3A513AC1"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59C2F7C0" w14:textId="77777777">
        <w:trPr>
          <w:jc w:val="center"/>
        </w:trPr>
        <w:tc>
          <w:tcPr>
            <w:tcW w:w="2051" w:type="dxa"/>
            <w:gridSpan w:val="2"/>
            <w:shd w:val="clear" w:color="auto" w:fill="E0E0E0"/>
            <w:vAlign w:val="center"/>
          </w:tcPr>
          <w:p w14:paraId="5947C1EC"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0E76356" w14:textId="77777777" w:rsidR="00077F12" w:rsidRDefault="00C801A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UMi</w:t>
            </w:r>
          </w:p>
        </w:tc>
        <w:tc>
          <w:tcPr>
            <w:tcW w:w="1533" w:type="dxa"/>
            <w:shd w:val="clear" w:color="auto" w:fill="E0E0E0"/>
            <w:vAlign w:val="center"/>
          </w:tcPr>
          <w:p w14:paraId="37DAA399" w14:textId="77777777" w:rsidR="00077F12" w:rsidRDefault="00C801A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UMa</w:t>
            </w:r>
          </w:p>
        </w:tc>
      </w:tr>
      <w:tr w:rsidR="00077F12" w14:paraId="57938C51" w14:textId="77777777">
        <w:trPr>
          <w:jc w:val="center"/>
        </w:trPr>
        <w:tc>
          <w:tcPr>
            <w:tcW w:w="1298" w:type="dxa"/>
            <w:vMerge w:val="restart"/>
            <w:vAlign w:val="center"/>
          </w:tcPr>
          <w:p w14:paraId="27A7726B"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DDD3B66" w14:textId="77777777" w:rsidR="00077F12" w:rsidRDefault="00303A49">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B3CB1AB" w14:textId="77777777" w:rsidR="00077F12" w:rsidRDefault="00C801AF">
            <w:pPr>
              <w:pStyle w:val="TAC"/>
              <w:keepLines w:val="0"/>
              <w:spacing w:line="240" w:lineRule="auto"/>
              <w:rPr>
                <w:sz w:val="16"/>
                <w:szCs w:val="16"/>
                <w:lang w:eastAsia="zh-CN"/>
              </w:rPr>
            </w:pPr>
            <w:r>
              <w:rPr>
                <w:sz w:val="16"/>
                <w:szCs w:val="16"/>
                <w:lang w:eastAsia="zh-CN"/>
              </w:rPr>
              <w:t>-7.5</w:t>
            </w:r>
          </w:p>
        </w:tc>
        <w:tc>
          <w:tcPr>
            <w:tcW w:w="1533" w:type="dxa"/>
            <w:vAlign w:val="center"/>
          </w:tcPr>
          <w:p w14:paraId="32789908" w14:textId="77777777" w:rsidR="00077F12" w:rsidRDefault="00C801AF">
            <w:pPr>
              <w:pStyle w:val="TAC"/>
              <w:keepLines w:val="0"/>
              <w:spacing w:line="240" w:lineRule="auto"/>
              <w:rPr>
                <w:sz w:val="16"/>
                <w:szCs w:val="16"/>
                <w:lang w:eastAsia="zh-CN"/>
              </w:rPr>
            </w:pPr>
            <w:r>
              <w:rPr>
                <w:sz w:val="16"/>
                <w:szCs w:val="16"/>
                <w:lang w:eastAsia="zh-CN"/>
              </w:rPr>
              <w:t>-7.4</w:t>
            </w:r>
          </w:p>
        </w:tc>
      </w:tr>
      <w:tr w:rsidR="00077F12" w14:paraId="686437A9" w14:textId="77777777">
        <w:trPr>
          <w:jc w:val="center"/>
        </w:trPr>
        <w:tc>
          <w:tcPr>
            <w:tcW w:w="1298" w:type="dxa"/>
            <w:vMerge/>
            <w:vAlign w:val="center"/>
          </w:tcPr>
          <w:p w14:paraId="527AD30C" w14:textId="77777777" w:rsidR="00077F12" w:rsidRDefault="00077F12">
            <w:pPr>
              <w:pStyle w:val="TAC"/>
              <w:keepLines w:val="0"/>
              <w:spacing w:line="240" w:lineRule="auto"/>
              <w:rPr>
                <w:sz w:val="16"/>
                <w:szCs w:val="16"/>
              </w:rPr>
            </w:pPr>
          </w:p>
        </w:tc>
        <w:tc>
          <w:tcPr>
            <w:tcW w:w="753" w:type="dxa"/>
            <w:vAlign w:val="center"/>
          </w:tcPr>
          <w:p w14:paraId="4CFF421C" w14:textId="77777777" w:rsidR="00077F12" w:rsidRDefault="00303A49">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7980256" w14:textId="77777777" w:rsidR="00077F12" w:rsidRDefault="00C801AF">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1D9E991A" w14:textId="77777777" w:rsidR="00077F12" w:rsidRDefault="00C801AF">
            <w:pPr>
              <w:pStyle w:val="TAC"/>
              <w:keepLines w:val="0"/>
              <w:spacing w:line="240" w:lineRule="auto"/>
              <w:rPr>
                <w:sz w:val="16"/>
                <w:szCs w:val="16"/>
                <w:lang w:eastAsia="zh-CN"/>
              </w:rPr>
            </w:pPr>
            <w:r>
              <w:rPr>
                <w:sz w:val="16"/>
                <w:szCs w:val="16"/>
                <w:lang w:eastAsia="zh-CN"/>
              </w:rPr>
              <w:t>0.2</w:t>
            </w:r>
          </w:p>
        </w:tc>
      </w:tr>
      <w:tr w:rsidR="00077F12" w14:paraId="59C51E56" w14:textId="77777777">
        <w:trPr>
          <w:jc w:val="center"/>
        </w:trPr>
        <w:tc>
          <w:tcPr>
            <w:tcW w:w="2051" w:type="dxa"/>
            <w:gridSpan w:val="2"/>
            <w:vAlign w:val="center"/>
          </w:tcPr>
          <w:p w14:paraId="67B8379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21399CF6" w14:textId="77777777" w:rsidR="00077F12" w:rsidRDefault="00C801AF">
            <w:pPr>
              <w:pStyle w:val="TAC"/>
              <w:keepLines w:val="0"/>
              <w:spacing w:line="240" w:lineRule="auto"/>
              <w:rPr>
                <w:sz w:val="16"/>
                <w:szCs w:val="16"/>
                <w:lang w:eastAsia="zh-CN"/>
              </w:rPr>
            </w:pPr>
            <w:r>
              <w:rPr>
                <w:sz w:val="16"/>
                <w:szCs w:val="16"/>
                <w:lang w:eastAsia="zh-CN"/>
              </w:rPr>
              <w:t>15</w:t>
            </w:r>
          </w:p>
        </w:tc>
        <w:tc>
          <w:tcPr>
            <w:tcW w:w="1533" w:type="dxa"/>
            <w:vAlign w:val="center"/>
          </w:tcPr>
          <w:p w14:paraId="3A473B92" w14:textId="77777777" w:rsidR="00077F12" w:rsidRDefault="00C801AF">
            <w:pPr>
              <w:pStyle w:val="TAC"/>
              <w:keepLines w:val="0"/>
              <w:spacing w:line="240" w:lineRule="auto"/>
              <w:rPr>
                <w:sz w:val="16"/>
                <w:szCs w:val="16"/>
                <w:lang w:eastAsia="zh-CN"/>
              </w:rPr>
            </w:pPr>
            <w:r>
              <w:rPr>
                <w:sz w:val="16"/>
                <w:szCs w:val="16"/>
                <w:lang w:eastAsia="zh-CN"/>
              </w:rPr>
              <w:t>50</w:t>
            </w:r>
          </w:p>
        </w:tc>
      </w:tr>
    </w:tbl>
    <w:p w14:paraId="7A29C253" w14:textId="77777777" w:rsidR="00077F12" w:rsidRDefault="00077F12">
      <w:pPr>
        <w:spacing w:after="0" w:line="240" w:lineRule="auto"/>
        <w:ind w:left="1440" w:hanging="1440"/>
        <w:rPr>
          <w:rFonts w:eastAsia="DengXian"/>
          <w:lang w:eastAsia="zh-CN"/>
        </w:rPr>
      </w:pPr>
    </w:p>
    <w:p w14:paraId="2F10D86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44995D8"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06065770"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3C55209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28D0A7A3"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4B881E7B" w14:textId="77777777">
        <w:trPr>
          <w:trHeight w:val="161"/>
          <w:jc w:val="center"/>
        </w:trPr>
        <w:tc>
          <w:tcPr>
            <w:tcW w:w="3101" w:type="dxa"/>
            <w:gridSpan w:val="2"/>
            <w:shd w:val="clear" w:color="auto" w:fill="E0E0E0"/>
            <w:vAlign w:val="center"/>
          </w:tcPr>
          <w:p w14:paraId="67BBDD12"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lastRenderedPageBreak/>
              <w:t>Scenarios</w:t>
            </w:r>
          </w:p>
        </w:tc>
        <w:tc>
          <w:tcPr>
            <w:tcW w:w="2318" w:type="dxa"/>
            <w:shd w:val="clear" w:color="auto" w:fill="E0E0E0"/>
            <w:vAlign w:val="center"/>
          </w:tcPr>
          <w:p w14:paraId="2D1CF8F8" w14:textId="77777777" w:rsidR="00077F12" w:rsidRDefault="00C801A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077F12" w14:paraId="07E83817" w14:textId="77777777">
        <w:trPr>
          <w:trHeight w:val="347"/>
          <w:jc w:val="center"/>
        </w:trPr>
        <w:tc>
          <w:tcPr>
            <w:tcW w:w="1962" w:type="dxa"/>
            <w:vMerge w:val="restart"/>
            <w:vAlign w:val="center"/>
          </w:tcPr>
          <w:p w14:paraId="40062D19"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47FCFECF" w14:textId="77777777" w:rsidR="00077F12" w:rsidRDefault="00303A49">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FC82629" w14:textId="77777777" w:rsidR="00077F12" w:rsidRDefault="00C801AF">
            <w:pPr>
              <w:pStyle w:val="TAC"/>
              <w:keepLines w:val="0"/>
              <w:spacing w:line="240" w:lineRule="auto"/>
              <w:rPr>
                <w:sz w:val="16"/>
                <w:szCs w:val="16"/>
                <w:lang w:eastAsia="zh-CN"/>
              </w:rPr>
            </w:pPr>
            <w:r>
              <w:rPr>
                <w:sz w:val="16"/>
                <w:szCs w:val="16"/>
                <w:lang w:eastAsia="zh-CN"/>
              </w:rPr>
              <w:t>Option 1) -7.9</w:t>
            </w:r>
          </w:p>
          <w:p w14:paraId="4C6CE05D" w14:textId="77777777" w:rsidR="00077F12" w:rsidRDefault="00C801AF">
            <w:pPr>
              <w:pStyle w:val="TAC"/>
              <w:keepLines w:val="0"/>
              <w:spacing w:line="240" w:lineRule="auto"/>
              <w:rPr>
                <w:sz w:val="16"/>
                <w:szCs w:val="16"/>
                <w:lang w:eastAsia="zh-CN"/>
              </w:rPr>
            </w:pPr>
            <w:r>
              <w:rPr>
                <w:sz w:val="16"/>
                <w:szCs w:val="16"/>
                <w:lang w:eastAsia="zh-CN"/>
              </w:rPr>
              <w:t>Option 2) -8.6</w:t>
            </w:r>
          </w:p>
        </w:tc>
      </w:tr>
      <w:tr w:rsidR="00077F12" w14:paraId="0A4142DC" w14:textId="77777777">
        <w:trPr>
          <w:trHeight w:val="133"/>
          <w:jc w:val="center"/>
        </w:trPr>
        <w:tc>
          <w:tcPr>
            <w:tcW w:w="1962" w:type="dxa"/>
            <w:vMerge/>
            <w:vAlign w:val="center"/>
          </w:tcPr>
          <w:p w14:paraId="72BC77D6" w14:textId="77777777" w:rsidR="00077F12" w:rsidRDefault="00077F12">
            <w:pPr>
              <w:pStyle w:val="TAC"/>
              <w:keepLines w:val="0"/>
              <w:spacing w:line="240" w:lineRule="auto"/>
              <w:rPr>
                <w:sz w:val="16"/>
                <w:szCs w:val="16"/>
              </w:rPr>
            </w:pPr>
          </w:p>
        </w:tc>
        <w:tc>
          <w:tcPr>
            <w:tcW w:w="1138" w:type="dxa"/>
            <w:vAlign w:val="center"/>
          </w:tcPr>
          <w:p w14:paraId="434E3066" w14:textId="77777777" w:rsidR="00077F12" w:rsidRDefault="00303A49">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29A38303" w14:textId="77777777" w:rsidR="00077F12" w:rsidRDefault="00C801AF">
            <w:pPr>
              <w:pStyle w:val="TAC"/>
              <w:keepLines w:val="0"/>
              <w:spacing w:line="240" w:lineRule="auto"/>
              <w:rPr>
                <w:sz w:val="16"/>
                <w:szCs w:val="16"/>
                <w:lang w:eastAsia="zh-CN"/>
              </w:rPr>
            </w:pPr>
            <w:r>
              <w:rPr>
                <w:sz w:val="16"/>
                <w:szCs w:val="16"/>
                <w:lang w:eastAsia="zh-CN"/>
              </w:rPr>
              <w:t>Option 1) 0.3</w:t>
            </w:r>
          </w:p>
          <w:p w14:paraId="00E5C849" w14:textId="77777777" w:rsidR="00077F12" w:rsidRDefault="00C801AF">
            <w:pPr>
              <w:pStyle w:val="TAC"/>
              <w:keepLines w:val="0"/>
              <w:spacing w:line="240" w:lineRule="auto"/>
              <w:rPr>
                <w:sz w:val="16"/>
                <w:szCs w:val="16"/>
                <w:lang w:eastAsia="zh-CN"/>
              </w:rPr>
            </w:pPr>
            <w:r>
              <w:rPr>
                <w:sz w:val="16"/>
                <w:szCs w:val="16"/>
                <w:lang w:eastAsia="zh-CN"/>
              </w:rPr>
              <w:t>Option 2) 0.1</w:t>
            </w:r>
          </w:p>
        </w:tc>
      </w:tr>
      <w:tr w:rsidR="00077F12" w14:paraId="135AF2FF" w14:textId="77777777">
        <w:trPr>
          <w:trHeight w:val="335"/>
          <w:jc w:val="center"/>
        </w:trPr>
        <w:tc>
          <w:tcPr>
            <w:tcW w:w="3101" w:type="dxa"/>
            <w:gridSpan w:val="2"/>
            <w:vAlign w:val="center"/>
          </w:tcPr>
          <w:p w14:paraId="04AE971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2318" w:type="dxa"/>
            <w:vAlign w:val="center"/>
          </w:tcPr>
          <w:p w14:paraId="38E70FEE" w14:textId="77777777" w:rsidR="00077F12" w:rsidRDefault="00C801AF">
            <w:pPr>
              <w:pStyle w:val="TAC"/>
              <w:keepLines w:val="0"/>
              <w:spacing w:line="240" w:lineRule="auto"/>
              <w:rPr>
                <w:sz w:val="16"/>
                <w:szCs w:val="16"/>
                <w:lang w:eastAsia="zh-CN"/>
              </w:rPr>
            </w:pPr>
            <w:r>
              <w:rPr>
                <w:sz w:val="16"/>
                <w:szCs w:val="16"/>
                <w:lang w:eastAsia="zh-CN"/>
              </w:rPr>
              <w:t>10</w:t>
            </w:r>
          </w:p>
        </w:tc>
      </w:tr>
    </w:tbl>
    <w:p w14:paraId="2328CE0C" w14:textId="77777777" w:rsidR="00077F12" w:rsidRDefault="00077F12">
      <w:pPr>
        <w:spacing w:after="0" w:line="240" w:lineRule="auto"/>
        <w:ind w:left="1440" w:hanging="1440"/>
        <w:rPr>
          <w:rFonts w:eastAsia="DengXian"/>
          <w:lang w:eastAsia="zh-CN"/>
        </w:rPr>
      </w:pPr>
    </w:p>
    <w:p w14:paraId="6F7558A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D7FF81"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1071A7BF" w14:textId="77777777" w:rsidR="00077F12" w:rsidRDefault="00303A49">
      <w:pPr>
        <w:pStyle w:val="ListParagraph"/>
        <w:numPr>
          <w:ilvl w:val="1"/>
          <w:numId w:val="14"/>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C801AF">
        <w:rPr>
          <w:iCs/>
          <w:lang w:eastAsia="ja-JP"/>
        </w:rPr>
        <w:t>,</w:t>
      </w:r>
    </w:p>
    <w:p w14:paraId="733D007B" w14:textId="77777777" w:rsidR="00077F12" w:rsidRDefault="00303A49">
      <w:pPr>
        <w:pStyle w:val="ListParagraph"/>
        <w:numPr>
          <w:ilvl w:val="1"/>
          <w:numId w:val="14"/>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oMath>
      <w:r w:rsidR="00C801AF">
        <w:t xml:space="preserve"> is the mean angle of the intermediate ray angles, calculated using the definition in Annex A.</w:t>
      </w:r>
    </w:p>
    <w:p w14:paraId="0648746F"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24A782A5"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Down-select among options.</w:t>
      </w:r>
    </w:p>
    <w:p w14:paraId="494BAFE2"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1)</w:t>
      </w:r>
    </w:p>
    <w:p w14:paraId="77A756ED" w14:textId="77777777" w:rsidR="00077F12" w:rsidRDefault="00303A49">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9BEBC8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55537FC0"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2a)</w:t>
      </w:r>
    </w:p>
    <w:p w14:paraId="7F58DA7D" w14:textId="77777777" w:rsidR="00077F12" w:rsidRDefault="00303A49">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EC2E34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595C3A0"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3D7ED11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2b)</w:t>
      </w:r>
    </w:p>
    <w:p w14:paraId="4528B593" w14:textId="77777777" w:rsidR="00077F12" w:rsidRDefault="00303A49">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5CAAE28"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0B8801A3"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BB37A2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rPr>
        <w:t>Option 3)</w:t>
      </w:r>
    </w:p>
    <w:p w14:paraId="2F62A70D" w14:textId="77777777" w:rsidR="00077F12" w:rsidRDefault="00303A49">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6AF790F" w14:textId="77777777" w:rsidR="00077F12" w:rsidRDefault="00C801AF">
      <w:pPr>
        <w:pStyle w:val="ListParagraph"/>
        <w:numPr>
          <w:ilvl w:val="2"/>
          <w:numId w:val="14"/>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44C41E66"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32CF02E7" w14:textId="77777777" w:rsidR="00077F12" w:rsidRDefault="00077F12">
      <w:pPr>
        <w:spacing w:after="0" w:line="240" w:lineRule="auto"/>
        <w:ind w:left="1440" w:hanging="1440"/>
        <w:rPr>
          <w:rFonts w:eastAsia="DengXian"/>
          <w:lang w:eastAsia="zh-CN"/>
        </w:rPr>
      </w:pPr>
    </w:p>
    <w:p w14:paraId="4AAF153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9CD826C" w14:textId="77777777" w:rsidR="00077F12" w:rsidRDefault="00C801AF">
      <w:pPr>
        <w:spacing w:after="0" w:line="240" w:lineRule="auto"/>
      </w:pPr>
      <w:r>
        <w:t>For suburban scenario, further consider following options and down-select a value for BS height assumption for calibration purposes:</w:t>
      </w:r>
    </w:p>
    <w:p w14:paraId="1C113FDB"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BS height = 25m</w:t>
      </w:r>
    </w:p>
    <w:p w14:paraId="5CCB6722"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BS height = 35m</w:t>
      </w:r>
    </w:p>
    <w:p w14:paraId="0240747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7DC1EA40" w14:textId="77777777" w:rsidR="00077F12" w:rsidRDefault="00077F12">
      <w:pPr>
        <w:spacing w:after="0" w:line="240" w:lineRule="auto"/>
        <w:ind w:left="1440" w:hanging="1440"/>
        <w:rPr>
          <w:rFonts w:eastAsia="DengXian"/>
          <w:lang w:eastAsia="zh-CN"/>
        </w:rPr>
      </w:pPr>
    </w:p>
    <w:p w14:paraId="1344895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755DBB2" w14:textId="77777777" w:rsidR="00077F12" w:rsidRDefault="00C801AF">
      <w:pPr>
        <w:spacing w:after="0" w:line="240" w:lineRule="auto"/>
      </w:pPr>
      <w:r>
        <w:t>For suburban scenario, further consider following options and down-select a value for ISD assumption for calibration purposes:</w:t>
      </w:r>
    </w:p>
    <w:p w14:paraId="43DA16A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ISD = 1299 m</w:t>
      </w:r>
    </w:p>
    <w:p w14:paraId="20A2E59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ISD = 1732 m</w:t>
      </w:r>
    </w:p>
    <w:p w14:paraId="244EE0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0108222A" w14:textId="77777777" w:rsidR="00077F12" w:rsidRDefault="00077F12">
      <w:pPr>
        <w:spacing w:after="0" w:line="240" w:lineRule="auto"/>
        <w:ind w:left="1440" w:hanging="1440"/>
        <w:rPr>
          <w:rFonts w:eastAsia="DengXian"/>
          <w:lang w:eastAsia="zh-CN"/>
        </w:rPr>
      </w:pPr>
    </w:p>
    <w:p w14:paraId="3013628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2B88507" w14:textId="77777777" w:rsidR="00077F12" w:rsidRDefault="00C801AF">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2BD43FAA" w14:textId="77777777" w:rsidR="00077F12" w:rsidRDefault="00C801AF">
      <w:pPr>
        <w:pStyle w:val="BodyText"/>
        <w:numPr>
          <w:ilvl w:val="0"/>
          <w:numId w:val="62"/>
        </w:numPr>
        <w:spacing w:after="0" w:line="240" w:lineRule="auto"/>
        <w:rPr>
          <w:rFonts w:ascii="Times New Roman" w:hAnsi="Times New Roman"/>
          <w:szCs w:val="20"/>
        </w:rPr>
      </w:pPr>
      <w:r>
        <w:rPr>
          <w:rFonts w:ascii="Times New Roman" w:hAnsi="Times New Roman"/>
          <w:szCs w:val="20"/>
        </w:rPr>
        <w:t>Example of LOS probability equation for study:</w:t>
      </w:r>
    </w:p>
    <w:p w14:paraId="089B1E06" w14:textId="77777777" w:rsidR="00077F12" w:rsidRDefault="00303A49">
      <w:pPr>
        <w:pStyle w:val="BodyText"/>
        <w:numPr>
          <w:ilvl w:val="1"/>
          <w:numId w:val="26"/>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C801AF">
        <w:rPr>
          <w:rFonts w:ascii="Times New Roman" w:hAnsi="Times New Roman"/>
          <w:lang w:eastAsia="ja-JP"/>
        </w:rPr>
        <w:t xml:space="preserve">, where </w:t>
      </w:r>
      <w:r w:rsidR="00C801AF">
        <w:rPr>
          <w:szCs w:val="20"/>
          <w:lang w:eastAsia="ja-JP"/>
        </w:rPr>
        <w:t>d</w:t>
      </w:r>
      <w:r w:rsidR="00C801AF">
        <w:rPr>
          <w:szCs w:val="20"/>
          <w:vertAlign w:val="subscript"/>
          <w:lang w:eastAsia="ja-JP"/>
        </w:rPr>
        <w:t>m</w:t>
      </w:r>
      <w:r w:rsidR="00C801AF">
        <w:rPr>
          <w:lang w:eastAsia="ja-JP"/>
        </w:rPr>
        <w:t xml:space="preserve">, </w:t>
      </w:r>
      <w:r w:rsidR="00C801AF">
        <w:rPr>
          <w:szCs w:val="20"/>
          <w:lang w:eastAsia="ja-JP"/>
        </w:rPr>
        <w:t>α, β, γ, δ are modeling parameters</w:t>
      </w:r>
      <w:r w:rsidR="00C801AF">
        <w:rPr>
          <w:szCs w:val="20"/>
        </w:rPr>
        <w:t xml:space="preserve"> </w:t>
      </w:r>
    </w:p>
    <w:p w14:paraId="41DB87AC" w14:textId="77777777" w:rsidR="00077F12" w:rsidRDefault="00C801AF">
      <w:pPr>
        <w:pStyle w:val="ListParagraph"/>
        <w:numPr>
          <w:ilvl w:val="0"/>
          <w:numId w:val="26"/>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1DF0B3D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szCs w:val="20"/>
          <w:lang w:eastAsia="ja-JP"/>
        </w:rPr>
        <w:t xml:space="preserve">Study includes </w:t>
      </w:r>
      <w:r>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36311215" w14:textId="77777777" w:rsidR="00077F12" w:rsidRDefault="00077F12">
      <w:pPr>
        <w:spacing w:after="0" w:line="240" w:lineRule="auto"/>
        <w:ind w:left="1440" w:hanging="1440"/>
        <w:rPr>
          <w:rFonts w:eastAsia="DengXian"/>
          <w:lang w:eastAsia="zh-CN"/>
        </w:rPr>
      </w:pPr>
    </w:p>
    <w:p w14:paraId="138F7F9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1E2357" w14:textId="77777777" w:rsidR="00077F12" w:rsidRDefault="00C801AF">
      <w:pPr>
        <w:spacing w:after="0" w:line="240" w:lineRule="auto"/>
      </w:pPr>
      <w:r>
        <w:t>Further study the need of additional low loss outdoor-to-indoor (O2I) building penetration loss model for suburban scenario.</w:t>
      </w:r>
    </w:p>
    <w:p w14:paraId="363E7A87" w14:textId="77777777" w:rsidR="00077F12" w:rsidRDefault="00C801AF">
      <w:pPr>
        <w:pStyle w:val="ListParagraph"/>
        <w:numPr>
          <w:ilvl w:val="0"/>
          <w:numId w:val="62"/>
        </w:numPr>
        <w:spacing w:line="240" w:lineRule="auto"/>
      </w:pPr>
      <w:r>
        <w:t>Potential example of the new low loss O2I building penetration loss:</w:t>
      </w:r>
    </w:p>
    <w:p w14:paraId="15EF502F" w14:textId="77777777" w:rsidR="00077F12" w:rsidRDefault="00C801AF">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8E3DBF7" w14:textId="77777777" w:rsidR="00077F12" w:rsidRDefault="00077F12">
      <w:pPr>
        <w:spacing w:after="0" w:line="240" w:lineRule="auto"/>
        <w:ind w:left="1440" w:hanging="1440"/>
        <w:rPr>
          <w:rFonts w:eastAsia="DengXian"/>
          <w:lang w:eastAsia="zh-CN"/>
        </w:rPr>
      </w:pPr>
    </w:p>
    <w:p w14:paraId="787A51B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79EDD03" w14:textId="77777777" w:rsidR="00077F12" w:rsidRDefault="00C801AF">
      <w:pPr>
        <w:pStyle w:val="ListParagraph"/>
        <w:numPr>
          <w:ilvl w:val="0"/>
          <w:numId w:val="18"/>
        </w:numPr>
        <w:spacing w:line="240" w:lineRule="auto"/>
      </w:pPr>
      <w:r>
        <w:rPr>
          <w:rFonts w:eastAsia="DengXian" w:hint="eastAsia"/>
          <w:lang w:eastAsia="zh-CN"/>
        </w:rPr>
        <w:t>UMa can also be used for other ISDs between 200m and 500m, including the ISD proposed in ITU-R M.2412 -0</w:t>
      </w:r>
    </w:p>
    <w:p w14:paraId="749180A5" w14:textId="77777777" w:rsidR="00077F12" w:rsidRDefault="00C801AF">
      <w:pPr>
        <w:pStyle w:val="ListParagraph"/>
        <w:numPr>
          <w:ilvl w:val="0"/>
          <w:numId w:val="18"/>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0D0141DD" w14:textId="77777777" w:rsidR="00077F12" w:rsidRDefault="00C801AF">
      <w:pPr>
        <w:pStyle w:val="ListParagraph"/>
        <w:numPr>
          <w:ilvl w:val="0"/>
          <w:numId w:val="18"/>
        </w:numPr>
        <w:spacing w:line="240" w:lineRule="auto"/>
      </w:pPr>
      <w:r>
        <w:rPr>
          <w:rFonts w:eastAsia="DengXian" w:hint="eastAsia"/>
          <w:lang w:eastAsia="zh-CN"/>
        </w:rPr>
        <w:t>No change to any other parameters due to other ISD values</w:t>
      </w:r>
    </w:p>
    <w:p w14:paraId="044881F2" w14:textId="77777777" w:rsidR="00077F12" w:rsidRDefault="00C801AF">
      <w:pPr>
        <w:pStyle w:val="ListParagraph"/>
        <w:numPr>
          <w:ilvl w:val="0"/>
          <w:numId w:val="18"/>
        </w:numPr>
        <w:spacing w:line="240" w:lineRule="auto"/>
      </w:pPr>
      <w:r>
        <w:rPr>
          <w:rFonts w:eastAsia="DengXian" w:hint="eastAsia"/>
          <w:lang w:eastAsia="zh-CN"/>
        </w:rPr>
        <w:t>FFS: How to reflect it in TR38.901</w:t>
      </w:r>
    </w:p>
    <w:p w14:paraId="6CADDF67" w14:textId="77777777" w:rsidR="00077F12" w:rsidRDefault="00077F12">
      <w:pPr>
        <w:spacing w:after="0" w:line="240" w:lineRule="auto"/>
        <w:ind w:left="1440" w:hanging="1440"/>
        <w:rPr>
          <w:rFonts w:eastAsia="DengXian"/>
          <w:lang w:eastAsia="zh-CN"/>
        </w:rPr>
      </w:pPr>
    </w:p>
    <w:p w14:paraId="65605EF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D28F164" w14:textId="77777777" w:rsidR="00077F12" w:rsidRDefault="00C801AF">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66C16F3B"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25D50579"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783FC107" w14:textId="77777777" w:rsidR="00077F12" w:rsidRDefault="00077F12">
      <w:pPr>
        <w:spacing w:after="0" w:line="240" w:lineRule="auto"/>
        <w:ind w:left="1440" w:hanging="1440"/>
        <w:rPr>
          <w:rFonts w:eastAsia="DengXian"/>
          <w:lang w:eastAsia="zh-CN"/>
        </w:rPr>
      </w:pPr>
    </w:p>
    <w:p w14:paraId="40DD341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24044A" w14:textId="77777777" w:rsidR="00077F12" w:rsidRDefault="00C801AF">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5DC54B9F" w14:textId="77777777" w:rsidR="00077F12" w:rsidRDefault="00077F12">
      <w:pPr>
        <w:spacing w:after="0" w:line="240" w:lineRule="auto"/>
        <w:ind w:left="1440" w:hanging="1440"/>
        <w:rPr>
          <w:rFonts w:eastAsia="DengXian"/>
          <w:lang w:eastAsia="zh-CN"/>
        </w:rPr>
      </w:pPr>
    </w:p>
    <w:p w14:paraId="74F2EA3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260FB139" w14:textId="77777777" w:rsidR="00077F12" w:rsidRDefault="00C801AF">
      <w:pPr>
        <w:spacing w:after="0" w:line="240" w:lineRule="auto"/>
      </w:pPr>
      <w:r>
        <w:t>Further refine previous agreement</w:t>
      </w:r>
      <w:r>
        <w:rPr>
          <w:rFonts w:eastAsia="DengXian" w:hint="eastAsia"/>
          <w:lang w:eastAsia="zh-CN"/>
        </w:rPr>
        <w:t xml:space="preserve"> </w:t>
      </w:r>
      <w:r>
        <w:t xml:space="preserve"> </w:t>
      </w:r>
      <w:r>
        <w:rPr>
          <w:rFonts w:eastAsia="DengXian" w:hint="eastAsia"/>
          <w:lang w:eastAsia="zh-CN"/>
        </w:rPr>
        <w:t xml:space="preserve">(made in RAN1#118bis) </w:t>
      </w:r>
      <w:r>
        <w:t xml:space="preserve"> on UE antenna radiation patternmodeling as follows:</w:t>
      </w:r>
    </w:p>
    <w:p w14:paraId="430E9393" w14:textId="77777777" w:rsidR="00077F12" w:rsidRDefault="00C801AF">
      <w:pPr>
        <w:pStyle w:val="BodyText"/>
        <w:numPr>
          <w:ilvl w:val="0"/>
          <w:numId w:val="19"/>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1404D44"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04F21266" w14:textId="77777777">
        <w:trPr>
          <w:cantSplit/>
          <w:trHeight w:val="182"/>
          <w:jc w:val="center"/>
        </w:trPr>
        <w:tc>
          <w:tcPr>
            <w:tcW w:w="2290" w:type="dxa"/>
            <w:shd w:val="clear" w:color="auto" w:fill="E0E0E0"/>
            <w:vAlign w:val="center"/>
          </w:tcPr>
          <w:p w14:paraId="3AE0DB88" w14:textId="77777777" w:rsidR="00077F12" w:rsidRDefault="00C801AF">
            <w:pPr>
              <w:pStyle w:val="TAH"/>
              <w:spacing w:line="240" w:lineRule="auto"/>
            </w:pPr>
            <w:r>
              <w:t>Parameter</w:t>
            </w:r>
          </w:p>
        </w:tc>
        <w:tc>
          <w:tcPr>
            <w:tcW w:w="6411" w:type="dxa"/>
            <w:shd w:val="clear" w:color="auto" w:fill="E0E0E0"/>
            <w:vAlign w:val="center"/>
          </w:tcPr>
          <w:p w14:paraId="5F52C23A" w14:textId="77777777" w:rsidR="00077F12" w:rsidRDefault="00C801AF">
            <w:pPr>
              <w:pStyle w:val="TAH"/>
              <w:spacing w:line="240" w:lineRule="auto"/>
            </w:pPr>
            <w:r>
              <w:t>Values</w:t>
            </w:r>
          </w:p>
        </w:tc>
      </w:tr>
      <w:tr w:rsidR="00077F12" w14:paraId="4C70C0A6" w14:textId="77777777">
        <w:trPr>
          <w:cantSplit/>
          <w:trHeight w:val="824"/>
          <w:jc w:val="center"/>
        </w:trPr>
        <w:tc>
          <w:tcPr>
            <w:tcW w:w="2290" w:type="dxa"/>
            <w:shd w:val="clear" w:color="auto" w:fill="auto"/>
            <w:vAlign w:val="center"/>
          </w:tcPr>
          <w:p w14:paraId="55B89909" w14:textId="77777777" w:rsidR="00077F12" w:rsidRDefault="00C801AF">
            <w:pPr>
              <w:pStyle w:val="TAL"/>
              <w:spacing w:line="240" w:lineRule="auto"/>
            </w:pPr>
            <w:r>
              <w:t>Antenna element vertical radiation pattern (dB)</w:t>
            </w:r>
          </w:p>
        </w:tc>
        <w:tc>
          <w:tcPr>
            <w:tcW w:w="6411" w:type="dxa"/>
            <w:vAlign w:val="center"/>
          </w:tcPr>
          <w:p w14:paraId="25D3E123" w14:textId="77777777" w:rsidR="00077F12" w:rsidRDefault="00303A49">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7DD411AD" w14:textId="77777777">
        <w:trPr>
          <w:cantSplit/>
          <w:trHeight w:val="809"/>
          <w:jc w:val="center"/>
        </w:trPr>
        <w:tc>
          <w:tcPr>
            <w:tcW w:w="2290" w:type="dxa"/>
            <w:shd w:val="clear" w:color="auto" w:fill="auto"/>
            <w:vAlign w:val="center"/>
          </w:tcPr>
          <w:p w14:paraId="1C9B7E58" w14:textId="77777777" w:rsidR="00077F12" w:rsidRDefault="00C801AF">
            <w:pPr>
              <w:pStyle w:val="TAL"/>
              <w:spacing w:line="240" w:lineRule="auto"/>
            </w:pPr>
            <w:r>
              <w:t>Antenna element horizontal radiation pattern (dB)</w:t>
            </w:r>
          </w:p>
        </w:tc>
        <w:tc>
          <w:tcPr>
            <w:tcW w:w="6411" w:type="dxa"/>
            <w:vAlign w:val="center"/>
          </w:tcPr>
          <w:p w14:paraId="144AA7E0" w14:textId="77777777" w:rsidR="00077F12" w:rsidRDefault="00303A49">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0F16EECE" w14:textId="77777777" w:rsidR="00077F12" w:rsidRDefault="00077F12">
            <w:pPr>
              <w:pStyle w:val="TAC"/>
              <w:spacing w:line="240" w:lineRule="auto"/>
              <w:rPr>
                <w:lang w:val="de-DE"/>
              </w:rPr>
            </w:pPr>
          </w:p>
        </w:tc>
      </w:tr>
      <w:tr w:rsidR="00077F12" w14:paraId="645D6293" w14:textId="77777777">
        <w:trPr>
          <w:cantSplit/>
          <w:trHeight w:val="378"/>
          <w:jc w:val="center"/>
        </w:trPr>
        <w:tc>
          <w:tcPr>
            <w:tcW w:w="2290" w:type="dxa"/>
            <w:shd w:val="clear" w:color="auto" w:fill="auto"/>
            <w:vAlign w:val="center"/>
          </w:tcPr>
          <w:p w14:paraId="4BB70691" w14:textId="77777777" w:rsidR="00077F12" w:rsidRDefault="00C801AF">
            <w:pPr>
              <w:pStyle w:val="TAL"/>
              <w:spacing w:line="240" w:lineRule="auto"/>
            </w:pPr>
            <w:r>
              <w:t>Combining method for 3D antenna element pattern (dB)</w:t>
            </w:r>
          </w:p>
        </w:tc>
        <w:tc>
          <w:tcPr>
            <w:tcW w:w="6411" w:type="dxa"/>
            <w:vAlign w:val="center"/>
          </w:tcPr>
          <w:p w14:paraId="4783D818" w14:textId="77777777" w:rsidR="00077F12" w:rsidRDefault="00C801AF">
            <w:pPr>
              <w:pStyle w:val="TAC"/>
              <w:spacing w:line="240" w:lineRule="auto"/>
              <w:rPr>
                <w:strike/>
                <w:color w:val="FF0000"/>
              </w:rPr>
            </w:pPr>
            <w:r>
              <w:rPr>
                <w:strike/>
                <w:color w:val="FF0000"/>
              </w:rPr>
              <w:t>FFS</w:t>
            </w:r>
          </w:p>
          <w:p w14:paraId="2805EE62" w14:textId="77777777" w:rsidR="00077F12" w:rsidRDefault="00303A49">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m:t>
                                </m:r>
                                <m:r>
                                  <w:rPr>
                                    <w:rFonts w:ascii="Cambria Math" w:hAnsi="Cambria Math"/>
                                    <w:color w:val="FF0000"/>
                                  </w:rPr>
                                  <m:t>,</m:t>
                                </m:r>
                                <m:r>
                                  <w:rPr>
                                    <w:rFonts w:ascii="Cambria Math" w:hAnsi="Cambria Math"/>
                                    <w:color w:val="FF0000"/>
                                  </w:rPr>
                                  <m:t>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m:t>
                                </m:r>
                                <m:r>
                                  <w:rPr>
                                    <w:rFonts w:ascii="Cambria Math" w:hAnsi="Cambria Math"/>
                                    <w:color w:val="FF0000"/>
                                  </w:rPr>
                                  <m:t>,</m:t>
                                </m:r>
                                <m:r>
                                  <w:rPr>
                                    <w:rFonts w:ascii="Cambria Math" w:hAnsi="Cambria Math"/>
                                    <w:color w:val="FF0000"/>
                                  </w:rPr>
                                  <m:t>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0696DB07" w14:textId="77777777" w:rsidR="00077F12" w:rsidRDefault="00077F12">
            <w:pPr>
              <w:pStyle w:val="TAC"/>
              <w:spacing w:line="240" w:lineRule="auto"/>
            </w:pPr>
          </w:p>
        </w:tc>
      </w:tr>
      <w:tr w:rsidR="00077F12" w14:paraId="6BA873C4" w14:textId="77777777">
        <w:trPr>
          <w:cantSplit/>
          <w:trHeight w:val="391"/>
          <w:jc w:val="center"/>
        </w:trPr>
        <w:tc>
          <w:tcPr>
            <w:tcW w:w="2290" w:type="dxa"/>
            <w:shd w:val="clear" w:color="auto" w:fill="auto"/>
            <w:vAlign w:val="center"/>
          </w:tcPr>
          <w:p w14:paraId="6D9B82BB" w14:textId="77777777" w:rsidR="00077F12" w:rsidRDefault="00C801AF">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01F33E44" w14:textId="77777777" w:rsidR="00077F12" w:rsidRDefault="00C801AF">
            <w:pPr>
              <w:pStyle w:val="TAC"/>
              <w:spacing w:line="240" w:lineRule="auto"/>
            </w:pPr>
            <w:r>
              <w:rPr>
                <w:lang w:eastAsia="ja-JP"/>
              </w:rPr>
              <w:t>FFS</w:t>
            </w:r>
            <w:r>
              <w:rPr>
                <w:color w:val="FF0000"/>
              </w:rPr>
              <w:t xml:space="preserve"> </w:t>
            </w:r>
            <w:r>
              <w:t>dBi</w:t>
            </w:r>
          </w:p>
        </w:tc>
      </w:tr>
      <w:tr w:rsidR="00077F12" w14:paraId="74FAEA12" w14:textId="77777777">
        <w:trPr>
          <w:cantSplit/>
          <w:trHeight w:val="391"/>
          <w:jc w:val="center"/>
        </w:trPr>
        <w:tc>
          <w:tcPr>
            <w:tcW w:w="8701" w:type="dxa"/>
            <w:gridSpan w:val="2"/>
            <w:shd w:val="clear" w:color="auto" w:fill="auto"/>
            <w:vAlign w:val="center"/>
          </w:tcPr>
          <w:p w14:paraId="386E27D5" w14:textId="77777777" w:rsidR="00077F12" w:rsidRDefault="00C801AF">
            <w:pPr>
              <w:pStyle w:val="TAC"/>
              <w:spacing w:line="240" w:lineRule="auto"/>
              <w:jc w:val="left"/>
              <w:rPr>
                <w:lang w:eastAsia="ja-JP"/>
              </w:rPr>
            </w:pPr>
            <w:r>
              <w:t>Note: max direction gain and half power beam widths should be selected such that total antenna efficiency should be equal or less than 0dBi.</w:t>
            </w:r>
          </w:p>
        </w:tc>
      </w:tr>
    </w:tbl>
    <w:p w14:paraId="58F2B09E" w14:textId="77777777" w:rsidR="00077F12" w:rsidRDefault="00077F12">
      <w:pPr>
        <w:pStyle w:val="BodyText"/>
        <w:spacing w:after="0" w:line="240" w:lineRule="auto"/>
        <w:ind w:left="1440"/>
        <w:rPr>
          <w:rFonts w:ascii="Times New Roman" w:eastAsia="DengXian" w:hAnsi="Times New Roman"/>
          <w:szCs w:val="20"/>
          <w:lang w:eastAsia="ko-KR"/>
        </w:rPr>
      </w:pPr>
    </w:p>
    <w:p w14:paraId="716E95CE" w14:textId="77777777" w:rsidR="00077F12" w:rsidRDefault="00C801AF">
      <w:pPr>
        <w:pStyle w:val="BodyText"/>
        <w:numPr>
          <w:ilvl w:val="1"/>
          <w:numId w:val="42"/>
        </w:numPr>
        <w:spacing w:after="0" w:line="240" w:lineRule="auto"/>
      </w:pPr>
      <w:r>
        <w:t>Option 2) half-wavelength dipole.</w:t>
      </w:r>
    </w:p>
    <w:p w14:paraId="3A75FC11"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B53F84F" w14:textId="77777777" w:rsidR="00077F12" w:rsidRDefault="00C801AF">
      <w:pPr>
        <w:pStyle w:val="BodyText"/>
        <w:numPr>
          <w:ilvl w:val="3"/>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F69CA43" w14:textId="77777777" w:rsidR="00077F12" w:rsidRDefault="00C801AF">
      <w:pPr>
        <w:pStyle w:val="BodyText"/>
        <w:numPr>
          <w:ilvl w:val="1"/>
          <w:numId w:val="42"/>
        </w:numPr>
        <w:spacing w:after="0" w:line="240" w:lineRule="auto"/>
        <w:rPr>
          <w:rFonts w:ascii="Times New Roman" w:eastAsia="DengXian" w:hAnsi="Times New Roman"/>
          <w:szCs w:val="20"/>
          <w:u w:val="single"/>
          <w:lang w:eastAsia="ko-KR"/>
        </w:rPr>
      </w:pPr>
      <w:r>
        <w:rPr>
          <w:u w:val="single"/>
        </w:rPr>
        <w:t>Option 2b) half-wavelength dipole</w:t>
      </w:r>
    </w:p>
    <w:p w14:paraId="588144D4"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u w:val="single"/>
        </w:rPr>
        <w:t>The normalized E-field radiation pattern of a half-wavelength dipole can be expressed as: sin(π/2*cos(θ))</w:t>
      </w:r>
    </w:p>
    <w:p w14:paraId="723A66B5"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rFonts w:eastAsia="DengXian"/>
          <w:u w:val="single"/>
          <w:lang w:eastAsia="zh-CN"/>
        </w:rPr>
        <w:t xml:space="preserve">range of </w:t>
      </w:r>
      <m:oMath>
        <m:r>
          <w:rPr>
            <w:rFonts w:ascii="Cambria Math" w:hAnsi="Cambria Math"/>
            <w:color w:val="FF0000"/>
            <w:u w:val="single"/>
          </w:rPr>
          <m:t>θ</m:t>
        </m:r>
      </m:oMath>
      <w:r>
        <w:rPr>
          <w:rFonts w:eastAsia="DengXian"/>
          <w:u w:val="single"/>
        </w:rPr>
        <w:t xml:space="preserve"> = -90</w:t>
      </w:r>
      <w:r>
        <w:rPr>
          <w:rFonts w:ascii="Cambria Math" w:eastAsia="DengXian" w:hAnsi="Cambria Math"/>
          <w:u w:val="single"/>
        </w:rPr>
        <w:t>°</w:t>
      </w:r>
      <w:r>
        <w:rPr>
          <w:rFonts w:eastAsia="DengXian"/>
          <w:u w:val="single"/>
        </w:rPr>
        <w:t xml:space="preserve"> to +90</w:t>
      </w:r>
      <w:r>
        <w:rPr>
          <w:rFonts w:ascii="Cambria Math" w:eastAsia="DengXian" w:hAnsi="Cambria Math"/>
          <w:u w:val="single"/>
        </w:rPr>
        <w:t>°</w:t>
      </w:r>
    </w:p>
    <w:p w14:paraId="45832AF6"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3) omni-directional antenna pattern</w:t>
      </w:r>
    </w:p>
    <w:p w14:paraId="5413E6EC" w14:textId="77777777" w:rsidR="00077F12" w:rsidRDefault="00077F12">
      <w:pPr>
        <w:spacing w:after="0" w:line="240" w:lineRule="auto"/>
        <w:ind w:left="1440" w:hanging="1440"/>
        <w:rPr>
          <w:rFonts w:eastAsia="DengXian"/>
          <w:lang w:eastAsia="zh-CN"/>
        </w:rPr>
      </w:pPr>
    </w:p>
    <w:p w14:paraId="1A8ED77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4ED6B2A" w14:textId="77777777" w:rsidR="00077F12" w:rsidRDefault="00C801AF">
      <w:pPr>
        <w:spacing w:after="0" w:line="240" w:lineRule="auto"/>
      </w:pPr>
      <w:r>
        <w:t>For UE antenna modeling of handheld devices,</w:t>
      </w:r>
    </w:p>
    <w:p w14:paraId="53351029" w14:textId="77777777" w:rsidR="00077F12" w:rsidRDefault="00C801AF">
      <w:pPr>
        <w:pStyle w:val="ListParagraph"/>
        <w:numPr>
          <w:ilvl w:val="0"/>
          <w:numId w:val="19"/>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35B9CFEF" w14:textId="77777777" w:rsidR="00077F12" w:rsidRDefault="00C801AF">
      <w:pPr>
        <w:pStyle w:val="ListParagraph"/>
        <w:numPr>
          <w:ilvl w:val="1"/>
          <w:numId w:val="19"/>
        </w:numPr>
        <w:spacing w:line="240" w:lineRule="auto"/>
      </w:pPr>
      <w:r>
        <w:t>FFS on handling of antenna array panels</w:t>
      </w:r>
    </w:p>
    <w:p w14:paraId="346AD1E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0348BD"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760A2883" w14:textId="77777777" w:rsidR="00077F12" w:rsidRDefault="00C801AF">
      <w:pPr>
        <w:pStyle w:val="BodyText"/>
        <w:numPr>
          <w:ilvl w:val="0"/>
          <w:numId w:val="64"/>
        </w:numPr>
        <w:spacing w:after="0" w:line="240" w:lineRule="auto"/>
      </w:pPr>
      <w:r>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7EC13015" w14:textId="77777777" w:rsidR="00077F12" w:rsidRDefault="00077F12">
      <w:pPr>
        <w:spacing w:after="0" w:line="240" w:lineRule="auto"/>
      </w:pPr>
    </w:p>
    <w:sectPr w:rsidR="00077F12">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6173B" w14:textId="77777777" w:rsidR="0067479E" w:rsidRDefault="0067479E">
      <w:pPr>
        <w:spacing w:line="240" w:lineRule="auto"/>
      </w:pPr>
      <w:r>
        <w:separator/>
      </w:r>
    </w:p>
  </w:endnote>
  <w:endnote w:type="continuationSeparator" w:id="0">
    <w:p w14:paraId="4387B14F" w14:textId="77777777" w:rsidR="0067479E" w:rsidRDefault="006747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roman"/>
    <w:pitch w:val="default"/>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宋体"/>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7CD42" w14:textId="77777777" w:rsidR="0067479E" w:rsidRDefault="0067479E">
      <w:pPr>
        <w:spacing w:after="0"/>
      </w:pPr>
      <w:r>
        <w:separator/>
      </w:r>
    </w:p>
  </w:footnote>
  <w:footnote w:type="continuationSeparator" w:id="0">
    <w:p w14:paraId="08E0696F" w14:textId="77777777" w:rsidR="0067479E" w:rsidRDefault="0067479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63E51"/>
    <w:multiLevelType w:val="multilevel"/>
    <w:tmpl w:val="08763E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4A7C46"/>
    <w:multiLevelType w:val="hybridMultilevel"/>
    <w:tmpl w:val="4C7244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4B2E7B"/>
    <w:multiLevelType w:val="multilevel"/>
    <w:tmpl w:val="094B2E7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2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pStyle w:val="4h4H4H41h41H42h42H43h43H411h411H421h421H44h"/>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7"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F9E6E88"/>
    <w:multiLevelType w:val="hybridMultilevel"/>
    <w:tmpl w:val="F0C20356"/>
    <w:lvl w:ilvl="0" w:tplc="5BF89EA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19966B3"/>
    <w:multiLevelType w:val="multilevel"/>
    <w:tmpl w:val="31996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F25E7E"/>
    <w:multiLevelType w:val="multilevel"/>
    <w:tmpl w:val="38F25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5" w15:restartNumberingAfterBreak="0">
    <w:nsid w:val="43C46ACA"/>
    <w:multiLevelType w:val="multilevel"/>
    <w:tmpl w:val="43C46AC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47AB22FD"/>
    <w:multiLevelType w:val="multilevel"/>
    <w:tmpl w:val="47AB22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pStyle w:val="3nobreakH3Underrubrik2h3MemoHeading3helloTitre"/>
      <w:lvlText w:val="%3."/>
      <w:lvlJc w:val="right"/>
      <w:pPr>
        <w:ind w:left="1600" w:hanging="400"/>
      </w:pPr>
    </w:lvl>
    <w:lvl w:ilvl="3">
      <w:start w:val="1"/>
      <w:numFmt w:val="decimal"/>
      <w:pStyle w:val="4h4H4H41h41H42h42H43h43H411h411H421h421H44h2"/>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9"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AD7447D"/>
    <w:multiLevelType w:val="multilevel"/>
    <w:tmpl w:val="5AD7447D"/>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C43319D"/>
    <w:multiLevelType w:val="multilevel"/>
    <w:tmpl w:val="5C4331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6B452D"/>
    <w:multiLevelType w:val="multilevel"/>
    <w:tmpl w:val="5C6B4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E3974BC"/>
    <w:multiLevelType w:val="multilevel"/>
    <w:tmpl w:val="5E3974BC"/>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4"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6EF043A"/>
    <w:multiLevelType w:val="multilevel"/>
    <w:tmpl w:val="76EF043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B73494E"/>
    <w:multiLevelType w:val="multilevel"/>
    <w:tmpl w:val="7B734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7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44776553">
    <w:abstractNumId w:val="31"/>
  </w:num>
  <w:num w:numId="2" w16cid:durableId="215627708">
    <w:abstractNumId w:val="74"/>
  </w:num>
  <w:num w:numId="3" w16cid:durableId="852495291">
    <w:abstractNumId w:val="1"/>
  </w:num>
  <w:num w:numId="4" w16cid:durableId="1086607362">
    <w:abstractNumId w:val="2"/>
  </w:num>
  <w:num w:numId="5" w16cid:durableId="945114507">
    <w:abstractNumId w:val="22"/>
  </w:num>
  <w:num w:numId="6" w16cid:durableId="991641722">
    <w:abstractNumId w:val="48"/>
  </w:num>
  <w:num w:numId="7" w16cid:durableId="932325590">
    <w:abstractNumId w:val="26"/>
  </w:num>
  <w:num w:numId="8" w16cid:durableId="1396515643">
    <w:abstractNumId w:val="46"/>
  </w:num>
  <w:num w:numId="9" w16cid:durableId="1156532141">
    <w:abstractNumId w:val="51"/>
  </w:num>
  <w:num w:numId="10" w16cid:durableId="561017333">
    <w:abstractNumId w:val="67"/>
    <w:lvlOverride w:ilvl="0">
      <w:startOverride w:val="1"/>
    </w:lvlOverride>
  </w:num>
  <w:num w:numId="11" w16cid:durableId="606083557">
    <w:abstractNumId w:val="14"/>
  </w:num>
  <w:num w:numId="12" w16cid:durableId="1280528997">
    <w:abstractNumId w:val="67"/>
  </w:num>
  <w:num w:numId="13" w16cid:durableId="362175202">
    <w:abstractNumId w:val="13"/>
  </w:num>
  <w:num w:numId="14" w16cid:durableId="563682990">
    <w:abstractNumId w:val="71"/>
  </w:num>
  <w:num w:numId="15" w16cid:durableId="423303151">
    <w:abstractNumId w:val="25"/>
  </w:num>
  <w:num w:numId="16" w16cid:durableId="582226845">
    <w:abstractNumId w:val="10"/>
  </w:num>
  <w:num w:numId="17" w16cid:durableId="1916431204">
    <w:abstractNumId w:val="69"/>
  </w:num>
  <w:num w:numId="18" w16cid:durableId="1902789455">
    <w:abstractNumId w:val="35"/>
  </w:num>
  <w:num w:numId="19" w16cid:durableId="40595384">
    <w:abstractNumId w:val="43"/>
  </w:num>
  <w:num w:numId="20" w16cid:durableId="1604266849">
    <w:abstractNumId w:val="72"/>
  </w:num>
  <w:num w:numId="21" w16cid:durableId="1057095686">
    <w:abstractNumId w:val="38"/>
  </w:num>
  <w:num w:numId="22" w16cid:durableId="854460599">
    <w:abstractNumId w:val="20"/>
  </w:num>
  <w:num w:numId="23" w16cid:durableId="655112463">
    <w:abstractNumId w:val="0"/>
  </w:num>
  <w:num w:numId="24" w16cid:durableId="11734375">
    <w:abstractNumId w:val="3"/>
  </w:num>
  <w:num w:numId="25" w16cid:durableId="973830337">
    <w:abstractNumId w:val="45"/>
  </w:num>
  <w:num w:numId="26" w16cid:durableId="1404524833">
    <w:abstractNumId w:val="29"/>
  </w:num>
  <w:num w:numId="27" w16cid:durableId="1045786943">
    <w:abstractNumId w:val="60"/>
  </w:num>
  <w:num w:numId="28" w16cid:durableId="2033918096">
    <w:abstractNumId w:val="24"/>
  </w:num>
  <w:num w:numId="29" w16cid:durableId="1028676970">
    <w:abstractNumId w:val="21"/>
  </w:num>
  <w:num w:numId="30" w16cid:durableId="897714833">
    <w:abstractNumId w:val="70"/>
  </w:num>
  <w:num w:numId="31" w16cid:durableId="1791976283">
    <w:abstractNumId w:val="64"/>
  </w:num>
  <w:num w:numId="32" w16cid:durableId="177038023">
    <w:abstractNumId w:val="65"/>
  </w:num>
  <w:num w:numId="33" w16cid:durableId="295259850">
    <w:abstractNumId w:val="61"/>
  </w:num>
  <w:num w:numId="34" w16cid:durableId="339552221">
    <w:abstractNumId w:val="53"/>
  </w:num>
  <w:num w:numId="35" w16cid:durableId="288702089">
    <w:abstractNumId w:val="16"/>
  </w:num>
  <w:num w:numId="36" w16cid:durableId="835268242">
    <w:abstractNumId w:val="37"/>
  </w:num>
  <w:num w:numId="37" w16cid:durableId="296765728">
    <w:abstractNumId w:val="57"/>
  </w:num>
  <w:num w:numId="38" w16cid:durableId="391582020">
    <w:abstractNumId w:val="49"/>
  </w:num>
  <w:num w:numId="39" w16cid:durableId="1257133476">
    <w:abstractNumId w:val="58"/>
  </w:num>
  <w:num w:numId="40" w16cid:durableId="1725565843">
    <w:abstractNumId w:val="34"/>
  </w:num>
  <w:num w:numId="41" w16cid:durableId="2079588949">
    <w:abstractNumId w:val="19"/>
  </w:num>
  <w:num w:numId="42" w16cid:durableId="1685085637">
    <w:abstractNumId w:val="56"/>
  </w:num>
  <w:num w:numId="43" w16cid:durableId="2100133524">
    <w:abstractNumId w:val="63"/>
  </w:num>
  <w:num w:numId="44" w16cid:durableId="1863277432">
    <w:abstractNumId w:val="40"/>
  </w:num>
  <w:num w:numId="45" w16cid:durableId="1385790363">
    <w:abstractNumId w:val="47"/>
  </w:num>
  <w:num w:numId="46" w16cid:durableId="1438017572">
    <w:abstractNumId w:val="28"/>
  </w:num>
  <w:num w:numId="47" w16cid:durableId="1364282590">
    <w:abstractNumId w:val="4"/>
  </w:num>
  <w:num w:numId="48" w16cid:durableId="926307378">
    <w:abstractNumId w:val="8"/>
  </w:num>
  <w:num w:numId="49" w16cid:durableId="294992912">
    <w:abstractNumId w:val="23"/>
  </w:num>
  <w:num w:numId="50" w16cid:durableId="1387486799">
    <w:abstractNumId w:val="59"/>
  </w:num>
  <w:num w:numId="51" w16cid:durableId="1086614802">
    <w:abstractNumId w:val="7"/>
  </w:num>
  <w:num w:numId="52" w16cid:durableId="2111268880">
    <w:abstractNumId w:val="42"/>
  </w:num>
  <w:num w:numId="53" w16cid:durableId="626471478">
    <w:abstractNumId w:val="11"/>
  </w:num>
  <w:num w:numId="54" w16cid:durableId="1921021206">
    <w:abstractNumId w:val="55"/>
  </w:num>
  <w:num w:numId="55" w16cid:durableId="1681275543">
    <w:abstractNumId w:val="62"/>
  </w:num>
  <w:num w:numId="56" w16cid:durableId="795369358">
    <w:abstractNumId w:val="52"/>
  </w:num>
  <w:num w:numId="57" w16cid:durableId="1249536136">
    <w:abstractNumId w:val="9"/>
  </w:num>
  <w:num w:numId="58" w16cid:durableId="127937814">
    <w:abstractNumId w:val="33"/>
  </w:num>
  <w:num w:numId="59" w16cid:durableId="1291207376">
    <w:abstractNumId w:val="50"/>
  </w:num>
  <w:num w:numId="60" w16cid:durableId="389502882">
    <w:abstractNumId w:val="41"/>
  </w:num>
  <w:num w:numId="61" w16cid:durableId="1650860274">
    <w:abstractNumId w:val="36"/>
  </w:num>
  <w:num w:numId="62" w16cid:durableId="1556159971">
    <w:abstractNumId w:val="6"/>
  </w:num>
  <w:num w:numId="63" w16cid:durableId="261842493">
    <w:abstractNumId w:val="39"/>
  </w:num>
  <w:num w:numId="64" w16cid:durableId="978458066">
    <w:abstractNumId w:val="15"/>
  </w:num>
  <w:num w:numId="65" w16cid:durableId="196285720">
    <w:abstractNumId w:val="12"/>
  </w:num>
  <w:num w:numId="66" w16cid:durableId="1260216008">
    <w:abstractNumId w:val="32"/>
  </w:num>
  <w:num w:numId="67" w16cid:durableId="1512721830">
    <w:abstractNumId w:val="54"/>
  </w:num>
  <w:num w:numId="68" w16cid:durableId="955215729">
    <w:abstractNumId w:val="73"/>
  </w:num>
  <w:num w:numId="69" w16cid:durableId="664630445">
    <w:abstractNumId w:val="66"/>
  </w:num>
  <w:num w:numId="70" w16cid:durableId="2091000089">
    <w:abstractNumId w:val="17"/>
  </w:num>
  <w:num w:numId="71" w16cid:durableId="387730109">
    <w:abstractNumId w:val="75"/>
  </w:num>
  <w:num w:numId="72" w16cid:durableId="1059019651">
    <w:abstractNumId w:val="30"/>
  </w:num>
  <w:num w:numId="73" w16cid:durableId="1130705352">
    <w:abstractNumId w:val="68"/>
  </w:num>
  <w:num w:numId="74" w16cid:durableId="163880299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105919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85739523">
    <w:abstractNumId w:val="5"/>
  </w:num>
  <w:num w:numId="77" w16cid:durableId="92894720">
    <w:abstractNumId w:val="2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defaultTabStop w:val="720"/>
  <w:autoHyphenation/>
  <w:characterSpacingControl w:val="doNotCompress"/>
  <w:hdrShapeDefaults>
    <o:shapedefaults v:ext="edit" spidmax="2162"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07EF0"/>
    <w:rsid w:val="0001018D"/>
    <w:rsid w:val="00010CA7"/>
    <w:rsid w:val="0001127D"/>
    <w:rsid w:val="00011437"/>
    <w:rsid w:val="00011E6F"/>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8EC"/>
    <w:rsid w:val="00031BB5"/>
    <w:rsid w:val="000325EF"/>
    <w:rsid w:val="00033187"/>
    <w:rsid w:val="0003323B"/>
    <w:rsid w:val="00035073"/>
    <w:rsid w:val="00035F21"/>
    <w:rsid w:val="00036F84"/>
    <w:rsid w:val="00041A85"/>
    <w:rsid w:val="00043F3C"/>
    <w:rsid w:val="000440FF"/>
    <w:rsid w:val="00044A28"/>
    <w:rsid w:val="00044FA1"/>
    <w:rsid w:val="00045496"/>
    <w:rsid w:val="0004639B"/>
    <w:rsid w:val="00046F2C"/>
    <w:rsid w:val="00046F47"/>
    <w:rsid w:val="000473B1"/>
    <w:rsid w:val="00047849"/>
    <w:rsid w:val="000479AC"/>
    <w:rsid w:val="000501D2"/>
    <w:rsid w:val="00050245"/>
    <w:rsid w:val="00050E24"/>
    <w:rsid w:val="0005167B"/>
    <w:rsid w:val="00051AF5"/>
    <w:rsid w:val="00051D9F"/>
    <w:rsid w:val="0005356E"/>
    <w:rsid w:val="000540BF"/>
    <w:rsid w:val="00054BFD"/>
    <w:rsid w:val="0005512E"/>
    <w:rsid w:val="00055131"/>
    <w:rsid w:val="00055E1F"/>
    <w:rsid w:val="00056D49"/>
    <w:rsid w:val="00057415"/>
    <w:rsid w:val="00060022"/>
    <w:rsid w:val="00060281"/>
    <w:rsid w:val="00061681"/>
    <w:rsid w:val="000616CB"/>
    <w:rsid w:val="00061B95"/>
    <w:rsid w:val="00062950"/>
    <w:rsid w:val="000630A0"/>
    <w:rsid w:val="000633CE"/>
    <w:rsid w:val="000645A5"/>
    <w:rsid w:val="00064C8A"/>
    <w:rsid w:val="0006573E"/>
    <w:rsid w:val="0006599B"/>
    <w:rsid w:val="00066101"/>
    <w:rsid w:val="000662B1"/>
    <w:rsid w:val="00066848"/>
    <w:rsid w:val="00066DAD"/>
    <w:rsid w:val="00070E8F"/>
    <w:rsid w:val="00070F47"/>
    <w:rsid w:val="00071801"/>
    <w:rsid w:val="000726CC"/>
    <w:rsid w:val="000728F1"/>
    <w:rsid w:val="000729B4"/>
    <w:rsid w:val="0007302B"/>
    <w:rsid w:val="000732FE"/>
    <w:rsid w:val="00073ECE"/>
    <w:rsid w:val="00073FFF"/>
    <w:rsid w:val="00074455"/>
    <w:rsid w:val="0007487A"/>
    <w:rsid w:val="00074A9D"/>
    <w:rsid w:val="000756F9"/>
    <w:rsid w:val="00075EDA"/>
    <w:rsid w:val="00077A80"/>
    <w:rsid w:val="00077D76"/>
    <w:rsid w:val="00077DE1"/>
    <w:rsid w:val="00077F12"/>
    <w:rsid w:val="000800E2"/>
    <w:rsid w:val="000801A8"/>
    <w:rsid w:val="000804B4"/>
    <w:rsid w:val="000807F3"/>
    <w:rsid w:val="000810A7"/>
    <w:rsid w:val="00081257"/>
    <w:rsid w:val="00081E3A"/>
    <w:rsid w:val="0008253A"/>
    <w:rsid w:val="000826A2"/>
    <w:rsid w:val="000827E0"/>
    <w:rsid w:val="00082A2C"/>
    <w:rsid w:val="00083E84"/>
    <w:rsid w:val="00083F26"/>
    <w:rsid w:val="00084729"/>
    <w:rsid w:val="00084882"/>
    <w:rsid w:val="00084B9D"/>
    <w:rsid w:val="00084FF2"/>
    <w:rsid w:val="0008509A"/>
    <w:rsid w:val="000869AC"/>
    <w:rsid w:val="00086A7B"/>
    <w:rsid w:val="0008712C"/>
    <w:rsid w:val="0008748A"/>
    <w:rsid w:val="00087CDE"/>
    <w:rsid w:val="00090CF1"/>
    <w:rsid w:val="000922FC"/>
    <w:rsid w:val="00092312"/>
    <w:rsid w:val="00092E95"/>
    <w:rsid w:val="0009371C"/>
    <w:rsid w:val="00094296"/>
    <w:rsid w:val="0009490B"/>
    <w:rsid w:val="00094FB0"/>
    <w:rsid w:val="00095026"/>
    <w:rsid w:val="000957CD"/>
    <w:rsid w:val="00095AF3"/>
    <w:rsid w:val="00095EC2"/>
    <w:rsid w:val="0009621B"/>
    <w:rsid w:val="00097547"/>
    <w:rsid w:val="00097A6F"/>
    <w:rsid w:val="000A01EE"/>
    <w:rsid w:val="000A0557"/>
    <w:rsid w:val="000A13B4"/>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96B"/>
    <w:rsid w:val="000B1EB9"/>
    <w:rsid w:val="000B2480"/>
    <w:rsid w:val="000B440F"/>
    <w:rsid w:val="000B4B0A"/>
    <w:rsid w:val="000B604A"/>
    <w:rsid w:val="000B609A"/>
    <w:rsid w:val="000B62B0"/>
    <w:rsid w:val="000B73BF"/>
    <w:rsid w:val="000B74ED"/>
    <w:rsid w:val="000C0013"/>
    <w:rsid w:val="000C0568"/>
    <w:rsid w:val="000C0660"/>
    <w:rsid w:val="000C07F0"/>
    <w:rsid w:val="000C0C1C"/>
    <w:rsid w:val="000C0E7B"/>
    <w:rsid w:val="000C0EDB"/>
    <w:rsid w:val="000C0FE5"/>
    <w:rsid w:val="000C1BCC"/>
    <w:rsid w:val="000C234D"/>
    <w:rsid w:val="000C2392"/>
    <w:rsid w:val="000C252D"/>
    <w:rsid w:val="000C2ACA"/>
    <w:rsid w:val="000C355F"/>
    <w:rsid w:val="000C3677"/>
    <w:rsid w:val="000C38F0"/>
    <w:rsid w:val="000C3B57"/>
    <w:rsid w:val="000C3BF6"/>
    <w:rsid w:val="000C5442"/>
    <w:rsid w:val="000C5ABC"/>
    <w:rsid w:val="000C5C1E"/>
    <w:rsid w:val="000C5E13"/>
    <w:rsid w:val="000C6E9D"/>
    <w:rsid w:val="000C7252"/>
    <w:rsid w:val="000D29E8"/>
    <w:rsid w:val="000D2AA2"/>
    <w:rsid w:val="000D3157"/>
    <w:rsid w:val="000D3428"/>
    <w:rsid w:val="000D3536"/>
    <w:rsid w:val="000D4267"/>
    <w:rsid w:val="000D485B"/>
    <w:rsid w:val="000D4AE5"/>
    <w:rsid w:val="000D516D"/>
    <w:rsid w:val="000D53B6"/>
    <w:rsid w:val="000D5409"/>
    <w:rsid w:val="000D595B"/>
    <w:rsid w:val="000D6024"/>
    <w:rsid w:val="000D60FE"/>
    <w:rsid w:val="000D690D"/>
    <w:rsid w:val="000D74F8"/>
    <w:rsid w:val="000D77F9"/>
    <w:rsid w:val="000D79D2"/>
    <w:rsid w:val="000E16C5"/>
    <w:rsid w:val="000E1DDD"/>
    <w:rsid w:val="000E3471"/>
    <w:rsid w:val="000E401E"/>
    <w:rsid w:val="000E4604"/>
    <w:rsid w:val="000E49A8"/>
    <w:rsid w:val="000E513E"/>
    <w:rsid w:val="000E5C58"/>
    <w:rsid w:val="000E5CB2"/>
    <w:rsid w:val="000E6164"/>
    <w:rsid w:val="000E65AD"/>
    <w:rsid w:val="000E6B86"/>
    <w:rsid w:val="000E750D"/>
    <w:rsid w:val="000E77B1"/>
    <w:rsid w:val="000E7B5C"/>
    <w:rsid w:val="000E7C75"/>
    <w:rsid w:val="000E7DA3"/>
    <w:rsid w:val="000F0033"/>
    <w:rsid w:val="000F0254"/>
    <w:rsid w:val="000F0305"/>
    <w:rsid w:val="000F0355"/>
    <w:rsid w:val="000F03A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6CF7"/>
    <w:rsid w:val="000F727E"/>
    <w:rsid w:val="000F762E"/>
    <w:rsid w:val="001011E4"/>
    <w:rsid w:val="00101EC1"/>
    <w:rsid w:val="00102514"/>
    <w:rsid w:val="0010257F"/>
    <w:rsid w:val="00102870"/>
    <w:rsid w:val="001033EE"/>
    <w:rsid w:val="00104255"/>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2D"/>
    <w:rsid w:val="00122E30"/>
    <w:rsid w:val="0012473D"/>
    <w:rsid w:val="00124977"/>
    <w:rsid w:val="00124FAC"/>
    <w:rsid w:val="001251A5"/>
    <w:rsid w:val="00125498"/>
    <w:rsid w:val="00125C59"/>
    <w:rsid w:val="001277FF"/>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37EA1"/>
    <w:rsid w:val="00140186"/>
    <w:rsid w:val="0014131E"/>
    <w:rsid w:val="00141916"/>
    <w:rsid w:val="00142019"/>
    <w:rsid w:val="0014299B"/>
    <w:rsid w:val="0014307E"/>
    <w:rsid w:val="001436A3"/>
    <w:rsid w:val="001442CE"/>
    <w:rsid w:val="001445FD"/>
    <w:rsid w:val="001460AC"/>
    <w:rsid w:val="00146908"/>
    <w:rsid w:val="001472AF"/>
    <w:rsid w:val="0015038C"/>
    <w:rsid w:val="00150831"/>
    <w:rsid w:val="00150A5D"/>
    <w:rsid w:val="00151118"/>
    <w:rsid w:val="00151CE1"/>
    <w:rsid w:val="00152514"/>
    <w:rsid w:val="001534C4"/>
    <w:rsid w:val="00153764"/>
    <w:rsid w:val="001537BA"/>
    <w:rsid w:val="00153F0E"/>
    <w:rsid w:val="00154016"/>
    <w:rsid w:val="00154030"/>
    <w:rsid w:val="00154FFA"/>
    <w:rsid w:val="001570BB"/>
    <w:rsid w:val="00157AFD"/>
    <w:rsid w:val="00161435"/>
    <w:rsid w:val="001618DD"/>
    <w:rsid w:val="001620F2"/>
    <w:rsid w:val="00162731"/>
    <w:rsid w:val="00162B77"/>
    <w:rsid w:val="0016309A"/>
    <w:rsid w:val="0016321D"/>
    <w:rsid w:val="0016327F"/>
    <w:rsid w:val="0016347E"/>
    <w:rsid w:val="00163A1F"/>
    <w:rsid w:val="00163F3D"/>
    <w:rsid w:val="00165181"/>
    <w:rsid w:val="0016521D"/>
    <w:rsid w:val="0016618F"/>
    <w:rsid w:val="001662DD"/>
    <w:rsid w:val="0016655C"/>
    <w:rsid w:val="0016663F"/>
    <w:rsid w:val="00167282"/>
    <w:rsid w:val="001672DC"/>
    <w:rsid w:val="0016795A"/>
    <w:rsid w:val="00170702"/>
    <w:rsid w:val="00170753"/>
    <w:rsid w:val="00170BE3"/>
    <w:rsid w:val="00170C2C"/>
    <w:rsid w:val="0017158F"/>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2E9B"/>
    <w:rsid w:val="00183142"/>
    <w:rsid w:val="00183513"/>
    <w:rsid w:val="00183882"/>
    <w:rsid w:val="001838E3"/>
    <w:rsid w:val="00184108"/>
    <w:rsid w:val="00184340"/>
    <w:rsid w:val="00184798"/>
    <w:rsid w:val="0018607F"/>
    <w:rsid w:val="001866E6"/>
    <w:rsid w:val="00186979"/>
    <w:rsid w:val="00187B7D"/>
    <w:rsid w:val="0019035B"/>
    <w:rsid w:val="00190924"/>
    <w:rsid w:val="00190E7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CC8"/>
    <w:rsid w:val="00196F6E"/>
    <w:rsid w:val="00197918"/>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0BBB"/>
    <w:rsid w:val="001B0BE2"/>
    <w:rsid w:val="001B1415"/>
    <w:rsid w:val="001B2937"/>
    <w:rsid w:val="001B298F"/>
    <w:rsid w:val="001B2D32"/>
    <w:rsid w:val="001B3986"/>
    <w:rsid w:val="001B3ABE"/>
    <w:rsid w:val="001B3BC3"/>
    <w:rsid w:val="001B4583"/>
    <w:rsid w:val="001B4A8A"/>
    <w:rsid w:val="001B5ED1"/>
    <w:rsid w:val="001B63B9"/>
    <w:rsid w:val="001B663D"/>
    <w:rsid w:val="001B6C2A"/>
    <w:rsid w:val="001B7194"/>
    <w:rsid w:val="001C01C9"/>
    <w:rsid w:val="001C027F"/>
    <w:rsid w:val="001C1A3F"/>
    <w:rsid w:val="001C1DAF"/>
    <w:rsid w:val="001C2676"/>
    <w:rsid w:val="001C2F0D"/>
    <w:rsid w:val="001C342C"/>
    <w:rsid w:val="001C3806"/>
    <w:rsid w:val="001C410A"/>
    <w:rsid w:val="001C4192"/>
    <w:rsid w:val="001C4329"/>
    <w:rsid w:val="001C4FD4"/>
    <w:rsid w:val="001C691C"/>
    <w:rsid w:val="001C6FEF"/>
    <w:rsid w:val="001C7276"/>
    <w:rsid w:val="001C7A55"/>
    <w:rsid w:val="001C7E42"/>
    <w:rsid w:val="001D069A"/>
    <w:rsid w:val="001D0D9C"/>
    <w:rsid w:val="001D0F9C"/>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2877"/>
    <w:rsid w:val="001F32CB"/>
    <w:rsid w:val="001F354B"/>
    <w:rsid w:val="001F3697"/>
    <w:rsid w:val="001F3826"/>
    <w:rsid w:val="001F3F8B"/>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6AF"/>
    <w:rsid w:val="002017FE"/>
    <w:rsid w:val="002018DF"/>
    <w:rsid w:val="00201DCA"/>
    <w:rsid w:val="00201FBF"/>
    <w:rsid w:val="00202A3E"/>
    <w:rsid w:val="002039A3"/>
    <w:rsid w:val="00205444"/>
    <w:rsid w:val="00205D51"/>
    <w:rsid w:val="0020604A"/>
    <w:rsid w:val="002068AE"/>
    <w:rsid w:val="00207026"/>
    <w:rsid w:val="002075A2"/>
    <w:rsid w:val="00210805"/>
    <w:rsid w:val="00210913"/>
    <w:rsid w:val="002111F7"/>
    <w:rsid w:val="00211AF0"/>
    <w:rsid w:val="00213147"/>
    <w:rsid w:val="00213737"/>
    <w:rsid w:val="00213D6B"/>
    <w:rsid w:val="00213FAC"/>
    <w:rsid w:val="00214223"/>
    <w:rsid w:val="00214C1C"/>
    <w:rsid w:val="002154C6"/>
    <w:rsid w:val="002168F5"/>
    <w:rsid w:val="00220244"/>
    <w:rsid w:val="00220F4E"/>
    <w:rsid w:val="00221198"/>
    <w:rsid w:val="00221B6F"/>
    <w:rsid w:val="00223490"/>
    <w:rsid w:val="00223910"/>
    <w:rsid w:val="00223A5B"/>
    <w:rsid w:val="002243BA"/>
    <w:rsid w:val="00225255"/>
    <w:rsid w:val="00225729"/>
    <w:rsid w:val="00225F7A"/>
    <w:rsid w:val="002265D1"/>
    <w:rsid w:val="0022666C"/>
    <w:rsid w:val="00226A88"/>
    <w:rsid w:val="00226BC3"/>
    <w:rsid w:val="00226D94"/>
    <w:rsid w:val="002278F6"/>
    <w:rsid w:val="00227962"/>
    <w:rsid w:val="00230257"/>
    <w:rsid w:val="00230363"/>
    <w:rsid w:val="00230CCD"/>
    <w:rsid w:val="0023136C"/>
    <w:rsid w:val="002316AC"/>
    <w:rsid w:val="0023208F"/>
    <w:rsid w:val="002324BA"/>
    <w:rsid w:val="00232523"/>
    <w:rsid w:val="0023253B"/>
    <w:rsid w:val="00232626"/>
    <w:rsid w:val="002333A0"/>
    <w:rsid w:val="00233945"/>
    <w:rsid w:val="002341B0"/>
    <w:rsid w:val="002342EA"/>
    <w:rsid w:val="0023449B"/>
    <w:rsid w:val="0023451D"/>
    <w:rsid w:val="00234AE2"/>
    <w:rsid w:val="00235B11"/>
    <w:rsid w:val="00235D97"/>
    <w:rsid w:val="00236CFB"/>
    <w:rsid w:val="00236EFB"/>
    <w:rsid w:val="00237483"/>
    <w:rsid w:val="00237A21"/>
    <w:rsid w:val="00237CB4"/>
    <w:rsid w:val="00240A91"/>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0"/>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62E"/>
    <w:rsid w:val="00266B91"/>
    <w:rsid w:val="002670C6"/>
    <w:rsid w:val="0027128D"/>
    <w:rsid w:val="00272A1D"/>
    <w:rsid w:val="00274A93"/>
    <w:rsid w:val="00274FA7"/>
    <w:rsid w:val="00275270"/>
    <w:rsid w:val="0027553E"/>
    <w:rsid w:val="0027769A"/>
    <w:rsid w:val="00280073"/>
    <w:rsid w:val="002810C8"/>
    <w:rsid w:val="00281F22"/>
    <w:rsid w:val="00282064"/>
    <w:rsid w:val="002831D1"/>
    <w:rsid w:val="0028338F"/>
    <w:rsid w:val="002836EC"/>
    <w:rsid w:val="00285297"/>
    <w:rsid w:val="00285984"/>
    <w:rsid w:val="00286340"/>
    <w:rsid w:val="0028678B"/>
    <w:rsid w:val="00287401"/>
    <w:rsid w:val="002912C6"/>
    <w:rsid w:val="00292A12"/>
    <w:rsid w:val="0029385B"/>
    <w:rsid w:val="002939B4"/>
    <w:rsid w:val="00293CFA"/>
    <w:rsid w:val="002945AE"/>
    <w:rsid w:val="00294C53"/>
    <w:rsid w:val="00295C39"/>
    <w:rsid w:val="00296202"/>
    <w:rsid w:val="002969AA"/>
    <w:rsid w:val="00297249"/>
    <w:rsid w:val="00297343"/>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A7C9E"/>
    <w:rsid w:val="002A7F4B"/>
    <w:rsid w:val="002B030D"/>
    <w:rsid w:val="002B0A19"/>
    <w:rsid w:val="002B224A"/>
    <w:rsid w:val="002B25C5"/>
    <w:rsid w:val="002B2906"/>
    <w:rsid w:val="002B2C46"/>
    <w:rsid w:val="002B38A3"/>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1DE5"/>
    <w:rsid w:val="002D325F"/>
    <w:rsid w:val="002D3C1E"/>
    <w:rsid w:val="002D3E65"/>
    <w:rsid w:val="002D3E68"/>
    <w:rsid w:val="002D4447"/>
    <w:rsid w:val="002D4CA5"/>
    <w:rsid w:val="002D5337"/>
    <w:rsid w:val="002D5B7B"/>
    <w:rsid w:val="002D795E"/>
    <w:rsid w:val="002D7E00"/>
    <w:rsid w:val="002D7E8A"/>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2693"/>
    <w:rsid w:val="002F375D"/>
    <w:rsid w:val="002F37FF"/>
    <w:rsid w:val="002F3AEC"/>
    <w:rsid w:val="002F3B9E"/>
    <w:rsid w:val="002F41D4"/>
    <w:rsid w:val="002F4430"/>
    <w:rsid w:val="002F471C"/>
    <w:rsid w:val="002F4B46"/>
    <w:rsid w:val="002F593C"/>
    <w:rsid w:val="002F5A61"/>
    <w:rsid w:val="002F65E2"/>
    <w:rsid w:val="002F6DBC"/>
    <w:rsid w:val="002F6F18"/>
    <w:rsid w:val="002F6F74"/>
    <w:rsid w:val="002F73B8"/>
    <w:rsid w:val="002F764C"/>
    <w:rsid w:val="002F7F33"/>
    <w:rsid w:val="00300509"/>
    <w:rsid w:val="00300AD4"/>
    <w:rsid w:val="0030126F"/>
    <w:rsid w:val="003013E5"/>
    <w:rsid w:val="003015D8"/>
    <w:rsid w:val="00301EF7"/>
    <w:rsid w:val="00302036"/>
    <w:rsid w:val="00302D2B"/>
    <w:rsid w:val="00303623"/>
    <w:rsid w:val="00303930"/>
    <w:rsid w:val="00303A49"/>
    <w:rsid w:val="00304755"/>
    <w:rsid w:val="003063B2"/>
    <w:rsid w:val="003063CC"/>
    <w:rsid w:val="00306494"/>
    <w:rsid w:val="00306AE8"/>
    <w:rsid w:val="00306D0E"/>
    <w:rsid w:val="0030782F"/>
    <w:rsid w:val="003109D2"/>
    <w:rsid w:val="00310B98"/>
    <w:rsid w:val="00310DD9"/>
    <w:rsid w:val="00310E71"/>
    <w:rsid w:val="00311F01"/>
    <w:rsid w:val="003125C3"/>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296E"/>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3DBB"/>
    <w:rsid w:val="003544E3"/>
    <w:rsid w:val="00354541"/>
    <w:rsid w:val="00354601"/>
    <w:rsid w:val="00354936"/>
    <w:rsid w:val="00354D8C"/>
    <w:rsid w:val="00355407"/>
    <w:rsid w:val="003562DA"/>
    <w:rsid w:val="0035636A"/>
    <w:rsid w:val="00356589"/>
    <w:rsid w:val="00356A38"/>
    <w:rsid w:val="00356BEE"/>
    <w:rsid w:val="00356EE4"/>
    <w:rsid w:val="0035768C"/>
    <w:rsid w:val="00357E59"/>
    <w:rsid w:val="00360409"/>
    <w:rsid w:val="0036049E"/>
    <w:rsid w:val="00360D08"/>
    <w:rsid w:val="00361153"/>
    <w:rsid w:val="003613AF"/>
    <w:rsid w:val="00361623"/>
    <w:rsid w:val="00362708"/>
    <w:rsid w:val="00363200"/>
    <w:rsid w:val="00363545"/>
    <w:rsid w:val="003643FF"/>
    <w:rsid w:val="00364AC0"/>
    <w:rsid w:val="00364F65"/>
    <w:rsid w:val="00365065"/>
    <w:rsid w:val="00365241"/>
    <w:rsid w:val="003658AC"/>
    <w:rsid w:val="00365A4B"/>
    <w:rsid w:val="0036658E"/>
    <w:rsid w:val="00366A11"/>
    <w:rsid w:val="00366B3D"/>
    <w:rsid w:val="003672A1"/>
    <w:rsid w:val="00367FFB"/>
    <w:rsid w:val="003705FE"/>
    <w:rsid w:val="003708B5"/>
    <w:rsid w:val="003722C0"/>
    <w:rsid w:val="003724F7"/>
    <w:rsid w:val="003728D6"/>
    <w:rsid w:val="00372C44"/>
    <w:rsid w:val="00372E1E"/>
    <w:rsid w:val="003738FE"/>
    <w:rsid w:val="00374723"/>
    <w:rsid w:val="003747A1"/>
    <w:rsid w:val="0037484C"/>
    <w:rsid w:val="00374AC0"/>
    <w:rsid w:val="00374AC3"/>
    <w:rsid w:val="00374FEF"/>
    <w:rsid w:val="00375440"/>
    <w:rsid w:val="003754C6"/>
    <w:rsid w:val="0037594D"/>
    <w:rsid w:val="0037624C"/>
    <w:rsid w:val="00376CBB"/>
    <w:rsid w:val="00376E00"/>
    <w:rsid w:val="003772D4"/>
    <w:rsid w:val="00380411"/>
    <w:rsid w:val="00381068"/>
    <w:rsid w:val="00381586"/>
    <w:rsid w:val="00381E3F"/>
    <w:rsid w:val="00381EEA"/>
    <w:rsid w:val="00382AD8"/>
    <w:rsid w:val="003830DC"/>
    <w:rsid w:val="00384258"/>
    <w:rsid w:val="003855D3"/>
    <w:rsid w:val="00385745"/>
    <w:rsid w:val="00385880"/>
    <w:rsid w:val="00385C1D"/>
    <w:rsid w:val="00386111"/>
    <w:rsid w:val="003866E8"/>
    <w:rsid w:val="003867E6"/>
    <w:rsid w:val="00386933"/>
    <w:rsid w:val="00386F97"/>
    <w:rsid w:val="0038712D"/>
    <w:rsid w:val="0038772E"/>
    <w:rsid w:val="00390465"/>
    <w:rsid w:val="003907F1"/>
    <w:rsid w:val="00390C2B"/>
    <w:rsid w:val="00391332"/>
    <w:rsid w:val="003914D6"/>
    <w:rsid w:val="00391E09"/>
    <w:rsid w:val="00392584"/>
    <w:rsid w:val="00393147"/>
    <w:rsid w:val="00393277"/>
    <w:rsid w:val="00393540"/>
    <w:rsid w:val="00393D59"/>
    <w:rsid w:val="0039426D"/>
    <w:rsid w:val="003943F3"/>
    <w:rsid w:val="0039475F"/>
    <w:rsid w:val="00395614"/>
    <w:rsid w:val="00395B85"/>
    <w:rsid w:val="003960A1"/>
    <w:rsid w:val="003962FB"/>
    <w:rsid w:val="003964B8"/>
    <w:rsid w:val="0039693C"/>
    <w:rsid w:val="00396B98"/>
    <w:rsid w:val="00396C55"/>
    <w:rsid w:val="003972F5"/>
    <w:rsid w:val="003974C0"/>
    <w:rsid w:val="003978F8"/>
    <w:rsid w:val="00397AAF"/>
    <w:rsid w:val="00397B66"/>
    <w:rsid w:val="003A031C"/>
    <w:rsid w:val="003A0556"/>
    <w:rsid w:val="003A1149"/>
    <w:rsid w:val="003A1AB7"/>
    <w:rsid w:val="003A2240"/>
    <w:rsid w:val="003A2576"/>
    <w:rsid w:val="003A3271"/>
    <w:rsid w:val="003A3C78"/>
    <w:rsid w:val="003A4016"/>
    <w:rsid w:val="003A44C8"/>
    <w:rsid w:val="003A5663"/>
    <w:rsid w:val="003A5CF7"/>
    <w:rsid w:val="003A68F2"/>
    <w:rsid w:val="003A6F93"/>
    <w:rsid w:val="003A7454"/>
    <w:rsid w:val="003B0545"/>
    <w:rsid w:val="003B0AB1"/>
    <w:rsid w:val="003B1145"/>
    <w:rsid w:val="003B218A"/>
    <w:rsid w:val="003B2841"/>
    <w:rsid w:val="003B2C55"/>
    <w:rsid w:val="003B2E3A"/>
    <w:rsid w:val="003B2FB6"/>
    <w:rsid w:val="003B3BF6"/>
    <w:rsid w:val="003B3D1D"/>
    <w:rsid w:val="003B3F69"/>
    <w:rsid w:val="003B4D87"/>
    <w:rsid w:val="003B4E73"/>
    <w:rsid w:val="003B506B"/>
    <w:rsid w:val="003B5DE8"/>
    <w:rsid w:val="003B5E2A"/>
    <w:rsid w:val="003B63DA"/>
    <w:rsid w:val="003B6BAE"/>
    <w:rsid w:val="003B6D7F"/>
    <w:rsid w:val="003B779A"/>
    <w:rsid w:val="003B7870"/>
    <w:rsid w:val="003C03BC"/>
    <w:rsid w:val="003C0A4B"/>
    <w:rsid w:val="003C1B24"/>
    <w:rsid w:val="003C1D2D"/>
    <w:rsid w:val="003C1D7D"/>
    <w:rsid w:val="003C2B0F"/>
    <w:rsid w:val="003C2C46"/>
    <w:rsid w:val="003C31FC"/>
    <w:rsid w:val="003C3A09"/>
    <w:rsid w:val="003C584E"/>
    <w:rsid w:val="003C5BBD"/>
    <w:rsid w:val="003C5DE6"/>
    <w:rsid w:val="003C642E"/>
    <w:rsid w:val="003C6594"/>
    <w:rsid w:val="003C6D0B"/>
    <w:rsid w:val="003C74B0"/>
    <w:rsid w:val="003D0970"/>
    <w:rsid w:val="003D0C0E"/>
    <w:rsid w:val="003D1BAF"/>
    <w:rsid w:val="003D2094"/>
    <w:rsid w:val="003D315D"/>
    <w:rsid w:val="003D40ED"/>
    <w:rsid w:val="003D49C1"/>
    <w:rsid w:val="003D53A5"/>
    <w:rsid w:val="003D629E"/>
    <w:rsid w:val="003D6A05"/>
    <w:rsid w:val="003D6E37"/>
    <w:rsid w:val="003D6F51"/>
    <w:rsid w:val="003D7039"/>
    <w:rsid w:val="003D718D"/>
    <w:rsid w:val="003D74BD"/>
    <w:rsid w:val="003E00B4"/>
    <w:rsid w:val="003E0F28"/>
    <w:rsid w:val="003E1006"/>
    <w:rsid w:val="003E1355"/>
    <w:rsid w:val="003E1499"/>
    <w:rsid w:val="003E24EE"/>
    <w:rsid w:val="003E2F72"/>
    <w:rsid w:val="003E2FB8"/>
    <w:rsid w:val="003E3176"/>
    <w:rsid w:val="003E38D4"/>
    <w:rsid w:val="003E51DC"/>
    <w:rsid w:val="003E5266"/>
    <w:rsid w:val="003E53C9"/>
    <w:rsid w:val="003E5400"/>
    <w:rsid w:val="003E5EF8"/>
    <w:rsid w:val="003E73B0"/>
    <w:rsid w:val="003E7864"/>
    <w:rsid w:val="003E7B72"/>
    <w:rsid w:val="003E7E5F"/>
    <w:rsid w:val="003F03F6"/>
    <w:rsid w:val="003F0CAE"/>
    <w:rsid w:val="003F125F"/>
    <w:rsid w:val="003F261E"/>
    <w:rsid w:val="003F2CD8"/>
    <w:rsid w:val="003F3724"/>
    <w:rsid w:val="003F44ED"/>
    <w:rsid w:val="003F4D46"/>
    <w:rsid w:val="003F60F4"/>
    <w:rsid w:val="003F61E1"/>
    <w:rsid w:val="003F68EC"/>
    <w:rsid w:val="003F75E1"/>
    <w:rsid w:val="003F7F54"/>
    <w:rsid w:val="003F7F96"/>
    <w:rsid w:val="0040012B"/>
    <w:rsid w:val="00401919"/>
    <w:rsid w:val="0040208A"/>
    <w:rsid w:val="0040211E"/>
    <w:rsid w:val="004028A9"/>
    <w:rsid w:val="00402BCC"/>
    <w:rsid w:val="004031D4"/>
    <w:rsid w:val="004032A6"/>
    <w:rsid w:val="00403B2E"/>
    <w:rsid w:val="00404026"/>
    <w:rsid w:val="004046CC"/>
    <w:rsid w:val="00404728"/>
    <w:rsid w:val="00405D76"/>
    <w:rsid w:val="004061AF"/>
    <w:rsid w:val="00406AC0"/>
    <w:rsid w:val="00406B94"/>
    <w:rsid w:val="00407700"/>
    <w:rsid w:val="00407C5F"/>
    <w:rsid w:val="00407D6E"/>
    <w:rsid w:val="00407F5C"/>
    <w:rsid w:val="0041070B"/>
    <w:rsid w:val="00411A97"/>
    <w:rsid w:val="00411E6B"/>
    <w:rsid w:val="0041203C"/>
    <w:rsid w:val="00412274"/>
    <w:rsid w:val="0041248A"/>
    <w:rsid w:val="00412B5A"/>
    <w:rsid w:val="00412EA3"/>
    <w:rsid w:val="00414199"/>
    <w:rsid w:val="00414230"/>
    <w:rsid w:val="00414248"/>
    <w:rsid w:val="0041429E"/>
    <w:rsid w:val="00414B4A"/>
    <w:rsid w:val="00414B7B"/>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6CD"/>
    <w:rsid w:val="00424992"/>
    <w:rsid w:val="004256C9"/>
    <w:rsid w:val="00425DD7"/>
    <w:rsid w:val="004261BD"/>
    <w:rsid w:val="004265D6"/>
    <w:rsid w:val="0042678F"/>
    <w:rsid w:val="004267E2"/>
    <w:rsid w:val="00426821"/>
    <w:rsid w:val="0042684F"/>
    <w:rsid w:val="00426C3C"/>
    <w:rsid w:val="00427009"/>
    <w:rsid w:val="004272B0"/>
    <w:rsid w:val="0042794D"/>
    <w:rsid w:val="00427EF0"/>
    <w:rsid w:val="00427FD8"/>
    <w:rsid w:val="00431B65"/>
    <w:rsid w:val="00431C21"/>
    <w:rsid w:val="00431E18"/>
    <w:rsid w:val="004320A8"/>
    <w:rsid w:val="00434E03"/>
    <w:rsid w:val="00434E46"/>
    <w:rsid w:val="00435A6D"/>
    <w:rsid w:val="004370E2"/>
    <w:rsid w:val="0043720B"/>
    <w:rsid w:val="00437D7E"/>
    <w:rsid w:val="004402F6"/>
    <w:rsid w:val="0044072E"/>
    <w:rsid w:val="00440743"/>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0764"/>
    <w:rsid w:val="004518F7"/>
    <w:rsid w:val="00451F72"/>
    <w:rsid w:val="00452070"/>
    <w:rsid w:val="00452CE9"/>
    <w:rsid w:val="00452D55"/>
    <w:rsid w:val="0045360A"/>
    <w:rsid w:val="004537A9"/>
    <w:rsid w:val="0045396C"/>
    <w:rsid w:val="00453C51"/>
    <w:rsid w:val="00453FBF"/>
    <w:rsid w:val="00456FCE"/>
    <w:rsid w:val="00461291"/>
    <w:rsid w:val="004615F7"/>
    <w:rsid w:val="00461851"/>
    <w:rsid w:val="004618AC"/>
    <w:rsid w:val="00461F68"/>
    <w:rsid w:val="00462248"/>
    <w:rsid w:val="004638A7"/>
    <w:rsid w:val="00463C47"/>
    <w:rsid w:val="00463D74"/>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0"/>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34B4"/>
    <w:rsid w:val="00483DB9"/>
    <w:rsid w:val="00484CD4"/>
    <w:rsid w:val="00484E13"/>
    <w:rsid w:val="00485115"/>
    <w:rsid w:val="0048561F"/>
    <w:rsid w:val="0048586C"/>
    <w:rsid w:val="00485CBA"/>
    <w:rsid w:val="00490447"/>
    <w:rsid w:val="0049064D"/>
    <w:rsid w:val="00491124"/>
    <w:rsid w:val="00491A57"/>
    <w:rsid w:val="00491A68"/>
    <w:rsid w:val="004926D5"/>
    <w:rsid w:val="004927C4"/>
    <w:rsid w:val="00492F3F"/>
    <w:rsid w:val="0049317A"/>
    <w:rsid w:val="0049324B"/>
    <w:rsid w:val="00494503"/>
    <w:rsid w:val="004952BE"/>
    <w:rsid w:val="00496655"/>
    <w:rsid w:val="00496DBE"/>
    <w:rsid w:val="0049756B"/>
    <w:rsid w:val="00497930"/>
    <w:rsid w:val="00497BF4"/>
    <w:rsid w:val="004A0BA3"/>
    <w:rsid w:val="004A17F2"/>
    <w:rsid w:val="004A1848"/>
    <w:rsid w:val="004A2D81"/>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634"/>
    <w:rsid w:val="004B67FF"/>
    <w:rsid w:val="004B681E"/>
    <w:rsid w:val="004B6866"/>
    <w:rsid w:val="004B6BDB"/>
    <w:rsid w:val="004B74A0"/>
    <w:rsid w:val="004B77C1"/>
    <w:rsid w:val="004B7F13"/>
    <w:rsid w:val="004C0044"/>
    <w:rsid w:val="004C0FE4"/>
    <w:rsid w:val="004C1530"/>
    <w:rsid w:val="004C153C"/>
    <w:rsid w:val="004C1587"/>
    <w:rsid w:val="004C158D"/>
    <w:rsid w:val="004C254E"/>
    <w:rsid w:val="004C2589"/>
    <w:rsid w:val="004C28A8"/>
    <w:rsid w:val="004C2DAC"/>
    <w:rsid w:val="004C417C"/>
    <w:rsid w:val="004C445D"/>
    <w:rsid w:val="004C4536"/>
    <w:rsid w:val="004C4811"/>
    <w:rsid w:val="004C4B7E"/>
    <w:rsid w:val="004C52FB"/>
    <w:rsid w:val="004C544C"/>
    <w:rsid w:val="004C6A8C"/>
    <w:rsid w:val="004D0649"/>
    <w:rsid w:val="004D1951"/>
    <w:rsid w:val="004D204A"/>
    <w:rsid w:val="004D24BD"/>
    <w:rsid w:val="004D3457"/>
    <w:rsid w:val="004D3956"/>
    <w:rsid w:val="004D3B91"/>
    <w:rsid w:val="004D4A74"/>
    <w:rsid w:val="004D5121"/>
    <w:rsid w:val="004D53DC"/>
    <w:rsid w:val="004D60E7"/>
    <w:rsid w:val="004D6522"/>
    <w:rsid w:val="004D7B5F"/>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40F"/>
    <w:rsid w:val="004E5A37"/>
    <w:rsid w:val="004E6516"/>
    <w:rsid w:val="004E7575"/>
    <w:rsid w:val="004E7F26"/>
    <w:rsid w:val="004F02E1"/>
    <w:rsid w:val="004F033F"/>
    <w:rsid w:val="004F0514"/>
    <w:rsid w:val="004F11A1"/>
    <w:rsid w:val="004F1847"/>
    <w:rsid w:val="004F2836"/>
    <w:rsid w:val="004F2A9A"/>
    <w:rsid w:val="004F2F15"/>
    <w:rsid w:val="004F3487"/>
    <w:rsid w:val="004F3D0B"/>
    <w:rsid w:val="004F42D4"/>
    <w:rsid w:val="004F47E0"/>
    <w:rsid w:val="004F49EE"/>
    <w:rsid w:val="004F5953"/>
    <w:rsid w:val="004F65E2"/>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5F9D"/>
    <w:rsid w:val="00506233"/>
    <w:rsid w:val="0050795F"/>
    <w:rsid w:val="00507D08"/>
    <w:rsid w:val="005101B7"/>
    <w:rsid w:val="00510D5C"/>
    <w:rsid w:val="00510DC6"/>
    <w:rsid w:val="005112C5"/>
    <w:rsid w:val="005113E6"/>
    <w:rsid w:val="0051153C"/>
    <w:rsid w:val="00511BF2"/>
    <w:rsid w:val="00511FED"/>
    <w:rsid w:val="00513977"/>
    <w:rsid w:val="00513E67"/>
    <w:rsid w:val="005140D3"/>
    <w:rsid w:val="00514B07"/>
    <w:rsid w:val="0051509F"/>
    <w:rsid w:val="00515243"/>
    <w:rsid w:val="0051577D"/>
    <w:rsid w:val="00515E4A"/>
    <w:rsid w:val="00516BEA"/>
    <w:rsid w:val="00517064"/>
    <w:rsid w:val="005177F2"/>
    <w:rsid w:val="0052075E"/>
    <w:rsid w:val="00521492"/>
    <w:rsid w:val="00522CF3"/>
    <w:rsid w:val="005233E6"/>
    <w:rsid w:val="00524129"/>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2CC"/>
    <w:rsid w:val="00537446"/>
    <w:rsid w:val="0053765B"/>
    <w:rsid w:val="0053791F"/>
    <w:rsid w:val="00537938"/>
    <w:rsid w:val="00537C41"/>
    <w:rsid w:val="00537FA5"/>
    <w:rsid w:val="0054005B"/>
    <w:rsid w:val="00540372"/>
    <w:rsid w:val="005406E6"/>
    <w:rsid w:val="00540CC4"/>
    <w:rsid w:val="005419F6"/>
    <w:rsid w:val="0054205A"/>
    <w:rsid w:val="00543A2B"/>
    <w:rsid w:val="00544197"/>
    <w:rsid w:val="005449E7"/>
    <w:rsid w:val="0054509E"/>
    <w:rsid w:val="00546EAE"/>
    <w:rsid w:val="00551079"/>
    <w:rsid w:val="0055143F"/>
    <w:rsid w:val="00551781"/>
    <w:rsid w:val="00551A11"/>
    <w:rsid w:val="005521FA"/>
    <w:rsid w:val="005528E9"/>
    <w:rsid w:val="00552C2C"/>
    <w:rsid w:val="005536FE"/>
    <w:rsid w:val="00553CF4"/>
    <w:rsid w:val="00553E49"/>
    <w:rsid w:val="00554587"/>
    <w:rsid w:val="005550C7"/>
    <w:rsid w:val="00555CFE"/>
    <w:rsid w:val="00556E09"/>
    <w:rsid w:val="00557322"/>
    <w:rsid w:val="00557583"/>
    <w:rsid w:val="005603D2"/>
    <w:rsid w:val="0056069B"/>
    <w:rsid w:val="005613F4"/>
    <w:rsid w:val="00561BE7"/>
    <w:rsid w:val="00562E99"/>
    <w:rsid w:val="00562F12"/>
    <w:rsid w:val="00562FA9"/>
    <w:rsid w:val="00563010"/>
    <w:rsid w:val="00563B5E"/>
    <w:rsid w:val="00564592"/>
    <w:rsid w:val="00564A84"/>
    <w:rsid w:val="00564F41"/>
    <w:rsid w:val="005650DB"/>
    <w:rsid w:val="0056514B"/>
    <w:rsid w:val="005652D7"/>
    <w:rsid w:val="0056571C"/>
    <w:rsid w:val="00565BC9"/>
    <w:rsid w:val="005666C3"/>
    <w:rsid w:val="005666D1"/>
    <w:rsid w:val="00566D33"/>
    <w:rsid w:val="00566DC4"/>
    <w:rsid w:val="005675AC"/>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837"/>
    <w:rsid w:val="00577A1F"/>
    <w:rsid w:val="005800B4"/>
    <w:rsid w:val="00580523"/>
    <w:rsid w:val="00581F9B"/>
    <w:rsid w:val="005823E4"/>
    <w:rsid w:val="005824A6"/>
    <w:rsid w:val="00583059"/>
    <w:rsid w:val="005831B1"/>
    <w:rsid w:val="005834F3"/>
    <w:rsid w:val="00583598"/>
    <w:rsid w:val="005839B4"/>
    <w:rsid w:val="00583C2D"/>
    <w:rsid w:val="005858CB"/>
    <w:rsid w:val="00585B22"/>
    <w:rsid w:val="00585BDC"/>
    <w:rsid w:val="00586112"/>
    <w:rsid w:val="00586481"/>
    <w:rsid w:val="005864DB"/>
    <w:rsid w:val="005873C6"/>
    <w:rsid w:val="0059074D"/>
    <w:rsid w:val="005907B0"/>
    <w:rsid w:val="00590F1C"/>
    <w:rsid w:val="00591A7C"/>
    <w:rsid w:val="00591DBC"/>
    <w:rsid w:val="005920E2"/>
    <w:rsid w:val="00593257"/>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17"/>
    <w:rsid w:val="005A377C"/>
    <w:rsid w:val="005A58C6"/>
    <w:rsid w:val="005A59EF"/>
    <w:rsid w:val="005A71AA"/>
    <w:rsid w:val="005A787A"/>
    <w:rsid w:val="005B0449"/>
    <w:rsid w:val="005B169F"/>
    <w:rsid w:val="005B1ABF"/>
    <w:rsid w:val="005B1BEF"/>
    <w:rsid w:val="005B1E47"/>
    <w:rsid w:val="005B2294"/>
    <w:rsid w:val="005B24AB"/>
    <w:rsid w:val="005B2F14"/>
    <w:rsid w:val="005B4302"/>
    <w:rsid w:val="005B4868"/>
    <w:rsid w:val="005B4D86"/>
    <w:rsid w:val="005B54A3"/>
    <w:rsid w:val="005B5718"/>
    <w:rsid w:val="005B5E5F"/>
    <w:rsid w:val="005B6587"/>
    <w:rsid w:val="005B70D8"/>
    <w:rsid w:val="005B73EC"/>
    <w:rsid w:val="005B79D2"/>
    <w:rsid w:val="005B7A3E"/>
    <w:rsid w:val="005C0B7F"/>
    <w:rsid w:val="005C1B6B"/>
    <w:rsid w:val="005C2F73"/>
    <w:rsid w:val="005C316D"/>
    <w:rsid w:val="005C3712"/>
    <w:rsid w:val="005C5257"/>
    <w:rsid w:val="005C533C"/>
    <w:rsid w:val="005C55EE"/>
    <w:rsid w:val="005C5A1C"/>
    <w:rsid w:val="005C601E"/>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648F"/>
    <w:rsid w:val="005D66FD"/>
    <w:rsid w:val="005D705B"/>
    <w:rsid w:val="005D710D"/>
    <w:rsid w:val="005D7A28"/>
    <w:rsid w:val="005E0BB8"/>
    <w:rsid w:val="005E0C21"/>
    <w:rsid w:val="005E0FC0"/>
    <w:rsid w:val="005E1A72"/>
    <w:rsid w:val="005E1B67"/>
    <w:rsid w:val="005E24EF"/>
    <w:rsid w:val="005E319F"/>
    <w:rsid w:val="005E3365"/>
    <w:rsid w:val="005E3CE6"/>
    <w:rsid w:val="005E5235"/>
    <w:rsid w:val="005E5ED7"/>
    <w:rsid w:val="005E6CFE"/>
    <w:rsid w:val="005E7253"/>
    <w:rsid w:val="005E7942"/>
    <w:rsid w:val="005F0271"/>
    <w:rsid w:val="005F02EB"/>
    <w:rsid w:val="005F0792"/>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B"/>
    <w:rsid w:val="005F5F11"/>
    <w:rsid w:val="005F6A95"/>
    <w:rsid w:val="005F75C1"/>
    <w:rsid w:val="005F7BCB"/>
    <w:rsid w:val="005F7D87"/>
    <w:rsid w:val="0060084E"/>
    <w:rsid w:val="006008BF"/>
    <w:rsid w:val="006008E3"/>
    <w:rsid w:val="00601CD1"/>
    <w:rsid w:val="006028FB"/>
    <w:rsid w:val="0060394C"/>
    <w:rsid w:val="0060477B"/>
    <w:rsid w:val="00604FD7"/>
    <w:rsid w:val="0060673D"/>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17526"/>
    <w:rsid w:val="0062092B"/>
    <w:rsid w:val="00621983"/>
    <w:rsid w:val="00621CF3"/>
    <w:rsid w:val="0062379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A26"/>
    <w:rsid w:val="00635C38"/>
    <w:rsid w:val="00636753"/>
    <w:rsid w:val="00636BDD"/>
    <w:rsid w:val="00636F91"/>
    <w:rsid w:val="006370C6"/>
    <w:rsid w:val="00637480"/>
    <w:rsid w:val="00640E94"/>
    <w:rsid w:val="0064214B"/>
    <w:rsid w:val="00642B0E"/>
    <w:rsid w:val="00642C9F"/>
    <w:rsid w:val="006433A2"/>
    <w:rsid w:val="00643BC6"/>
    <w:rsid w:val="00645A44"/>
    <w:rsid w:val="00646119"/>
    <w:rsid w:val="006462DB"/>
    <w:rsid w:val="006475A4"/>
    <w:rsid w:val="0065108B"/>
    <w:rsid w:val="00651277"/>
    <w:rsid w:val="006524C5"/>
    <w:rsid w:val="0065434E"/>
    <w:rsid w:val="0065503F"/>
    <w:rsid w:val="0065520A"/>
    <w:rsid w:val="00656C25"/>
    <w:rsid w:val="00657904"/>
    <w:rsid w:val="0066050F"/>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B7A"/>
    <w:rsid w:val="00667EF7"/>
    <w:rsid w:val="006704C5"/>
    <w:rsid w:val="00670A34"/>
    <w:rsid w:val="00670B2F"/>
    <w:rsid w:val="00670EDC"/>
    <w:rsid w:val="00671409"/>
    <w:rsid w:val="00672E56"/>
    <w:rsid w:val="0067429D"/>
    <w:rsid w:val="0067479E"/>
    <w:rsid w:val="0067558D"/>
    <w:rsid w:val="0067646C"/>
    <w:rsid w:val="0067702E"/>
    <w:rsid w:val="00677881"/>
    <w:rsid w:val="00677B46"/>
    <w:rsid w:val="00680638"/>
    <w:rsid w:val="00681125"/>
    <w:rsid w:val="00683187"/>
    <w:rsid w:val="00683917"/>
    <w:rsid w:val="00683930"/>
    <w:rsid w:val="00683D5A"/>
    <w:rsid w:val="00685B73"/>
    <w:rsid w:val="00685F59"/>
    <w:rsid w:val="00686002"/>
    <w:rsid w:val="006863EA"/>
    <w:rsid w:val="006868E6"/>
    <w:rsid w:val="00686B00"/>
    <w:rsid w:val="00686B44"/>
    <w:rsid w:val="006877F5"/>
    <w:rsid w:val="0068783A"/>
    <w:rsid w:val="0068799E"/>
    <w:rsid w:val="00690A46"/>
    <w:rsid w:val="006914BB"/>
    <w:rsid w:val="00691CFD"/>
    <w:rsid w:val="00692470"/>
    <w:rsid w:val="00692529"/>
    <w:rsid w:val="00692F34"/>
    <w:rsid w:val="00693774"/>
    <w:rsid w:val="00693A9C"/>
    <w:rsid w:val="00694595"/>
    <w:rsid w:val="006945F9"/>
    <w:rsid w:val="00694A20"/>
    <w:rsid w:val="00694B02"/>
    <w:rsid w:val="00695285"/>
    <w:rsid w:val="00695618"/>
    <w:rsid w:val="00695619"/>
    <w:rsid w:val="00695700"/>
    <w:rsid w:val="0069598F"/>
    <w:rsid w:val="00695CF9"/>
    <w:rsid w:val="00695D4D"/>
    <w:rsid w:val="00696349"/>
    <w:rsid w:val="00696D59"/>
    <w:rsid w:val="006A00D4"/>
    <w:rsid w:val="006A02E9"/>
    <w:rsid w:val="006A0DE1"/>
    <w:rsid w:val="006A1AAD"/>
    <w:rsid w:val="006A2515"/>
    <w:rsid w:val="006A2A28"/>
    <w:rsid w:val="006A3360"/>
    <w:rsid w:val="006A413A"/>
    <w:rsid w:val="006A41CE"/>
    <w:rsid w:val="006A41FD"/>
    <w:rsid w:val="006A4431"/>
    <w:rsid w:val="006A4ACF"/>
    <w:rsid w:val="006A4FDA"/>
    <w:rsid w:val="006A5029"/>
    <w:rsid w:val="006A5157"/>
    <w:rsid w:val="006A5593"/>
    <w:rsid w:val="006A6968"/>
    <w:rsid w:val="006A6A24"/>
    <w:rsid w:val="006A6AB1"/>
    <w:rsid w:val="006A6B32"/>
    <w:rsid w:val="006A700B"/>
    <w:rsid w:val="006A7D9E"/>
    <w:rsid w:val="006A7E7B"/>
    <w:rsid w:val="006A7EB6"/>
    <w:rsid w:val="006B04E8"/>
    <w:rsid w:val="006B06B8"/>
    <w:rsid w:val="006B08DA"/>
    <w:rsid w:val="006B1B3F"/>
    <w:rsid w:val="006B1B93"/>
    <w:rsid w:val="006B1BFE"/>
    <w:rsid w:val="006B1F36"/>
    <w:rsid w:val="006B1F82"/>
    <w:rsid w:val="006B31AD"/>
    <w:rsid w:val="006B3644"/>
    <w:rsid w:val="006B37B5"/>
    <w:rsid w:val="006B385B"/>
    <w:rsid w:val="006B3A37"/>
    <w:rsid w:val="006B3FDE"/>
    <w:rsid w:val="006B4BB3"/>
    <w:rsid w:val="006B6133"/>
    <w:rsid w:val="006B65B2"/>
    <w:rsid w:val="006B7D90"/>
    <w:rsid w:val="006B7EB3"/>
    <w:rsid w:val="006C0706"/>
    <w:rsid w:val="006C0A09"/>
    <w:rsid w:val="006C20B4"/>
    <w:rsid w:val="006C2C87"/>
    <w:rsid w:val="006C3031"/>
    <w:rsid w:val="006C313D"/>
    <w:rsid w:val="006C3394"/>
    <w:rsid w:val="006C33E0"/>
    <w:rsid w:val="006C46D1"/>
    <w:rsid w:val="006C4A1B"/>
    <w:rsid w:val="006C531E"/>
    <w:rsid w:val="006C5731"/>
    <w:rsid w:val="006C5DA7"/>
    <w:rsid w:val="006C5DAA"/>
    <w:rsid w:val="006C74A3"/>
    <w:rsid w:val="006C75A4"/>
    <w:rsid w:val="006C7ECC"/>
    <w:rsid w:val="006D0738"/>
    <w:rsid w:val="006D08BE"/>
    <w:rsid w:val="006D0C38"/>
    <w:rsid w:val="006D1CF7"/>
    <w:rsid w:val="006D3750"/>
    <w:rsid w:val="006D3958"/>
    <w:rsid w:val="006D4066"/>
    <w:rsid w:val="006D45C4"/>
    <w:rsid w:val="006D487E"/>
    <w:rsid w:val="006D5316"/>
    <w:rsid w:val="006D5678"/>
    <w:rsid w:val="006D5B56"/>
    <w:rsid w:val="006D5EC4"/>
    <w:rsid w:val="006D63CF"/>
    <w:rsid w:val="006D67DA"/>
    <w:rsid w:val="006D6B08"/>
    <w:rsid w:val="006D6BE8"/>
    <w:rsid w:val="006D6F7C"/>
    <w:rsid w:val="006D7539"/>
    <w:rsid w:val="006E01F8"/>
    <w:rsid w:val="006E0D16"/>
    <w:rsid w:val="006E206A"/>
    <w:rsid w:val="006E279B"/>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63CD"/>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06A"/>
    <w:rsid w:val="007203A6"/>
    <w:rsid w:val="00720507"/>
    <w:rsid w:val="007205BE"/>
    <w:rsid w:val="0072165E"/>
    <w:rsid w:val="007216CA"/>
    <w:rsid w:val="00721784"/>
    <w:rsid w:val="007218F0"/>
    <w:rsid w:val="00721FD4"/>
    <w:rsid w:val="0072243D"/>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6B4"/>
    <w:rsid w:val="00730D59"/>
    <w:rsid w:val="00730E9E"/>
    <w:rsid w:val="00731CCA"/>
    <w:rsid w:val="00731E72"/>
    <w:rsid w:val="0073215F"/>
    <w:rsid w:val="007322AD"/>
    <w:rsid w:val="00732AA5"/>
    <w:rsid w:val="00732CEA"/>
    <w:rsid w:val="007334DB"/>
    <w:rsid w:val="0073357A"/>
    <w:rsid w:val="007336F8"/>
    <w:rsid w:val="007339C2"/>
    <w:rsid w:val="00733AC0"/>
    <w:rsid w:val="00733ACF"/>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3C42"/>
    <w:rsid w:val="007443E0"/>
    <w:rsid w:val="007451D0"/>
    <w:rsid w:val="00745374"/>
    <w:rsid w:val="00746C45"/>
    <w:rsid w:val="00746DA8"/>
    <w:rsid w:val="00747C25"/>
    <w:rsid w:val="00747D7C"/>
    <w:rsid w:val="00750520"/>
    <w:rsid w:val="0075069D"/>
    <w:rsid w:val="00750C77"/>
    <w:rsid w:val="00750EDC"/>
    <w:rsid w:val="00751016"/>
    <w:rsid w:val="00751E77"/>
    <w:rsid w:val="00753DDB"/>
    <w:rsid w:val="00754000"/>
    <w:rsid w:val="0075400A"/>
    <w:rsid w:val="007543CC"/>
    <w:rsid w:val="00754647"/>
    <w:rsid w:val="00754791"/>
    <w:rsid w:val="007556C3"/>
    <w:rsid w:val="007567BB"/>
    <w:rsid w:val="00756847"/>
    <w:rsid w:val="007578F5"/>
    <w:rsid w:val="00757A41"/>
    <w:rsid w:val="00757AA2"/>
    <w:rsid w:val="00760376"/>
    <w:rsid w:val="007603A9"/>
    <w:rsid w:val="0076121A"/>
    <w:rsid w:val="007612BC"/>
    <w:rsid w:val="007616FD"/>
    <w:rsid w:val="00761C17"/>
    <w:rsid w:val="00761E45"/>
    <w:rsid w:val="00762343"/>
    <w:rsid w:val="00762EFE"/>
    <w:rsid w:val="00763271"/>
    <w:rsid w:val="00764016"/>
    <w:rsid w:val="0076428D"/>
    <w:rsid w:val="00764A6A"/>
    <w:rsid w:val="00764B2F"/>
    <w:rsid w:val="007664D7"/>
    <w:rsid w:val="00766B7E"/>
    <w:rsid w:val="00766D9C"/>
    <w:rsid w:val="00766DFA"/>
    <w:rsid w:val="00766F33"/>
    <w:rsid w:val="00767945"/>
    <w:rsid w:val="007702D1"/>
    <w:rsid w:val="00770972"/>
    <w:rsid w:val="00770ED7"/>
    <w:rsid w:val="0077134A"/>
    <w:rsid w:val="00771933"/>
    <w:rsid w:val="00772DA3"/>
    <w:rsid w:val="00773C86"/>
    <w:rsid w:val="00773C91"/>
    <w:rsid w:val="00774807"/>
    <w:rsid w:val="00774B03"/>
    <w:rsid w:val="00774C6A"/>
    <w:rsid w:val="007751CA"/>
    <w:rsid w:val="0077591E"/>
    <w:rsid w:val="00777093"/>
    <w:rsid w:val="0077746F"/>
    <w:rsid w:val="00780A9F"/>
    <w:rsid w:val="00780ADD"/>
    <w:rsid w:val="00780EDF"/>
    <w:rsid w:val="007815EF"/>
    <w:rsid w:val="00781811"/>
    <w:rsid w:val="00783085"/>
    <w:rsid w:val="00784938"/>
    <w:rsid w:val="00784C9B"/>
    <w:rsid w:val="00785683"/>
    <w:rsid w:val="00785AF8"/>
    <w:rsid w:val="00785C9C"/>
    <w:rsid w:val="007860EA"/>
    <w:rsid w:val="0078652F"/>
    <w:rsid w:val="00786626"/>
    <w:rsid w:val="007866B1"/>
    <w:rsid w:val="00786758"/>
    <w:rsid w:val="007873F8"/>
    <w:rsid w:val="00787692"/>
    <w:rsid w:val="007876E7"/>
    <w:rsid w:val="00787B07"/>
    <w:rsid w:val="00787E0D"/>
    <w:rsid w:val="00790220"/>
    <w:rsid w:val="00790D10"/>
    <w:rsid w:val="00791319"/>
    <w:rsid w:val="0079155E"/>
    <w:rsid w:val="0079171B"/>
    <w:rsid w:val="00791AC5"/>
    <w:rsid w:val="00793278"/>
    <w:rsid w:val="0079343B"/>
    <w:rsid w:val="00793A38"/>
    <w:rsid w:val="007940F4"/>
    <w:rsid w:val="00794EAA"/>
    <w:rsid w:val="00795109"/>
    <w:rsid w:val="007957F0"/>
    <w:rsid w:val="00795F95"/>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3A66"/>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9C4"/>
    <w:rsid w:val="007C7B43"/>
    <w:rsid w:val="007D012E"/>
    <w:rsid w:val="007D0A2A"/>
    <w:rsid w:val="007D1331"/>
    <w:rsid w:val="007D19E2"/>
    <w:rsid w:val="007D1CE0"/>
    <w:rsid w:val="007D1FFA"/>
    <w:rsid w:val="007D223E"/>
    <w:rsid w:val="007D286E"/>
    <w:rsid w:val="007D347C"/>
    <w:rsid w:val="007D363D"/>
    <w:rsid w:val="007D3DB8"/>
    <w:rsid w:val="007D511B"/>
    <w:rsid w:val="007D557E"/>
    <w:rsid w:val="007D6202"/>
    <w:rsid w:val="007D692D"/>
    <w:rsid w:val="007D699F"/>
    <w:rsid w:val="007D7DFF"/>
    <w:rsid w:val="007E01DD"/>
    <w:rsid w:val="007E0557"/>
    <w:rsid w:val="007E0669"/>
    <w:rsid w:val="007E089B"/>
    <w:rsid w:val="007E09CE"/>
    <w:rsid w:val="007E0F5B"/>
    <w:rsid w:val="007E360B"/>
    <w:rsid w:val="007E399F"/>
    <w:rsid w:val="007E3AC3"/>
    <w:rsid w:val="007E3BF8"/>
    <w:rsid w:val="007E3D39"/>
    <w:rsid w:val="007E45BF"/>
    <w:rsid w:val="007E4CBC"/>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4BF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00A"/>
    <w:rsid w:val="00813176"/>
    <w:rsid w:val="008139B2"/>
    <w:rsid w:val="00813A4C"/>
    <w:rsid w:val="00813BB5"/>
    <w:rsid w:val="00813CDF"/>
    <w:rsid w:val="008140E3"/>
    <w:rsid w:val="0081435D"/>
    <w:rsid w:val="00814858"/>
    <w:rsid w:val="00814BEC"/>
    <w:rsid w:val="00814E07"/>
    <w:rsid w:val="00815350"/>
    <w:rsid w:val="0081560F"/>
    <w:rsid w:val="00816763"/>
    <w:rsid w:val="00817EE6"/>
    <w:rsid w:val="008200F3"/>
    <w:rsid w:val="00820B9A"/>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6D69"/>
    <w:rsid w:val="00827210"/>
    <w:rsid w:val="00827D09"/>
    <w:rsid w:val="008304CA"/>
    <w:rsid w:val="00830D31"/>
    <w:rsid w:val="0083119D"/>
    <w:rsid w:val="0083137B"/>
    <w:rsid w:val="00831596"/>
    <w:rsid w:val="00833318"/>
    <w:rsid w:val="00833573"/>
    <w:rsid w:val="00833B38"/>
    <w:rsid w:val="008342D7"/>
    <w:rsid w:val="008343A9"/>
    <w:rsid w:val="00834D3B"/>
    <w:rsid w:val="00836226"/>
    <w:rsid w:val="00836B02"/>
    <w:rsid w:val="00836D3F"/>
    <w:rsid w:val="0083785B"/>
    <w:rsid w:val="0083790C"/>
    <w:rsid w:val="00837DFF"/>
    <w:rsid w:val="00837FA1"/>
    <w:rsid w:val="00840C14"/>
    <w:rsid w:val="00841228"/>
    <w:rsid w:val="00841B0F"/>
    <w:rsid w:val="0084219B"/>
    <w:rsid w:val="00843141"/>
    <w:rsid w:val="0084389D"/>
    <w:rsid w:val="0084421E"/>
    <w:rsid w:val="008442B3"/>
    <w:rsid w:val="00844A36"/>
    <w:rsid w:val="00844A52"/>
    <w:rsid w:val="00844CBD"/>
    <w:rsid w:val="0084643B"/>
    <w:rsid w:val="00846776"/>
    <w:rsid w:val="00846F3B"/>
    <w:rsid w:val="008474F5"/>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3687"/>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918"/>
    <w:rsid w:val="00881AA8"/>
    <w:rsid w:val="008826A4"/>
    <w:rsid w:val="00882BEF"/>
    <w:rsid w:val="00882D73"/>
    <w:rsid w:val="00883886"/>
    <w:rsid w:val="00883BCC"/>
    <w:rsid w:val="00883C71"/>
    <w:rsid w:val="00884506"/>
    <w:rsid w:val="00884D26"/>
    <w:rsid w:val="00885E17"/>
    <w:rsid w:val="00885F4E"/>
    <w:rsid w:val="0089035F"/>
    <w:rsid w:val="008903D5"/>
    <w:rsid w:val="008913CE"/>
    <w:rsid w:val="00891764"/>
    <w:rsid w:val="00891A9D"/>
    <w:rsid w:val="00891AAC"/>
    <w:rsid w:val="00891D0A"/>
    <w:rsid w:val="008923F4"/>
    <w:rsid w:val="00892C6D"/>
    <w:rsid w:val="0089383F"/>
    <w:rsid w:val="00894511"/>
    <w:rsid w:val="008958EC"/>
    <w:rsid w:val="00895ACF"/>
    <w:rsid w:val="00895D1D"/>
    <w:rsid w:val="00897ED2"/>
    <w:rsid w:val="008A0021"/>
    <w:rsid w:val="008A198B"/>
    <w:rsid w:val="008A198C"/>
    <w:rsid w:val="008A19A7"/>
    <w:rsid w:val="008A359C"/>
    <w:rsid w:val="008A3699"/>
    <w:rsid w:val="008A499B"/>
    <w:rsid w:val="008A4E5A"/>
    <w:rsid w:val="008A4FBC"/>
    <w:rsid w:val="008A5422"/>
    <w:rsid w:val="008A5ECE"/>
    <w:rsid w:val="008A6D75"/>
    <w:rsid w:val="008A7B45"/>
    <w:rsid w:val="008A7FB0"/>
    <w:rsid w:val="008B03FD"/>
    <w:rsid w:val="008B16C9"/>
    <w:rsid w:val="008B173C"/>
    <w:rsid w:val="008B180C"/>
    <w:rsid w:val="008B1B3C"/>
    <w:rsid w:val="008B2756"/>
    <w:rsid w:val="008B3501"/>
    <w:rsid w:val="008B351D"/>
    <w:rsid w:val="008B3623"/>
    <w:rsid w:val="008B4460"/>
    <w:rsid w:val="008B4567"/>
    <w:rsid w:val="008B45C5"/>
    <w:rsid w:val="008B5387"/>
    <w:rsid w:val="008B5AD8"/>
    <w:rsid w:val="008B5F54"/>
    <w:rsid w:val="008B6172"/>
    <w:rsid w:val="008B6895"/>
    <w:rsid w:val="008B6BF6"/>
    <w:rsid w:val="008B6F6A"/>
    <w:rsid w:val="008B70C4"/>
    <w:rsid w:val="008B7553"/>
    <w:rsid w:val="008C0428"/>
    <w:rsid w:val="008C06BC"/>
    <w:rsid w:val="008C0D21"/>
    <w:rsid w:val="008C14C1"/>
    <w:rsid w:val="008C16EF"/>
    <w:rsid w:val="008C2077"/>
    <w:rsid w:val="008C27D4"/>
    <w:rsid w:val="008C3082"/>
    <w:rsid w:val="008C349D"/>
    <w:rsid w:val="008C35B8"/>
    <w:rsid w:val="008C3E3E"/>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12"/>
    <w:rsid w:val="008D65D9"/>
    <w:rsid w:val="008D6677"/>
    <w:rsid w:val="008E0839"/>
    <w:rsid w:val="008E1301"/>
    <w:rsid w:val="008E19FE"/>
    <w:rsid w:val="008E3B5C"/>
    <w:rsid w:val="008E3D9F"/>
    <w:rsid w:val="008E47B0"/>
    <w:rsid w:val="008E5DD3"/>
    <w:rsid w:val="008E694E"/>
    <w:rsid w:val="008E6ABC"/>
    <w:rsid w:val="008E6FF4"/>
    <w:rsid w:val="008E719F"/>
    <w:rsid w:val="008E7A60"/>
    <w:rsid w:val="008E7D1C"/>
    <w:rsid w:val="008E7DAC"/>
    <w:rsid w:val="008F0AD4"/>
    <w:rsid w:val="008F0BDC"/>
    <w:rsid w:val="008F1986"/>
    <w:rsid w:val="008F1A3E"/>
    <w:rsid w:val="008F2461"/>
    <w:rsid w:val="008F27C3"/>
    <w:rsid w:val="008F2858"/>
    <w:rsid w:val="008F2B4D"/>
    <w:rsid w:val="008F2BA7"/>
    <w:rsid w:val="008F2DAB"/>
    <w:rsid w:val="008F4AE3"/>
    <w:rsid w:val="008F56B1"/>
    <w:rsid w:val="008F5C71"/>
    <w:rsid w:val="008F5E72"/>
    <w:rsid w:val="008F6214"/>
    <w:rsid w:val="008F63CC"/>
    <w:rsid w:val="008F6818"/>
    <w:rsid w:val="008F68E3"/>
    <w:rsid w:val="008F721D"/>
    <w:rsid w:val="008F7E73"/>
    <w:rsid w:val="0090002B"/>
    <w:rsid w:val="00900806"/>
    <w:rsid w:val="00901366"/>
    <w:rsid w:val="0090160D"/>
    <w:rsid w:val="00901748"/>
    <w:rsid w:val="00901995"/>
    <w:rsid w:val="00901AB4"/>
    <w:rsid w:val="0090215D"/>
    <w:rsid w:val="009022DE"/>
    <w:rsid w:val="00902A2A"/>
    <w:rsid w:val="00903031"/>
    <w:rsid w:val="009031A0"/>
    <w:rsid w:val="00903407"/>
    <w:rsid w:val="0090359F"/>
    <w:rsid w:val="00903A57"/>
    <w:rsid w:val="00904525"/>
    <w:rsid w:val="00905190"/>
    <w:rsid w:val="009058B1"/>
    <w:rsid w:val="0090596C"/>
    <w:rsid w:val="00905E0F"/>
    <w:rsid w:val="0090655C"/>
    <w:rsid w:val="0090700B"/>
    <w:rsid w:val="00907141"/>
    <w:rsid w:val="009072BF"/>
    <w:rsid w:val="00907C15"/>
    <w:rsid w:val="00907F60"/>
    <w:rsid w:val="0091034D"/>
    <w:rsid w:val="00910659"/>
    <w:rsid w:val="0091152E"/>
    <w:rsid w:val="00911FF3"/>
    <w:rsid w:val="009125A4"/>
    <w:rsid w:val="00913E3B"/>
    <w:rsid w:val="00913F1E"/>
    <w:rsid w:val="00914987"/>
    <w:rsid w:val="00914A32"/>
    <w:rsid w:val="00914C60"/>
    <w:rsid w:val="00914F49"/>
    <w:rsid w:val="00915187"/>
    <w:rsid w:val="009157C3"/>
    <w:rsid w:val="009158D4"/>
    <w:rsid w:val="00915BD8"/>
    <w:rsid w:val="00915EE9"/>
    <w:rsid w:val="00915F2E"/>
    <w:rsid w:val="00916B4D"/>
    <w:rsid w:val="00916DA2"/>
    <w:rsid w:val="00916E7E"/>
    <w:rsid w:val="00917049"/>
    <w:rsid w:val="00917D04"/>
    <w:rsid w:val="00920B9B"/>
    <w:rsid w:val="00920FCE"/>
    <w:rsid w:val="00922540"/>
    <w:rsid w:val="009225C9"/>
    <w:rsid w:val="0092262B"/>
    <w:rsid w:val="00922852"/>
    <w:rsid w:val="00922EDA"/>
    <w:rsid w:val="00923E7D"/>
    <w:rsid w:val="009241C6"/>
    <w:rsid w:val="0092425A"/>
    <w:rsid w:val="009251E3"/>
    <w:rsid w:val="00925373"/>
    <w:rsid w:val="00925ADB"/>
    <w:rsid w:val="00925BE5"/>
    <w:rsid w:val="009261ED"/>
    <w:rsid w:val="009268E9"/>
    <w:rsid w:val="00926A9D"/>
    <w:rsid w:val="0092703F"/>
    <w:rsid w:val="00927C88"/>
    <w:rsid w:val="00930565"/>
    <w:rsid w:val="0093150A"/>
    <w:rsid w:val="009320C2"/>
    <w:rsid w:val="0093398C"/>
    <w:rsid w:val="0093441B"/>
    <w:rsid w:val="00934540"/>
    <w:rsid w:val="0093525F"/>
    <w:rsid w:val="00935566"/>
    <w:rsid w:val="009367B9"/>
    <w:rsid w:val="00936AD5"/>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0DBA"/>
    <w:rsid w:val="0095139B"/>
    <w:rsid w:val="00951446"/>
    <w:rsid w:val="00951624"/>
    <w:rsid w:val="0095162E"/>
    <w:rsid w:val="00951A7C"/>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1FDA"/>
    <w:rsid w:val="009620AD"/>
    <w:rsid w:val="0096316D"/>
    <w:rsid w:val="00964310"/>
    <w:rsid w:val="0096441B"/>
    <w:rsid w:val="00964691"/>
    <w:rsid w:val="009649E4"/>
    <w:rsid w:val="00964D6B"/>
    <w:rsid w:val="00965285"/>
    <w:rsid w:val="00965D50"/>
    <w:rsid w:val="00966220"/>
    <w:rsid w:val="0096654A"/>
    <w:rsid w:val="009700BB"/>
    <w:rsid w:val="00970109"/>
    <w:rsid w:val="009702EF"/>
    <w:rsid w:val="009709D2"/>
    <w:rsid w:val="00970B1D"/>
    <w:rsid w:val="0097106F"/>
    <w:rsid w:val="00971189"/>
    <w:rsid w:val="00971278"/>
    <w:rsid w:val="0097139F"/>
    <w:rsid w:val="00971E97"/>
    <w:rsid w:val="00971EE0"/>
    <w:rsid w:val="00972C4D"/>
    <w:rsid w:val="00972DA9"/>
    <w:rsid w:val="00972DD3"/>
    <w:rsid w:val="00973709"/>
    <w:rsid w:val="00973AD7"/>
    <w:rsid w:val="00974774"/>
    <w:rsid w:val="00974AAD"/>
    <w:rsid w:val="0097545A"/>
    <w:rsid w:val="009766C2"/>
    <w:rsid w:val="00977531"/>
    <w:rsid w:val="009778A0"/>
    <w:rsid w:val="00977CAD"/>
    <w:rsid w:val="00977CDA"/>
    <w:rsid w:val="00980178"/>
    <w:rsid w:val="00980818"/>
    <w:rsid w:val="00981FD5"/>
    <w:rsid w:val="0098224F"/>
    <w:rsid w:val="00982F81"/>
    <w:rsid w:val="0098423B"/>
    <w:rsid w:val="00984C23"/>
    <w:rsid w:val="00984E50"/>
    <w:rsid w:val="00985559"/>
    <w:rsid w:val="00985853"/>
    <w:rsid w:val="00985CC1"/>
    <w:rsid w:val="00986484"/>
    <w:rsid w:val="0098668C"/>
    <w:rsid w:val="009873AD"/>
    <w:rsid w:val="00990005"/>
    <w:rsid w:val="00990286"/>
    <w:rsid w:val="00991318"/>
    <w:rsid w:val="00991736"/>
    <w:rsid w:val="00992043"/>
    <w:rsid w:val="00992317"/>
    <w:rsid w:val="009926A2"/>
    <w:rsid w:val="0099279B"/>
    <w:rsid w:val="0099287E"/>
    <w:rsid w:val="00992ADD"/>
    <w:rsid w:val="009944F8"/>
    <w:rsid w:val="0099476E"/>
    <w:rsid w:val="00995277"/>
    <w:rsid w:val="009957DC"/>
    <w:rsid w:val="00995D0D"/>
    <w:rsid w:val="00995E77"/>
    <w:rsid w:val="00995E96"/>
    <w:rsid w:val="00996742"/>
    <w:rsid w:val="009974F3"/>
    <w:rsid w:val="009A01D3"/>
    <w:rsid w:val="009A0447"/>
    <w:rsid w:val="009A07B2"/>
    <w:rsid w:val="009A08A7"/>
    <w:rsid w:val="009A09E1"/>
    <w:rsid w:val="009A0F95"/>
    <w:rsid w:val="009A1202"/>
    <w:rsid w:val="009A1A7A"/>
    <w:rsid w:val="009A2299"/>
    <w:rsid w:val="009A2860"/>
    <w:rsid w:val="009A2CE3"/>
    <w:rsid w:val="009A31B3"/>
    <w:rsid w:val="009A3FD1"/>
    <w:rsid w:val="009A4638"/>
    <w:rsid w:val="009A4868"/>
    <w:rsid w:val="009A5FC6"/>
    <w:rsid w:val="009A69B8"/>
    <w:rsid w:val="009A6B8F"/>
    <w:rsid w:val="009A6C16"/>
    <w:rsid w:val="009A7319"/>
    <w:rsid w:val="009B115E"/>
    <w:rsid w:val="009B14F2"/>
    <w:rsid w:val="009B176F"/>
    <w:rsid w:val="009B18D3"/>
    <w:rsid w:val="009B1A56"/>
    <w:rsid w:val="009B22A7"/>
    <w:rsid w:val="009B26A5"/>
    <w:rsid w:val="009B2B6E"/>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8F1"/>
    <w:rsid w:val="009C69B6"/>
    <w:rsid w:val="009C6B18"/>
    <w:rsid w:val="009D02D4"/>
    <w:rsid w:val="009D0BD7"/>
    <w:rsid w:val="009D11D4"/>
    <w:rsid w:val="009D13D7"/>
    <w:rsid w:val="009D220A"/>
    <w:rsid w:val="009D2A1C"/>
    <w:rsid w:val="009D364A"/>
    <w:rsid w:val="009D3A85"/>
    <w:rsid w:val="009D41F9"/>
    <w:rsid w:val="009D4489"/>
    <w:rsid w:val="009D5407"/>
    <w:rsid w:val="009D6039"/>
    <w:rsid w:val="009D684C"/>
    <w:rsid w:val="009D68A8"/>
    <w:rsid w:val="009D7367"/>
    <w:rsid w:val="009D7953"/>
    <w:rsid w:val="009D7999"/>
    <w:rsid w:val="009D7AB6"/>
    <w:rsid w:val="009D7B62"/>
    <w:rsid w:val="009E0CF4"/>
    <w:rsid w:val="009E10CA"/>
    <w:rsid w:val="009E1121"/>
    <w:rsid w:val="009E1383"/>
    <w:rsid w:val="009E1620"/>
    <w:rsid w:val="009E3661"/>
    <w:rsid w:val="009E3A59"/>
    <w:rsid w:val="009E3E43"/>
    <w:rsid w:val="009E465E"/>
    <w:rsid w:val="009E469A"/>
    <w:rsid w:val="009E498D"/>
    <w:rsid w:val="009E5686"/>
    <w:rsid w:val="009E587E"/>
    <w:rsid w:val="009E69E9"/>
    <w:rsid w:val="009E72E3"/>
    <w:rsid w:val="009E7DC2"/>
    <w:rsid w:val="009E7EB5"/>
    <w:rsid w:val="009F0CCA"/>
    <w:rsid w:val="009F118C"/>
    <w:rsid w:val="009F168A"/>
    <w:rsid w:val="009F1D50"/>
    <w:rsid w:val="009F1D74"/>
    <w:rsid w:val="009F24B8"/>
    <w:rsid w:val="009F27F5"/>
    <w:rsid w:val="009F342D"/>
    <w:rsid w:val="009F3DD8"/>
    <w:rsid w:val="009F477B"/>
    <w:rsid w:val="009F5A32"/>
    <w:rsid w:val="009F5A51"/>
    <w:rsid w:val="009F5B58"/>
    <w:rsid w:val="009F5DDD"/>
    <w:rsid w:val="009F621F"/>
    <w:rsid w:val="009F684B"/>
    <w:rsid w:val="009F6E35"/>
    <w:rsid w:val="009F79CD"/>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06BED"/>
    <w:rsid w:val="00A105F4"/>
    <w:rsid w:val="00A1064C"/>
    <w:rsid w:val="00A10A91"/>
    <w:rsid w:val="00A1118C"/>
    <w:rsid w:val="00A11C37"/>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9EE"/>
    <w:rsid w:val="00A17A9E"/>
    <w:rsid w:val="00A17BCC"/>
    <w:rsid w:val="00A21785"/>
    <w:rsid w:val="00A21BAF"/>
    <w:rsid w:val="00A21C25"/>
    <w:rsid w:val="00A21E84"/>
    <w:rsid w:val="00A224E7"/>
    <w:rsid w:val="00A22500"/>
    <w:rsid w:val="00A22F85"/>
    <w:rsid w:val="00A23030"/>
    <w:rsid w:val="00A238E2"/>
    <w:rsid w:val="00A23BA8"/>
    <w:rsid w:val="00A23E60"/>
    <w:rsid w:val="00A24A90"/>
    <w:rsid w:val="00A25030"/>
    <w:rsid w:val="00A2698E"/>
    <w:rsid w:val="00A26D66"/>
    <w:rsid w:val="00A2767A"/>
    <w:rsid w:val="00A2789C"/>
    <w:rsid w:val="00A279F7"/>
    <w:rsid w:val="00A30AA0"/>
    <w:rsid w:val="00A31F0C"/>
    <w:rsid w:val="00A32111"/>
    <w:rsid w:val="00A33470"/>
    <w:rsid w:val="00A3386D"/>
    <w:rsid w:val="00A349CC"/>
    <w:rsid w:val="00A34B8C"/>
    <w:rsid w:val="00A354E0"/>
    <w:rsid w:val="00A3555D"/>
    <w:rsid w:val="00A359D4"/>
    <w:rsid w:val="00A35A4B"/>
    <w:rsid w:val="00A40AE4"/>
    <w:rsid w:val="00A41E0E"/>
    <w:rsid w:val="00A424C2"/>
    <w:rsid w:val="00A43DF5"/>
    <w:rsid w:val="00A44138"/>
    <w:rsid w:val="00A44578"/>
    <w:rsid w:val="00A44D8B"/>
    <w:rsid w:val="00A44E50"/>
    <w:rsid w:val="00A45D41"/>
    <w:rsid w:val="00A46839"/>
    <w:rsid w:val="00A46C7E"/>
    <w:rsid w:val="00A46F1A"/>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592"/>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2BF"/>
    <w:rsid w:val="00A72A9B"/>
    <w:rsid w:val="00A72AF9"/>
    <w:rsid w:val="00A72D9C"/>
    <w:rsid w:val="00A7588B"/>
    <w:rsid w:val="00A7596D"/>
    <w:rsid w:val="00A75D00"/>
    <w:rsid w:val="00A760FC"/>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6818"/>
    <w:rsid w:val="00A8787E"/>
    <w:rsid w:val="00A87A3C"/>
    <w:rsid w:val="00A90F64"/>
    <w:rsid w:val="00A9183A"/>
    <w:rsid w:val="00A91F01"/>
    <w:rsid w:val="00A92264"/>
    <w:rsid w:val="00A92AD8"/>
    <w:rsid w:val="00A93848"/>
    <w:rsid w:val="00A95A87"/>
    <w:rsid w:val="00A96140"/>
    <w:rsid w:val="00A963DA"/>
    <w:rsid w:val="00A965BE"/>
    <w:rsid w:val="00A96C89"/>
    <w:rsid w:val="00A97A4F"/>
    <w:rsid w:val="00A97B19"/>
    <w:rsid w:val="00AA0261"/>
    <w:rsid w:val="00AA0963"/>
    <w:rsid w:val="00AA0E05"/>
    <w:rsid w:val="00AA0E1C"/>
    <w:rsid w:val="00AA1F34"/>
    <w:rsid w:val="00AA2B83"/>
    <w:rsid w:val="00AA2C0D"/>
    <w:rsid w:val="00AA379D"/>
    <w:rsid w:val="00AA40F2"/>
    <w:rsid w:val="00AA42AC"/>
    <w:rsid w:val="00AA456D"/>
    <w:rsid w:val="00AA48B3"/>
    <w:rsid w:val="00AA5CC9"/>
    <w:rsid w:val="00AA6349"/>
    <w:rsid w:val="00AA6CA1"/>
    <w:rsid w:val="00AA7126"/>
    <w:rsid w:val="00AA73DF"/>
    <w:rsid w:val="00AA7A5C"/>
    <w:rsid w:val="00AA7B27"/>
    <w:rsid w:val="00AB01F0"/>
    <w:rsid w:val="00AB09A3"/>
    <w:rsid w:val="00AB1882"/>
    <w:rsid w:val="00AB23E3"/>
    <w:rsid w:val="00AB274D"/>
    <w:rsid w:val="00AB2C3C"/>
    <w:rsid w:val="00AB2E32"/>
    <w:rsid w:val="00AB3B2E"/>
    <w:rsid w:val="00AB3B9A"/>
    <w:rsid w:val="00AB3BCE"/>
    <w:rsid w:val="00AB441E"/>
    <w:rsid w:val="00AB4F46"/>
    <w:rsid w:val="00AB4F72"/>
    <w:rsid w:val="00AB56E0"/>
    <w:rsid w:val="00AB680F"/>
    <w:rsid w:val="00AB6EDF"/>
    <w:rsid w:val="00AB7122"/>
    <w:rsid w:val="00AB740D"/>
    <w:rsid w:val="00AB747F"/>
    <w:rsid w:val="00AB759A"/>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00"/>
    <w:rsid w:val="00AD599F"/>
    <w:rsid w:val="00AD5A55"/>
    <w:rsid w:val="00AD5EC7"/>
    <w:rsid w:val="00AD614D"/>
    <w:rsid w:val="00AD6395"/>
    <w:rsid w:val="00AD63E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301"/>
    <w:rsid w:val="00AE546B"/>
    <w:rsid w:val="00AE5840"/>
    <w:rsid w:val="00AE62E6"/>
    <w:rsid w:val="00AE64DA"/>
    <w:rsid w:val="00AE76F0"/>
    <w:rsid w:val="00AE77A7"/>
    <w:rsid w:val="00AF030E"/>
    <w:rsid w:val="00AF05EE"/>
    <w:rsid w:val="00AF070A"/>
    <w:rsid w:val="00AF094B"/>
    <w:rsid w:val="00AF0C1F"/>
    <w:rsid w:val="00AF26DB"/>
    <w:rsid w:val="00AF27E6"/>
    <w:rsid w:val="00AF2D31"/>
    <w:rsid w:val="00AF3731"/>
    <w:rsid w:val="00AF3FEA"/>
    <w:rsid w:val="00AF4050"/>
    <w:rsid w:val="00AF4191"/>
    <w:rsid w:val="00AF4361"/>
    <w:rsid w:val="00AF4648"/>
    <w:rsid w:val="00AF4AC7"/>
    <w:rsid w:val="00AF539F"/>
    <w:rsid w:val="00AF55F5"/>
    <w:rsid w:val="00AF5BFF"/>
    <w:rsid w:val="00AF5D35"/>
    <w:rsid w:val="00AF6A6D"/>
    <w:rsid w:val="00AF6D4D"/>
    <w:rsid w:val="00AF6DA2"/>
    <w:rsid w:val="00AF7323"/>
    <w:rsid w:val="00B00AC3"/>
    <w:rsid w:val="00B01016"/>
    <w:rsid w:val="00B0212B"/>
    <w:rsid w:val="00B02547"/>
    <w:rsid w:val="00B03F5C"/>
    <w:rsid w:val="00B0453D"/>
    <w:rsid w:val="00B04846"/>
    <w:rsid w:val="00B04955"/>
    <w:rsid w:val="00B04E86"/>
    <w:rsid w:val="00B04EBE"/>
    <w:rsid w:val="00B05B37"/>
    <w:rsid w:val="00B05C8D"/>
    <w:rsid w:val="00B06444"/>
    <w:rsid w:val="00B067F3"/>
    <w:rsid w:val="00B06A4D"/>
    <w:rsid w:val="00B07557"/>
    <w:rsid w:val="00B07C68"/>
    <w:rsid w:val="00B102ED"/>
    <w:rsid w:val="00B108D0"/>
    <w:rsid w:val="00B11062"/>
    <w:rsid w:val="00B11DBF"/>
    <w:rsid w:val="00B11E0C"/>
    <w:rsid w:val="00B129D4"/>
    <w:rsid w:val="00B12D5C"/>
    <w:rsid w:val="00B13001"/>
    <w:rsid w:val="00B13303"/>
    <w:rsid w:val="00B1331E"/>
    <w:rsid w:val="00B133AD"/>
    <w:rsid w:val="00B141D6"/>
    <w:rsid w:val="00B143BB"/>
    <w:rsid w:val="00B15094"/>
    <w:rsid w:val="00B150E2"/>
    <w:rsid w:val="00B15B75"/>
    <w:rsid w:val="00B16335"/>
    <w:rsid w:val="00B16360"/>
    <w:rsid w:val="00B178B8"/>
    <w:rsid w:val="00B17C0A"/>
    <w:rsid w:val="00B17FD8"/>
    <w:rsid w:val="00B20853"/>
    <w:rsid w:val="00B21295"/>
    <w:rsid w:val="00B2226F"/>
    <w:rsid w:val="00B231DA"/>
    <w:rsid w:val="00B2323E"/>
    <w:rsid w:val="00B24ADF"/>
    <w:rsid w:val="00B2552D"/>
    <w:rsid w:val="00B25769"/>
    <w:rsid w:val="00B26A2B"/>
    <w:rsid w:val="00B27387"/>
    <w:rsid w:val="00B27711"/>
    <w:rsid w:val="00B27822"/>
    <w:rsid w:val="00B30EA6"/>
    <w:rsid w:val="00B311AC"/>
    <w:rsid w:val="00B312DD"/>
    <w:rsid w:val="00B31D34"/>
    <w:rsid w:val="00B32CEA"/>
    <w:rsid w:val="00B32FEA"/>
    <w:rsid w:val="00B33641"/>
    <w:rsid w:val="00B338EE"/>
    <w:rsid w:val="00B345D8"/>
    <w:rsid w:val="00B351FE"/>
    <w:rsid w:val="00B35397"/>
    <w:rsid w:val="00B354A7"/>
    <w:rsid w:val="00B357F9"/>
    <w:rsid w:val="00B35CC6"/>
    <w:rsid w:val="00B36836"/>
    <w:rsid w:val="00B3699C"/>
    <w:rsid w:val="00B36C0C"/>
    <w:rsid w:val="00B3765F"/>
    <w:rsid w:val="00B37D9E"/>
    <w:rsid w:val="00B40A13"/>
    <w:rsid w:val="00B40A90"/>
    <w:rsid w:val="00B40BFD"/>
    <w:rsid w:val="00B41122"/>
    <w:rsid w:val="00B41129"/>
    <w:rsid w:val="00B41214"/>
    <w:rsid w:val="00B41C32"/>
    <w:rsid w:val="00B41F5F"/>
    <w:rsid w:val="00B42665"/>
    <w:rsid w:val="00B4270B"/>
    <w:rsid w:val="00B4285A"/>
    <w:rsid w:val="00B42AA6"/>
    <w:rsid w:val="00B42BCC"/>
    <w:rsid w:val="00B42CC3"/>
    <w:rsid w:val="00B42E76"/>
    <w:rsid w:val="00B43808"/>
    <w:rsid w:val="00B4406E"/>
    <w:rsid w:val="00B446A4"/>
    <w:rsid w:val="00B44791"/>
    <w:rsid w:val="00B44952"/>
    <w:rsid w:val="00B45052"/>
    <w:rsid w:val="00B45210"/>
    <w:rsid w:val="00B453C2"/>
    <w:rsid w:val="00B45C17"/>
    <w:rsid w:val="00B45D02"/>
    <w:rsid w:val="00B45F8E"/>
    <w:rsid w:val="00B45FAF"/>
    <w:rsid w:val="00B46D64"/>
    <w:rsid w:val="00B46DF6"/>
    <w:rsid w:val="00B46DFE"/>
    <w:rsid w:val="00B4765A"/>
    <w:rsid w:val="00B47763"/>
    <w:rsid w:val="00B47B1E"/>
    <w:rsid w:val="00B50089"/>
    <w:rsid w:val="00B506E1"/>
    <w:rsid w:val="00B50923"/>
    <w:rsid w:val="00B510BF"/>
    <w:rsid w:val="00B516CE"/>
    <w:rsid w:val="00B51B6A"/>
    <w:rsid w:val="00B52187"/>
    <w:rsid w:val="00B52DAA"/>
    <w:rsid w:val="00B538CA"/>
    <w:rsid w:val="00B539A6"/>
    <w:rsid w:val="00B54A6D"/>
    <w:rsid w:val="00B54BD6"/>
    <w:rsid w:val="00B557C2"/>
    <w:rsid w:val="00B561DB"/>
    <w:rsid w:val="00B56238"/>
    <w:rsid w:val="00B56761"/>
    <w:rsid w:val="00B56DD7"/>
    <w:rsid w:val="00B57D40"/>
    <w:rsid w:val="00B60062"/>
    <w:rsid w:val="00B6006B"/>
    <w:rsid w:val="00B60AA8"/>
    <w:rsid w:val="00B612A2"/>
    <w:rsid w:val="00B6149C"/>
    <w:rsid w:val="00B6188E"/>
    <w:rsid w:val="00B61D6D"/>
    <w:rsid w:val="00B625C6"/>
    <w:rsid w:val="00B62A06"/>
    <w:rsid w:val="00B62BB5"/>
    <w:rsid w:val="00B64063"/>
    <w:rsid w:val="00B64586"/>
    <w:rsid w:val="00B65397"/>
    <w:rsid w:val="00B65418"/>
    <w:rsid w:val="00B66578"/>
    <w:rsid w:val="00B66666"/>
    <w:rsid w:val="00B67657"/>
    <w:rsid w:val="00B67CCD"/>
    <w:rsid w:val="00B67D0B"/>
    <w:rsid w:val="00B70605"/>
    <w:rsid w:val="00B710B6"/>
    <w:rsid w:val="00B72457"/>
    <w:rsid w:val="00B7258A"/>
    <w:rsid w:val="00B72D74"/>
    <w:rsid w:val="00B73465"/>
    <w:rsid w:val="00B735AF"/>
    <w:rsid w:val="00B74151"/>
    <w:rsid w:val="00B743C7"/>
    <w:rsid w:val="00B7579F"/>
    <w:rsid w:val="00B75C4B"/>
    <w:rsid w:val="00B761E5"/>
    <w:rsid w:val="00B76588"/>
    <w:rsid w:val="00B765B5"/>
    <w:rsid w:val="00B77808"/>
    <w:rsid w:val="00B77A88"/>
    <w:rsid w:val="00B815F7"/>
    <w:rsid w:val="00B81A65"/>
    <w:rsid w:val="00B82221"/>
    <w:rsid w:val="00B8222C"/>
    <w:rsid w:val="00B82871"/>
    <w:rsid w:val="00B82BAE"/>
    <w:rsid w:val="00B84E0E"/>
    <w:rsid w:val="00B84EA4"/>
    <w:rsid w:val="00B84FB0"/>
    <w:rsid w:val="00B853A0"/>
    <w:rsid w:val="00B85D28"/>
    <w:rsid w:val="00B86252"/>
    <w:rsid w:val="00B870C4"/>
    <w:rsid w:val="00B87FEC"/>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0D57"/>
    <w:rsid w:val="00BA183C"/>
    <w:rsid w:val="00BA1FE8"/>
    <w:rsid w:val="00BA210E"/>
    <w:rsid w:val="00BA2119"/>
    <w:rsid w:val="00BA2BE3"/>
    <w:rsid w:val="00BA3E78"/>
    <w:rsid w:val="00BA3ED2"/>
    <w:rsid w:val="00BA3F43"/>
    <w:rsid w:val="00BA402F"/>
    <w:rsid w:val="00BA4C5A"/>
    <w:rsid w:val="00BA4EBC"/>
    <w:rsid w:val="00BA53B8"/>
    <w:rsid w:val="00BA5DFA"/>
    <w:rsid w:val="00BA61EB"/>
    <w:rsid w:val="00BA6B56"/>
    <w:rsid w:val="00BA6B9B"/>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312"/>
    <w:rsid w:val="00BB5A6B"/>
    <w:rsid w:val="00BB6386"/>
    <w:rsid w:val="00BB6D66"/>
    <w:rsid w:val="00BB7C17"/>
    <w:rsid w:val="00BB7C59"/>
    <w:rsid w:val="00BC0941"/>
    <w:rsid w:val="00BC0BDD"/>
    <w:rsid w:val="00BC0DBD"/>
    <w:rsid w:val="00BC1B8F"/>
    <w:rsid w:val="00BC2701"/>
    <w:rsid w:val="00BC3681"/>
    <w:rsid w:val="00BC4AA3"/>
    <w:rsid w:val="00BC50BE"/>
    <w:rsid w:val="00BC60F2"/>
    <w:rsid w:val="00BC72BD"/>
    <w:rsid w:val="00BC73E6"/>
    <w:rsid w:val="00BD022E"/>
    <w:rsid w:val="00BD120C"/>
    <w:rsid w:val="00BD18A7"/>
    <w:rsid w:val="00BD20FB"/>
    <w:rsid w:val="00BD2730"/>
    <w:rsid w:val="00BD2DE4"/>
    <w:rsid w:val="00BD305C"/>
    <w:rsid w:val="00BD3210"/>
    <w:rsid w:val="00BD364B"/>
    <w:rsid w:val="00BD3955"/>
    <w:rsid w:val="00BD3B15"/>
    <w:rsid w:val="00BD3B43"/>
    <w:rsid w:val="00BD3F9B"/>
    <w:rsid w:val="00BD41C1"/>
    <w:rsid w:val="00BD4750"/>
    <w:rsid w:val="00BD5339"/>
    <w:rsid w:val="00BD5609"/>
    <w:rsid w:val="00BD60F8"/>
    <w:rsid w:val="00BD6188"/>
    <w:rsid w:val="00BD6486"/>
    <w:rsid w:val="00BD6C43"/>
    <w:rsid w:val="00BD6F35"/>
    <w:rsid w:val="00BD72CD"/>
    <w:rsid w:val="00BD760D"/>
    <w:rsid w:val="00BE0D28"/>
    <w:rsid w:val="00BE16DC"/>
    <w:rsid w:val="00BE1A90"/>
    <w:rsid w:val="00BE2B63"/>
    <w:rsid w:val="00BE317F"/>
    <w:rsid w:val="00BE37F3"/>
    <w:rsid w:val="00BE3EB8"/>
    <w:rsid w:val="00BE4238"/>
    <w:rsid w:val="00BE4A19"/>
    <w:rsid w:val="00BE4AE0"/>
    <w:rsid w:val="00BE4BD3"/>
    <w:rsid w:val="00BE5781"/>
    <w:rsid w:val="00BE5FDF"/>
    <w:rsid w:val="00BE6761"/>
    <w:rsid w:val="00BE6934"/>
    <w:rsid w:val="00BE6AAA"/>
    <w:rsid w:val="00BE6E6F"/>
    <w:rsid w:val="00BE6F56"/>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4ADE"/>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18F"/>
    <w:rsid w:val="00C04507"/>
    <w:rsid w:val="00C04FCE"/>
    <w:rsid w:val="00C06001"/>
    <w:rsid w:val="00C0636A"/>
    <w:rsid w:val="00C06F22"/>
    <w:rsid w:val="00C0705B"/>
    <w:rsid w:val="00C07560"/>
    <w:rsid w:val="00C0772C"/>
    <w:rsid w:val="00C07762"/>
    <w:rsid w:val="00C07CD4"/>
    <w:rsid w:val="00C07D8A"/>
    <w:rsid w:val="00C07EF7"/>
    <w:rsid w:val="00C100B1"/>
    <w:rsid w:val="00C10127"/>
    <w:rsid w:val="00C1220C"/>
    <w:rsid w:val="00C12A23"/>
    <w:rsid w:val="00C13492"/>
    <w:rsid w:val="00C13650"/>
    <w:rsid w:val="00C1397A"/>
    <w:rsid w:val="00C13D06"/>
    <w:rsid w:val="00C13E3E"/>
    <w:rsid w:val="00C13FFC"/>
    <w:rsid w:val="00C15FE3"/>
    <w:rsid w:val="00C17A99"/>
    <w:rsid w:val="00C2060E"/>
    <w:rsid w:val="00C20DC6"/>
    <w:rsid w:val="00C223F6"/>
    <w:rsid w:val="00C22BC0"/>
    <w:rsid w:val="00C22CA2"/>
    <w:rsid w:val="00C22DD4"/>
    <w:rsid w:val="00C23130"/>
    <w:rsid w:val="00C238D0"/>
    <w:rsid w:val="00C23E45"/>
    <w:rsid w:val="00C23F43"/>
    <w:rsid w:val="00C24B7D"/>
    <w:rsid w:val="00C250BF"/>
    <w:rsid w:val="00C256B9"/>
    <w:rsid w:val="00C267F2"/>
    <w:rsid w:val="00C273AF"/>
    <w:rsid w:val="00C30350"/>
    <w:rsid w:val="00C305C2"/>
    <w:rsid w:val="00C30630"/>
    <w:rsid w:val="00C307B1"/>
    <w:rsid w:val="00C313C5"/>
    <w:rsid w:val="00C31768"/>
    <w:rsid w:val="00C32094"/>
    <w:rsid w:val="00C32495"/>
    <w:rsid w:val="00C339BA"/>
    <w:rsid w:val="00C342E9"/>
    <w:rsid w:val="00C3496E"/>
    <w:rsid w:val="00C349BC"/>
    <w:rsid w:val="00C36A0B"/>
    <w:rsid w:val="00C37181"/>
    <w:rsid w:val="00C376BD"/>
    <w:rsid w:val="00C37708"/>
    <w:rsid w:val="00C37B09"/>
    <w:rsid w:val="00C401BC"/>
    <w:rsid w:val="00C40C14"/>
    <w:rsid w:val="00C41746"/>
    <w:rsid w:val="00C4184E"/>
    <w:rsid w:val="00C41B31"/>
    <w:rsid w:val="00C41F74"/>
    <w:rsid w:val="00C424DF"/>
    <w:rsid w:val="00C4268A"/>
    <w:rsid w:val="00C426AA"/>
    <w:rsid w:val="00C42937"/>
    <w:rsid w:val="00C42FE5"/>
    <w:rsid w:val="00C43965"/>
    <w:rsid w:val="00C43CAB"/>
    <w:rsid w:val="00C43CE0"/>
    <w:rsid w:val="00C44411"/>
    <w:rsid w:val="00C44ECB"/>
    <w:rsid w:val="00C46811"/>
    <w:rsid w:val="00C46AE9"/>
    <w:rsid w:val="00C470C1"/>
    <w:rsid w:val="00C505F8"/>
    <w:rsid w:val="00C51132"/>
    <w:rsid w:val="00C514FC"/>
    <w:rsid w:val="00C526B8"/>
    <w:rsid w:val="00C52CFE"/>
    <w:rsid w:val="00C534A7"/>
    <w:rsid w:val="00C53998"/>
    <w:rsid w:val="00C53B9C"/>
    <w:rsid w:val="00C55C3C"/>
    <w:rsid w:val="00C569C5"/>
    <w:rsid w:val="00C575AC"/>
    <w:rsid w:val="00C604CB"/>
    <w:rsid w:val="00C60623"/>
    <w:rsid w:val="00C6066F"/>
    <w:rsid w:val="00C60F1D"/>
    <w:rsid w:val="00C61A65"/>
    <w:rsid w:val="00C61BDB"/>
    <w:rsid w:val="00C61D74"/>
    <w:rsid w:val="00C638AF"/>
    <w:rsid w:val="00C63CAA"/>
    <w:rsid w:val="00C63E6C"/>
    <w:rsid w:val="00C6400D"/>
    <w:rsid w:val="00C64896"/>
    <w:rsid w:val="00C66287"/>
    <w:rsid w:val="00C668A2"/>
    <w:rsid w:val="00C702D5"/>
    <w:rsid w:val="00C70390"/>
    <w:rsid w:val="00C704D0"/>
    <w:rsid w:val="00C70A00"/>
    <w:rsid w:val="00C70DB7"/>
    <w:rsid w:val="00C7124D"/>
    <w:rsid w:val="00C71478"/>
    <w:rsid w:val="00C71E94"/>
    <w:rsid w:val="00C72485"/>
    <w:rsid w:val="00C7257C"/>
    <w:rsid w:val="00C73D24"/>
    <w:rsid w:val="00C74708"/>
    <w:rsid w:val="00C763FA"/>
    <w:rsid w:val="00C764A4"/>
    <w:rsid w:val="00C76738"/>
    <w:rsid w:val="00C76E92"/>
    <w:rsid w:val="00C77E5D"/>
    <w:rsid w:val="00C801AF"/>
    <w:rsid w:val="00C8020F"/>
    <w:rsid w:val="00C8053B"/>
    <w:rsid w:val="00C80835"/>
    <w:rsid w:val="00C80C05"/>
    <w:rsid w:val="00C81299"/>
    <w:rsid w:val="00C81781"/>
    <w:rsid w:val="00C82871"/>
    <w:rsid w:val="00C82C62"/>
    <w:rsid w:val="00C82F69"/>
    <w:rsid w:val="00C83250"/>
    <w:rsid w:val="00C838FE"/>
    <w:rsid w:val="00C83FF8"/>
    <w:rsid w:val="00C84243"/>
    <w:rsid w:val="00C84357"/>
    <w:rsid w:val="00C8436C"/>
    <w:rsid w:val="00C84370"/>
    <w:rsid w:val="00C846C8"/>
    <w:rsid w:val="00C84A33"/>
    <w:rsid w:val="00C84DE7"/>
    <w:rsid w:val="00C85410"/>
    <w:rsid w:val="00C86486"/>
    <w:rsid w:val="00C86568"/>
    <w:rsid w:val="00C87389"/>
    <w:rsid w:val="00C877B6"/>
    <w:rsid w:val="00C87C77"/>
    <w:rsid w:val="00C87D61"/>
    <w:rsid w:val="00C90094"/>
    <w:rsid w:val="00C90303"/>
    <w:rsid w:val="00C91901"/>
    <w:rsid w:val="00C92ACC"/>
    <w:rsid w:val="00C92CA3"/>
    <w:rsid w:val="00C93981"/>
    <w:rsid w:val="00C943DA"/>
    <w:rsid w:val="00C94778"/>
    <w:rsid w:val="00C94B11"/>
    <w:rsid w:val="00C94F62"/>
    <w:rsid w:val="00C95500"/>
    <w:rsid w:val="00C9584A"/>
    <w:rsid w:val="00C95933"/>
    <w:rsid w:val="00C96743"/>
    <w:rsid w:val="00C9698B"/>
    <w:rsid w:val="00C97104"/>
    <w:rsid w:val="00C97198"/>
    <w:rsid w:val="00CA044C"/>
    <w:rsid w:val="00CA0B47"/>
    <w:rsid w:val="00CA0EEA"/>
    <w:rsid w:val="00CA16AC"/>
    <w:rsid w:val="00CA1A89"/>
    <w:rsid w:val="00CA2368"/>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800"/>
    <w:rsid w:val="00CB48E4"/>
    <w:rsid w:val="00CB49D2"/>
    <w:rsid w:val="00CB4A23"/>
    <w:rsid w:val="00CB5DBD"/>
    <w:rsid w:val="00CB5E19"/>
    <w:rsid w:val="00CB62B7"/>
    <w:rsid w:val="00CB7401"/>
    <w:rsid w:val="00CB7656"/>
    <w:rsid w:val="00CC006C"/>
    <w:rsid w:val="00CC050B"/>
    <w:rsid w:val="00CC0F91"/>
    <w:rsid w:val="00CC0F9B"/>
    <w:rsid w:val="00CC109C"/>
    <w:rsid w:val="00CC1476"/>
    <w:rsid w:val="00CC14AE"/>
    <w:rsid w:val="00CC16B7"/>
    <w:rsid w:val="00CC1A77"/>
    <w:rsid w:val="00CC1B01"/>
    <w:rsid w:val="00CC1BC9"/>
    <w:rsid w:val="00CC3B79"/>
    <w:rsid w:val="00CC3C24"/>
    <w:rsid w:val="00CC400D"/>
    <w:rsid w:val="00CC46B6"/>
    <w:rsid w:val="00CC492A"/>
    <w:rsid w:val="00CC4F6A"/>
    <w:rsid w:val="00CC5C04"/>
    <w:rsid w:val="00CC5CF5"/>
    <w:rsid w:val="00CC5F27"/>
    <w:rsid w:val="00CC62B2"/>
    <w:rsid w:val="00CC65E4"/>
    <w:rsid w:val="00CC7148"/>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63FF"/>
    <w:rsid w:val="00CD7369"/>
    <w:rsid w:val="00CD7B0E"/>
    <w:rsid w:val="00CE0F5D"/>
    <w:rsid w:val="00CE155D"/>
    <w:rsid w:val="00CE1792"/>
    <w:rsid w:val="00CE1854"/>
    <w:rsid w:val="00CE1AC3"/>
    <w:rsid w:val="00CE21FC"/>
    <w:rsid w:val="00CE306A"/>
    <w:rsid w:val="00CE3754"/>
    <w:rsid w:val="00CE4462"/>
    <w:rsid w:val="00CE5410"/>
    <w:rsid w:val="00CE5C3C"/>
    <w:rsid w:val="00CE625E"/>
    <w:rsid w:val="00CE649C"/>
    <w:rsid w:val="00CE66BD"/>
    <w:rsid w:val="00CE698A"/>
    <w:rsid w:val="00CE754A"/>
    <w:rsid w:val="00CF0872"/>
    <w:rsid w:val="00CF113B"/>
    <w:rsid w:val="00CF1F5E"/>
    <w:rsid w:val="00CF2329"/>
    <w:rsid w:val="00CF23D4"/>
    <w:rsid w:val="00CF2DCD"/>
    <w:rsid w:val="00CF3BDF"/>
    <w:rsid w:val="00CF4B93"/>
    <w:rsid w:val="00CF6048"/>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07CF9"/>
    <w:rsid w:val="00D100B3"/>
    <w:rsid w:val="00D10308"/>
    <w:rsid w:val="00D109D8"/>
    <w:rsid w:val="00D118BD"/>
    <w:rsid w:val="00D12241"/>
    <w:rsid w:val="00D12D87"/>
    <w:rsid w:val="00D12DEA"/>
    <w:rsid w:val="00D139FD"/>
    <w:rsid w:val="00D14456"/>
    <w:rsid w:val="00D15078"/>
    <w:rsid w:val="00D1569A"/>
    <w:rsid w:val="00D1576B"/>
    <w:rsid w:val="00D159B1"/>
    <w:rsid w:val="00D159BD"/>
    <w:rsid w:val="00D160CB"/>
    <w:rsid w:val="00D164DC"/>
    <w:rsid w:val="00D16955"/>
    <w:rsid w:val="00D17019"/>
    <w:rsid w:val="00D17400"/>
    <w:rsid w:val="00D20847"/>
    <w:rsid w:val="00D210D1"/>
    <w:rsid w:val="00D235D9"/>
    <w:rsid w:val="00D23CA0"/>
    <w:rsid w:val="00D23E69"/>
    <w:rsid w:val="00D2439E"/>
    <w:rsid w:val="00D243D6"/>
    <w:rsid w:val="00D2453F"/>
    <w:rsid w:val="00D252A1"/>
    <w:rsid w:val="00D25A02"/>
    <w:rsid w:val="00D25CDB"/>
    <w:rsid w:val="00D2614C"/>
    <w:rsid w:val="00D26492"/>
    <w:rsid w:val="00D26D32"/>
    <w:rsid w:val="00D304E8"/>
    <w:rsid w:val="00D308E1"/>
    <w:rsid w:val="00D30BD1"/>
    <w:rsid w:val="00D31274"/>
    <w:rsid w:val="00D31677"/>
    <w:rsid w:val="00D31C0F"/>
    <w:rsid w:val="00D32966"/>
    <w:rsid w:val="00D32D21"/>
    <w:rsid w:val="00D3341E"/>
    <w:rsid w:val="00D34303"/>
    <w:rsid w:val="00D34394"/>
    <w:rsid w:val="00D3493C"/>
    <w:rsid w:val="00D34ABE"/>
    <w:rsid w:val="00D34B8E"/>
    <w:rsid w:val="00D34E91"/>
    <w:rsid w:val="00D35F13"/>
    <w:rsid w:val="00D363D8"/>
    <w:rsid w:val="00D36E4F"/>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879"/>
    <w:rsid w:val="00D46B35"/>
    <w:rsid w:val="00D46BF3"/>
    <w:rsid w:val="00D46FE4"/>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5F60"/>
    <w:rsid w:val="00D561EA"/>
    <w:rsid w:val="00D5638B"/>
    <w:rsid w:val="00D56B33"/>
    <w:rsid w:val="00D5715A"/>
    <w:rsid w:val="00D57783"/>
    <w:rsid w:val="00D57F68"/>
    <w:rsid w:val="00D602B3"/>
    <w:rsid w:val="00D6037C"/>
    <w:rsid w:val="00D608D1"/>
    <w:rsid w:val="00D614CC"/>
    <w:rsid w:val="00D616BE"/>
    <w:rsid w:val="00D619E0"/>
    <w:rsid w:val="00D62507"/>
    <w:rsid w:val="00D63395"/>
    <w:rsid w:val="00D63859"/>
    <w:rsid w:val="00D64344"/>
    <w:rsid w:val="00D64855"/>
    <w:rsid w:val="00D65022"/>
    <w:rsid w:val="00D657D0"/>
    <w:rsid w:val="00D66322"/>
    <w:rsid w:val="00D67567"/>
    <w:rsid w:val="00D67607"/>
    <w:rsid w:val="00D67D9F"/>
    <w:rsid w:val="00D7010A"/>
    <w:rsid w:val="00D70794"/>
    <w:rsid w:val="00D70B76"/>
    <w:rsid w:val="00D70BB8"/>
    <w:rsid w:val="00D7116B"/>
    <w:rsid w:val="00D71253"/>
    <w:rsid w:val="00D712C0"/>
    <w:rsid w:val="00D713B8"/>
    <w:rsid w:val="00D714CA"/>
    <w:rsid w:val="00D72E23"/>
    <w:rsid w:val="00D733ED"/>
    <w:rsid w:val="00D73DF0"/>
    <w:rsid w:val="00D74373"/>
    <w:rsid w:val="00D74EAF"/>
    <w:rsid w:val="00D768A1"/>
    <w:rsid w:val="00D77E8B"/>
    <w:rsid w:val="00D829FE"/>
    <w:rsid w:val="00D84015"/>
    <w:rsid w:val="00D84140"/>
    <w:rsid w:val="00D8425F"/>
    <w:rsid w:val="00D847C9"/>
    <w:rsid w:val="00D8489C"/>
    <w:rsid w:val="00D84981"/>
    <w:rsid w:val="00D84B04"/>
    <w:rsid w:val="00D84DF0"/>
    <w:rsid w:val="00D84EF6"/>
    <w:rsid w:val="00D85B09"/>
    <w:rsid w:val="00D85FC8"/>
    <w:rsid w:val="00D86487"/>
    <w:rsid w:val="00D86663"/>
    <w:rsid w:val="00D87B86"/>
    <w:rsid w:val="00D90104"/>
    <w:rsid w:val="00D9024D"/>
    <w:rsid w:val="00D902C2"/>
    <w:rsid w:val="00D9069D"/>
    <w:rsid w:val="00D90BB8"/>
    <w:rsid w:val="00D91745"/>
    <w:rsid w:val="00D932B2"/>
    <w:rsid w:val="00D9383F"/>
    <w:rsid w:val="00D93E6A"/>
    <w:rsid w:val="00D94044"/>
    <w:rsid w:val="00D944F0"/>
    <w:rsid w:val="00D9466D"/>
    <w:rsid w:val="00D9482D"/>
    <w:rsid w:val="00D949A0"/>
    <w:rsid w:val="00D95731"/>
    <w:rsid w:val="00D9663C"/>
    <w:rsid w:val="00D96F63"/>
    <w:rsid w:val="00D97720"/>
    <w:rsid w:val="00D97DFA"/>
    <w:rsid w:val="00DA084D"/>
    <w:rsid w:val="00DA0C4A"/>
    <w:rsid w:val="00DA13BD"/>
    <w:rsid w:val="00DA1D7B"/>
    <w:rsid w:val="00DA212C"/>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2717"/>
    <w:rsid w:val="00DB38E4"/>
    <w:rsid w:val="00DB3A6E"/>
    <w:rsid w:val="00DB3B3B"/>
    <w:rsid w:val="00DB59C0"/>
    <w:rsid w:val="00DB5F9C"/>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4AF"/>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AD2"/>
    <w:rsid w:val="00DE3FF1"/>
    <w:rsid w:val="00DE464C"/>
    <w:rsid w:val="00DE48D2"/>
    <w:rsid w:val="00DE49EB"/>
    <w:rsid w:val="00DE6AA2"/>
    <w:rsid w:val="00DE7547"/>
    <w:rsid w:val="00DF03F6"/>
    <w:rsid w:val="00DF09E5"/>
    <w:rsid w:val="00DF0CBF"/>
    <w:rsid w:val="00DF0E39"/>
    <w:rsid w:val="00DF167A"/>
    <w:rsid w:val="00DF1CB3"/>
    <w:rsid w:val="00DF316E"/>
    <w:rsid w:val="00DF3B68"/>
    <w:rsid w:val="00DF3C15"/>
    <w:rsid w:val="00DF3DFF"/>
    <w:rsid w:val="00DF5078"/>
    <w:rsid w:val="00DF572E"/>
    <w:rsid w:val="00DF5C9A"/>
    <w:rsid w:val="00DF5F87"/>
    <w:rsid w:val="00DF7074"/>
    <w:rsid w:val="00DF71FB"/>
    <w:rsid w:val="00DF72C8"/>
    <w:rsid w:val="00DF7444"/>
    <w:rsid w:val="00DF7A7C"/>
    <w:rsid w:val="00E002CD"/>
    <w:rsid w:val="00E00F5B"/>
    <w:rsid w:val="00E0293C"/>
    <w:rsid w:val="00E047AC"/>
    <w:rsid w:val="00E05644"/>
    <w:rsid w:val="00E06476"/>
    <w:rsid w:val="00E06DD8"/>
    <w:rsid w:val="00E07220"/>
    <w:rsid w:val="00E07229"/>
    <w:rsid w:val="00E072E6"/>
    <w:rsid w:val="00E07471"/>
    <w:rsid w:val="00E109AF"/>
    <w:rsid w:val="00E10F18"/>
    <w:rsid w:val="00E110B5"/>
    <w:rsid w:val="00E1158B"/>
    <w:rsid w:val="00E1222B"/>
    <w:rsid w:val="00E1254F"/>
    <w:rsid w:val="00E13189"/>
    <w:rsid w:val="00E13848"/>
    <w:rsid w:val="00E14070"/>
    <w:rsid w:val="00E14516"/>
    <w:rsid w:val="00E1587F"/>
    <w:rsid w:val="00E160CA"/>
    <w:rsid w:val="00E162BB"/>
    <w:rsid w:val="00E16CA0"/>
    <w:rsid w:val="00E1753C"/>
    <w:rsid w:val="00E17815"/>
    <w:rsid w:val="00E17F34"/>
    <w:rsid w:val="00E17F4D"/>
    <w:rsid w:val="00E203E6"/>
    <w:rsid w:val="00E204A4"/>
    <w:rsid w:val="00E20765"/>
    <w:rsid w:val="00E207AD"/>
    <w:rsid w:val="00E218F1"/>
    <w:rsid w:val="00E21A22"/>
    <w:rsid w:val="00E220BE"/>
    <w:rsid w:val="00E24218"/>
    <w:rsid w:val="00E24667"/>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CC7"/>
    <w:rsid w:val="00E31D53"/>
    <w:rsid w:val="00E31DDE"/>
    <w:rsid w:val="00E32761"/>
    <w:rsid w:val="00E32BBE"/>
    <w:rsid w:val="00E33133"/>
    <w:rsid w:val="00E339CC"/>
    <w:rsid w:val="00E3432E"/>
    <w:rsid w:val="00E34673"/>
    <w:rsid w:val="00E35087"/>
    <w:rsid w:val="00E36744"/>
    <w:rsid w:val="00E36FE4"/>
    <w:rsid w:val="00E37718"/>
    <w:rsid w:val="00E3797C"/>
    <w:rsid w:val="00E379E1"/>
    <w:rsid w:val="00E4005F"/>
    <w:rsid w:val="00E40498"/>
    <w:rsid w:val="00E4079C"/>
    <w:rsid w:val="00E4079D"/>
    <w:rsid w:val="00E427C2"/>
    <w:rsid w:val="00E42BAB"/>
    <w:rsid w:val="00E42FA9"/>
    <w:rsid w:val="00E43480"/>
    <w:rsid w:val="00E43BC6"/>
    <w:rsid w:val="00E44486"/>
    <w:rsid w:val="00E448E0"/>
    <w:rsid w:val="00E44E65"/>
    <w:rsid w:val="00E45319"/>
    <w:rsid w:val="00E454CE"/>
    <w:rsid w:val="00E47218"/>
    <w:rsid w:val="00E50861"/>
    <w:rsid w:val="00E50BD5"/>
    <w:rsid w:val="00E51436"/>
    <w:rsid w:val="00E52C5F"/>
    <w:rsid w:val="00E53E75"/>
    <w:rsid w:val="00E54179"/>
    <w:rsid w:val="00E54BA9"/>
    <w:rsid w:val="00E55A86"/>
    <w:rsid w:val="00E55EC0"/>
    <w:rsid w:val="00E56252"/>
    <w:rsid w:val="00E56254"/>
    <w:rsid w:val="00E56A54"/>
    <w:rsid w:val="00E56DBD"/>
    <w:rsid w:val="00E56E00"/>
    <w:rsid w:val="00E56ECC"/>
    <w:rsid w:val="00E57C7D"/>
    <w:rsid w:val="00E6067B"/>
    <w:rsid w:val="00E60788"/>
    <w:rsid w:val="00E607BF"/>
    <w:rsid w:val="00E613C5"/>
    <w:rsid w:val="00E6141A"/>
    <w:rsid w:val="00E622AC"/>
    <w:rsid w:val="00E6318A"/>
    <w:rsid w:val="00E63C0C"/>
    <w:rsid w:val="00E65DBB"/>
    <w:rsid w:val="00E66B00"/>
    <w:rsid w:val="00E66F77"/>
    <w:rsid w:val="00E67441"/>
    <w:rsid w:val="00E70C65"/>
    <w:rsid w:val="00E71090"/>
    <w:rsid w:val="00E71DE5"/>
    <w:rsid w:val="00E71F83"/>
    <w:rsid w:val="00E71FF0"/>
    <w:rsid w:val="00E739D0"/>
    <w:rsid w:val="00E73BA3"/>
    <w:rsid w:val="00E73DDC"/>
    <w:rsid w:val="00E73DFD"/>
    <w:rsid w:val="00E73FAE"/>
    <w:rsid w:val="00E74353"/>
    <w:rsid w:val="00E74627"/>
    <w:rsid w:val="00E74830"/>
    <w:rsid w:val="00E748DE"/>
    <w:rsid w:val="00E748E4"/>
    <w:rsid w:val="00E75926"/>
    <w:rsid w:val="00E763D8"/>
    <w:rsid w:val="00E76C0C"/>
    <w:rsid w:val="00E76E67"/>
    <w:rsid w:val="00E76FD3"/>
    <w:rsid w:val="00E770F8"/>
    <w:rsid w:val="00E800C0"/>
    <w:rsid w:val="00E803E0"/>
    <w:rsid w:val="00E80FBC"/>
    <w:rsid w:val="00E82DCE"/>
    <w:rsid w:val="00E840E3"/>
    <w:rsid w:val="00E844AE"/>
    <w:rsid w:val="00E848B7"/>
    <w:rsid w:val="00E84D0A"/>
    <w:rsid w:val="00E85E57"/>
    <w:rsid w:val="00E866BF"/>
    <w:rsid w:val="00E87060"/>
    <w:rsid w:val="00E871F1"/>
    <w:rsid w:val="00E87793"/>
    <w:rsid w:val="00E909AB"/>
    <w:rsid w:val="00E90A29"/>
    <w:rsid w:val="00E9233F"/>
    <w:rsid w:val="00E925D3"/>
    <w:rsid w:val="00E925DA"/>
    <w:rsid w:val="00E9284E"/>
    <w:rsid w:val="00E92868"/>
    <w:rsid w:val="00E93026"/>
    <w:rsid w:val="00E93300"/>
    <w:rsid w:val="00E94247"/>
    <w:rsid w:val="00E94F15"/>
    <w:rsid w:val="00E95EF5"/>
    <w:rsid w:val="00E96799"/>
    <w:rsid w:val="00E967B0"/>
    <w:rsid w:val="00E96C45"/>
    <w:rsid w:val="00EA0140"/>
    <w:rsid w:val="00EA045A"/>
    <w:rsid w:val="00EA0966"/>
    <w:rsid w:val="00EA1305"/>
    <w:rsid w:val="00EA20DB"/>
    <w:rsid w:val="00EA2358"/>
    <w:rsid w:val="00EA25BC"/>
    <w:rsid w:val="00EA2726"/>
    <w:rsid w:val="00EA322A"/>
    <w:rsid w:val="00EA38A8"/>
    <w:rsid w:val="00EA4DB0"/>
    <w:rsid w:val="00EA4F2D"/>
    <w:rsid w:val="00EA5530"/>
    <w:rsid w:val="00EA57D3"/>
    <w:rsid w:val="00EA5857"/>
    <w:rsid w:val="00EA6652"/>
    <w:rsid w:val="00EA6B05"/>
    <w:rsid w:val="00EA715E"/>
    <w:rsid w:val="00EA7224"/>
    <w:rsid w:val="00EA79BE"/>
    <w:rsid w:val="00EB055F"/>
    <w:rsid w:val="00EB10A0"/>
    <w:rsid w:val="00EB1C1C"/>
    <w:rsid w:val="00EB3570"/>
    <w:rsid w:val="00EB3686"/>
    <w:rsid w:val="00EB4C37"/>
    <w:rsid w:val="00EB5475"/>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0ABE"/>
    <w:rsid w:val="00ED122E"/>
    <w:rsid w:val="00ED1FFF"/>
    <w:rsid w:val="00ED20DC"/>
    <w:rsid w:val="00ED2155"/>
    <w:rsid w:val="00ED2191"/>
    <w:rsid w:val="00ED2309"/>
    <w:rsid w:val="00ED2441"/>
    <w:rsid w:val="00ED27C7"/>
    <w:rsid w:val="00ED28D1"/>
    <w:rsid w:val="00ED4265"/>
    <w:rsid w:val="00ED4436"/>
    <w:rsid w:val="00ED4BE6"/>
    <w:rsid w:val="00ED54F9"/>
    <w:rsid w:val="00ED5CF3"/>
    <w:rsid w:val="00ED5DD5"/>
    <w:rsid w:val="00ED608C"/>
    <w:rsid w:val="00ED61A2"/>
    <w:rsid w:val="00ED6790"/>
    <w:rsid w:val="00ED6AFC"/>
    <w:rsid w:val="00ED6C3C"/>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833"/>
    <w:rsid w:val="00EE3D7D"/>
    <w:rsid w:val="00EE4252"/>
    <w:rsid w:val="00EE5325"/>
    <w:rsid w:val="00EE5382"/>
    <w:rsid w:val="00EE56E9"/>
    <w:rsid w:val="00EE618F"/>
    <w:rsid w:val="00EE6594"/>
    <w:rsid w:val="00EE755E"/>
    <w:rsid w:val="00EE7797"/>
    <w:rsid w:val="00EE7C62"/>
    <w:rsid w:val="00EE7FE6"/>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168"/>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DD4"/>
    <w:rsid w:val="00F11F3C"/>
    <w:rsid w:val="00F123DB"/>
    <w:rsid w:val="00F124CC"/>
    <w:rsid w:val="00F1276F"/>
    <w:rsid w:val="00F13075"/>
    <w:rsid w:val="00F1310A"/>
    <w:rsid w:val="00F13357"/>
    <w:rsid w:val="00F13440"/>
    <w:rsid w:val="00F13529"/>
    <w:rsid w:val="00F14CA5"/>
    <w:rsid w:val="00F15D3A"/>
    <w:rsid w:val="00F1619B"/>
    <w:rsid w:val="00F162FE"/>
    <w:rsid w:val="00F163D5"/>
    <w:rsid w:val="00F164FA"/>
    <w:rsid w:val="00F17572"/>
    <w:rsid w:val="00F178CD"/>
    <w:rsid w:val="00F17A23"/>
    <w:rsid w:val="00F17B6D"/>
    <w:rsid w:val="00F20666"/>
    <w:rsid w:val="00F20857"/>
    <w:rsid w:val="00F20E53"/>
    <w:rsid w:val="00F2147A"/>
    <w:rsid w:val="00F216F8"/>
    <w:rsid w:val="00F2174F"/>
    <w:rsid w:val="00F21B4B"/>
    <w:rsid w:val="00F231D3"/>
    <w:rsid w:val="00F238AE"/>
    <w:rsid w:val="00F23BDF"/>
    <w:rsid w:val="00F24399"/>
    <w:rsid w:val="00F24AC1"/>
    <w:rsid w:val="00F25597"/>
    <w:rsid w:val="00F2715B"/>
    <w:rsid w:val="00F27428"/>
    <w:rsid w:val="00F27B55"/>
    <w:rsid w:val="00F27BE0"/>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424"/>
    <w:rsid w:val="00F40B99"/>
    <w:rsid w:val="00F41B98"/>
    <w:rsid w:val="00F42105"/>
    <w:rsid w:val="00F42330"/>
    <w:rsid w:val="00F42E72"/>
    <w:rsid w:val="00F43711"/>
    <w:rsid w:val="00F43E66"/>
    <w:rsid w:val="00F44537"/>
    <w:rsid w:val="00F456B2"/>
    <w:rsid w:val="00F45A7B"/>
    <w:rsid w:val="00F46C00"/>
    <w:rsid w:val="00F46CD2"/>
    <w:rsid w:val="00F5038F"/>
    <w:rsid w:val="00F50428"/>
    <w:rsid w:val="00F50835"/>
    <w:rsid w:val="00F50C9E"/>
    <w:rsid w:val="00F51713"/>
    <w:rsid w:val="00F51AA9"/>
    <w:rsid w:val="00F5263C"/>
    <w:rsid w:val="00F5317C"/>
    <w:rsid w:val="00F5344B"/>
    <w:rsid w:val="00F54168"/>
    <w:rsid w:val="00F54393"/>
    <w:rsid w:val="00F55273"/>
    <w:rsid w:val="00F55707"/>
    <w:rsid w:val="00F55D84"/>
    <w:rsid w:val="00F56307"/>
    <w:rsid w:val="00F568FF"/>
    <w:rsid w:val="00F5690D"/>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005"/>
    <w:rsid w:val="00F83D57"/>
    <w:rsid w:val="00F846C1"/>
    <w:rsid w:val="00F8496E"/>
    <w:rsid w:val="00F84F12"/>
    <w:rsid w:val="00F84F54"/>
    <w:rsid w:val="00F85AB1"/>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29D2"/>
    <w:rsid w:val="00FA3869"/>
    <w:rsid w:val="00FA386F"/>
    <w:rsid w:val="00FA38EF"/>
    <w:rsid w:val="00FA3B05"/>
    <w:rsid w:val="00FA3DB4"/>
    <w:rsid w:val="00FA402B"/>
    <w:rsid w:val="00FA56CE"/>
    <w:rsid w:val="00FA589A"/>
    <w:rsid w:val="00FA6E2B"/>
    <w:rsid w:val="00FA784C"/>
    <w:rsid w:val="00FB08AC"/>
    <w:rsid w:val="00FB17FD"/>
    <w:rsid w:val="00FB192D"/>
    <w:rsid w:val="00FB20F1"/>
    <w:rsid w:val="00FB2148"/>
    <w:rsid w:val="00FB2411"/>
    <w:rsid w:val="00FB25B5"/>
    <w:rsid w:val="00FB3453"/>
    <w:rsid w:val="00FB57C4"/>
    <w:rsid w:val="00FB5CC6"/>
    <w:rsid w:val="00FB5E57"/>
    <w:rsid w:val="00FB5EB2"/>
    <w:rsid w:val="00FB7560"/>
    <w:rsid w:val="00FC002B"/>
    <w:rsid w:val="00FC05E9"/>
    <w:rsid w:val="00FC0748"/>
    <w:rsid w:val="00FC0912"/>
    <w:rsid w:val="00FC1946"/>
    <w:rsid w:val="00FC1E55"/>
    <w:rsid w:val="00FC2506"/>
    <w:rsid w:val="00FC28C2"/>
    <w:rsid w:val="00FC3787"/>
    <w:rsid w:val="00FC3E7C"/>
    <w:rsid w:val="00FC4341"/>
    <w:rsid w:val="00FC460E"/>
    <w:rsid w:val="00FC4A1B"/>
    <w:rsid w:val="00FC4D41"/>
    <w:rsid w:val="00FC4E45"/>
    <w:rsid w:val="00FC53AD"/>
    <w:rsid w:val="00FC5733"/>
    <w:rsid w:val="00FC5FCF"/>
    <w:rsid w:val="00FC5FD4"/>
    <w:rsid w:val="00FC642B"/>
    <w:rsid w:val="00FC6471"/>
    <w:rsid w:val="00FC6738"/>
    <w:rsid w:val="00FC6EA7"/>
    <w:rsid w:val="00FC7C81"/>
    <w:rsid w:val="00FD002D"/>
    <w:rsid w:val="00FD1969"/>
    <w:rsid w:val="00FD2310"/>
    <w:rsid w:val="00FD2B74"/>
    <w:rsid w:val="00FD3213"/>
    <w:rsid w:val="00FD3A3C"/>
    <w:rsid w:val="00FD3DB4"/>
    <w:rsid w:val="00FD3E1B"/>
    <w:rsid w:val="00FD43C3"/>
    <w:rsid w:val="00FD4615"/>
    <w:rsid w:val="00FD47EB"/>
    <w:rsid w:val="00FD5DAB"/>
    <w:rsid w:val="00FD5FA4"/>
    <w:rsid w:val="00FD69A4"/>
    <w:rsid w:val="00FD6DB0"/>
    <w:rsid w:val="00FE07A5"/>
    <w:rsid w:val="00FE0D58"/>
    <w:rsid w:val="00FE11E4"/>
    <w:rsid w:val="00FE17AC"/>
    <w:rsid w:val="00FE17DF"/>
    <w:rsid w:val="00FE18EF"/>
    <w:rsid w:val="00FE224E"/>
    <w:rsid w:val="00FE2409"/>
    <w:rsid w:val="00FE294E"/>
    <w:rsid w:val="00FE29C6"/>
    <w:rsid w:val="00FE2C3A"/>
    <w:rsid w:val="00FE3988"/>
    <w:rsid w:val="00FE3DC4"/>
    <w:rsid w:val="00FE4BAF"/>
    <w:rsid w:val="00FE4C10"/>
    <w:rsid w:val="00FE5457"/>
    <w:rsid w:val="00FE5BD8"/>
    <w:rsid w:val="00FE68E3"/>
    <w:rsid w:val="00FE71AE"/>
    <w:rsid w:val="00FE7D90"/>
    <w:rsid w:val="00FE7F04"/>
    <w:rsid w:val="00FF0055"/>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1B3F0683"/>
    <w:rsid w:val="2539436E"/>
    <w:rsid w:val="26086C3B"/>
    <w:rsid w:val="2FF651CD"/>
    <w:rsid w:val="34BD5094"/>
    <w:rsid w:val="36567F66"/>
    <w:rsid w:val="422449A5"/>
    <w:rsid w:val="60B14B57"/>
    <w:rsid w:val="65201058"/>
    <w:rsid w:val="6A574C7C"/>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162" fillcolor="white">
      <v:fill color="white"/>
    </o:shapedefaults>
    <o:shapelayout v:ext="edit">
      <o:idmap v:ext="edit" data="2"/>
    </o:shapelayout>
  </w:shapeDefaults>
  <w:decimalSymbol w:val="."/>
  <w:listSeparator w:val=","/>
  <w14:docId w14:val="5BEE87A3"/>
  <w15:docId w15:val="{10D138A5-520E-4F5C-AFA9-CE670A8DD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774"/>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unhideWhenUsed/>
    <w:qFormat/>
    <w:pPr>
      <w:outlineLvl w:val="6"/>
    </w:pPr>
  </w:style>
  <w:style w:type="paragraph" w:styleId="Heading8">
    <w:name w:val="heading 8"/>
    <w:basedOn w:val="Heading1"/>
    <w:next w:val="Normal"/>
    <w:link w:val="Heading8Char"/>
    <w:uiPriority w:val="9"/>
    <w:unhideWhenUsed/>
    <w:qFormat/>
    <w:pPr>
      <w:ind w:left="0" w:firstLine="0"/>
      <w:outlineLvl w:val="7"/>
    </w:pPr>
    <w:rPr>
      <w:rFonts w:eastAsia="SimSun"/>
    </w:rPr>
  </w:style>
  <w:style w:type="paragraph" w:styleId="Heading9">
    <w:name w:val="heading 9"/>
    <w:basedOn w:val="Heading8"/>
    <w:next w:val="Normal"/>
    <w:link w:val="Heading9Char"/>
    <w:uiPriority w:val="9"/>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unhideWhenUsed/>
    <w:qFormat/>
    <w:pPr>
      <w:ind w:left="2268" w:hanging="2268"/>
    </w:pPr>
  </w:style>
  <w:style w:type="paragraph" w:styleId="TOC6">
    <w:name w:val="toc 6"/>
    <w:basedOn w:val="TOC5"/>
    <w:next w:val="Normal"/>
    <w:uiPriority w:val="99"/>
    <w:unhideWhenUsed/>
    <w:qFormat/>
    <w:pPr>
      <w:ind w:left="1985" w:hanging="1985"/>
    </w:pPr>
  </w:style>
  <w:style w:type="paragraph" w:styleId="TOC5">
    <w:name w:val="toc 5"/>
    <w:basedOn w:val="TOC4"/>
    <w:next w:val="Normal"/>
    <w:uiPriority w:val="99"/>
    <w:unhideWhenUsed/>
    <w:qFormat/>
    <w:pPr>
      <w:ind w:left="1701" w:hanging="1701"/>
    </w:pPr>
  </w:style>
  <w:style w:type="paragraph" w:styleId="TOC4">
    <w:name w:val="toc 4"/>
    <w:basedOn w:val="TOC3"/>
    <w:next w:val="Normal"/>
    <w:uiPriority w:val="99"/>
    <w:unhideWhenUsed/>
    <w:qFormat/>
    <w:pPr>
      <w:ind w:left="1418" w:hanging="1418"/>
    </w:pPr>
  </w:style>
  <w:style w:type="paragraph" w:styleId="TOC3">
    <w:name w:val="toc 3"/>
    <w:basedOn w:val="TOC2"/>
    <w:next w:val="Normal"/>
    <w:uiPriority w:val="99"/>
    <w:unhideWhenUsed/>
    <w:qFormat/>
    <w:pPr>
      <w:ind w:left="1134" w:hanging="1134"/>
    </w:pPr>
  </w:style>
  <w:style w:type="paragraph" w:styleId="TOC2">
    <w:name w:val="toc 2"/>
    <w:basedOn w:val="TOC1"/>
    <w:next w:val="Normal"/>
    <w:uiPriority w:val="99"/>
    <w:unhideWhenUsed/>
    <w:qFormat/>
    <w:pPr>
      <w:keepNext w:val="0"/>
      <w:spacing w:before="0" w:after="180"/>
      <w:ind w:left="851" w:hanging="851"/>
    </w:pPr>
    <w:rPr>
      <w:sz w:val="20"/>
    </w:rPr>
  </w:style>
  <w:style w:type="paragraph" w:styleId="TOC1">
    <w:name w:val="toc 1"/>
    <w:next w:val="Normal"/>
    <w:uiPriority w:val="99"/>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unhideWhenUsed/>
    <w:qFormat/>
    <w:pPr>
      <w:ind w:left="851" w:firstLine="0"/>
    </w:pPr>
  </w:style>
  <w:style w:type="paragraph" w:styleId="ListNumber">
    <w:name w:val="List Number"/>
    <w:basedOn w:val="ListBullet5"/>
    <w:uiPriority w:val="99"/>
    <w:unhideWhenUsed/>
    <w:qFormat/>
    <w:pPr>
      <w:ind w:left="1702" w:hanging="284"/>
    </w:pPr>
  </w:style>
  <w:style w:type="paragraph" w:styleId="ListBullet5">
    <w:name w:val="List Bullet 5"/>
    <w:basedOn w:val="ListBullet4"/>
    <w:uiPriority w:val="99"/>
    <w:unhideWhenUsed/>
    <w:qFormat/>
  </w:style>
  <w:style w:type="paragraph" w:styleId="ListBullet4">
    <w:name w:val="List Bullet 4"/>
    <w:basedOn w:val="ListBullet3"/>
    <w:uiPriority w:val="99"/>
    <w:unhideWhenUsed/>
    <w:qFormat/>
    <w:pPr>
      <w:ind w:left="1418"/>
    </w:pPr>
  </w:style>
  <w:style w:type="paragraph" w:styleId="ListBullet3">
    <w:name w:val="List Bullet 3"/>
    <w:basedOn w:val="ListBullet2"/>
    <w:uiPriority w:val="99"/>
    <w:unhideWhenUsed/>
    <w:qFormat/>
    <w:pPr>
      <w:ind w:left="1135"/>
    </w:pPr>
  </w:style>
  <w:style w:type="paragraph" w:styleId="ListBullet2">
    <w:name w:val="List Bullet 2"/>
    <w:basedOn w:val="ListBullet"/>
    <w:uiPriority w:val="99"/>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unhideWhenUsed/>
    <w:qFormat/>
    <w:pPr>
      <w:ind w:left="568" w:hanging="284"/>
    </w:pPr>
  </w:style>
  <w:style w:type="paragraph" w:styleId="Caption">
    <w:name w:val="caption"/>
    <w:aliases w:val="cap,cap Char,Caption Char1 Char,cap Char Char1,Caption Char Char1 Char,cap Char2,条目"/>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unhideWhenUsed/>
    <w:qFormat/>
    <w:pPr>
      <w:ind w:left="1418" w:hanging="1418"/>
    </w:pPr>
  </w:style>
  <w:style w:type="paragraph" w:styleId="BodyText2">
    <w:name w:val="Body Text 2"/>
    <w:basedOn w:val="Normal"/>
    <w:link w:val="BodyText2Char"/>
    <w:uiPriority w:val="99"/>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unhideWhenUsed/>
    <w:qFormat/>
    <w:pPr>
      <w:keepLines/>
      <w:spacing w:after="0"/>
    </w:pPr>
  </w:style>
  <w:style w:type="paragraph" w:styleId="Index2">
    <w:name w:val="index 2"/>
    <w:basedOn w:val="Index1"/>
    <w:next w:val="Normal"/>
    <w:uiPriority w:val="99"/>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FollowedHyperlink">
    <w:name w:val="FollowedHyperlink"/>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条目 Char1"/>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TdocHeader2">
    <w:name w:val="Tdoc_Header_2"/>
    <w:basedOn w:val="Normal"/>
    <w:rsid w:val="00CC1476"/>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CC1476"/>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CC1476"/>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CC1476"/>
    <w:pPr>
      <w:suppressAutoHyphens w:val="0"/>
      <w:spacing w:after="0" w:line="240" w:lineRule="auto"/>
    </w:pPr>
    <w:rPr>
      <w:rFonts w:ascii="Times" w:eastAsia="Batang" w:hAnsi="Times"/>
      <w:szCs w:val="24"/>
      <w:lang w:val="en-GB"/>
    </w:rPr>
  </w:style>
  <w:style w:type="paragraph" w:customStyle="1" w:styleId="h1">
    <w:name w:val="h1"/>
    <w:basedOn w:val="Normal"/>
    <w:rsid w:val="00CC1476"/>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CC147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CC1476"/>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CC1476"/>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CC1476"/>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CC1476"/>
    <w:rPr>
      <w:rFonts w:ascii="Times New Roman" w:eastAsia="MS Mincho" w:hAnsi="Times New Roman" w:cs="Times New Roman"/>
      <w:sz w:val="22"/>
      <w:szCs w:val="24"/>
      <w:lang w:val="x-none" w:eastAsia="x-none"/>
    </w:rPr>
  </w:style>
  <w:style w:type="paragraph" w:customStyle="1" w:styleId="Statement">
    <w:name w:val="Statement"/>
    <w:basedOn w:val="Normal"/>
    <w:rsid w:val="00CC1476"/>
    <w:pPr>
      <w:keepNext/>
      <w:suppressAutoHyphens w:val="0"/>
      <w:spacing w:after="0" w:line="240" w:lineRule="auto"/>
      <w:ind w:left="601" w:hanging="601"/>
    </w:pPr>
    <w:rPr>
      <w:rFonts w:eastAsia="Batang"/>
      <w:b/>
      <w:i/>
      <w:szCs w:val="24"/>
      <w:lang w:eastAsia="ko-KR"/>
    </w:rPr>
  </w:style>
  <w:style w:type="paragraph" w:styleId="List2">
    <w:name w:val="List 2"/>
    <w:basedOn w:val="Normal"/>
    <w:rsid w:val="00CC1476"/>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CC1476"/>
    <w:rPr>
      <w:rFonts w:ascii="Arial" w:hAnsi="Arial" w:cs="Arial"/>
      <w:color w:val="auto"/>
      <w:sz w:val="20"/>
      <w:szCs w:val="20"/>
    </w:rPr>
  </w:style>
  <w:style w:type="numbering" w:customStyle="1" w:styleId="StyleBulleted">
    <w:name w:val="Style Bulleted"/>
    <w:rsid w:val="00CC1476"/>
    <w:pPr>
      <w:numPr>
        <w:numId w:val="67"/>
      </w:numPr>
    </w:pPr>
  </w:style>
  <w:style w:type="paragraph" w:customStyle="1" w:styleId="ZchnZchn">
    <w:name w:val="Zchn Zchn"/>
    <w:rsid w:val="00CC1476"/>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CC1476"/>
    <w:pPr>
      <w:numPr>
        <w:numId w:val="68"/>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CC1476"/>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CC1476"/>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CC1476"/>
    <w:rPr>
      <w:rFonts w:ascii="Arial" w:hAnsi="Arial" w:cs="Arial"/>
      <w:color w:val="auto"/>
      <w:sz w:val="20"/>
      <w:szCs w:val="20"/>
    </w:rPr>
  </w:style>
  <w:style w:type="character" w:customStyle="1" w:styleId="UnresolvedMention1">
    <w:name w:val="Unresolved Mention1"/>
    <w:uiPriority w:val="99"/>
    <w:semiHidden/>
    <w:unhideWhenUsed/>
    <w:rsid w:val="00CC1476"/>
    <w:rPr>
      <w:color w:val="808080"/>
      <w:shd w:val="clear" w:color="auto" w:fill="E6E6E6"/>
    </w:rPr>
  </w:style>
  <w:style w:type="character" w:customStyle="1" w:styleId="5">
    <w:name w:val="(文字) (文字)5"/>
    <w:semiHidden/>
    <w:rsid w:val="00CC1476"/>
    <w:rPr>
      <w:rFonts w:ascii="Times New Roman" w:hAnsi="Times New Roman"/>
      <w:lang w:eastAsia="en-US"/>
    </w:rPr>
  </w:style>
  <w:style w:type="paragraph" w:customStyle="1" w:styleId="TableCell">
    <w:name w:val="TableCell"/>
    <w:basedOn w:val="Normal"/>
    <w:qFormat/>
    <w:rsid w:val="00CC1476"/>
    <w:pPr>
      <w:suppressAutoHyphens w:val="0"/>
      <w:autoSpaceDE w:val="0"/>
      <w:autoSpaceDN w:val="0"/>
      <w:adjustRightInd w:val="0"/>
      <w:snapToGrid w:val="0"/>
      <w:spacing w:before="20" w:after="20" w:line="240" w:lineRule="auto"/>
    </w:pPr>
    <w:rPr>
      <w:rFonts w:eastAsia="Times New Roman"/>
      <w:szCs w:val="21"/>
      <w:lang w:eastAsia="zh-CN"/>
    </w:rPr>
  </w:style>
  <w:style w:type="character" w:customStyle="1" w:styleId="CaptionChar2">
    <w:name w:val="Caption Char2"/>
    <w:aliases w:val="cap Char1,cap Char Char,Caption Char Char,Caption Char1 Char Char,cap Char Char1 Char,Caption Char Char1 Char Char,cap Char2 Char,条目 Char"/>
    <w:qFormat/>
    <w:rsid w:val="00CC1476"/>
    <w:rPr>
      <w:rFonts w:eastAsia="Times New Roman"/>
      <w:b/>
      <w:lang w:val="en-GB" w:eastAsia="ar-SA"/>
    </w:rPr>
  </w:style>
  <w:style w:type="numbering" w:customStyle="1" w:styleId="StyleBulletedSymbolsymbolLeft025Hanging0">
    <w:name w:val="Style Bulleted Symbol (symbol) Left:  0.25&quot; Hanging:  0."/>
    <w:basedOn w:val="NoList"/>
    <w:rsid w:val="00CC1476"/>
    <w:pPr>
      <w:numPr>
        <w:numId w:val="72"/>
      </w:numPr>
    </w:pPr>
  </w:style>
  <w:style w:type="paragraph" w:customStyle="1" w:styleId="Doc-text2">
    <w:name w:val="Doc-text2"/>
    <w:basedOn w:val="Normal"/>
    <w:link w:val="Doc-text2Char"/>
    <w:qFormat/>
    <w:rsid w:val="00CC1476"/>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CC1476"/>
    <w:rPr>
      <w:rFonts w:ascii="Arial" w:eastAsia="MS Mincho" w:hAnsi="Arial" w:cs="Times New Roman"/>
      <w:szCs w:val="24"/>
      <w:lang w:val="en-GB" w:eastAsia="en-GB"/>
    </w:rPr>
  </w:style>
  <w:style w:type="paragraph" w:customStyle="1" w:styleId="ListParagraph3">
    <w:name w:val="List Paragraph3"/>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CC1476"/>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CC1476"/>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CC1476"/>
    <w:rPr>
      <w:rFonts w:ascii="Arial" w:eastAsia="MS Gothic" w:hAnsi="Arial" w:cs="Times New Roman"/>
      <w:color w:val="000000"/>
      <w:lang w:val="x-none" w:eastAsia="x-none"/>
    </w:rPr>
  </w:style>
  <w:style w:type="paragraph" w:customStyle="1" w:styleId="ListParagraph5">
    <w:name w:val="List Paragraph5"/>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CC1476"/>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CC1476"/>
    <w:rPr>
      <w:i/>
      <w:iCs/>
      <w:color w:val="404040"/>
    </w:rPr>
  </w:style>
  <w:style w:type="character" w:customStyle="1" w:styleId="5Char">
    <w:name w:val="标题 5 Char"/>
    <w:aliases w:val="H5 Char1"/>
    <w:link w:val="50"/>
    <w:rsid w:val="00CC1476"/>
    <w:rPr>
      <w:rFonts w:ascii="Arial" w:hAnsi="Arial"/>
    </w:rPr>
  </w:style>
  <w:style w:type="paragraph" w:customStyle="1" w:styleId="50">
    <w:name w:val="标题 5"/>
    <w:aliases w:val="H5"/>
    <w:basedOn w:val="Normal"/>
    <w:link w:val="5Char"/>
    <w:rsid w:val="00CC1476"/>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
    <w:name w:val="标题 8"/>
    <w:aliases w:val="Table Heading"/>
    <w:basedOn w:val="Normal"/>
    <w:rsid w:val="00CC1476"/>
    <w:pPr>
      <w:tabs>
        <w:tab w:val="num" w:pos="1440"/>
      </w:tabs>
      <w:suppressAutoHyphens w:val="0"/>
      <w:spacing w:before="240" w:after="60" w:line="240" w:lineRule="auto"/>
    </w:pPr>
    <w:rPr>
      <w:rFonts w:eastAsia="MS PGothic"/>
      <w:i/>
      <w:iCs/>
      <w:sz w:val="24"/>
      <w:szCs w:val="24"/>
      <w:lang w:eastAsia="ja-JP"/>
    </w:rPr>
  </w:style>
  <w:style w:type="paragraph" w:customStyle="1" w:styleId="9">
    <w:name w:val="标题 9"/>
    <w:aliases w:val="Figure Heading,FH"/>
    <w:basedOn w:val="Normal"/>
    <w:rsid w:val="00CC1476"/>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CC1476"/>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CC1476"/>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CC1476"/>
    <w:pPr>
      <w:keepLines w:val="0"/>
      <w:numPr>
        <w:ilvl w:val="2"/>
        <w:numId w:val="6"/>
      </w:numPr>
      <w:suppressAutoHyphens w:val="0"/>
      <w:spacing w:before="240" w:after="60" w:line="240" w:lineRule="auto"/>
    </w:pPr>
    <w:rPr>
      <w:rFonts w:eastAsia="Batang"/>
      <w:b/>
      <w:sz w:val="20"/>
      <w:szCs w:val="26"/>
      <w:lang w:eastAsia="x-none"/>
    </w:rPr>
  </w:style>
  <w:style w:type="paragraph" w:customStyle="1" w:styleId="ListParagraph7">
    <w:name w:val="List Paragraph7"/>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CC1476"/>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qFormat/>
    <w:rsid w:val="00CC1476"/>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CC1476"/>
    <w:rPr>
      <w:rFonts w:ascii="Arial" w:hAnsi="Arial"/>
      <w:b/>
      <w:bCs/>
      <w:i/>
      <w:iCs/>
      <w:sz w:val="24"/>
      <w:szCs w:val="28"/>
      <w:lang w:val="en-GB" w:eastAsia="x-none"/>
    </w:rPr>
  </w:style>
  <w:style w:type="paragraph" w:customStyle="1" w:styleId="61">
    <w:name w:val="标题 61"/>
    <w:basedOn w:val="Normal"/>
    <w:rsid w:val="00CC1476"/>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CC1476"/>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CC1476"/>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CC1476"/>
    <w:pPr>
      <w:keepNext w:val="0"/>
      <w:keepLines w:val="0"/>
      <w:widowControl w:val="0"/>
      <w:numPr>
        <w:numId w:val="69"/>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CC1476"/>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CC1476"/>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CC1476"/>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CC1476"/>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CC1476"/>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CC1476"/>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CC1476"/>
    <w:pPr>
      <w:keepLines w:val="0"/>
      <w:numPr>
        <w:ilvl w:val="3"/>
        <w:numId w:val="6"/>
      </w:numPr>
      <w:suppressAutoHyphens w:val="0"/>
      <w:spacing w:before="240" w:after="60" w:line="240" w:lineRule="auto"/>
    </w:pPr>
    <w:rPr>
      <w:rFonts w:eastAsia="MS Mincho"/>
      <w:b/>
      <w:i/>
      <w:iCs/>
      <w:color w:val="000000"/>
      <w:sz w:val="20"/>
      <w:szCs w:val="26"/>
      <w:lang w:eastAsia="x-none"/>
    </w:rPr>
  </w:style>
  <w:style w:type="character" w:customStyle="1" w:styleId="13">
    <w:name w:val="表 (青) 13 (文字)"/>
    <w:link w:val="ColorfulList-Accent1"/>
    <w:uiPriority w:val="34"/>
    <w:locked/>
    <w:rsid w:val="00CC1476"/>
    <w:rPr>
      <w:rFonts w:eastAsia="MS Gothic"/>
      <w:sz w:val="24"/>
      <w:szCs w:val="24"/>
      <w:lang w:val="en-GB" w:eastAsia="en-US"/>
    </w:rPr>
  </w:style>
  <w:style w:type="table" w:styleId="ColorfulList-Accent1">
    <w:name w:val="Colorful List Accent 1"/>
    <w:basedOn w:val="TableNormal"/>
    <w:link w:val="13"/>
    <w:uiPriority w:val="34"/>
    <w:rsid w:val="00CC147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C1476"/>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CC1476"/>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CC1476"/>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CC1476"/>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CC1476"/>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CC1476"/>
    <w:pPr>
      <w:keepLines w:val="0"/>
      <w:numPr>
        <w:ilvl w:val="3"/>
        <w:numId w:val="5"/>
      </w:numPr>
      <w:suppressAutoHyphens w:val="0"/>
      <w:spacing w:before="240" w:after="60" w:line="240" w:lineRule="auto"/>
    </w:pPr>
    <w:rPr>
      <w:rFonts w:eastAsia="Batang"/>
      <w:b/>
      <w:i/>
      <w:iCs/>
      <w:sz w:val="20"/>
      <w:szCs w:val="26"/>
      <w:lang w:eastAsia="x-none"/>
    </w:rPr>
  </w:style>
  <w:style w:type="character" w:customStyle="1" w:styleId="Mention2">
    <w:name w:val="Mention2"/>
    <w:uiPriority w:val="99"/>
    <w:semiHidden/>
    <w:unhideWhenUsed/>
    <w:rsid w:val="00CC1476"/>
    <w:rPr>
      <w:color w:val="2B579A"/>
      <w:shd w:val="clear" w:color="auto" w:fill="E6E6E6"/>
    </w:rPr>
  </w:style>
  <w:style w:type="paragraph" w:styleId="Revision">
    <w:name w:val="Revision"/>
    <w:hidden/>
    <w:uiPriority w:val="99"/>
    <w:semiHidden/>
    <w:rsid w:val="00CC1476"/>
    <w:pPr>
      <w:ind w:left="720" w:hanging="360"/>
    </w:pPr>
    <w:rPr>
      <w:rFonts w:ascii="Times" w:eastAsia="Batang" w:hAnsi="Times" w:cs="Times New Roman"/>
      <w:szCs w:val="24"/>
      <w:lang w:val="en-GB" w:eastAsia="en-US"/>
    </w:rPr>
  </w:style>
  <w:style w:type="paragraph" w:customStyle="1" w:styleId="xmsonormal">
    <w:name w:val="x_msonormal"/>
    <w:basedOn w:val="Normal"/>
    <w:rsid w:val="00CC1476"/>
    <w:pPr>
      <w:suppressAutoHyphens w:val="0"/>
      <w:spacing w:after="0" w:line="240" w:lineRule="auto"/>
    </w:pPr>
    <w:rPr>
      <w:rFonts w:ascii="Calibri" w:eastAsia="Calibri" w:hAnsi="Calibri" w:cs="Calibri"/>
      <w:sz w:val="22"/>
      <w:szCs w:val="22"/>
    </w:rPr>
  </w:style>
  <w:style w:type="character" w:styleId="UnresolvedMention">
    <w:name w:val="Unresolved Mention"/>
    <w:uiPriority w:val="99"/>
    <w:semiHidden/>
    <w:unhideWhenUsed/>
    <w:rsid w:val="00CC1476"/>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C1476"/>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C1476"/>
    <w:rPr>
      <w:rFonts w:ascii="Arial" w:hAnsi="Arial"/>
      <w:b/>
      <w:i/>
      <w:szCs w:val="26"/>
      <w:lang w:val="en-GB" w:eastAsia="x-none"/>
    </w:rPr>
  </w:style>
  <w:style w:type="paragraph" w:customStyle="1" w:styleId="Paragraph0">
    <w:name w:val="Paragraph"/>
    <w:basedOn w:val="Normal"/>
    <w:link w:val="ParagraphChar"/>
    <w:qFormat/>
    <w:rsid w:val="00CC1476"/>
    <w:pPr>
      <w:suppressAutoHyphens w:val="0"/>
      <w:spacing w:before="220" w:after="0" w:line="240" w:lineRule="auto"/>
    </w:pPr>
    <w:rPr>
      <w:sz w:val="22"/>
      <w:lang w:val="en-GB"/>
    </w:rPr>
  </w:style>
  <w:style w:type="character" w:customStyle="1" w:styleId="ParagraphChar">
    <w:name w:val="Paragraph Char"/>
    <w:link w:val="Paragraph0"/>
    <w:locked/>
    <w:rsid w:val="00CC1476"/>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CC1476"/>
    <w:rPr>
      <w:rFonts w:eastAsia="MS Gothic"/>
      <w:sz w:val="24"/>
      <w:szCs w:val="24"/>
      <w:lang w:eastAsia="en-US"/>
    </w:rPr>
  </w:style>
  <w:style w:type="paragraph" w:customStyle="1" w:styleId="maintext">
    <w:name w:val="main text"/>
    <w:basedOn w:val="Normal"/>
    <w:link w:val="maintextChar"/>
    <w:qFormat/>
    <w:rsid w:val="00CC1476"/>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CC1476"/>
    <w:rPr>
      <w:rFonts w:ascii="Times New Roman" w:eastAsia="Malgun Gothic" w:hAnsi="Times New Roman" w:cs="Times New Roman"/>
      <w:lang w:val="en-GB"/>
    </w:rPr>
  </w:style>
  <w:style w:type="table" w:styleId="GridTable4-Accent5">
    <w:name w:val="Grid Table 4 Accent 5"/>
    <w:basedOn w:val="TableNormal"/>
    <w:uiPriority w:val="49"/>
    <w:rsid w:val="00CC1476"/>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C1476"/>
    <w:rPr>
      <w:color w:val="000000"/>
    </w:rPr>
  </w:style>
  <w:style w:type="numbering" w:customStyle="1" w:styleId="StyleBulletedSymbolsymbolLeft025Hanging025">
    <w:name w:val="Style Bulleted Symbol (symbol) Left:  0.25&quot; Hanging:  0.25&quot;"/>
    <w:basedOn w:val="NoList"/>
    <w:rsid w:val="00CC1476"/>
    <w:pPr>
      <w:numPr>
        <w:numId w:val="70"/>
      </w:numPr>
    </w:pPr>
  </w:style>
  <w:style w:type="numbering" w:customStyle="1" w:styleId="StyleBulletedSymbolsymbolLeft025Hanging0251">
    <w:name w:val="Style Bulleted Symbol (symbol) Left:  0.25&quot; Hanging:  0.25&quot;1"/>
    <w:basedOn w:val="NoList"/>
    <w:rsid w:val="00CC1476"/>
    <w:pPr>
      <w:numPr>
        <w:numId w:val="71"/>
      </w:numPr>
    </w:pPr>
  </w:style>
  <w:style w:type="numbering" w:customStyle="1" w:styleId="StyleBulletedSymbolsymbolLeft025Hanging0252">
    <w:name w:val="Style Bulleted Symbol (symbol) Left:  0.25&quot; Hanging:  0.25&quot;2"/>
    <w:basedOn w:val="NoList"/>
    <w:rsid w:val="00CC1476"/>
    <w:pPr>
      <w:numPr>
        <w:numId w:val="73"/>
      </w:numPr>
    </w:pPr>
  </w:style>
  <w:style w:type="paragraph" w:customStyle="1" w:styleId="a0">
    <w:name w:val="表格题注"/>
    <w:next w:val="Normal"/>
    <w:qFormat/>
    <w:rsid w:val="00CC1476"/>
    <w:pPr>
      <w:keepLines/>
      <w:numPr>
        <w:ilvl w:val="8"/>
        <w:numId w:val="74"/>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CC1476"/>
    <w:pPr>
      <w:numPr>
        <w:ilvl w:val="7"/>
        <w:numId w:val="74"/>
      </w:numPr>
      <w:spacing w:afterLines="100" w:after="160" w:line="259" w:lineRule="auto"/>
      <w:ind w:left="1089" w:hanging="369"/>
      <w:jc w:val="center"/>
    </w:pPr>
    <w:rPr>
      <w:rFonts w:ascii="Arial" w:eastAsia="SimSun" w:hAnsi="Arial"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emf"/><Relationship Id="rId299" Type="http://schemas.openxmlformats.org/officeDocument/2006/relationships/oleObject" Target="embeddings/oleObject61.bin"/><Relationship Id="rId21" Type="http://schemas.openxmlformats.org/officeDocument/2006/relationships/image" Target="media/image8.png"/><Relationship Id="rId63" Type="http://schemas.openxmlformats.org/officeDocument/2006/relationships/image" Target="media/image47.png"/><Relationship Id="rId159" Type="http://schemas.openxmlformats.org/officeDocument/2006/relationships/image" Target="media/image129.png"/><Relationship Id="rId170" Type="http://schemas.openxmlformats.org/officeDocument/2006/relationships/oleObject" Target="embeddings/oleObject19.bin"/><Relationship Id="rId226" Type="http://schemas.openxmlformats.org/officeDocument/2006/relationships/image" Target="media/image166.png"/><Relationship Id="rId268" Type="http://schemas.openxmlformats.org/officeDocument/2006/relationships/package" Target="embeddings/Microsoft_Visio_Drawing7.vsdx"/><Relationship Id="rId32" Type="http://schemas.openxmlformats.org/officeDocument/2006/relationships/image" Target="media/image19.png"/><Relationship Id="rId74" Type="http://schemas.openxmlformats.org/officeDocument/2006/relationships/image" Target="media/image58.png"/><Relationship Id="rId128" Type="http://schemas.openxmlformats.org/officeDocument/2006/relationships/oleObject" Target="embeddings/oleObject12.bin"/><Relationship Id="rId5" Type="http://schemas.openxmlformats.org/officeDocument/2006/relationships/customXml" Target="../customXml/item5.xml"/><Relationship Id="rId181" Type="http://schemas.openxmlformats.org/officeDocument/2006/relationships/oleObject" Target="embeddings/oleObject23.bin"/><Relationship Id="rId237" Type="http://schemas.openxmlformats.org/officeDocument/2006/relationships/image" Target="media/image172.png"/><Relationship Id="rId279" Type="http://schemas.openxmlformats.org/officeDocument/2006/relationships/package" Target="embeddings/Microsoft_Visio_Drawing14.vsdx"/><Relationship Id="rId43" Type="http://schemas.openxmlformats.org/officeDocument/2006/relationships/image" Target="media/image27.png"/><Relationship Id="rId139" Type="http://schemas.openxmlformats.org/officeDocument/2006/relationships/image" Target="media/image109.wmf"/><Relationship Id="rId290" Type="http://schemas.openxmlformats.org/officeDocument/2006/relationships/oleObject" Target="embeddings/oleObject54.bin"/><Relationship Id="rId304" Type="http://schemas.openxmlformats.org/officeDocument/2006/relationships/oleObject" Target="embeddings/oleObject65.bin"/><Relationship Id="rId85" Type="http://schemas.openxmlformats.org/officeDocument/2006/relationships/image" Target="media/image69.png"/><Relationship Id="rId150" Type="http://schemas.openxmlformats.org/officeDocument/2006/relationships/image" Target="media/image120.emf"/><Relationship Id="rId192" Type="http://schemas.openxmlformats.org/officeDocument/2006/relationships/image" Target="media/image153.png"/><Relationship Id="rId206" Type="http://schemas.openxmlformats.org/officeDocument/2006/relationships/image" Target="media/image156.wmf"/><Relationship Id="rId248" Type="http://schemas.openxmlformats.org/officeDocument/2006/relationships/image" Target="media/image182.png"/><Relationship Id="rId12" Type="http://schemas.openxmlformats.org/officeDocument/2006/relationships/image" Target="media/image1.wmf"/><Relationship Id="rId108" Type="http://schemas.openxmlformats.org/officeDocument/2006/relationships/image" Target="media/image89.wmf"/><Relationship Id="rId54" Type="http://schemas.openxmlformats.org/officeDocument/2006/relationships/image" Target="media/image38.png"/><Relationship Id="rId96" Type="http://schemas.openxmlformats.org/officeDocument/2006/relationships/image" Target="media/image79.png"/><Relationship Id="rId161" Type="http://schemas.openxmlformats.org/officeDocument/2006/relationships/image" Target="media/image131.emf"/><Relationship Id="rId217" Type="http://schemas.openxmlformats.org/officeDocument/2006/relationships/oleObject" Target="embeddings/oleObject45.bin"/><Relationship Id="rId259" Type="http://schemas.openxmlformats.org/officeDocument/2006/relationships/image" Target="media/image191.emf"/><Relationship Id="rId23" Type="http://schemas.openxmlformats.org/officeDocument/2006/relationships/image" Target="media/image10.png"/><Relationship Id="rId119" Type="http://schemas.openxmlformats.org/officeDocument/2006/relationships/image" Target="media/image98.emf"/><Relationship Id="rId270" Type="http://schemas.openxmlformats.org/officeDocument/2006/relationships/package" Target="embeddings/Microsoft_Visio_Drawing8.vsdx"/><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oleObject" Target="embeddings/oleObject14.bin"/><Relationship Id="rId151" Type="http://schemas.openxmlformats.org/officeDocument/2006/relationships/image" Target="media/image121.emf"/><Relationship Id="rId172" Type="http://schemas.openxmlformats.org/officeDocument/2006/relationships/oleObject" Target="embeddings/oleObject20.bin"/><Relationship Id="rId193" Type="http://schemas.openxmlformats.org/officeDocument/2006/relationships/image" Target="media/image154.png"/><Relationship Id="rId207" Type="http://schemas.openxmlformats.org/officeDocument/2006/relationships/image" Target="media/image157.wmf"/><Relationship Id="rId228" Type="http://schemas.openxmlformats.org/officeDocument/2006/relationships/image" Target="media/image168.png"/><Relationship Id="rId249" Type="http://schemas.openxmlformats.org/officeDocument/2006/relationships/image" Target="media/image183.png"/><Relationship Id="rId13" Type="http://schemas.openxmlformats.org/officeDocument/2006/relationships/oleObject" Target="embeddings/oleObject1.bin"/><Relationship Id="rId109" Type="http://schemas.openxmlformats.org/officeDocument/2006/relationships/oleObject" Target="embeddings/oleObject6.bin"/><Relationship Id="rId260" Type="http://schemas.openxmlformats.org/officeDocument/2006/relationships/package" Target="embeddings/Microsoft_Visio_Drawing3.vsdx"/><Relationship Id="rId281" Type="http://schemas.openxmlformats.org/officeDocument/2006/relationships/image" Target="media/image200.png"/><Relationship Id="rId34" Type="http://schemas.openxmlformats.org/officeDocument/2006/relationships/hyperlink" Target="http://www.5gworkshops.com/5GCMSIG_White%20Paper_r2dot3.pdf" TargetMode="External"/><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0.png"/><Relationship Id="rId120" Type="http://schemas.openxmlformats.org/officeDocument/2006/relationships/image" Target="media/image99.emf"/><Relationship Id="rId141" Type="http://schemas.openxmlformats.org/officeDocument/2006/relationships/image" Target="media/image111.emf"/><Relationship Id="rId7" Type="http://schemas.openxmlformats.org/officeDocument/2006/relationships/styles" Target="styles.xml"/><Relationship Id="rId162" Type="http://schemas.openxmlformats.org/officeDocument/2006/relationships/image" Target="media/image132.emf"/><Relationship Id="rId183" Type="http://schemas.openxmlformats.org/officeDocument/2006/relationships/image" Target="media/image146.wmf"/><Relationship Id="rId218" Type="http://schemas.openxmlformats.org/officeDocument/2006/relationships/oleObject" Target="embeddings/oleObject46.bin"/><Relationship Id="rId239" Type="http://schemas.openxmlformats.org/officeDocument/2006/relationships/image" Target="media/image174.png"/><Relationship Id="rId250" Type="http://schemas.openxmlformats.org/officeDocument/2006/relationships/image" Target="media/image184.png"/><Relationship Id="rId271" Type="http://schemas.openxmlformats.org/officeDocument/2006/relationships/image" Target="media/image197.emf"/><Relationship Id="rId292" Type="http://schemas.openxmlformats.org/officeDocument/2006/relationships/package" Target="embeddings/Microsoft_Visio_Drawing22.vsdx"/><Relationship Id="rId306" Type="http://schemas.openxmlformats.org/officeDocument/2006/relationships/image" Target="media/image204.emf"/><Relationship Id="rId24" Type="http://schemas.openxmlformats.org/officeDocument/2006/relationships/image" Target="media/image11.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0.wmf"/><Relationship Id="rId131" Type="http://schemas.openxmlformats.org/officeDocument/2006/relationships/oleObject" Target="embeddings/oleObject15.bin"/><Relationship Id="rId152" Type="http://schemas.openxmlformats.org/officeDocument/2006/relationships/image" Target="media/image122.emf"/><Relationship Id="rId173" Type="http://schemas.openxmlformats.org/officeDocument/2006/relationships/image" Target="media/image139.png"/><Relationship Id="rId194" Type="http://schemas.openxmlformats.org/officeDocument/2006/relationships/oleObject" Target="embeddings/oleObject26.bin"/><Relationship Id="rId208" Type="http://schemas.openxmlformats.org/officeDocument/2006/relationships/image" Target="media/image158.wmf"/><Relationship Id="rId229" Type="http://schemas.openxmlformats.org/officeDocument/2006/relationships/image" Target="media/image169.emf"/><Relationship Id="rId240" Type="http://schemas.openxmlformats.org/officeDocument/2006/relationships/image" Target="media/image175.png"/><Relationship Id="rId261" Type="http://schemas.openxmlformats.org/officeDocument/2006/relationships/image" Target="media/image192.emf"/><Relationship Id="rId14" Type="http://schemas.openxmlformats.org/officeDocument/2006/relationships/image" Target="media/image2.wmf"/><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oleObject" Target="embeddings/oleObject5.bin"/><Relationship Id="rId282" Type="http://schemas.openxmlformats.org/officeDocument/2006/relationships/package" Target="embeddings/Microsoft_Visio_Drawing16.vsdx"/><Relationship Id="rId8" Type="http://schemas.openxmlformats.org/officeDocument/2006/relationships/settings" Target="settings.xml"/><Relationship Id="rId98" Type="http://schemas.openxmlformats.org/officeDocument/2006/relationships/image" Target="media/image81.png"/><Relationship Id="rId121" Type="http://schemas.openxmlformats.org/officeDocument/2006/relationships/image" Target="media/image100.emf"/><Relationship Id="rId142" Type="http://schemas.openxmlformats.org/officeDocument/2006/relationships/image" Target="media/image112.emf"/><Relationship Id="rId163" Type="http://schemas.openxmlformats.org/officeDocument/2006/relationships/image" Target="media/image133.emf"/><Relationship Id="rId184" Type="http://schemas.openxmlformats.org/officeDocument/2006/relationships/oleObject" Target="embeddings/oleObject24.bin"/><Relationship Id="rId219" Type="http://schemas.openxmlformats.org/officeDocument/2006/relationships/image" Target="media/image159.emf"/><Relationship Id="rId230" Type="http://schemas.openxmlformats.org/officeDocument/2006/relationships/image" Target="media/image170.emf"/><Relationship Id="rId251" Type="http://schemas.openxmlformats.org/officeDocument/2006/relationships/image" Target="media/image185.png"/><Relationship Id="rId25" Type="http://schemas.openxmlformats.org/officeDocument/2006/relationships/image" Target="media/image12.png"/><Relationship Id="rId46" Type="http://schemas.openxmlformats.org/officeDocument/2006/relationships/image" Target="media/image30.png"/><Relationship Id="rId67" Type="http://schemas.openxmlformats.org/officeDocument/2006/relationships/image" Target="media/image51.png"/><Relationship Id="rId272" Type="http://schemas.openxmlformats.org/officeDocument/2006/relationships/package" Target="embeddings/Microsoft_Visio_Drawing9.vsdx"/><Relationship Id="rId293" Type="http://schemas.openxmlformats.org/officeDocument/2006/relationships/oleObject" Target="embeddings/oleObject55.bin"/><Relationship Id="rId307" Type="http://schemas.openxmlformats.org/officeDocument/2006/relationships/image" Target="media/image205.emf"/><Relationship Id="rId88" Type="http://schemas.openxmlformats.org/officeDocument/2006/relationships/image" Target="media/image72.png"/><Relationship Id="rId111" Type="http://schemas.openxmlformats.org/officeDocument/2006/relationships/oleObject" Target="embeddings/oleObject7.bin"/><Relationship Id="rId132" Type="http://schemas.openxmlformats.org/officeDocument/2006/relationships/oleObject" Target="embeddings/oleObject16.bin"/><Relationship Id="rId153" Type="http://schemas.openxmlformats.org/officeDocument/2006/relationships/image" Target="media/image123.emf"/><Relationship Id="rId174" Type="http://schemas.openxmlformats.org/officeDocument/2006/relationships/image" Target="media/image140.wmf"/><Relationship Id="rId195" Type="http://schemas.openxmlformats.org/officeDocument/2006/relationships/oleObject" Target="embeddings/oleObject27.bin"/><Relationship Id="rId209" Type="http://schemas.openxmlformats.org/officeDocument/2006/relationships/oleObject" Target="embeddings/oleObject37.bin"/><Relationship Id="rId220" Type="http://schemas.openxmlformats.org/officeDocument/2006/relationships/image" Target="media/image160.emf"/><Relationship Id="rId241" Type="http://schemas.openxmlformats.org/officeDocument/2006/relationships/image" Target="media/image176.emf"/><Relationship Id="rId15" Type="http://schemas.openxmlformats.org/officeDocument/2006/relationships/oleObject" Target="embeddings/oleObject2.bin"/><Relationship Id="rId36" Type="http://schemas.openxmlformats.org/officeDocument/2006/relationships/image" Target="media/image22.emf"/><Relationship Id="rId57" Type="http://schemas.openxmlformats.org/officeDocument/2006/relationships/image" Target="media/image41.png"/><Relationship Id="rId262" Type="http://schemas.openxmlformats.org/officeDocument/2006/relationships/package" Target="embeddings/Microsoft_Visio_Drawing4.vsdx"/><Relationship Id="rId283" Type="http://schemas.openxmlformats.org/officeDocument/2006/relationships/image" Target="media/image201.png"/><Relationship Id="rId78" Type="http://schemas.openxmlformats.org/officeDocument/2006/relationships/image" Target="media/image62.png"/><Relationship Id="rId99" Type="http://schemas.openxmlformats.org/officeDocument/2006/relationships/oleObject" Target="embeddings/oleObject4.bin"/><Relationship Id="rId101" Type="http://schemas.openxmlformats.org/officeDocument/2006/relationships/image" Target="media/image82.png"/><Relationship Id="rId122" Type="http://schemas.openxmlformats.org/officeDocument/2006/relationships/image" Target="media/image101.emf"/><Relationship Id="rId143" Type="http://schemas.openxmlformats.org/officeDocument/2006/relationships/image" Target="media/image113.png"/><Relationship Id="rId164" Type="http://schemas.openxmlformats.org/officeDocument/2006/relationships/image" Target="media/image134.emf"/><Relationship Id="rId185" Type="http://schemas.openxmlformats.org/officeDocument/2006/relationships/image" Target="media/image147.png"/><Relationship Id="rId9" Type="http://schemas.openxmlformats.org/officeDocument/2006/relationships/webSettings" Target="webSettings.xml"/><Relationship Id="rId210" Type="http://schemas.openxmlformats.org/officeDocument/2006/relationships/oleObject" Target="embeddings/oleObject38.bin"/><Relationship Id="rId26" Type="http://schemas.openxmlformats.org/officeDocument/2006/relationships/image" Target="media/image13.emf"/><Relationship Id="rId231" Type="http://schemas.openxmlformats.org/officeDocument/2006/relationships/oleObject" Target="embeddings/oleObject47.bin"/><Relationship Id="rId252" Type="http://schemas.openxmlformats.org/officeDocument/2006/relationships/image" Target="media/image186.png"/><Relationship Id="rId273" Type="http://schemas.openxmlformats.org/officeDocument/2006/relationships/package" Target="embeddings/Microsoft_Visio_Drawing10.vsdx"/><Relationship Id="rId294" Type="http://schemas.openxmlformats.org/officeDocument/2006/relationships/oleObject" Target="embeddings/oleObject56.bin"/><Relationship Id="rId308" Type="http://schemas.openxmlformats.org/officeDocument/2006/relationships/image" Target="media/image206.emf"/><Relationship Id="rId47" Type="http://schemas.openxmlformats.org/officeDocument/2006/relationships/image" Target="media/image31.emf"/><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1.png"/><Relationship Id="rId133" Type="http://schemas.openxmlformats.org/officeDocument/2006/relationships/image" Target="media/image103.png"/><Relationship Id="rId154" Type="http://schemas.openxmlformats.org/officeDocument/2006/relationships/image" Target="media/image124.emf"/><Relationship Id="rId175" Type="http://schemas.openxmlformats.org/officeDocument/2006/relationships/oleObject" Target="embeddings/oleObject21.bin"/><Relationship Id="rId196" Type="http://schemas.openxmlformats.org/officeDocument/2006/relationships/oleObject" Target="embeddings/oleObject28.bin"/><Relationship Id="rId200" Type="http://schemas.openxmlformats.org/officeDocument/2006/relationships/oleObject" Target="embeddings/oleObject32.bin"/><Relationship Id="rId16" Type="http://schemas.openxmlformats.org/officeDocument/2006/relationships/image" Target="media/image3.emf"/><Relationship Id="rId221" Type="http://schemas.openxmlformats.org/officeDocument/2006/relationships/image" Target="media/image161.emf"/><Relationship Id="rId242" Type="http://schemas.openxmlformats.org/officeDocument/2006/relationships/package" Target="embeddings/Microsoft_Visio_Drawing.vsdx"/><Relationship Id="rId263" Type="http://schemas.openxmlformats.org/officeDocument/2006/relationships/image" Target="media/image193.emf"/><Relationship Id="rId284" Type="http://schemas.openxmlformats.org/officeDocument/2006/relationships/package" Target="embeddings/Microsoft_Visio_Drawing17.vsdx"/><Relationship Id="rId37" Type="http://schemas.openxmlformats.org/officeDocument/2006/relationships/image" Target="media/image23.emf"/><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3.png"/><Relationship Id="rId123" Type="http://schemas.openxmlformats.org/officeDocument/2006/relationships/image" Target="media/image102.emf"/><Relationship Id="rId144" Type="http://schemas.openxmlformats.org/officeDocument/2006/relationships/image" Target="media/image114.emf"/><Relationship Id="rId90" Type="http://schemas.openxmlformats.org/officeDocument/2006/relationships/image" Target="media/image74.emf"/><Relationship Id="rId165" Type="http://schemas.openxmlformats.org/officeDocument/2006/relationships/image" Target="media/image135.emf"/><Relationship Id="rId186" Type="http://schemas.openxmlformats.org/officeDocument/2006/relationships/image" Target="media/image148.wmf"/><Relationship Id="rId211" Type="http://schemas.openxmlformats.org/officeDocument/2006/relationships/oleObject" Target="embeddings/oleObject39.bin"/><Relationship Id="rId232" Type="http://schemas.openxmlformats.org/officeDocument/2006/relationships/image" Target="media/image171.png"/><Relationship Id="rId253" Type="http://schemas.openxmlformats.org/officeDocument/2006/relationships/image" Target="media/image187.png"/><Relationship Id="rId274" Type="http://schemas.openxmlformats.org/officeDocument/2006/relationships/package" Target="embeddings/Microsoft_Visio_Drawing11.vsdx"/><Relationship Id="rId295" Type="http://schemas.openxmlformats.org/officeDocument/2006/relationships/oleObject" Target="embeddings/oleObject57.bin"/><Relationship Id="rId309" Type="http://schemas.openxmlformats.org/officeDocument/2006/relationships/image" Target="media/image207.emf"/><Relationship Id="rId27" Type="http://schemas.openxmlformats.org/officeDocument/2006/relationships/image" Target="media/image14.png"/><Relationship Id="rId48" Type="http://schemas.openxmlformats.org/officeDocument/2006/relationships/image" Target="media/image32.emf"/><Relationship Id="rId69" Type="http://schemas.openxmlformats.org/officeDocument/2006/relationships/image" Target="media/image53.png"/><Relationship Id="rId113" Type="http://schemas.openxmlformats.org/officeDocument/2006/relationships/image" Target="media/image92.png"/><Relationship Id="rId134" Type="http://schemas.openxmlformats.org/officeDocument/2006/relationships/image" Target="media/image104.emf"/><Relationship Id="rId80" Type="http://schemas.openxmlformats.org/officeDocument/2006/relationships/image" Target="media/image64.png"/><Relationship Id="rId155" Type="http://schemas.openxmlformats.org/officeDocument/2006/relationships/image" Target="media/image125.emf"/><Relationship Id="rId176" Type="http://schemas.openxmlformats.org/officeDocument/2006/relationships/image" Target="media/image141.png"/><Relationship Id="rId197" Type="http://schemas.openxmlformats.org/officeDocument/2006/relationships/oleObject" Target="embeddings/oleObject29.bin"/><Relationship Id="rId201" Type="http://schemas.openxmlformats.org/officeDocument/2006/relationships/oleObject" Target="embeddings/oleObject33.bin"/><Relationship Id="rId222" Type="http://schemas.openxmlformats.org/officeDocument/2006/relationships/image" Target="media/image162.emf"/><Relationship Id="rId243" Type="http://schemas.openxmlformats.org/officeDocument/2006/relationships/image" Target="media/image177.png"/><Relationship Id="rId264" Type="http://schemas.openxmlformats.org/officeDocument/2006/relationships/package" Target="embeddings/Microsoft_Visio_Drawing5.vsdx"/><Relationship Id="rId285" Type="http://schemas.openxmlformats.org/officeDocument/2006/relationships/package" Target="embeddings/Microsoft_Visio_Drawing18.vsdx"/><Relationship Id="rId17" Type="http://schemas.openxmlformats.org/officeDocument/2006/relationships/image" Target="media/image4.emf"/><Relationship Id="rId38" Type="http://schemas.openxmlformats.org/officeDocument/2006/relationships/image" Target="media/image24.emf"/><Relationship Id="rId59" Type="http://schemas.openxmlformats.org/officeDocument/2006/relationships/image" Target="media/image43.png"/><Relationship Id="rId103" Type="http://schemas.openxmlformats.org/officeDocument/2006/relationships/image" Target="media/image84.png"/><Relationship Id="rId124" Type="http://schemas.openxmlformats.org/officeDocument/2006/relationships/oleObject" Target="embeddings/oleObject8.bin"/><Relationship Id="rId310" Type="http://schemas.openxmlformats.org/officeDocument/2006/relationships/fontTable" Target="fontTable.xml"/><Relationship Id="rId70" Type="http://schemas.openxmlformats.org/officeDocument/2006/relationships/image" Target="media/image54.png"/><Relationship Id="rId91" Type="http://schemas.openxmlformats.org/officeDocument/2006/relationships/image" Target="media/image75.wmf"/><Relationship Id="rId145" Type="http://schemas.openxmlformats.org/officeDocument/2006/relationships/image" Target="media/image115.png"/><Relationship Id="rId166" Type="http://schemas.openxmlformats.org/officeDocument/2006/relationships/image" Target="media/image136.wmf"/><Relationship Id="rId187" Type="http://schemas.openxmlformats.org/officeDocument/2006/relationships/oleObject" Target="embeddings/oleObject25.bin"/><Relationship Id="rId1" Type="http://schemas.openxmlformats.org/officeDocument/2006/relationships/customXml" Target="../customXml/item1.xml"/><Relationship Id="rId212" Type="http://schemas.openxmlformats.org/officeDocument/2006/relationships/oleObject" Target="embeddings/oleObject40.bin"/><Relationship Id="rId233" Type="http://schemas.openxmlformats.org/officeDocument/2006/relationships/oleObject" Target="embeddings/oleObject48.bin"/><Relationship Id="rId254" Type="http://schemas.openxmlformats.org/officeDocument/2006/relationships/package" Target="embeddings/Microsoft_Visio_Drawing1.vsdx"/><Relationship Id="rId28" Type="http://schemas.openxmlformats.org/officeDocument/2006/relationships/image" Target="media/image15.emf"/><Relationship Id="rId49" Type="http://schemas.openxmlformats.org/officeDocument/2006/relationships/image" Target="media/image33.png"/><Relationship Id="rId114" Type="http://schemas.openxmlformats.org/officeDocument/2006/relationships/image" Target="media/image93.png"/><Relationship Id="rId275" Type="http://schemas.openxmlformats.org/officeDocument/2006/relationships/image" Target="media/image198.emf"/><Relationship Id="rId296" Type="http://schemas.openxmlformats.org/officeDocument/2006/relationships/oleObject" Target="embeddings/oleObject58.bin"/><Relationship Id="rId300" Type="http://schemas.openxmlformats.org/officeDocument/2006/relationships/oleObject" Target="embeddings/oleObject62.bin"/><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05.emf"/><Relationship Id="rId156" Type="http://schemas.openxmlformats.org/officeDocument/2006/relationships/image" Target="media/image126.png"/><Relationship Id="rId177" Type="http://schemas.openxmlformats.org/officeDocument/2006/relationships/image" Target="media/image142.wmf"/><Relationship Id="rId198" Type="http://schemas.openxmlformats.org/officeDocument/2006/relationships/oleObject" Target="embeddings/oleObject30.bin"/><Relationship Id="rId202" Type="http://schemas.openxmlformats.org/officeDocument/2006/relationships/oleObject" Target="embeddings/oleObject34.bin"/><Relationship Id="rId223" Type="http://schemas.openxmlformats.org/officeDocument/2006/relationships/image" Target="media/image163.emf"/><Relationship Id="rId244" Type="http://schemas.openxmlformats.org/officeDocument/2006/relationships/image" Target="media/image178.png"/><Relationship Id="rId18" Type="http://schemas.openxmlformats.org/officeDocument/2006/relationships/image" Target="media/image5.png"/><Relationship Id="rId39" Type="http://schemas.openxmlformats.org/officeDocument/2006/relationships/hyperlink" Target="http://www.5gworkshops.com/5GCMSIG_White%20Paper_r2dot3.pdf" TargetMode="External"/><Relationship Id="rId265" Type="http://schemas.openxmlformats.org/officeDocument/2006/relationships/image" Target="media/image194.emf"/><Relationship Id="rId286" Type="http://schemas.openxmlformats.org/officeDocument/2006/relationships/package" Target="embeddings/Microsoft_Visio_Drawing19.vsdx"/><Relationship Id="rId50" Type="http://schemas.openxmlformats.org/officeDocument/2006/relationships/image" Target="media/image34.png"/><Relationship Id="rId104" Type="http://schemas.openxmlformats.org/officeDocument/2006/relationships/image" Target="media/image85.png"/><Relationship Id="rId125" Type="http://schemas.openxmlformats.org/officeDocument/2006/relationships/oleObject" Target="embeddings/oleObject9.bin"/><Relationship Id="rId146" Type="http://schemas.openxmlformats.org/officeDocument/2006/relationships/image" Target="media/image116.emf"/><Relationship Id="rId167" Type="http://schemas.openxmlformats.org/officeDocument/2006/relationships/oleObject" Target="embeddings/oleObject17.bin"/><Relationship Id="rId188" Type="http://schemas.openxmlformats.org/officeDocument/2006/relationships/image" Target="media/image149.png"/><Relationship Id="rId311" Type="http://schemas.openxmlformats.org/officeDocument/2006/relationships/theme" Target="theme/theme1.xml"/><Relationship Id="rId71" Type="http://schemas.openxmlformats.org/officeDocument/2006/relationships/image" Target="media/image55.png"/><Relationship Id="rId92" Type="http://schemas.openxmlformats.org/officeDocument/2006/relationships/image" Target="media/image76.emf"/><Relationship Id="rId213"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2.xml"/><Relationship Id="rId29" Type="http://schemas.openxmlformats.org/officeDocument/2006/relationships/image" Target="media/image16.png"/><Relationship Id="rId255" Type="http://schemas.openxmlformats.org/officeDocument/2006/relationships/image" Target="media/image188.png"/><Relationship Id="rId276" Type="http://schemas.openxmlformats.org/officeDocument/2006/relationships/package" Target="embeddings/Microsoft_Visio_Drawing12.vsdx"/><Relationship Id="rId297" Type="http://schemas.openxmlformats.org/officeDocument/2006/relationships/oleObject" Target="embeddings/oleObject59.bin"/><Relationship Id="rId40" Type="http://schemas.openxmlformats.org/officeDocument/2006/relationships/hyperlink" Target="https://www.itu.int/dms_pubrec/itu-r/rec/p/R-REC-P.2040-3-202308-I!!PDF-E.pdf" TargetMode="External"/><Relationship Id="rId115" Type="http://schemas.openxmlformats.org/officeDocument/2006/relationships/image" Target="media/image94.png"/><Relationship Id="rId136" Type="http://schemas.openxmlformats.org/officeDocument/2006/relationships/image" Target="media/image106.wmf"/><Relationship Id="rId157" Type="http://schemas.openxmlformats.org/officeDocument/2006/relationships/image" Target="media/image127.png"/><Relationship Id="rId178" Type="http://schemas.openxmlformats.org/officeDocument/2006/relationships/oleObject" Target="embeddings/oleObject22.bin"/><Relationship Id="rId301" Type="http://schemas.openxmlformats.org/officeDocument/2006/relationships/oleObject" Target="embeddings/oleObject63.bin"/><Relationship Id="rId61" Type="http://schemas.openxmlformats.org/officeDocument/2006/relationships/image" Target="media/image45.png"/><Relationship Id="rId82" Type="http://schemas.openxmlformats.org/officeDocument/2006/relationships/image" Target="media/image66.png"/><Relationship Id="rId199" Type="http://schemas.openxmlformats.org/officeDocument/2006/relationships/oleObject" Target="embeddings/oleObject31.bin"/><Relationship Id="rId203" Type="http://schemas.openxmlformats.org/officeDocument/2006/relationships/oleObject" Target="embeddings/oleObject35.bin"/><Relationship Id="rId19" Type="http://schemas.openxmlformats.org/officeDocument/2006/relationships/image" Target="media/image6.emf"/><Relationship Id="rId224" Type="http://schemas.openxmlformats.org/officeDocument/2006/relationships/image" Target="media/image164.jpeg"/><Relationship Id="rId245" Type="http://schemas.openxmlformats.org/officeDocument/2006/relationships/image" Target="media/image179.png"/><Relationship Id="rId266" Type="http://schemas.openxmlformats.org/officeDocument/2006/relationships/package" Target="embeddings/Microsoft_Visio_Drawing6.vsdx"/><Relationship Id="rId287" Type="http://schemas.openxmlformats.org/officeDocument/2006/relationships/package" Target="embeddings/Microsoft_Visio_Drawing20.vsdx"/><Relationship Id="rId30" Type="http://schemas.openxmlformats.org/officeDocument/2006/relationships/image" Target="media/image17.png"/><Relationship Id="rId105" Type="http://schemas.openxmlformats.org/officeDocument/2006/relationships/image" Target="media/image86.png"/><Relationship Id="rId126" Type="http://schemas.openxmlformats.org/officeDocument/2006/relationships/oleObject" Target="embeddings/oleObject10.bin"/><Relationship Id="rId147" Type="http://schemas.openxmlformats.org/officeDocument/2006/relationships/image" Target="media/image117.emf"/><Relationship Id="rId168" Type="http://schemas.openxmlformats.org/officeDocument/2006/relationships/image" Target="media/image137.wmf"/><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emf"/><Relationship Id="rId189" Type="http://schemas.openxmlformats.org/officeDocument/2006/relationships/image" Target="media/image150.png"/><Relationship Id="rId3" Type="http://schemas.openxmlformats.org/officeDocument/2006/relationships/customXml" Target="../customXml/item3.xml"/><Relationship Id="rId214" Type="http://schemas.openxmlformats.org/officeDocument/2006/relationships/oleObject" Target="embeddings/oleObject42.bin"/><Relationship Id="rId235" Type="http://schemas.openxmlformats.org/officeDocument/2006/relationships/oleObject" Target="embeddings/oleObject50.bin"/><Relationship Id="rId256" Type="http://schemas.openxmlformats.org/officeDocument/2006/relationships/image" Target="media/image189.png"/><Relationship Id="rId277" Type="http://schemas.openxmlformats.org/officeDocument/2006/relationships/image" Target="media/image199.emf"/><Relationship Id="rId298" Type="http://schemas.openxmlformats.org/officeDocument/2006/relationships/oleObject" Target="embeddings/oleObject60.bin"/><Relationship Id="rId116" Type="http://schemas.openxmlformats.org/officeDocument/2006/relationships/image" Target="media/image95.png"/><Relationship Id="rId137" Type="http://schemas.openxmlformats.org/officeDocument/2006/relationships/image" Target="media/image107.wmf"/><Relationship Id="rId158" Type="http://schemas.openxmlformats.org/officeDocument/2006/relationships/image" Target="media/image128.png"/><Relationship Id="rId302" Type="http://schemas.openxmlformats.org/officeDocument/2006/relationships/oleObject" Target="embeddings/oleObject64.bin"/><Relationship Id="rId20" Type="http://schemas.openxmlformats.org/officeDocument/2006/relationships/image" Target="media/image7.e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image" Target="media/image143.png"/><Relationship Id="rId190" Type="http://schemas.openxmlformats.org/officeDocument/2006/relationships/image" Target="media/image151.png"/><Relationship Id="rId204" Type="http://schemas.openxmlformats.org/officeDocument/2006/relationships/image" Target="media/image155.wmf"/><Relationship Id="rId225" Type="http://schemas.openxmlformats.org/officeDocument/2006/relationships/image" Target="media/image165.png"/><Relationship Id="rId246" Type="http://schemas.openxmlformats.org/officeDocument/2006/relationships/image" Target="media/image180.png"/><Relationship Id="rId267" Type="http://schemas.openxmlformats.org/officeDocument/2006/relationships/image" Target="media/image195.emf"/><Relationship Id="rId288" Type="http://schemas.openxmlformats.org/officeDocument/2006/relationships/oleObject" Target="embeddings/oleObject52.bin"/><Relationship Id="rId106" Type="http://schemas.openxmlformats.org/officeDocument/2006/relationships/image" Target="media/image87.wmf"/><Relationship Id="rId127" Type="http://schemas.openxmlformats.org/officeDocument/2006/relationships/oleObject" Target="embeddings/oleObject11.bin"/><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emf"/><Relationship Id="rId73" Type="http://schemas.openxmlformats.org/officeDocument/2006/relationships/image" Target="media/image57.png"/><Relationship Id="rId94" Type="http://schemas.openxmlformats.org/officeDocument/2006/relationships/oleObject" Target="embeddings/oleObject3.bin"/><Relationship Id="rId148" Type="http://schemas.openxmlformats.org/officeDocument/2006/relationships/image" Target="media/image118.emf"/><Relationship Id="rId169" Type="http://schemas.openxmlformats.org/officeDocument/2006/relationships/oleObject" Target="embeddings/oleObject18.bin"/><Relationship Id="rId4" Type="http://schemas.openxmlformats.org/officeDocument/2006/relationships/customXml" Target="../customXml/item4.xml"/><Relationship Id="rId180" Type="http://schemas.openxmlformats.org/officeDocument/2006/relationships/image" Target="media/image144.wmf"/><Relationship Id="rId215" Type="http://schemas.openxmlformats.org/officeDocument/2006/relationships/oleObject" Target="embeddings/oleObject43.bin"/><Relationship Id="rId236" Type="http://schemas.openxmlformats.org/officeDocument/2006/relationships/oleObject" Target="embeddings/oleObject51.bin"/><Relationship Id="rId257" Type="http://schemas.openxmlformats.org/officeDocument/2006/relationships/image" Target="media/image190.emf"/><Relationship Id="rId278" Type="http://schemas.openxmlformats.org/officeDocument/2006/relationships/package" Target="embeddings/Microsoft_Visio_Drawing13.vsdx"/><Relationship Id="rId303" Type="http://schemas.openxmlformats.org/officeDocument/2006/relationships/image" Target="media/image202.png"/><Relationship Id="rId42" Type="http://schemas.openxmlformats.org/officeDocument/2006/relationships/image" Target="media/image26.png"/><Relationship Id="rId84" Type="http://schemas.openxmlformats.org/officeDocument/2006/relationships/image" Target="media/image68.png"/><Relationship Id="rId138" Type="http://schemas.openxmlformats.org/officeDocument/2006/relationships/image" Target="media/image108.wmf"/><Relationship Id="rId191" Type="http://schemas.openxmlformats.org/officeDocument/2006/relationships/image" Target="media/image152.png"/><Relationship Id="rId205" Type="http://schemas.openxmlformats.org/officeDocument/2006/relationships/oleObject" Target="embeddings/oleObject36.bin"/><Relationship Id="rId247" Type="http://schemas.openxmlformats.org/officeDocument/2006/relationships/image" Target="media/image181.svg"/><Relationship Id="rId107" Type="http://schemas.openxmlformats.org/officeDocument/2006/relationships/image" Target="media/image88.wmf"/><Relationship Id="rId289" Type="http://schemas.openxmlformats.org/officeDocument/2006/relationships/oleObject" Target="embeddings/oleObject53.bin"/><Relationship Id="rId11" Type="http://schemas.openxmlformats.org/officeDocument/2006/relationships/endnotes" Target="endnotes.xml"/><Relationship Id="rId53" Type="http://schemas.openxmlformats.org/officeDocument/2006/relationships/image" Target="media/image37.png"/><Relationship Id="rId149" Type="http://schemas.openxmlformats.org/officeDocument/2006/relationships/image" Target="media/image119.emf"/><Relationship Id="rId95" Type="http://schemas.openxmlformats.org/officeDocument/2006/relationships/image" Target="media/image78.png"/><Relationship Id="rId160" Type="http://schemas.openxmlformats.org/officeDocument/2006/relationships/image" Target="media/image130.png"/><Relationship Id="rId216" Type="http://schemas.openxmlformats.org/officeDocument/2006/relationships/oleObject" Target="embeddings/oleObject44.bin"/><Relationship Id="rId258" Type="http://schemas.openxmlformats.org/officeDocument/2006/relationships/package" Target="embeddings/Microsoft_Visio_Drawing2.vsdx"/><Relationship Id="rId22" Type="http://schemas.openxmlformats.org/officeDocument/2006/relationships/image" Target="media/image9.emf"/><Relationship Id="rId64" Type="http://schemas.openxmlformats.org/officeDocument/2006/relationships/image" Target="media/image48.png"/><Relationship Id="rId118" Type="http://schemas.openxmlformats.org/officeDocument/2006/relationships/image" Target="media/image97.png"/><Relationship Id="rId171" Type="http://schemas.openxmlformats.org/officeDocument/2006/relationships/image" Target="media/image138.wmf"/><Relationship Id="rId227" Type="http://schemas.openxmlformats.org/officeDocument/2006/relationships/image" Target="media/image167.png"/><Relationship Id="rId269" Type="http://schemas.openxmlformats.org/officeDocument/2006/relationships/image" Target="media/image196.emf"/><Relationship Id="rId33" Type="http://schemas.openxmlformats.org/officeDocument/2006/relationships/image" Target="media/image20.png"/><Relationship Id="rId129" Type="http://schemas.openxmlformats.org/officeDocument/2006/relationships/oleObject" Target="embeddings/oleObject13.bin"/><Relationship Id="rId280" Type="http://schemas.openxmlformats.org/officeDocument/2006/relationships/package" Target="embeddings/Microsoft_Visio_Drawing15.vsdx"/><Relationship Id="rId75" Type="http://schemas.openxmlformats.org/officeDocument/2006/relationships/image" Target="media/image59.png"/><Relationship Id="rId140" Type="http://schemas.openxmlformats.org/officeDocument/2006/relationships/image" Target="media/image110.wmf"/><Relationship Id="rId182" Type="http://schemas.openxmlformats.org/officeDocument/2006/relationships/image" Target="media/image145.png"/><Relationship Id="rId6" Type="http://schemas.openxmlformats.org/officeDocument/2006/relationships/numbering" Target="numbering.xml"/><Relationship Id="rId238" Type="http://schemas.openxmlformats.org/officeDocument/2006/relationships/image" Target="media/image173.png"/><Relationship Id="rId291" Type="http://schemas.openxmlformats.org/officeDocument/2006/relationships/package" Target="embeddings/Microsoft_Visio_Drawing21.vsdx"/><Relationship Id="rId305" Type="http://schemas.openxmlformats.org/officeDocument/2006/relationships/image" Target="media/image20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5A136AC-640E-4CE1-ACEE-F2FDAA463B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353F90DF-DE17-4762-9142-99F2775B59B8}">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37</TotalTime>
  <Pages>186</Pages>
  <Words>60355</Words>
  <Characters>344028</Characters>
  <Application>Microsoft Office Word</Application>
  <DocSecurity>0</DocSecurity>
  <Lines>2866</Lines>
  <Paragraphs>807</Paragraphs>
  <ScaleCrop>false</ScaleCrop>
  <HeadingPairs>
    <vt:vector size="2" baseType="variant">
      <vt:variant>
        <vt:lpstr>Title</vt:lpstr>
      </vt:variant>
      <vt:variant>
        <vt:i4>1</vt:i4>
      </vt:variant>
    </vt:vector>
  </HeadingPairs>
  <TitlesOfParts>
    <vt:vector size="1" baseType="lpstr">
      <vt:lpstr>Summary #3 of discussions for Rel-19 7-24 GHz Channel Modeling Validation</vt:lpstr>
    </vt:vector>
  </TitlesOfParts>
  <Company>Fraunhofer IIS</Company>
  <LinksUpToDate>false</LinksUpToDate>
  <CharactersWithSpaces>403576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creator>Lee, Daewon</dc:creator>
  <cp:lastModifiedBy>Lee, Daewon</cp:lastModifiedBy>
  <cp:revision>11</cp:revision>
  <dcterms:created xsi:type="dcterms:W3CDTF">2025-02-21T08:20:00Z</dcterms:created>
  <dcterms:modified xsi:type="dcterms:W3CDTF">2025-02-21T10:26:00Z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0x0101002CB9AA87E483B8469CD5859899E744F2</vt:lpwstr>
  </property>
  <property fmtid="{D5CDD505-2E9C-101B-9397-08002B2CF9AE}" pid="5" name="DocSecurity">
    <vt:i4>0</vt:i4>
  </property>
  <property fmtid="{D5CDD505-2E9C-101B-9397-08002B2CF9AE}" pid="6" name="HyperlinksChanged">
    <vt:bool>false</vt:bool>
  </property>
  <property fmtid="{D5CDD505-2E9C-101B-9397-08002B2CF9AE}" pid="7" name="ICV">
    <vt:lpwstr>03F2646CDB6F49DFAD7B39FED6CEBD89</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dlc_DocIdItemGuid">
    <vt:lpwstr>4c95aa59-63b9-44a9-83e0-6f155d6116e5</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1739684620</vt:lpwstr>
  </property>
</Properties>
</file>